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5CF3" w14:textId="227CA54E" w:rsidR="00463A2D" w:rsidRPr="00463A2D" w:rsidRDefault="00463A2D" w:rsidP="00463A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A2D">
        <w:rPr>
          <w:rFonts w:ascii="Times New Roman" w:hAnsi="Times New Roman" w:cs="Times New Roman"/>
          <w:b/>
          <w:bCs/>
          <w:sz w:val="32"/>
          <w:szCs w:val="32"/>
        </w:rPr>
        <w:t>Exercise 11: Implementing Dependency Injection</w:t>
      </w:r>
    </w:p>
    <w:p w14:paraId="482FBBA3" w14:textId="61E55132" w:rsidR="00463A2D" w:rsidRDefault="00463A2D" w:rsidP="00463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63A2D">
        <w:rPr>
          <w:rFonts w:ascii="Times New Roman" w:hAnsi="Times New Roman" w:cs="Times New Roman"/>
          <w:b/>
          <w:bCs/>
          <w:sz w:val="28"/>
        </w:rPr>
        <w:t>Create a New Java Project:</w:t>
      </w:r>
      <w:r>
        <w:rPr>
          <w:rFonts w:ascii="Times New Roman" w:hAnsi="Times New Roman" w:cs="Times New Roman"/>
          <w:sz w:val="28"/>
        </w:rPr>
        <w:t xml:space="preserve"> </w:t>
      </w:r>
      <w:r w:rsidRPr="00463A2D">
        <w:rPr>
          <w:rFonts w:ascii="Times New Roman" w:hAnsi="Times New Roman" w:cs="Times New Roman"/>
          <w:sz w:val="28"/>
        </w:rPr>
        <w:t xml:space="preserve"> </w:t>
      </w:r>
      <w:r w:rsidRPr="00463A2D">
        <w:rPr>
          <w:rFonts w:ascii="Times New Roman" w:hAnsi="Times New Roman" w:cs="Times New Roman"/>
          <w:sz w:val="28"/>
        </w:rPr>
        <w:t>A new Java project named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DependencyInjectionExample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should be created. This serves as the container for all the classes and interfaces we'll define</w:t>
      </w:r>
      <w:r>
        <w:rPr>
          <w:rFonts w:ascii="Times New Roman" w:hAnsi="Times New Roman" w:cs="Times New Roman"/>
          <w:sz w:val="28"/>
        </w:rPr>
        <w:t>.</w:t>
      </w:r>
    </w:p>
    <w:p w14:paraId="347EAA41" w14:textId="77777777" w:rsidR="00463A2D" w:rsidRPr="00463A2D" w:rsidRDefault="00463A2D" w:rsidP="00463A2D">
      <w:pPr>
        <w:pStyle w:val="ListParagraph"/>
        <w:rPr>
          <w:rFonts w:ascii="Times New Roman" w:hAnsi="Times New Roman" w:cs="Times New Roman"/>
          <w:sz w:val="28"/>
        </w:rPr>
      </w:pPr>
    </w:p>
    <w:p w14:paraId="3A51D3C0" w14:textId="77777777" w:rsidR="00463A2D" w:rsidRPr="00463A2D" w:rsidRDefault="00463A2D" w:rsidP="00463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63A2D">
        <w:rPr>
          <w:rFonts w:ascii="Times New Roman" w:hAnsi="Times New Roman" w:cs="Times New Roman"/>
          <w:b/>
          <w:bCs/>
          <w:sz w:val="28"/>
        </w:rPr>
        <w:t>Define Repository Interface: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463A2D">
        <w:rPr>
          <w:rFonts w:ascii="Times New Roman" w:hAnsi="Times New Roman" w:cs="Times New Roman"/>
          <w:sz w:val="28"/>
        </w:rPr>
        <w:t xml:space="preserve">An interface named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should be created. This interface defines the contract for customer data operations, including a method called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findCustomerById</w:t>
      </w:r>
      <w:proofErr w:type="spellEnd"/>
      <w:r w:rsidRPr="00463A2D">
        <w:rPr>
          <w:rFonts w:ascii="Times New Roman" w:hAnsi="Times New Roman" w:cs="Times New Roman"/>
          <w:i/>
          <w:iCs/>
          <w:sz w:val="28"/>
        </w:rPr>
        <w:t>().</w:t>
      </w:r>
      <w:r w:rsidRPr="00463A2D">
        <w:rPr>
          <w:rFonts w:ascii="Times New Roman" w:hAnsi="Times New Roman" w:cs="Times New Roman"/>
          <w:sz w:val="28"/>
        </w:rPr>
        <w:t xml:space="preserve"> This method is responsible for retrieving a customer based on their ID.</w:t>
      </w:r>
    </w:p>
    <w:p w14:paraId="70352CD0" w14:textId="77777777" w:rsidR="00463A2D" w:rsidRPr="00463A2D" w:rsidRDefault="00463A2D" w:rsidP="00463A2D">
      <w:pPr>
        <w:pStyle w:val="ListParagraph"/>
        <w:rPr>
          <w:rFonts w:ascii="Times New Roman" w:hAnsi="Times New Roman" w:cs="Times New Roman"/>
          <w:sz w:val="28"/>
        </w:rPr>
      </w:pPr>
    </w:p>
    <w:p w14:paraId="765FF2B0" w14:textId="77777777" w:rsidR="00463A2D" w:rsidRPr="00463A2D" w:rsidRDefault="00463A2D" w:rsidP="00463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63A2D">
        <w:rPr>
          <w:rFonts w:ascii="Times New Roman" w:hAnsi="Times New Roman" w:cs="Times New Roman"/>
          <w:b/>
          <w:bCs/>
          <w:sz w:val="28"/>
        </w:rPr>
        <w:t>Implement Concrete Repository</w:t>
      </w:r>
      <w:r w:rsidRPr="00463A2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463A2D">
        <w:rPr>
          <w:rFonts w:ascii="Times New Roman" w:hAnsi="Times New Roman" w:cs="Times New Roman"/>
          <w:sz w:val="28"/>
        </w:rPr>
        <w:t xml:space="preserve">A class named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CustomerRepositoryImpl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should be created. This class implements the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interface. It provides the actual implementation of the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findCustomerById</w:t>
      </w:r>
      <w:proofErr w:type="spellEnd"/>
      <w:r w:rsidRPr="00463A2D">
        <w:rPr>
          <w:rFonts w:ascii="Times New Roman" w:hAnsi="Times New Roman" w:cs="Times New Roman"/>
          <w:i/>
          <w:iCs/>
          <w:sz w:val="28"/>
        </w:rPr>
        <w:t>()</w:t>
      </w:r>
      <w:r w:rsidRPr="00463A2D">
        <w:rPr>
          <w:rFonts w:ascii="Times New Roman" w:hAnsi="Times New Roman" w:cs="Times New Roman"/>
          <w:sz w:val="28"/>
        </w:rPr>
        <w:t xml:space="preserve"> method, typically involving some form of data storage (like a database or, in our example, an in-memory collection).</w:t>
      </w:r>
    </w:p>
    <w:p w14:paraId="59EE4C63" w14:textId="77777777" w:rsidR="00463A2D" w:rsidRPr="00463A2D" w:rsidRDefault="00463A2D" w:rsidP="00463A2D">
      <w:pPr>
        <w:pStyle w:val="ListParagraph"/>
        <w:rPr>
          <w:rFonts w:ascii="Times New Roman" w:hAnsi="Times New Roman" w:cs="Times New Roman"/>
          <w:sz w:val="28"/>
        </w:rPr>
      </w:pPr>
    </w:p>
    <w:p w14:paraId="0DFC285A" w14:textId="77777777" w:rsidR="00463A2D" w:rsidRPr="00463A2D" w:rsidRDefault="00463A2D" w:rsidP="00463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63A2D">
        <w:rPr>
          <w:rFonts w:ascii="Times New Roman" w:hAnsi="Times New Roman" w:cs="Times New Roman"/>
          <w:b/>
          <w:bCs/>
          <w:sz w:val="28"/>
        </w:rPr>
        <w:t>Define Service Class:</w:t>
      </w:r>
      <w:r>
        <w:rPr>
          <w:rFonts w:ascii="Times New Roman" w:hAnsi="Times New Roman" w:cs="Times New Roman"/>
          <w:sz w:val="28"/>
        </w:rPr>
        <w:t xml:space="preserve"> </w:t>
      </w:r>
      <w:r w:rsidRPr="00463A2D">
        <w:rPr>
          <w:rFonts w:ascii="Times New Roman" w:hAnsi="Times New Roman" w:cs="Times New Roman"/>
          <w:sz w:val="28"/>
        </w:rPr>
        <w:t xml:space="preserve"> A class named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CustomerService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should be created. This class depends on the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interface to perform its operations. It acts as a higher-level service that uses the repository to retrieve customer data.</w:t>
      </w:r>
    </w:p>
    <w:p w14:paraId="1DA4C463" w14:textId="77777777" w:rsidR="00463A2D" w:rsidRPr="00463A2D" w:rsidRDefault="00463A2D" w:rsidP="00463A2D">
      <w:pPr>
        <w:pStyle w:val="ListParagraph"/>
        <w:rPr>
          <w:rFonts w:ascii="Times New Roman" w:hAnsi="Times New Roman" w:cs="Times New Roman"/>
          <w:sz w:val="28"/>
        </w:rPr>
      </w:pPr>
    </w:p>
    <w:p w14:paraId="662EE9BD" w14:textId="77777777" w:rsidR="00463A2D" w:rsidRPr="00463A2D" w:rsidRDefault="00463A2D" w:rsidP="00463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63A2D">
        <w:rPr>
          <w:rFonts w:ascii="Times New Roman" w:hAnsi="Times New Roman" w:cs="Times New Roman"/>
          <w:b/>
          <w:bCs/>
          <w:sz w:val="28"/>
        </w:rPr>
        <w:t>Implement Dependency Injection:</w:t>
      </w:r>
      <w:r>
        <w:rPr>
          <w:rFonts w:ascii="Times New Roman" w:hAnsi="Times New Roman" w:cs="Times New Roman"/>
          <w:sz w:val="28"/>
        </w:rPr>
        <w:t xml:space="preserve"> </w:t>
      </w:r>
      <w:r w:rsidRPr="00463A2D">
        <w:rPr>
          <w:rFonts w:ascii="Times New Roman" w:hAnsi="Times New Roman" w:cs="Times New Roman"/>
          <w:sz w:val="28"/>
        </w:rPr>
        <w:t xml:space="preserve">Constructor injection should be used to inject the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into the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CustomerService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. This means the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CustomerService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constructor should take a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as a parameter, allowing different implementations of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to be injected</w:t>
      </w:r>
      <w:r>
        <w:rPr>
          <w:rFonts w:ascii="Times New Roman" w:hAnsi="Times New Roman" w:cs="Times New Roman"/>
          <w:sz w:val="28"/>
        </w:rPr>
        <w:t>.</w:t>
      </w:r>
    </w:p>
    <w:p w14:paraId="30C9E6A1" w14:textId="77777777" w:rsidR="00463A2D" w:rsidRPr="00463A2D" w:rsidRDefault="00463A2D" w:rsidP="00463A2D">
      <w:pPr>
        <w:pStyle w:val="ListParagraph"/>
        <w:rPr>
          <w:rFonts w:ascii="Times New Roman" w:hAnsi="Times New Roman" w:cs="Times New Roman"/>
          <w:sz w:val="28"/>
        </w:rPr>
      </w:pPr>
    </w:p>
    <w:p w14:paraId="62FD7053" w14:textId="30BEBA93" w:rsidR="00463A2D" w:rsidRPr="00463A2D" w:rsidRDefault="00463A2D" w:rsidP="00463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63A2D">
        <w:rPr>
          <w:rFonts w:ascii="Times New Roman" w:hAnsi="Times New Roman" w:cs="Times New Roman"/>
          <w:b/>
          <w:bCs/>
          <w:sz w:val="28"/>
        </w:rPr>
        <w:t>Test the Dependency Injection Implementation:</w:t>
      </w:r>
      <w:r>
        <w:rPr>
          <w:rFonts w:ascii="Times New Roman" w:hAnsi="Times New Roman" w:cs="Times New Roman"/>
          <w:sz w:val="28"/>
        </w:rPr>
        <w:t xml:space="preserve"> </w:t>
      </w:r>
      <w:r w:rsidRPr="00463A2D">
        <w:rPr>
          <w:rFonts w:ascii="Times New Roman" w:hAnsi="Times New Roman" w:cs="Times New Roman"/>
          <w:sz w:val="28"/>
        </w:rPr>
        <w:t xml:space="preserve">A main class (in our case,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DependencyInjectionExample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) should be created to demonstrate the usage of Dependency Injection. It should show how to create a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CustomerService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with a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CustomerRepositoryImpl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and use it to find a customer</w:t>
      </w:r>
      <w:r>
        <w:rPr>
          <w:rFonts w:ascii="Times New Roman" w:hAnsi="Times New Roman" w:cs="Times New Roman"/>
          <w:sz w:val="28"/>
        </w:rPr>
        <w:t>.</w:t>
      </w:r>
    </w:p>
    <w:p w14:paraId="7149A9E5" w14:textId="77777777" w:rsidR="00463A2D" w:rsidRPr="00463A2D" w:rsidRDefault="00463A2D" w:rsidP="00463A2D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47B120F1" w14:textId="77777777" w:rsidR="00463A2D" w:rsidRPr="00463A2D" w:rsidRDefault="00463A2D" w:rsidP="00463A2D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1648DF86" w14:textId="77777777" w:rsidR="00463A2D" w:rsidRPr="00463A2D" w:rsidRDefault="00463A2D" w:rsidP="00463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463A2D">
        <w:rPr>
          <w:rFonts w:ascii="Times New Roman" w:hAnsi="Times New Roman" w:cs="Times New Roman"/>
          <w:b/>
          <w:bCs/>
          <w:sz w:val="28"/>
        </w:rPr>
        <w:t>Additional classes:</w:t>
      </w:r>
    </w:p>
    <w:p w14:paraId="24A76095" w14:textId="18E0D6EB" w:rsidR="00463A2D" w:rsidRPr="00463A2D" w:rsidRDefault="00463A2D" w:rsidP="00463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63A2D">
        <w:rPr>
          <w:rFonts w:ascii="Times New Roman" w:hAnsi="Times New Roman" w:cs="Times New Roman"/>
          <w:sz w:val="28"/>
        </w:rPr>
        <w:t>Customer: A simple class representing a customer with properties like id and name.</w:t>
      </w:r>
    </w:p>
    <w:p w14:paraId="23DE7AB9" w14:textId="04A1A45B" w:rsidR="00463A2D" w:rsidRPr="00463A2D" w:rsidRDefault="00463A2D" w:rsidP="00463A2D">
      <w:pPr>
        <w:rPr>
          <w:rFonts w:ascii="Times New Roman" w:hAnsi="Times New Roman" w:cs="Times New Roman"/>
          <w:sz w:val="28"/>
        </w:rPr>
      </w:pPr>
      <w:r w:rsidRPr="00463A2D">
        <w:rPr>
          <w:rFonts w:ascii="Times New Roman" w:hAnsi="Times New Roman" w:cs="Times New Roman"/>
          <w:sz w:val="28"/>
        </w:rPr>
        <w:t xml:space="preserve">The implementation demonstrates the principle of Dependency Injection, where the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CustomerService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depends on an abstraction (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interface) rather than a concrete implementation. This allows for flexibility and easier testing, as different implementations of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can be injected into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CustomerService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 without changing its code.</w:t>
      </w:r>
    </w:p>
    <w:p w14:paraId="2916E220" w14:textId="77777777" w:rsidR="00463A2D" w:rsidRPr="00463A2D" w:rsidRDefault="00463A2D" w:rsidP="00463A2D">
      <w:pPr>
        <w:rPr>
          <w:rFonts w:ascii="Times New Roman" w:hAnsi="Times New Roman" w:cs="Times New Roman"/>
          <w:sz w:val="28"/>
        </w:rPr>
      </w:pPr>
      <w:r w:rsidRPr="00463A2D">
        <w:rPr>
          <w:rFonts w:ascii="Times New Roman" w:hAnsi="Times New Roman" w:cs="Times New Roman"/>
          <w:sz w:val="28"/>
        </w:rPr>
        <w:t xml:space="preserve">The main class showcases how to wire these components together, creating a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CustomerRepositoryImpl</w:t>
      </w:r>
      <w:proofErr w:type="spellEnd"/>
      <w:r w:rsidRPr="00463A2D">
        <w:rPr>
          <w:rFonts w:ascii="Times New Roman" w:hAnsi="Times New Roman" w:cs="Times New Roman"/>
          <w:sz w:val="28"/>
        </w:rPr>
        <w:t xml:space="preserve">, injecting it into a </w:t>
      </w:r>
      <w:proofErr w:type="spellStart"/>
      <w:r w:rsidRPr="00463A2D">
        <w:rPr>
          <w:rFonts w:ascii="Times New Roman" w:hAnsi="Times New Roman" w:cs="Times New Roman"/>
          <w:i/>
          <w:iCs/>
          <w:sz w:val="28"/>
        </w:rPr>
        <w:t>CustomerService</w:t>
      </w:r>
      <w:proofErr w:type="spellEnd"/>
      <w:r w:rsidRPr="00463A2D">
        <w:rPr>
          <w:rFonts w:ascii="Times New Roman" w:hAnsi="Times New Roman" w:cs="Times New Roman"/>
          <w:sz w:val="28"/>
        </w:rPr>
        <w:t>, and then using the service to find customers based on user input.</w:t>
      </w:r>
    </w:p>
    <w:p w14:paraId="6DEDB413" w14:textId="77777777" w:rsidR="00463A2D" w:rsidRPr="00463A2D" w:rsidRDefault="00463A2D" w:rsidP="00463A2D">
      <w:pPr>
        <w:rPr>
          <w:rFonts w:ascii="Times New Roman" w:hAnsi="Times New Roman" w:cs="Times New Roman"/>
          <w:sz w:val="28"/>
        </w:rPr>
      </w:pPr>
    </w:p>
    <w:p w14:paraId="1B9F23EC" w14:textId="53221D8F" w:rsidR="004F6A10" w:rsidRDefault="00463A2D" w:rsidP="00463A2D">
      <w:pPr>
        <w:rPr>
          <w:rFonts w:ascii="Times New Roman" w:hAnsi="Times New Roman" w:cs="Times New Roman"/>
          <w:sz w:val="28"/>
        </w:rPr>
      </w:pPr>
      <w:r w:rsidRPr="00463A2D">
        <w:rPr>
          <w:rFonts w:ascii="Times New Roman" w:hAnsi="Times New Roman" w:cs="Times New Roman"/>
          <w:sz w:val="28"/>
        </w:rPr>
        <w:lastRenderedPageBreak/>
        <w:t>This structure adheres to the Dependency Inversion Principle, one of the SOLID principles of object-oriented design, by depending on abstractions (interfaces) rather than concrete implementations.</w:t>
      </w:r>
    </w:p>
    <w:p w14:paraId="30D082D0" w14:textId="77777777" w:rsidR="00463A2D" w:rsidRDefault="00463A2D" w:rsidP="00463A2D">
      <w:pPr>
        <w:rPr>
          <w:rFonts w:ascii="Times New Roman" w:hAnsi="Times New Roman" w:cs="Times New Roman"/>
          <w:sz w:val="28"/>
        </w:rPr>
      </w:pPr>
    </w:p>
    <w:p w14:paraId="452BFCB8" w14:textId="1ADB5648" w:rsidR="00463A2D" w:rsidRPr="00463A2D" w:rsidRDefault="00463A2D" w:rsidP="00463A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is the output of the code -</w:t>
      </w:r>
      <w:r>
        <w:rPr>
          <w:rFonts w:ascii="Times New Roman" w:hAnsi="Times New Roman" w:cs="Times New Roman"/>
          <w:sz w:val="28"/>
        </w:rPr>
        <w:br/>
      </w:r>
      <w:r w:rsidRPr="00463A2D">
        <w:rPr>
          <w:rFonts w:ascii="Times New Roman" w:hAnsi="Times New Roman" w:cs="Times New Roman"/>
          <w:sz w:val="28"/>
        </w:rPr>
        <w:drawing>
          <wp:inline distT="0" distB="0" distL="0" distR="0" wp14:anchorId="6B89B99B" wp14:editId="211D0268">
            <wp:extent cx="5117706" cy="1463040"/>
            <wp:effectExtent l="0" t="0" r="6985" b="3810"/>
            <wp:docPr id="120214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49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877" cy="14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2D" w:rsidRPr="00463A2D" w:rsidSect="00463A2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56D9"/>
    <w:multiLevelType w:val="hybridMultilevel"/>
    <w:tmpl w:val="F710DE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865651"/>
    <w:multiLevelType w:val="hybridMultilevel"/>
    <w:tmpl w:val="6DF49F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BAD"/>
    <w:multiLevelType w:val="hybridMultilevel"/>
    <w:tmpl w:val="B35C7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D2639"/>
    <w:multiLevelType w:val="hybridMultilevel"/>
    <w:tmpl w:val="43DCD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17059">
    <w:abstractNumId w:val="2"/>
  </w:num>
  <w:num w:numId="2" w16cid:durableId="1701736052">
    <w:abstractNumId w:val="1"/>
  </w:num>
  <w:num w:numId="3" w16cid:durableId="585043708">
    <w:abstractNumId w:val="3"/>
  </w:num>
  <w:num w:numId="4" w16cid:durableId="93258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D"/>
    <w:rsid w:val="00463A2D"/>
    <w:rsid w:val="004F6A10"/>
    <w:rsid w:val="00AF554B"/>
    <w:rsid w:val="00F1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5F8C"/>
  <w15:chartTrackingRefBased/>
  <w15:docId w15:val="{CA1C0961-F229-4239-B333-5176AC7F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2024-07-31T05:49:00Z</dcterms:created>
  <dcterms:modified xsi:type="dcterms:W3CDTF">2024-07-31T05:56:00Z</dcterms:modified>
</cp:coreProperties>
</file>