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AD9FB" w14:textId="77777777" w:rsidR="00486C58" w:rsidRPr="00486C58" w:rsidRDefault="00486C58" w:rsidP="00486C5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86C58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14:paraId="77694CC5" w14:textId="77777777" w:rsidR="00486C58" w:rsidRPr="00A26412" w:rsidRDefault="00486C58" w:rsidP="00486C58">
      <w:pPr>
        <w:spacing w:after="0"/>
        <w:rPr>
          <w:b/>
          <w:bCs/>
          <w:sz w:val="28"/>
          <w:szCs w:val="28"/>
        </w:rPr>
      </w:pPr>
    </w:p>
    <w:p w14:paraId="1DB31290" w14:textId="77777777" w:rsidR="00486C58" w:rsidRPr="00486C58" w:rsidRDefault="00486C58" w:rsidP="00486C5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6C58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486C58">
        <w:rPr>
          <w:rFonts w:ascii="Times New Roman" w:hAnsi="Times New Roman" w:cs="Times New Roman"/>
          <w:sz w:val="28"/>
          <w:szCs w:val="28"/>
        </w:rPr>
        <w:t xml:space="preserve"> The bank needs to process monthly interest for all savings accounts.</w:t>
      </w:r>
    </w:p>
    <w:p w14:paraId="5C82750D" w14:textId="0082BB79" w:rsidR="00486C58" w:rsidRDefault="00486C58" w:rsidP="00F43F2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6C58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86C58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486C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ProcessMonthlyInterest</w:t>
      </w:r>
      <w:proofErr w:type="spellEnd"/>
      <w:r w:rsidRPr="00486C58">
        <w:rPr>
          <w:rFonts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7912C2F3" w14:textId="77777777" w:rsidR="00F43F26" w:rsidRPr="00F43F26" w:rsidRDefault="00F43F26" w:rsidP="00F43F26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5E123D65" w14:textId="717C2D43" w:rsidR="00F43F26" w:rsidRPr="00F43F26" w:rsidRDefault="00F43F26" w:rsidP="00F43F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43F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F43F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ProcessMonthlyInterest</w:t>
      </w:r>
      <w:proofErr w:type="spellEnd"/>
      <w:r w:rsidRPr="00F43F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procedure updates the balance of savings accounts by adding a 1% interest, setting the LastModified date, and committing the changes.</w:t>
      </w:r>
    </w:p>
    <w:p w14:paraId="7CCA25AD" w14:textId="7EDD1DC1" w:rsidR="00F43F26" w:rsidRPr="00F43F26" w:rsidRDefault="00F43F26" w:rsidP="00F43F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43F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uses a cursor to iterate over all savings accounts and applies the interest rate to each account's balance.</w:t>
      </w:r>
    </w:p>
    <w:p w14:paraId="721463D1" w14:textId="7AB7D3BE" w:rsidR="00F43F26" w:rsidRPr="00F43F26" w:rsidRDefault="00F43F26" w:rsidP="00F43F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43F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If an error occurs during execution, the transaction is rolled back, and an error message is printed.</w:t>
      </w:r>
    </w:p>
    <w:p w14:paraId="45850F16" w14:textId="42D6782E" w:rsidR="00F43F26" w:rsidRPr="00F43F26" w:rsidRDefault="00F43F26" w:rsidP="00F43F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3F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After defining and executing the procedure, a query is run to verify the updated data in the </w:t>
      </w:r>
      <w:r w:rsidRPr="00F43F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Accounts</w:t>
      </w:r>
      <w:r w:rsidRPr="00F43F2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 for savings accounts.</w:t>
      </w:r>
    </w:p>
    <w:p w14:paraId="24DDB3EC" w14:textId="07748D16" w:rsidR="00F43F26" w:rsidRDefault="00F43F26" w:rsidP="00F43F26">
      <w:pPr>
        <w:pStyle w:val="ListParagraph"/>
        <w:spacing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FA1E3BB" w14:textId="1D5535C6" w:rsidR="00F43F26" w:rsidRDefault="00F43F26" w:rsidP="00F43F2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F43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2772E483" wp14:editId="181517D9">
            <wp:simplePos x="0" y="0"/>
            <wp:positionH relativeFrom="margin">
              <wp:align>right</wp:align>
            </wp:positionH>
            <wp:positionV relativeFrom="paragraph">
              <wp:posOffset>277061</wp:posOffset>
            </wp:positionV>
            <wp:extent cx="6645910" cy="1901825"/>
            <wp:effectExtent l="0" t="0" r="2540" b="3175"/>
            <wp:wrapTight wrapText="bothSides">
              <wp:wrapPolygon edited="0">
                <wp:start x="0" y="0"/>
                <wp:lineTo x="0" y="21420"/>
                <wp:lineTo x="21546" y="21420"/>
                <wp:lineTo x="21546" y="0"/>
                <wp:lineTo x="0" y="0"/>
              </wp:wrapPolygon>
            </wp:wrapTight>
            <wp:docPr id="1008397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Here is the Output:</w:t>
      </w:r>
    </w:p>
    <w:p w14:paraId="5C3C6BFB" w14:textId="77777777" w:rsidR="00F43F26" w:rsidRDefault="00F43F26" w:rsidP="00F43F2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FC69F" w14:textId="21DDFCEA" w:rsidR="00F43F26" w:rsidRPr="00F43F26" w:rsidRDefault="00F43F26" w:rsidP="00F43F2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3F26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F43F26">
        <w:rPr>
          <w:rFonts w:ascii="Times New Roman" w:hAnsi="Times New Roman" w:cs="Times New Roman"/>
          <w:sz w:val="28"/>
          <w:szCs w:val="28"/>
        </w:rPr>
        <w:t xml:space="preserve"> The bank wants to implement a bonus scheme for employees based on their performance.</w:t>
      </w:r>
    </w:p>
    <w:p w14:paraId="76239FB8" w14:textId="77777777" w:rsidR="00F43F26" w:rsidRDefault="00F43F26" w:rsidP="00F43F2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3F2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43F26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F43F26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F43F26">
        <w:rPr>
          <w:rFonts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11343F9A" w14:textId="77777777" w:rsidR="00FF38B1" w:rsidRPr="00FF38B1" w:rsidRDefault="00FF38B1" w:rsidP="00FF38B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3F89FEE1" w14:textId="74105197" w:rsidR="00F43F26" w:rsidRPr="00FF38B1" w:rsidRDefault="00F43F26" w:rsidP="00FF38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F38B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FF38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UpdateEmployeeBonus</w:t>
      </w:r>
      <w:proofErr w:type="spellEnd"/>
      <w:r w:rsidRPr="00FF38B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procedure updates employee salaries by adding a percentage-based bonus for a specified department and commits the changes.</w:t>
      </w:r>
    </w:p>
    <w:p w14:paraId="2C03D6AE" w14:textId="21C8D6F5" w:rsidR="00F43F26" w:rsidRPr="00FF38B1" w:rsidRDefault="00F43F26" w:rsidP="00FF38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F38B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outputs the number of updated rows and handles errors by rolling back changes and displaying an error message.</w:t>
      </w:r>
    </w:p>
    <w:p w14:paraId="2A4F9BFE" w14:textId="2AEC23C9" w:rsidR="00F43F26" w:rsidRPr="00FF38B1" w:rsidRDefault="00F43F26" w:rsidP="00FF38B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F38B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test block calls the procedure to update bonuses for the IT department by 10%, and also handles any exceptions during the test.</w:t>
      </w:r>
    </w:p>
    <w:p w14:paraId="7F6554D6" w14:textId="53937D2D" w:rsidR="00F43F26" w:rsidRPr="00FF38B1" w:rsidRDefault="00F43F26" w:rsidP="00FF38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38B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FF38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SELECT</w:t>
      </w:r>
      <w:r w:rsidRPr="00FF38B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statement retrieves and displays the updated salaries for the IT department to verify the changes.</w:t>
      </w:r>
    </w:p>
    <w:p w14:paraId="5CBD3CC2" w14:textId="38101547" w:rsidR="00FF38B1" w:rsidRDefault="00FF38B1" w:rsidP="00FF38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F3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34150582" wp14:editId="1432D748">
            <wp:simplePos x="0" y="0"/>
            <wp:positionH relativeFrom="column">
              <wp:posOffset>1106805</wp:posOffset>
            </wp:positionH>
            <wp:positionV relativeFrom="paragraph">
              <wp:posOffset>67945</wp:posOffset>
            </wp:positionV>
            <wp:extent cx="5536565" cy="1593850"/>
            <wp:effectExtent l="0" t="0" r="6985" b="6350"/>
            <wp:wrapTight wrapText="bothSides">
              <wp:wrapPolygon edited="0">
                <wp:start x="0" y="0"/>
                <wp:lineTo x="0" y="21428"/>
                <wp:lineTo x="21553" y="21428"/>
                <wp:lineTo x="21553" y="0"/>
                <wp:lineTo x="0" y="0"/>
              </wp:wrapPolygon>
            </wp:wrapTight>
            <wp:docPr id="641932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595C5" w14:textId="6D3AAD1A" w:rsidR="00FF38B1" w:rsidRPr="00FF38B1" w:rsidRDefault="00FF38B1" w:rsidP="00FF38B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F38B1">
        <w:rPr>
          <w:rFonts w:ascii="Times New Roman" w:hAnsi="Times New Roman" w:cs="Times New Roman"/>
          <w:b/>
          <w:bCs/>
          <w:sz w:val="24"/>
          <w:szCs w:val="24"/>
        </w:rPr>
        <w:t>Here is the Output:</w:t>
      </w:r>
    </w:p>
    <w:p w14:paraId="258122B2" w14:textId="3F9C3B69" w:rsidR="00FF38B1" w:rsidRPr="00FF38B1" w:rsidRDefault="00FF38B1" w:rsidP="00FF38B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7DB52D1C" w14:textId="545E7C7E" w:rsidR="00F43F26" w:rsidRPr="00F43F26" w:rsidRDefault="00F43F26" w:rsidP="00F43F2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1549A0C7" w14:textId="2E9EBD68" w:rsidR="00F43F26" w:rsidRPr="00F43F26" w:rsidRDefault="00F43F26" w:rsidP="00F43F2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030B3D03" w14:textId="624802CC" w:rsidR="00F43F26" w:rsidRPr="00F43F26" w:rsidRDefault="00F43F26" w:rsidP="00F43F2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3D13DAE" w14:textId="77777777" w:rsidR="00FF38B1" w:rsidRPr="00FF38B1" w:rsidRDefault="00FF38B1" w:rsidP="00FF38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F38B1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FF38B1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14:paraId="6D3824CF" w14:textId="77777777" w:rsidR="00FF38B1" w:rsidRDefault="00FF38B1" w:rsidP="00FF38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F38B1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F38B1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FF38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TransferFunds</w:t>
      </w:r>
      <w:proofErr w:type="spellEnd"/>
      <w:r w:rsidRPr="00FF38B1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180F5F9B" w14:textId="77777777" w:rsidR="00040EBA" w:rsidRPr="00040EBA" w:rsidRDefault="00040EBA" w:rsidP="00040EBA">
      <w:pPr>
        <w:pStyle w:val="NormalWeb"/>
        <w:numPr>
          <w:ilvl w:val="0"/>
          <w:numId w:val="7"/>
        </w:numPr>
      </w:pPr>
      <w:r w:rsidRPr="00040EBA">
        <w:rPr>
          <w:rStyle w:val="Strong"/>
        </w:rPr>
        <w:t>Procedure Creation</w:t>
      </w:r>
      <w:r w:rsidRPr="00040EBA">
        <w:t xml:space="preserve">: Defines a stored procedure </w:t>
      </w:r>
      <w:proofErr w:type="spellStart"/>
      <w:r w:rsidRPr="00040EBA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TransferFunds</w:t>
      </w:r>
      <w:proofErr w:type="spellEnd"/>
      <w:r w:rsidRPr="00040EBA">
        <w:t xml:space="preserve"> to transfer a specified amount between two accounts, checking for sufficient balance before updating account balances and recording the transaction.</w:t>
      </w:r>
    </w:p>
    <w:p w14:paraId="6227C0F8" w14:textId="65D784D2" w:rsidR="00040EBA" w:rsidRPr="00040EBA" w:rsidRDefault="00040EBA" w:rsidP="00040EBA">
      <w:pPr>
        <w:pStyle w:val="NormalWeb"/>
        <w:numPr>
          <w:ilvl w:val="0"/>
          <w:numId w:val="7"/>
        </w:numPr>
      </w:pPr>
      <w:r w:rsidRPr="00040EBA">
        <w:rPr>
          <w:rStyle w:val="Strong"/>
        </w:rPr>
        <w:t>Transaction Management</w:t>
      </w:r>
      <w:r w:rsidRPr="00040EBA">
        <w:t>: Includes error handling with exceptions to rollback changes and print messages for insufficient funds or other errors, ensuring database integrity.</w:t>
      </w:r>
    </w:p>
    <w:p w14:paraId="2A22DC49" w14:textId="77D0E72F" w:rsidR="00040EBA" w:rsidRPr="00040EBA" w:rsidRDefault="00040EBA" w:rsidP="00040EBA">
      <w:pPr>
        <w:pStyle w:val="NormalWeb"/>
        <w:numPr>
          <w:ilvl w:val="0"/>
          <w:numId w:val="7"/>
        </w:numPr>
      </w:pPr>
      <w:r w:rsidRPr="00040EBA">
        <w:rPr>
          <w:rStyle w:val="Strong"/>
        </w:rPr>
        <w:t>Sample Data and Sequence</w:t>
      </w:r>
      <w:r w:rsidRPr="00040EBA">
        <w:t xml:space="preserve">: Inserts sample account records into the </w:t>
      </w:r>
      <w:r w:rsidRPr="00040EBA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Accounts</w:t>
      </w:r>
      <w:r w:rsidRPr="00040EBA">
        <w:t xml:space="preserve"> table and creates a sequence </w:t>
      </w:r>
      <w:proofErr w:type="spellStart"/>
      <w:r w:rsidRPr="00040EBA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TransactionID_SEQ</w:t>
      </w:r>
      <w:proofErr w:type="spellEnd"/>
      <w:r w:rsidRPr="00040EBA">
        <w:t xml:space="preserve"> for generating unique transaction IDs.</w:t>
      </w:r>
    </w:p>
    <w:p w14:paraId="1669AF78" w14:textId="2102C5DB" w:rsidR="00040EBA" w:rsidRDefault="00040EBA" w:rsidP="00040EBA">
      <w:pPr>
        <w:pStyle w:val="NormalWeb"/>
        <w:numPr>
          <w:ilvl w:val="0"/>
          <w:numId w:val="7"/>
        </w:numPr>
      </w:pPr>
      <w:r w:rsidRPr="00040EBA">
        <w:rPr>
          <w:rStyle w:val="Strong"/>
        </w:rPr>
        <w:t>Testing and Verification</w:t>
      </w:r>
      <w:r w:rsidRPr="00040EBA">
        <w:t xml:space="preserve">: Tests the </w:t>
      </w:r>
      <w:proofErr w:type="spellStart"/>
      <w:r w:rsidRPr="00040EBA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TransferFunds</w:t>
      </w:r>
      <w:proofErr w:type="spellEnd"/>
      <w:r w:rsidRPr="00040EBA">
        <w:t xml:space="preserve"> procedure with both sufficient and insufficient balances, and then verifies the updated balances and transactions in the </w:t>
      </w:r>
      <w:r w:rsidRPr="00040EBA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Accounts</w:t>
      </w:r>
      <w:r w:rsidRPr="00040EBA">
        <w:t xml:space="preserve"> and </w:t>
      </w:r>
      <w:r w:rsidRPr="00040EBA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Transactions</w:t>
      </w:r>
      <w:r w:rsidRPr="00040EBA">
        <w:t xml:space="preserve"> tables.</w:t>
      </w:r>
    </w:p>
    <w:p w14:paraId="2389859C" w14:textId="2DCCCEF3" w:rsidR="00040EBA" w:rsidRPr="000675A5" w:rsidRDefault="000675A5" w:rsidP="000675A5">
      <w:pPr>
        <w:pStyle w:val="NormalWeb"/>
        <w:ind w:firstLine="720"/>
        <w:rPr>
          <w:b/>
          <w:bCs/>
        </w:rPr>
      </w:pPr>
      <w:r w:rsidRPr="000675A5">
        <w:rPr>
          <w:b/>
          <w:bCs/>
        </w:rPr>
        <w:drawing>
          <wp:anchor distT="0" distB="0" distL="114300" distR="114300" simplePos="0" relativeHeight="251660288" behindDoc="1" locked="0" layoutInCell="1" allowOverlap="1" wp14:anchorId="786A9482" wp14:editId="252C1E50">
            <wp:simplePos x="0" y="0"/>
            <wp:positionH relativeFrom="margin">
              <wp:align>right</wp:align>
            </wp:positionH>
            <wp:positionV relativeFrom="paragraph">
              <wp:posOffset>335012</wp:posOffset>
            </wp:positionV>
            <wp:extent cx="6645910" cy="2651125"/>
            <wp:effectExtent l="0" t="0" r="2540" b="0"/>
            <wp:wrapTight wrapText="bothSides">
              <wp:wrapPolygon edited="0">
                <wp:start x="0" y="0"/>
                <wp:lineTo x="0" y="21419"/>
                <wp:lineTo x="21546" y="21419"/>
                <wp:lineTo x="21546" y="0"/>
                <wp:lineTo x="0" y="0"/>
              </wp:wrapPolygon>
            </wp:wrapTight>
            <wp:docPr id="207905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EBA" w:rsidRPr="000675A5">
        <w:rPr>
          <w:b/>
          <w:bCs/>
        </w:rPr>
        <w:t>Here is the output</w:t>
      </w:r>
      <w:r w:rsidRPr="000675A5">
        <w:rPr>
          <w:b/>
          <w:bCs/>
        </w:rPr>
        <w:t>:</w:t>
      </w:r>
    </w:p>
    <w:p w14:paraId="2BD03D42" w14:textId="53F309D3" w:rsidR="000675A5" w:rsidRPr="000675A5" w:rsidRDefault="000675A5" w:rsidP="000675A5">
      <w:pPr>
        <w:pStyle w:val="NormalWeb"/>
        <w:ind w:firstLine="720"/>
      </w:pPr>
    </w:p>
    <w:p w14:paraId="504157A8" w14:textId="77777777" w:rsidR="000675A5" w:rsidRDefault="000675A5" w:rsidP="000675A5">
      <w:pPr>
        <w:pStyle w:val="NormalWeb"/>
        <w:ind w:firstLine="720"/>
      </w:pPr>
    </w:p>
    <w:p w14:paraId="4ED56F61" w14:textId="77777777" w:rsidR="000675A5" w:rsidRPr="00040EBA" w:rsidRDefault="000675A5" w:rsidP="00040EBA">
      <w:pPr>
        <w:pStyle w:val="NormalWeb"/>
      </w:pPr>
    </w:p>
    <w:p w14:paraId="4EEDB6D6" w14:textId="77777777" w:rsidR="004F6A10" w:rsidRDefault="004F6A10"/>
    <w:sectPr w:rsidR="004F6A10" w:rsidSect="00486C5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D1FC9"/>
    <w:multiLevelType w:val="hybridMultilevel"/>
    <w:tmpl w:val="82A0CC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626"/>
    <w:multiLevelType w:val="hybridMultilevel"/>
    <w:tmpl w:val="2550BCB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8590B"/>
    <w:multiLevelType w:val="hybridMultilevel"/>
    <w:tmpl w:val="5E4CF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21711"/>
    <w:multiLevelType w:val="hybridMultilevel"/>
    <w:tmpl w:val="1DFED8E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0C5443"/>
    <w:multiLevelType w:val="hybridMultilevel"/>
    <w:tmpl w:val="39803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B5B29"/>
    <w:multiLevelType w:val="hybridMultilevel"/>
    <w:tmpl w:val="FDB84A8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9322124">
    <w:abstractNumId w:val="2"/>
  </w:num>
  <w:num w:numId="2" w16cid:durableId="88352605">
    <w:abstractNumId w:val="5"/>
  </w:num>
  <w:num w:numId="3" w16cid:durableId="385644104">
    <w:abstractNumId w:val="0"/>
  </w:num>
  <w:num w:numId="4" w16cid:durableId="298070338">
    <w:abstractNumId w:val="6"/>
  </w:num>
  <w:num w:numId="5" w16cid:durableId="751464102">
    <w:abstractNumId w:val="3"/>
  </w:num>
  <w:num w:numId="6" w16cid:durableId="260190761">
    <w:abstractNumId w:val="1"/>
  </w:num>
  <w:num w:numId="7" w16cid:durableId="1268924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58"/>
    <w:rsid w:val="00040EBA"/>
    <w:rsid w:val="000675A5"/>
    <w:rsid w:val="00486C58"/>
    <w:rsid w:val="004F6A10"/>
    <w:rsid w:val="00AF554B"/>
    <w:rsid w:val="00E30EB0"/>
    <w:rsid w:val="00F43F26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001F"/>
  <w15:chartTrackingRefBased/>
  <w15:docId w15:val="{23FAF962-87A3-448A-84F0-4D4B62C9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58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3F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0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2024-08-05T10:45:00Z</dcterms:created>
  <dcterms:modified xsi:type="dcterms:W3CDTF">2024-08-05T11:27:00Z</dcterms:modified>
</cp:coreProperties>
</file>