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Relational schema:</w:t>
      </w:r>
    </w:p>
    <w:p>
      <w:pPr>
        <w:rPr>
          <w:rFonts w:hint="default"/>
        </w:rPr>
      </w:pPr>
      <w:r>
        <w:rPr>
          <w:rFonts w:hint="default"/>
        </w:rPr>
        <w:t>User(</w:t>
      </w:r>
      <w:r>
        <w:rPr>
          <w:rFonts w:hint="default"/>
          <w:u w:val="single"/>
        </w:rPr>
        <w:t>userID</w:t>
      </w:r>
      <w:r>
        <w:rPr>
          <w:rFonts w:hint="default"/>
        </w:rPr>
        <w:t xml:space="preserve"> , </w:t>
      </w:r>
      <w:r>
        <w:rPr>
          <w:rFonts w:hint="default"/>
          <w:u w:val="single"/>
        </w:rPr>
        <w:t>user</w:t>
      </w:r>
      <w:r>
        <w:rPr>
          <w:rFonts w:hint="default"/>
          <w:u w:val="single"/>
        </w:rPr>
        <w:t>name</w:t>
      </w:r>
      <w:r>
        <w:rPr>
          <w:rFonts w:hint="default"/>
        </w:rPr>
        <w:t xml:space="preserve">, address, birthdate, occupation, </w:t>
      </w:r>
      <w:r>
        <w:rPr>
          <w:rFonts w:hint="default"/>
        </w:rPr>
        <w:t>type, SIN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Renter (</w:t>
      </w:r>
      <w:r>
        <w:rPr>
          <w:rFonts w:hint="default"/>
          <w:u w:val="single"/>
        </w:rPr>
        <w:t>userID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Credit Card(</w:t>
      </w:r>
      <w:r>
        <w:rPr>
          <w:rFonts w:hint="default"/>
          <w:u w:val="single"/>
        </w:rPr>
        <w:t>card</w:t>
      </w:r>
      <w:r>
        <w:rPr>
          <w:rFonts w:hint="default"/>
          <w:u w:val="single"/>
        </w:rPr>
        <w:t>number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expiredate</w:t>
      </w:r>
      <w:r>
        <w:rPr>
          <w:rFonts w:hint="default"/>
          <w:u w:val="none"/>
        </w:rPr>
        <w:t>, holdername)</w:t>
      </w:r>
    </w:p>
    <w:p>
      <w:pPr>
        <w:rPr>
          <w:rFonts w:hint="default"/>
          <w:u w:val="none"/>
        </w:rPr>
      </w:pPr>
    </w:p>
    <w:p>
      <w:pPr>
        <w:rPr>
          <w:rFonts w:hint="default"/>
        </w:rPr>
      </w:pPr>
      <w:r>
        <w:rPr>
          <w:rFonts w:hint="default"/>
        </w:rPr>
        <w:t>Host (</w:t>
      </w:r>
      <w:r>
        <w:rPr>
          <w:rFonts w:hint="default"/>
          <w:u w:val="single"/>
        </w:rPr>
        <w:t>userID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  <w:u w:val="none"/>
        </w:rPr>
      </w:pPr>
      <w:r>
        <w:rPr>
          <w:rFonts w:hint="default"/>
        </w:rPr>
        <w:t>Listing (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>,type, latitude, longitude, postal code, address, city, country)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Amenity(</w:t>
      </w:r>
      <w:r>
        <w:rPr>
          <w:rFonts w:hint="default"/>
          <w:u w:val="single"/>
        </w:rPr>
        <w:t>amenity-name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Availability(</w:t>
      </w:r>
      <w:r>
        <w:rPr>
          <w:rFonts w:hint="default"/>
          <w:u w:val="single"/>
        </w:rPr>
        <w:t>date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>, price)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Rating(</w:t>
      </w:r>
      <w:r>
        <w:rPr>
          <w:rFonts w:hint="default"/>
          <w:u w:val="single"/>
        </w:rPr>
        <w:t>ratingID</w:t>
      </w:r>
      <w:r>
        <w:rPr>
          <w:rFonts w:hint="default"/>
          <w:u w:val="none"/>
        </w:rPr>
        <w:t>, rating, comment)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Amenities(</w:t>
      </w:r>
      <w:r>
        <w:rPr>
          <w:rFonts w:hint="default"/>
          <w:u w:val="single"/>
        </w:rPr>
        <w:t>amenity-name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The Listings(</w:t>
      </w:r>
      <w:r>
        <w:rPr>
          <w:rFonts w:hint="default"/>
          <w:u w:val="single"/>
        </w:rPr>
        <w:t>userID,</w:t>
      </w:r>
      <w:r>
        <w:rPr>
          <w:rFonts w:hint="default"/>
          <w:u w:val="none"/>
        </w:rPr>
        <w:t xml:space="preserve"> 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Payment Method(</w:t>
      </w:r>
      <w:r>
        <w:rPr>
          <w:rFonts w:hint="default"/>
          <w:u w:val="single"/>
        </w:rPr>
        <w:t>userID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cardnumber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The Bookings (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date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userID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RenterRates (</w:t>
      </w:r>
      <w:r>
        <w:rPr>
          <w:rFonts w:hint="default"/>
          <w:u w:val="single"/>
        </w:rPr>
        <w:t>RenterID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ratingID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hostID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listingID</w:t>
      </w:r>
      <w:r>
        <w:rPr>
          <w:rFonts w:hint="default"/>
          <w:u w:val="none"/>
        </w:rPr>
        <w:t>)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HostRates </w:t>
      </w:r>
      <w:r>
        <w:rPr>
          <w:rFonts w:hint="default"/>
          <w:u w:val="none"/>
        </w:rPr>
        <w:t>(</w:t>
      </w:r>
      <w:r>
        <w:rPr>
          <w:rFonts w:hint="default"/>
          <w:u w:val="single"/>
        </w:rPr>
        <w:t>host</w:t>
      </w:r>
      <w:r>
        <w:rPr>
          <w:rFonts w:hint="default"/>
          <w:u w:val="single"/>
        </w:rPr>
        <w:t>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single"/>
        </w:rPr>
        <w:t>ratingID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none"/>
        </w:rPr>
        <w:t>renter</w:t>
      </w:r>
      <w:r>
        <w:rPr>
          <w:rFonts w:hint="default"/>
          <w:u w:val="single"/>
        </w:rPr>
        <w:t>ID</w:t>
      </w:r>
      <w:r>
        <w:rPr>
          <w:rFonts w:hint="default"/>
          <w:u w:val="none"/>
        </w:rPr>
        <w:t>)</w:t>
      </w:r>
      <w:bookmarkStart w:id="0" w:name="_GoBack"/>
      <w:bookmarkEnd w:id="0"/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EAFB7"/>
    <w:rsid w:val="1FEEA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2023-07-23T15:42:00Z</dcterms:created>
  <dc:creator>薛煜川</dc:creator>
  <cp:lastModifiedBy>薛煜川</cp:lastModifiedBy>
  <dcterms:modified xsi:type="dcterms:W3CDTF">2023-07-23T17:13:20Z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979DB98A9BFEABDFBF82BD64262CF6E4_41</vt:lpwstr>
  </property>
</Properties>
</file>