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80" w:after="240"/>
        <w:jc w:val="center"/>
      </w:pPr>
      <w:r>
        <w:t xml:space="preserve">BRILLIANCE EXPOSED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Landing Page Design Brief</w:t>
      </w:r>
    </w:p>
    <w:p>
      <w:pPr>
        <w:spacing w:after="1440"/>
        <w:jc w:val="center"/>
      </w:pPr>
      <w:r>
        <w:rPr>
          <w:color w:val="666666"/>
          <w:sz w:val="24"/>
          <w:szCs w:val="24"/>
        </w:rPr>
        <w:t xml:space="preserve">Website Redesign Project | January - March 2026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Prepared for: Gemini (Design Execution)</w:t>
      </w:r>
    </w:p>
    <w:p>
      <w:pPr>
        <w:spacing w:after="2400"/>
        <w:jc w:val="center"/>
      </w:pPr>
      <w:r>
        <w:rPr>
          <w:i/>
          <w:iCs/>
          <w:sz w:val="22"/>
          <w:szCs w:val="22"/>
        </w:rPr>
        <w:t xml:space="preserve">Prepared by: Design Team (UCSD Design for America)</w:t>
      </w:r>
    </w:p>
    <w:p>
      <w:pPr>
        <w:pageBreakBefore/>
      </w:pPr>
    </w:p>
    <w:p>
      <w:pPr>
        <w:pStyle w:val="Heading1"/>
      </w:pPr>
      <w:r>
        <w:t xml:space="preserve">Table of Contents</w:t>
      </w:r>
    </w:p>
    <w:p>
      <w:pPr>
        <w:spacing w:after="240"/>
      </w:pPr>
      <w:r>
        <w:rPr>
          <w:i/>
          <w:iCs/>
        </w:rPr>
        <w:t xml:space="preserve">This document contains all specifications needed to design the Brilliance Exposed landing page.</w:t>
      </w:r>
    </w:p>
    <w:p>
      <w:pPr>
        <w:pageBreakBefore/>
      </w:pPr>
    </w:p>
    <w:p>
      <w:pPr>
        <w:pStyle w:val="Heading1"/>
      </w:pPr>
      <w:r>
        <w:t xml:space="preserve">1. PROJECT OVERVIEW</w:t>
      </w:r>
    </w:p>
    <w:p>
      <w:pPr>
        <w:pStyle w:val="Heading2"/>
      </w:pPr>
      <w:r>
        <w:t xml:space="preserve">1.1 About Brilliance Exposed</w:t>
      </w:r>
    </w:p>
    <w:p>
      <w:pPr>
        <w:spacing w:after="120"/>
      </w:pPr>
      <w:r>
        <w:t xml:space="preserve">Brilliance Exposed is an international photographic exhibition and cultural initiative that honors the legacy and contemporary exceptional contributions of black-presenting professionals at the top of their fields advancing science, technology, engineering, arts and math (S.T.E.A.M.).</w:t>
      </w:r>
    </w:p>
    <w:p>
      <w:pPr>
        <w:spacing w:after="240"/>
      </w:pPr>
      <w:r>
        <w:t xml:space="preserve">The exhibition features striking black and white portraits, reviving often-erased narratives with the goal of evoking meaningful dialogue about identity, innovation, and our shared human experience.</w:t>
      </w:r>
    </w:p>
    <w:p>
      <w:pPr>
        <w:pStyle w:val="Heading2"/>
      </w:pPr>
      <w:r>
        <w:t xml:space="preserve">1.2 Project Mission</w:t>
      </w:r>
    </w:p>
    <w:p>
      <w:pPr>
        <w:spacing w:after="120"/>
      </w:pPr>
      <w:r>
        <w:rPr>
          <w:b/>
          <w:bCs/>
        </w:rPr>
        <w:t xml:space="preserve">Core Quote:</w:t>
      </w:r>
    </w:p>
    <w:p>
      <w:pPr>
        <w:spacing w:after="240"/>
      </w:pPr>
      <w:r>
        <w:rPr>
          <w:i/>
          <w:iCs/>
          <w:sz w:val="26"/>
          <w:szCs w:val="26"/>
        </w:rPr>
        <w:t xml:space="preserve">"When we recognize the brilliance inside each of us the beauty of life is exposed."</w:t>
      </w:r>
    </w:p>
    <w:p>
      <w:pPr>
        <w:spacing w:after="120"/>
      </w:pPr>
      <w:r>
        <w:rPr>
          <w:i/>
          <w:iCs/>
          <w:color w:val="666666"/>
        </w:rPr>
        <w:t xml:space="preserve">— Alexis Dixon, Founder &amp; Project Visionary</w:t>
      </w:r>
    </w:p>
    <w:p>
      <w:pPr>
        <w:pageBreakBefore/>
      </w:pPr>
    </w:p>
    <w:p>
      <w:pPr>
        <w:pStyle w:val="Heading1"/>
      </w:pPr>
      <w:r>
        <w:t xml:space="preserve">2. DESIGN GOALS FOR LANDING PAGE</w:t>
      </w:r>
    </w:p>
    <w:p>
      <w:pPr>
        <w:pStyle w:val="Heading2"/>
      </w:pPr>
      <w:r>
        <w:t xml:space="preserve">2.1 Primary Objectives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an immersive, contemplative first impression</w:t>
      </w:r>
      <w:r>
        <w:t xml:space="preserve"> - The landing page should establish a museum-quality, fine-art standard that honors the gravitas of the exhibition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Guide users through a narrative journey</w:t>
      </w:r>
      <w:r>
        <w:t xml:space="preserve"> - From the opening quote to portrait exploration, create a clear emotional and visual 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Showcase the portraits with dignity</w:t>
      </w:r>
      <w:r>
        <w:t xml:space="preserve"> - Black and white photography must be the hero, with design elements supporting (not competing)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Inspire engagement</w:t>
      </w:r>
      <w:r>
        <w:t xml:space="preserve"> - Encourage visitors to explore stories, attend events, and support the mission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Appeal to diverse audiences</w:t>
      </w:r>
      <w:r>
        <w:t xml:space="preserve"> - Students, educators, art patrons, STEAM professionals, general public</w:t>
      </w:r>
    </w:p>
    <w:p>
      <w:pPr>
        <w:spacing w:before="360"/>
      </w:pPr>
    </w:p>
    <w:p>
      <w:pPr>
        <w:pStyle w:val="Heading2"/>
      </w:pPr>
      <w:r>
        <w:t xml:space="preserve">2.2 Design Aesthetic Reference</w:t>
      </w:r>
    </w:p>
    <w:p>
      <w:pPr>
        <w:spacing w:after="120"/>
      </w:pPr>
      <w:r>
        <w:rPr>
          <w:b/>
          <w:bCs/>
        </w:rPr>
        <w:t xml:space="preserve">The stakeholder (Alexis Dixon) has expressed admiration for the Gregory Colbert 'Ashes and Snow' website aesthetic. Key elements to emulate:</w:t>
      </w:r>
    </w:p>
    <w:p>
      <w:pPr>
        <w:pStyle w:val="ListParagraph"/>
        <w:numPr>
          <w:ilvl w:val="0"/>
          <w:numId w:val="2"/>
        </w:numPr>
      </w:pPr>
      <w:r>
        <w:t xml:space="preserve">Slow, contemplative pacing with gentle transitions</w:t>
      </w:r>
    </w:p>
    <w:p>
      <w:pPr>
        <w:pStyle w:val="ListParagraph"/>
        <w:numPr>
          <w:ilvl w:val="0"/>
          <w:numId w:val="2"/>
        </w:numPr>
      </w:pPr>
      <w:r>
        <w:t xml:space="preserve">Large-scale imagery that commands attention</w:t>
      </w:r>
    </w:p>
    <w:p>
      <w:pPr>
        <w:pStyle w:val="ListParagraph"/>
        <w:numPr>
          <w:ilvl w:val="0"/>
          <w:numId w:val="2"/>
        </w:numPr>
      </w:pPr>
      <w:r>
        <w:t xml:space="preserve">Minimal UI that fades into the background</w:t>
      </w:r>
    </w:p>
    <w:p>
      <w:pPr>
        <w:pStyle w:val="ListParagraph"/>
        <w:numPr>
          <w:ilvl w:val="0"/>
          <w:numId w:val="2"/>
        </w:numPr>
      </w:pPr>
      <w:r>
        <w:t xml:space="preserve">Smooth, cinematic transitions between states</w:t>
      </w:r>
    </w:p>
    <w:p>
      <w:pPr>
        <w:pStyle w:val="ListParagraph"/>
        <w:numPr>
          <w:ilvl w:val="0"/>
          <w:numId w:val="2"/>
        </w:numPr>
      </w:pPr>
      <w:r>
        <w:t xml:space="preserve">Museum-quality presentation with poetic sensibility</w:t>
      </w:r>
    </w:p>
    <w:p>
      <w:pPr>
        <w:pStyle w:val="ListParagraph"/>
        <w:numPr>
          <w:ilvl w:val="0"/>
          <w:numId w:val="2"/>
        </w:numPr>
      </w:pPr>
      <w:r>
        <w:t xml:space="preserve">Monochromatic/muted color palette</w:t>
      </w:r>
    </w:p>
    <w:p>
      <w:pPr>
        <w:pageBreakBefore/>
      </w:pPr>
    </w:p>
    <w:p>
      <w:pPr>
        <w:pStyle w:val="Heading1"/>
      </w:pPr>
      <w:r>
        <w:t xml:space="preserve">3. LANDING PAGE STRUCTURE &amp; USER FLOW</w:t>
      </w:r>
    </w:p>
    <w:p>
      <w:pPr>
        <w:pStyle w:val="Heading2"/>
      </w:pPr>
      <w:r>
        <w:t xml:space="preserve">3.1 Required Page Sequence</w:t>
      </w:r>
    </w:p>
    <w:p>
      <w:pPr>
        <w:spacing w:after="240"/>
      </w:pPr>
      <w:r>
        <w:rPr>
          <w:b/>
          <w:bCs/>
        </w:rPr>
        <w:t xml:space="preserve">The landing page MUST follow this specific sequence: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STATE 1: Opening Quote</w:t>
      </w:r>
    </w:p>
    <w:p>
      <w:pPr>
        <w:pStyle w:val="ListParagraph"/>
        <w:numPr>
          <w:ilvl w:val="1"/>
          <w:numId w:val="2"/>
        </w:numPr>
      </w:pPr>
      <w:r>
        <w:t xml:space="preserve">User lands on page and sees the founding quote centered on screen</w:t>
      </w:r>
    </w:p>
    <w:p>
      <w:pPr>
        <w:pStyle w:val="ListParagraph"/>
        <w:numPr>
          <w:ilvl w:val="1"/>
          <w:numId w:val="2"/>
        </w:numPr>
      </w:pPr>
      <w:r>
        <w:t xml:space="preserve">Quote text: "When we recognize the brilliance inside each of us the beauty of life is exposed."</w:t>
      </w:r>
    </w:p>
    <w:p>
      <w:pPr>
        <w:pStyle w:val="ListParagraph"/>
        <w:numPr>
          <w:ilvl w:val="1"/>
          <w:numId w:val="2"/>
        </w:numPr>
      </w:pPr>
      <w:r>
        <w:t xml:space="preserve">Attribution: "— Alexis Dixon, Founder"</w:t>
      </w:r>
    </w:p>
    <w:p>
      <w:pPr>
        <w:pStyle w:val="ListParagraph"/>
        <w:numPr>
          <w:ilvl w:val="1"/>
          <w:numId w:val="2"/>
        </w:numPr>
      </w:pPr>
      <w:r>
        <w:t xml:space="preserve">Duration: Quote should display for 3-5 seconds (or user can skip)</w:t>
      </w:r>
    </w:p>
    <w:p>
      <w:pPr>
        <w:pStyle w:val="ListParagraph"/>
        <w:numPr>
          <w:ilvl w:val="1"/>
          <w:numId w:val="2"/>
        </w:numPr>
      </w:pPr>
      <w:r>
        <w:t xml:space="preserve">Aesthetic: Black background with white text, elegant typography</w:t>
      </w:r>
    </w:p>
    <w:p>
      <w:pPr>
        <w:spacing w:before="24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STATE 2: Smooth Transition</w:t>
      </w:r>
    </w:p>
    <w:p>
      <w:pPr>
        <w:pStyle w:val="ListParagraph"/>
        <w:numPr>
          <w:ilvl w:val="1"/>
          <w:numId w:val="2"/>
        </w:numPr>
      </w:pPr>
      <w:r>
        <w:t xml:space="preserve">Quote gently fades out</w:t>
      </w:r>
    </w:p>
    <w:p>
      <w:pPr>
        <w:pStyle w:val="ListParagraph"/>
        <w:numPr>
          <w:ilvl w:val="1"/>
          <w:numId w:val="2"/>
        </w:numPr>
      </w:pPr>
      <w:r>
        <w:t xml:space="preserve">Portrait carousel fades in simultaneously</w:t>
      </w:r>
    </w:p>
    <w:p>
      <w:pPr>
        <w:pStyle w:val="ListParagraph"/>
        <w:numPr>
          <w:ilvl w:val="1"/>
          <w:numId w:val="2"/>
        </w:numPr>
      </w:pPr>
      <w:r>
        <w:t xml:space="preserve">Transition should feel cinematic, not abrupt</w:t>
      </w:r>
    </w:p>
    <w:p>
      <w:pPr>
        <w:spacing w:before="24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STATE 3: Portrait Carousel</w:t>
      </w:r>
    </w:p>
    <w:p>
      <w:pPr>
        <w:pStyle w:val="ListParagraph"/>
        <w:numPr>
          <w:ilvl w:val="1"/>
          <w:numId w:val="2"/>
        </w:numPr>
      </w:pPr>
      <w:r>
        <w:t xml:space="preserve">Main view: Large, striking black and white portrait photographs</w:t>
      </w:r>
    </w:p>
    <w:p>
      <w:pPr>
        <w:pStyle w:val="ListParagraph"/>
        <w:numPr>
          <w:ilvl w:val="1"/>
          <w:numId w:val="2"/>
        </w:numPr>
      </w:pPr>
      <w:r>
        <w:t xml:space="preserve">Each portrait accompanied by:</w:t>
      </w:r>
    </w:p>
    <w:p>
      <w:pPr>
        <w:pStyle w:val="ListParagraph"/>
        <w:numPr>
          <w:ilvl w:val="1"/>
          <w:numId w:val="2"/>
        </w:numPr>
      </w:pPr>
      <w:r>
        <w:t xml:space="preserve">  • Subject name (e.g., "Dr. Mae Jemison")</w:t>
      </w:r>
    </w:p>
    <w:p>
      <w:pPr>
        <w:pStyle w:val="ListParagraph"/>
        <w:numPr>
          <w:ilvl w:val="1"/>
          <w:numId w:val="2"/>
        </w:numPr>
      </w:pPr>
      <w:r>
        <w:t xml:space="preserve">  • Title/profession (e.g., "Engineer, Physician, NASA Astronaut")</w:t>
      </w:r>
    </w:p>
    <w:p>
      <w:pPr>
        <w:pStyle w:val="ListParagraph"/>
        <w:numPr>
          <w:ilvl w:val="1"/>
          <w:numId w:val="2"/>
        </w:numPr>
      </w:pPr>
      <w:r>
        <w:t xml:space="preserve">  • Quote from the subject</w:t>
      </w:r>
    </w:p>
    <w:p>
      <w:pPr>
        <w:pStyle w:val="ListParagraph"/>
        <w:numPr>
          <w:ilvl w:val="1"/>
          <w:numId w:val="2"/>
        </w:numPr>
      </w:pPr>
      <w:r>
        <w:t xml:space="preserve">Carousel behavior: Slow, continuous auto-advance OR user-controlled navigation</w:t>
      </w:r>
    </w:p>
    <w:p>
      <w:pPr>
        <w:spacing w:before="360"/>
      </w:pPr>
    </w:p>
    <w:p>
      <w:pPr>
        <w:pStyle w:val="Heading2"/>
      </w:pPr>
      <w:r>
        <w:t xml:space="preserve">3.2 Navigation Elements</w:t>
      </w:r>
    </w:p>
    <w:p>
      <w:pPr>
        <w:spacing w:after="120"/>
      </w:pPr>
      <w:r>
        <w:rPr>
          <w:b/>
          <w:bCs/>
        </w:rPr>
        <w:t xml:space="preserve">Header/Navigation:</w:t>
      </w:r>
    </w:p>
    <w:p>
      <w:pPr>
        <w:pStyle w:val="ListParagraph"/>
        <w:numPr>
          <w:ilvl w:val="0"/>
          <w:numId w:val="2"/>
        </w:numPr>
      </w:pPr>
      <w:r>
        <w:t xml:space="preserve">Logo: "BRILLIANCE" (spaced uppercase) + "exposed" (lowercase) + black circle</w:t>
      </w:r>
    </w:p>
    <w:p>
      <w:pPr>
        <w:pStyle w:val="ListParagraph"/>
        <w:numPr>
          <w:ilvl w:val="0"/>
          <w:numId w:val="2"/>
        </w:numPr>
      </w:pPr>
      <w:r>
        <w:t xml:space="preserve">Navigation links: Home, Portraits, About, Events</w:t>
      </w:r>
    </w:p>
    <w:p>
      <w:pPr>
        <w:pStyle w:val="ListParagraph"/>
        <w:numPr>
          <w:ilvl w:val="0"/>
          <w:numId w:val="2"/>
        </w:numPr>
      </w:pPr>
      <w:r>
        <w:t xml:space="preserve">Should be minimal and unobtrusive</w:t>
      </w:r>
    </w:p>
    <w:p>
      <w:pPr>
        <w:pStyle w:val="ListParagraph"/>
        <w:numPr>
          <w:ilvl w:val="0"/>
          <w:numId w:val="2"/>
        </w:numPr>
      </w:pPr>
      <w:r>
        <w:t xml:space="preserve">May appear after opening quote or be subtly visible throughout</w:t>
      </w:r>
    </w:p>
    <w:p>
      <w:pPr>
        <w:pageBreakBefore/>
      </w:pPr>
    </w:p>
    <w:p>
      <w:pPr>
        <w:pStyle w:val="Heading1"/>
      </w:pPr>
      <w:r>
        <w:t xml:space="preserve">4. BRAND IDENTITY SYSTEM</w:t>
      </w:r>
    </w:p>
    <w:p>
      <w:pPr>
        <w:pStyle w:val="Heading2"/>
      </w:pPr>
      <w:r>
        <w:t xml:space="preserve">4.1 Color Palette: 'Warm Spotlight'</w:t>
      </w:r>
    </w:p>
    <w:p>
      <w:pPr>
        <w:spacing w:after="240"/>
      </w:pPr>
      <w:r>
        <w:rPr>
          <w:b/>
          <w:bCs/>
        </w:rPr>
        <w:t xml:space="preserve">This is the APPROVED color palette. Use these exact hex codes: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4A57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Color Name</w:t>
            </w:r>
          </w:p>
        </w:tc>
        <w:tc>
          <w:tcPr>
            <w:tcW w:type="dxa" w:w="3120"/>
            <w:shd w:fill="D4A57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Hex Code</w:t>
            </w:r>
          </w:p>
        </w:tc>
        <w:tc>
          <w:tcPr>
            <w:tcW w:type="dxa" w:w="3120"/>
            <w:shd w:fill="D4A57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Primary Black</w:t>
            </w:r>
          </w:p>
        </w:tc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#000000</w:t>
            </w:r>
          </w:p>
        </w:tc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Logo, main headings, body text</w:t>
            </w:r>
          </w:p>
        </w:tc>
      </w:tr>
      <w:tr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Primary White</w:t>
            </w:r>
          </w:p>
        </w:tc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#FFFFFF</w:t>
            </w:r>
          </w:p>
        </w:tc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Backgrounds, reversed text</w:t>
            </w:r>
          </w:p>
        </w:tc>
      </w:tr>
      <w:tr>
        <w:tc>
          <w:tcPr>
            <w:tcW w:type="dxa" w:w="3120"/>
            <w:shd w:fill="F5EDE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Warm Gold (ACCENT)</w:t>
            </w:r>
          </w:p>
        </w:tc>
        <w:tc>
          <w:tcPr>
            <w:tcW w:type="dxa" w:w="3120"/>
            <w:shd w:fill="F5EDE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#D4A574</w:t>
            </w:r>
          </w:p>
        </w:tc>
        <w:tc>
          <w:tcPr>
            <w:tcW w:type="dxa" w:w="3120"/>
            <w:shd w:fill="F5EDE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Buttons, links, highlights, hover states</w:t>
            </w:r>
          </w:p>
        </w:tc>
      </w:tr>
      <w:tr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Deep Warm Gray</w:t>
            </w:r>
          </w:p>
        </w:tc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#3D3D3D</w:t>
            </w:r>
          </w:p>
        </w:tc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Secondary text, captions, metadata</w:t>
            </w:r>
          </w:p>
        </w:tc>
      </w:tr>
      <w:tr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Warm Off-White</w:t>
            </w:r>
          </w:p>
        </w:tc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#F9F7F4</w:t>
            </w:r>
          </w:p>
        </w:tc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Page backgrounds (softer than white)</w:t>
            </w:r>
          </w:p>
        </w:tc>
      </w:tr>
      <w:tr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Light Gold Tint</w:t>
            </w:r>
          </w:p>
        </w:tc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#F5EDE3</w:t>
            </w:r>
          </w:p>
        </w:tc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Hover backgrounds, subtle dividers</w:t>
            </w:r>
          </w:p>
        </w:tc>
      </w:tr>
    </w:tbl>
    <w:p>
      <w:pPr>
        <w:spacing w:before="360"/>
      </w:pPr>
    </w:p>
    <w:p>
      <w:pPr>
        <w:pStyle w:val="Heading3"/>
      </w:pPr>
      <w:r>
        <w:t xml:space="preserve">Color Usage Guidelines: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60% Neutral</w:t>
      </w:r>
      <w:r>
        <w:t xml:space="preserve"> (White/Warm Off-White) - backgrounds, space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30% Primary Black</w:t>
      </w:r>
      <w:r>
        <w:t xml:space="preserve"> - content, structure,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10% Warm Gold</w:t>
      </w:r>
      <w:r>
        <w:t xml:space="preserve"> - accents, calls-to-action, moments that matter</w:t>
      </w:r>
    </w:p>
    <w:p>
      <w:pPr>
        <w:pageBreakBefore/>
      </w:pPr>
    </w:p>
    <w:p>
      <w:pPr>
        <w:pStyle w:val="Heading2"/>
      </w:pPr>
      <w:r>
        <w:t xml:space="preserve">4.2 Typography System</w:t>
      </w:r>
    </w:p>
    <w:p>
      <w:pPr>
        <w:spacing w:after="240"/>
      </w:pPr>
      <w:r>
        <w:rPr>
          <w:b/>
          <w:bCs/>
        </w:rPr>
        <w:t xml:space="preserve">APPROVED FONT PAIRING:</w:t>
      </w:r>
    </w:p>
    <w:p>
      <w:pPr>
        <w:pStyle w:val="Heading3"/>
      </w:pPr>
      <w:r>
        <w:t xml:space="preserve">Primary: Cormorant Garamond (Serif)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for:</w:t>
      </w:r>
      <w:r>
        <w:t xml:space="preserve"> Opening quote, portrait names, section headings, pull quotes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Weights:</w:t>
      </w:r>
      <w:r>
        <w:t xml:space="preserve"> Light (300), Regular (400), SemiBold (600)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Source:</w:t>
      </w:r>
      <w:r>
        <w:t xml:space="preserve"> Google Fonts (free)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</w:t>
      </w:r>
      <w:r>
        <w:t xml:space="preserve"> Elegant, sophisticated, brings editorial quality and honors storytelling</w:t>
      </w:r>
    </w:p>
    <w:p>
      <w:pPr>
        <w:spacing w:before="240"/>
      </w:pPr>
    </w:p>
    <w:p>
      <w:pPr>
        <w:pStyle w:val="Heading3"/>
      </w:pPr>
      <w:r>
        <w:t xml:space="preserve">Secondary: Inter (Sans-Serif)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for:</w:t>
      </w:r>
      <w:r>
        <w:t xml:space="preserve"> Navigation, body text, captions, buttons, UI elements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Weights:</w:t>
      </w:r>
      <w:r>
        <w:t xml:space="preserve"> Regular (400), Medium (500), SemiBold (600)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Source:</w:t>
      </w:r>
      <w:r>
        <w:t xml:space="preserve"> Google Fonts (free)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</w:t>
      </w:r>
      <w:r>
        <w:t xml:space="preserve"> Highly readable, modern, designed specifically for screens</w:t>
      </w:r>
    </w:p>
    <w:p>
      <w:pPr>
        <w:spacing w:before="360"/>
      </w:pPr>
    </w:p>
    <w:p>
      <w:pPr>
        <w:pStyle w:val="Heading3"/>
      </w:pPr>
      <w:r>
        <w:t xml:space="preserve">Typography Scale (Desktop):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shd w:fill="D4A57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3120"/>
            <w:shd w:fill="D4A57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Font &amp; Size</w:t>
            </w:r>
          </w:p>
        </w:tc>
        <w:tc>
          <w:tcPr>
            <w:tcW w:type="dxa" w:w="3900"/>
            <w:shd w:fill="D4A57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Specifications</w:t>
            </w:r>
          </w:p>
        </w:tc>
      </w:tr>
      <w:tr>
        <w:tc>
          <w:tcPr>
            <w:tcW w:type="dxa" w:w="23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Opening Quote</w:t>
            </w:r>
          </w:p>
        </w:tc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Cormorant Garamond Light Italic, 42px</w:t>
            </w:r>
          </w:p>
        </w:tc>
        <w:tc>
          <w:tcPr>
            <w:tcW w:type="dxa" w:w="39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Line-height: 1.5, Letter-spacing: -0.01em</w:t>
            </w:r>
          </w:p>
        </w:tc>
      </w:tr>
      <w:tr>
        <w:tc>
          <w:tcPr>
            <w:tcW w:type="dxa" w:w="23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H1 (Page Title)</w:t>
            </w:r>
          </w:p>
        </w:tc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Cormorant Garamond SemiBold, 48px</w:t>
            </w:r>
          </w:p>
        </w:tc>
        <w:tc>
          <w:tcPr>
            <w:tcW w:type="dxa" w:w="39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Line-height: 1.2</w:t>
            </w:r>
          </w:p>
        </w:tc>
      </w:tr>
      <w:tr>
        <w:tc>
          <w:tcPr>
            <w:tcW w:type="dxa" w:w="23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Portrait Name</w:t>
            </w:r>
          </w:p>
        </w:tc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Cormorant Garamond SemiBold, 28px</w:t>
            </w:r>
          </w:p>
        </w:tc>
        <w:tc>
          <w:tcPr>
            <w:tcW w:type="dxa" w:w="39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Color: #000000</w:t>
            </w:r>
          </w:p>
        </w:tc>
      </w:tr>
      <w:tr>
        <w:tc>
          <w:tcPr>
            <w:tcW w:type="dxa" w:w="23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Portrait Title</w:t>
            </w:r>
          </w:p>
        </w:tc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Inter Regular, 14px, UPPERCASE</w:t>
            </w:r>
          </w:p>
        </w:tc>
        <w:tc>
          <w:tcPr>
            <w:tcW w:type="dxa" w:w="39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Color: #3D3D3D, Letter-spacing: 0.05em</w:t>
            </w:r>
          </w:p>
        </w:tc>
      </w:tr>
      <w:tr>
        <w:tc>
          <w:tcPr>
            <w:tcW w:type="dxa" w:w="23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Portrait Quote</w:t>
            </w:r>
          </w:p>
        </w:tc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Cormorant Garamond Regular Italic, 18px</w:t>
            </w:r>
          </w:p>
        </w:tc>
        <w:tc>
          <w:tcPr>
            <w:tcW w:type="dxa" w:w="39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Color: #3D3D3D, Line-height: 1.6</w:t>
            </w:r>
          </w:p>
        </w:tc>
      </w:tr>
      <w:tr>
        <w:tc>
          <w:tcPr>
            <w:tcW w:type="dxa" w:w="23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Navigation</w:t>
            </w:r>
          </w:p>
        </w:tc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Inter Regular, 14px, UPPERCASE</w:t>
            </w:r>
          </w:p>
        </w:tc>
        <w:tc>
          <w:tcPr>
            <w:tcW w:type="dxa" w:w="39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Color: #3D3D3D, Hover: #D4A574, Letter-spacing: 0.05em</w:t>
            </w:r>
          </w:p>
        </w:tc>
      </w:tr>
      <w:tr>
        <w:tc>
          <w:tcPr>
            <w:tcW w:type="dxa" w:w="23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Buttons (CTA)</w:t>
            </w:r>
          </w:p>
        </w:tc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Inter Medium, 16px, UPPERCASE</w:t>
            </w:r>
          </w:p>
        </w:tc>
        <w:tc>
          <w:tcPr>
            <w:tcW w:type="dxa" w:w="39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Background: #D4A574, Text: #000000, Letter-spacing: 0.05em</w:t>
            </w:r>
          </w:p>
        </w:tc>
      </w:tr>
    </w:tbl>
    <w:p>
      <w:pPr>
        <w:spacing w:before="240"/>
      </w:pPr>
    </w:p>
    <w:p>
      <w:pPr>
        <w:spacing w:after="120"/>
      </w:pPr>
      <w:r>
        <w:rPr>
          <w:b/>
          <w:bCs/>
        </w:rPr>
        <w:t xml:space="preserve">Mobile Adjustments:</w:t>
      </w:r>
    </w:p>
    <w:p>
      <w:pPr>
        <w:pStyle w:val="ListParagraph"/>
        <w:numPr>
          <w:ilvl w:val="0"/>
          <w:numId w:val="2"/>
        </w:numPr>
      </w:pPr>
      <w:r>
        <w:t xml:space="preserve">Reduce all sizes by approximately 20-25%</w:t>
      </w:r>
    </w:p>
    <w:p>
      <w:pPr>
        <w:pStyle w:val="ListParagraph"/>
        <w:numPr>
          <w:ilvl w:val="0"/>
          <w:numId w:val="2"/>
        </w:numPr>
      </w:pPr>
      <w:r>
        <w:t xml:space="preserve">Opening quote: 32px</w:t>
      </w:r>
    </w:p>
    <w:p>
      <w:pPr>
        <w:pStyle w:val="ListParagraph"/>
        <w:numPr>
          <w:ilvl w:val="0"/>
          <w:numId w:val="2"/>
        </w:numPr>
      </w:pPr>
      <w:r>
        <w:t xml:space="preserve">Portrait names: 22px</w:t>
      </w:r>
    </w:p>
    <w:p>
      <w:pPr>
        <w:pStyle w:val="ListParagraph"/>
        <w:numPr>
          <w:ilvl w:val="0"/>
          <w:numId w:val="2"/>
        </w:numPr>
      </w:pPr>
      <w:r>
        <w:t xml:space="preserve">Body text: 16px minimum (for readability)</w:t>
      </w:r>
    </w:p>
    <w:p>
      <w:pPr>
        <w:pageBreakBefore/>
      </w:pPr>
    </w:p>
    <w:p>
      <w:pPr>
        <w:pStyle w:val="Heading1"/>
      </w:pPr>
      <w:r>
        <w:t xml:space="preserve">5. TECHNICAL DESIGN SPECIFICATIONS</w:t>
      </w:r>
    </w:p>
    <w:p>
      <w:pPr>
        <w:pStyle w:val="Heading2"/>
      </w:pPr>
      <w:r>
        <w:t xml:space="preserve">5.1 Responsive Breakpoints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Desktop (Large):</w:t>
      </w:r>
      <w:r>
        <w:t xml:space="preserve"> 1440px and above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Desktop (Standard):</w:t>
      </w:r>
      <w:r>
        <w:t xml:space="preserve"> 1024px - 1439px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Tablet:</w:t>
      </w:r>
      <w:r>
        <w:t xml:space="preserve"> 768px - 1023px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Mobile:</w:t>
      </w:r>
      <w:r>
        <w:t xml:space="preserve"> 320px - 767px</w:t>
      </w:r>
    </w:p>
    <w:p>
      <w:pPr>
        <w:spacing w:before="360"/>
      </w:pPr>
    </w:p>
    <w:p>
      <w:pPr>
        <w:pStyle w:val="Heading2"/>
      </w:pPr>
      <w:r>
        <w:t xml:space="preserve">5.2 Spacing &amp; Layout Grid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 unit:</w:t>
      </w:r>
      <w:r>
        <w:t xml:space="preserve"> 8px (all spacing should be multiples of 8)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Container max-width:</w:t>
      </w:r>
      <w:r>
        <w:t xml:space="preserve"> 1400px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Side margins:</w:t>
      </w:r>
      <w:r>
        <w:t xml:space="preserve"> 40px desktop, 24px mobile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Section vertical spacing:</w:t>
      </w:r>
      <w:r>
        <w:t xml:space="preserve"> 80px - 120px desktop, 60px mobile</w:t>
      </w:r>
    </w:p>
    <w:p>
      <w:pPr>
        <w:spacing w:before="360"/>
      </w:pPr>
    </w:p>
    <w:p>
      <w:pPr>
        <w:pStyle w:val="Heading2"/>
      </w:pPr>
      <w:r>
        <w:t xml:space="preserve">5.3 Interaction &amp; Animation Principles</w:t>
      </w:r>
    </w:p>
    <w:p>
      <w:pPr>
        <w:spacing w:after="120"/>
      </w:pPr>
      <w:r>
        <w:rPr>
          <w:b/>
          <w:bCs/>
        </w:rPr>
        <w:t xml:space="preserve">Opening Quote Transition:</w:t>
      </w:r>
    </w:p>
    <w:p>
      <w:pPr>
        <w:pStyle w:val="ListParagraph"/>
        <w:numPr>
          <w:ilvl w:val="0"/>
          <w:numId w:val="2"/>
        </w:numPr>
      </w:pPr>
      <w:r>
        <w:t xml:space="preserve">Fade in: 1.5 seconds (ease-in)</w:t>
      </w:r>
    </w:p>
    <w:p>
      <w:pPr>
        <w:pStyle w:val="ListParagraph"/>
        <w:numPr>
          <w:ilvl w:val="0"/>
          <w:numId w:val="2"/>
        </w:numPr>
      </w:pPr>
      <w:r>
        <w:t xml:space="preserve">Display duration: 3-5 seconds</w:t>
      </w:r>
    </w:p>
    <w:p>
      <w:pPr>
        <w:pStyle w:val="ListParagraph"/>
        <w:numPr>
          <w:ilvl w:val="0"/>
          <w:numId w:val="2"/>
        </w:numPr>
      </w:pPr>
      <w:r>
        <w:t xml:space="preserve">Fade out to carousel: 2 seconds (ease-out)</w:t>
      </w:r>
    </w:p>
    <w:p>
      <w:pPr>
        <w:pStyle w:val="ListParagraph"/>
        <w:numPr>
          <w:ilvl w:val="0"/>
          <w:numId w:val="2"/>
        </w:numPr>
      </w:pPr>
      <w:r>
        <w:t xml:space="preserve">User should be able to skip by scrolling or clicking</w:t>
      </w:r>
    </w:p>
    <w:p>
      <w:pPr>
        <w:spacing w:before="240"/>
      </w:pPr>
    </w:p>
    <w:p>
      <w:pPr>
        <w:spacing w:after="120"/>
      </w:pPr>
      <w:r>
        <w:rPr>
          <w:b/>
          <w:bCs/>
        </w:rPr>
        <w:t xml:space="preserve">Carousel Behavior:</w:t>
      </w:r>
    </w:p>
    <w:p>
      <w:pPr>
        <w:pStyle w:val="ListParagraph"/>
        <w:numPr>
          <w:ilvl w:val="0"/>
          <w:numId w:val="2"/>
        </w:numPr>
      </w:pPr>
      <w:r>
        <w:t xml:space="preserve">Auto-advance every 8-10 seconds OR user-controlled</w:t>
      </w:r>
    </w:p>
    <w:p>
      <w:pPr>
        <w:pStyle w:val="ListParagraph"/>
        <w:numPr>
          <w:ilvl w:val="0"/>
          <w:numId w:val="2"/>
        </w:numPr>
      </w:pPr>
      <w:r>
        <w:t xml:space="preserve">Transition between portraits: 1 second (smooth fade/slide)</w:t>
      </w:r>
    </w:p>
    <w:p>
      <w:pPr>
        <w:pStyle w:val="ListParagraph"/>
        <w:numPr>
          <w:ilvl w:val="0"/>
          <w:numId w:val="2"/>
        </w:numPr>
      </w:pPr>
      <w:r>
        <w:t xml:space="preserve">Pause auto-advance on user interaction</w:t>
      </w:r>
    </w:p>
    <w:p>
      <w:pPr>
        <w:spacing w:before="240"/>
      </w:pPr>
    </w:p>
    <w:p>
      <w:pPr>
        <w:spacing w:after="120"/>
      </w:pPr>
      <w:r>
        <w:rPr>
          <w:b/>
          <w:bCs/>
        </w:rPr>
        <w:t xml:space="preserve">Hover States:</w:t>
      </w:r>
    </w:p>
    <w:p>
      <w:pPr>
        <w:pStyle w:val="ListParagraph"/>
        <w:numPr>
          <w:ilvl w:val="0"/>
          <w:numId w:val="2"/>
        </w:numPr>
      </w:pPr>
      <w:r>
        <w:t xml:space="preserve">Portrait cards: Background changes to #F5EDE3, subtle lift (4px translateY)</w:t>
      </w:r>
    </w:p>
    <w:p>
      <w:pPr>
        <w:pStyle w:val="ListParagraph"/>
        <w:numPr>
          <w:ilvl w:val="0"/>
          <w:numId w:val="2"/>
        </w:numPr>
      </w:pPr>
      <w:r>
        <w:t xml:space="preserve">Buttons: Background darkens slightly, 2px lift, subtle shadow</w:t>
      </w:r>
    </w:p>
    <w:p>
      <w:pPr>
        <w:pStyle w:val="ListParagraph"/>
        <w:numPr>
          <w:ilvl w:val="0"/>
          <w:numId w:val="2"/>
        </w:numPr>
      </w:pPr>
      <w:r>
        <w:t xml:space="preserve">Links: Color changes to #D4A574</w:t>
      </w:r>
    </w:p>
    <w:p>
      <w:pPr>
        <w:pStyle w:val="ListParagraph"/>
        <w:numPr>
          <w:ilvl w:val="0"/>
          <w:numId w:val="2"/>
        </w:numPr>
      </w:pPr>
      <w:r>
        <w:t xml:space="preserve">All transitions: 0.3 seconds ease</w:t>
      </w:r>
    </w:p>
    <w:p>
      <w:pPr>
        <w:spacing w:before="360"/>
      </w:pPr>
    </w:p>
    <w:p>
      <w:pPr>
        <w:pStyle w:val="Heading2"/>
      </w:pPr>
      <w:r>
        <w:t xml:space="preserve">5.4 Accessibility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Color contrast:</w:t>
      </w:r>
      <w:r>
        <w:t xml:space="preserve"> Must meet WCAG AA standards (4.5:1 for normal text)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Focus states:</w:t>
      </w:r>
      <w:r>
        <w:t xml:space="preserve"> All interactive elements must have visible focus indicators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 text:</w:t>
      </w:r>
      <w:r>
        <w:t xml:space="preserve"> All portrait images require descriptive alt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Keyboard navigation:</w:t>
      </w:r>
      <w:r>
        <w:t xml:space="preserve"> Users must be able to skip opening quote and navigate carousel with keyboard</w:t>
      </w:r>
    </w:p>
    <w:p>
      <w:pPr>
        <w:pageBreakBefore/>
      </w:pPr>
    </w:p>
    <w:p>
      <w:pPr>
        <w:pStyle w:val="Heading1"/>
      </w:pPr>
      <w:r>
        <w:t xml:space="preserve">6. CONTENT GUIDELINES &amp; EXAMPLES</w:t>
      </w:r>
    </w:p>
    <w:p>
      <w:pPr>
        <w:pStyle w:val="Heading2"/>
      </w:pPr>
      <w:r>
        <w:t xml:space="preserve">6.1 Example Portrait Content</w:t>
      </w:r>
    </w:p>
    <w:p>
      <w:pPr>
        <w:spacing w:after="120"/>
      </w:pPr>
      <w:r>
        <w:rPr>
          <w:i/>
          <w:iCs/>
        </w:rPr>
        <w:t xml:space="preserve">Use these as reference for design mockups:</w:t>
      </w:r>
    </w:p>
    <w:p>
      <w:pPr>
        <w:spacing w:before="240"/>
      </w:pPr>
    </w:p>
    <w:p>
      <w:pPr>
        <w:spacing w:after="80"/>
      </w:pPr>
      <w:r>
        <w:rPr>
          <w:b/>
          <w:bCs/>
        </w:rPr>
        <w:t xml:space="preserve">EXAMPLE 1: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Name:</w:t>
      </w:r>
      <w:r>
        <w:t xml:space="preserve"> Dr. Mae Jemison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Title:</w:t>
      </w:r>
      <w:r>
        <w:t xml:space="preserve"> Engineer, Physician, NASA Astronaut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Quote:</w:t>
      </w:r>
      <w:r>
        <w:t xml:space="preserve"> "Never be limited by other people's limited imaginations."</w:t>
      </w:r>
    </w:p>
    <w:p>
      <w:pPr>
        <w:spacing w:before="240"/>
      </w:pPr>
    </w:p>
    <w:p>
      <w:pPr>
        <w:spacing w:after="80"/>
      </w:pPr>
      <w:r>
        <w:rPr>
          <w:b/>
          <w:bCs/>
        </w:rPr>
        <w:t xml:space="preserve">EXAMPLE 2: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Name:</w:t>
      </w:r>
      <w:r>
        <w:t xml:space="preserve"> Dr. Neil deGrasse Tyson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Title:</w:t>
      </w:r>
      <w:r>
        <w:t xml:space="preserve"> Astrophysicist, Author, Science Communicator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Quote:</w:t>
      </w:r>
      <w:r>
        <w:t xml:space="preserve"> "The good thing about science is that it's true whether or not you believe in it."</w:t>
      </w:r>
    </w:p>
    <w:p>
      <w:pPr>
        <w:spacing w:before="240"/>
      </w:pPr>
    </w:p>
    <w:p>
      <w:pPr>
        <w:spacing w:after="80"/>
      </w:pPr>
      <w:r>
        <w:rPr>
          <w:b/>
          <w:bCs/>
        </w:rPr>
        <w:t xml:space="preserve">EXAMPLE 3: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Name:</w:t>
      </w:r>
      <w:r>
        <w:t xml:space="preserve"> Katherine Johnson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Title:</w:t>
      </w:r>
      <w:r>
        <w:t xml:space="preserve"> Mathematician, NASA Pioneer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Quote:</w:t>
      </w:r>
      <w:r>
        <w:t xml:space="preserve"> "I counted everything. I counted the steps to the road, the steps up to church."</w:t>
      </w:r>
    </w:p>
    <w:p>
      <w:pPr>
        <w:spacing w:before="360"/>
      </w:pPr>
    </w:p>
    <w:p>
      <w:pPr>
        <w:pStyle w:val="Heading2"/>
      </w:pPr>
      <w:r>
        <w:t xml:space="preserve">6.2 Button Text Examples</w:t>
      </w:r>
    </w:p>
    <w:p>
      <w:pPr>
        <w:pStyle w:val="ListParagraph"/>
        <w:numPr>
          <w:ilvl w:val="0"/>
          <w:numId w:val="2"/>
        </w:numPr>
      </w:pPr>
      <w:r>
        <w:t xml:space="preserve">Primary CTA: "Explore Portraits"</w:t>
      </w:r>
    </w:p>
    <w:p>
      <w:pPr>
        <w:pStyle w:val="ListParagraph"/>
        <w:numPr>
          <w:ilvl w:val="0"/>
          <w:numId w:val="2"/>
        </w:numPr>
      </w:pPr>
      <w:r>
        <w:t xml:space="preserve">Secondary CTA: "Learn More"</w:t>
      </w:r>
    </w:p>
    <w:p>
      <w:pPr>
        <w:pStyle w:val="ListParagraph"/>
        <w:numPr>
          <w:ilvl w:val="0"/>
          <w:numId w:val="2"/>
        </w:numPr>
      </w:pPr>
      <w:r>
        <w:t xml:space="preserve">Alternative: "View Exhibition" or "Discover Stories"</w:t>
      </w:r>
    </w:p>
    <w:p>
      <w:pPr>
        <w:pageBreakBefore/>
      </w:pPr>
    </w:p>
    <w:p>
      <w:pPr>
        <w:pStyle w:val="Heading1"/>
      </w:pPr>
      <w:r>
        <w:t xml:space="preserve">7. REQUIRED DELIVERABLES</w:t>
      </w:r>
    </w:p>
    <w:p>
      <w:pPr>
        <w:spacing w:after="240"/>
      </w:pPr>
      <w:r>
        <w:rPr>
          <w:b/>
          <w:bCs/>
        </w:rPr>
        <w:t xml:space="preserve">Please provide the following: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High-Fidelity Desktop Mockup</w:t>
      </w:r>
    </w:p>
    <w:p>
      <w:pPr>
        <w:pStyle w:val="ListParagraph"/>
        <w:numPr>
          <w:ilvl w:val="1"/>
          <w:numId w:val="2"/>
        </w:numPr>
      </w:pPr>
      <w:r>
        <w:t xml:space="preserve">Landing page showing STATE 1 (Opening Quote)</w:t>
      </w:r>
    </w:p>
    <w:p>
      <w:pPr>
        <w:pStyle w:val="ListParagraph"/>
        <w:numPr>
          <w:ilvl w:val="1"/>
          <w:numId w:val="2"/>
        </w:numPr>
      </w:pPr>
      <w:r>
        <w:t xml:space="preserve">Landing page showing STATE 3 (Portrait Carousel)</w:t>
      </w:r>
    </w:p>
    <w:p>
      <w:pPr>
        <w:pStyle w:val="ListParagraph"/>
        <w:numPr>
          <w:ilvl w:val="1"/>
          <w:numId w:val="2"/>
        </w:numPr>
      </w:pPr>
      <w:r>
        <w:t xml:space="preserve">Minimum 1440px width</w:t>
      </w:r>
    </w:p>
    <w:p>
      <w:pPr>
        <w:pStyle w:val="ListParagraph"/>
        <w:numPr>
          <w:ilvl w:val="1"/>
          <w:numId w:val="2"/>
        </w:numPr>
      </w:pPr>
      <w:r>
        <w:t xml:space="preserve">Show at least 3 portrait examples in carousel</w:t>
      </w:r>
    </w:p>
    <w:p>
      <w:pPr>
        <w:spacing w:before="24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Mobile Mockup</w:t>
      </w:r>
    </w:p>
    <w:p>
      <w:pPr>
        <w:pStyle w:val="ListParagraph"/>
        <w:numPr>
          <w:ilvl w:val="1"/>
          <w:numId w:val="2"/>
        </w:numPr>
      </w:pPr>
      <w:r>
        <w:t xml:space="preserve">375px width (iPhone standard)</w:t>
      </w:r>
    </w:p>
    <w:p>
      <w:pPr>
        <w:pStyle w:val="ListParagraph"/>
        <w:numPr>
          <w:ilvl w:val="1"/>
          <w:numId w:val="2"/>
        </w:numPr>
      </w:pPr>
      <w:r>
        <w:t xml:space="preserve">Both opening quote and carousel states</w:t>
      </w:r>
    </w:p>
    <w:p>
      <w:pPr>
        <w:spacing w:before="24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Interaction States (Optional but Recommended)</w:t>
      </w:r>
    </w:p>
    <w:p>
      <w:pPr>
        <w:pStyle w:val="ListParagraph"/>
        <w:numPr>
          <w:ilvl w:val="1"/>
          <w:numId w:val="2"/>
        </w:numPr>
      </w:pPr>
      <w:r>
        <w:t xml:space="preserve">Hover states for buttons and portrait cards</w:t>
      </w:r>
    </w:p>
    <w:p>
      <w:pPr>
        <w:pStyle w:val="ListParagraph"/>
        <w:numPr>
          <w:ilvl w:val="1"/>
          <w:numId w:val="2"/>
        </w:numPr>
      </w:pPr>
      <w:r>
        <w:t xml:space="preserve">Transition frames showing quote-to-carousel flow</w:t>
      </w:r>
    </w:p>
    <w:p>
      <w:pPr>
        <w:spacing w:before="360"/>
      </w:pPr>
    </w:p>
    <w:p>
      <w:pPr>
        <w:pStyle w:val="Heading2"/>
      </w:pPr>
      <w:r>
        <w:t xml:space="preserve">7.1 File Format &amp; Organization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Format:</w:t>
      </w:r>
      <w:r>
        <w:t xml:space="preserve"> Figma file (preferred) or PNG/PDF exports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Resolution:</w:t>
      </w:r>
      <w:r>
        <w:t xml:space="preserve"> 2x (retina) for PNG exports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Naming:</w:t>
      </w:r>
      <w:r>
        <w:t xml:space="preserve"> BE_LandingPage_Desktop_State1.png, BE_LandingPage_Desktop_State3.png, etc.</w:t>
      </w:r>
    </w:p>
    <w:p>
      <w:pPr>
        <w:pageBreakBefore/>
      </w:pPr>
    </w:p>
    <w:p>
      <w:pPr>
        <w:pStyle w:val="Heading1"/>
      </w:pPr>
      <w:r>
        <w:t xml:space="preserve">8. KEY DESIGN CONSIDERATIONS</w:t>
      </w:r>
    </w:p>
    <w:p>
      <w:pPr>
        <w:pStyle w:val="Heading2"/>
      </w:pPr>
      <w:r>
        <w:t xml:space="preserve">8.1 Photography First</w:t>
      </w:r>
    </w:p>
    <w:p>
      <w:pPr>
        <w:spacing w:after="120"/>
      </w:pPr>
      <w:r>
        <w:rPr>
          <w:b/>
          <w:bCs/>
        </w:rPr>
        <w:t xml:space="preserve">The black and white portrait photography is the hero of this project.</w:t>
      </w:r>
      <w:r>
        <w:t xml:space="preserve"> All design elements should support and enhance the photography, never compete with it.</w:t>
      </w:r>
    </w:p>
    <w:p>
      <w:pPr>
        <w:pStyle w:val="ListParagraph"/>
        <w:numPr>
          <w:ilvl w:val="0"/>
          <w:numId w:val="2"/>
        </w:numPr>
      </w:pPr>
      <w:r>
        <w:t xml:space="preserve">Use generous whitespace around portraits</w:t>
      </w:r>
    </w:p>
    <w:p>
      <w:pPr>
        <w:pStyle w:val="ListParagraph"/>
        <w:numPr>
          <w:ilvl w:val="0"/>
          <w:numId w:val="2"/>
        </w:numPr>
      </w:pPr>
      <w:r>
        <w:t xml:space="preserve">Avoid busy backgrounds or patterns</w:t>
      </w:r>
    </w:p>
    <w:p>
      <w:pPr>
        <w:pStyle w:val="ListParagraph"/>
        <w:numPr>
          <w:ilvl w:val="0"/>
          <w:numId w:val="2"/>
        </w:numPr>
      </w:pPr>
      <w:r>
        <w:t xml:space="preserve">Let images be large and impactful</w:t>
      </w:r>
    </w:p>
    <w:p>
      <w:pPr>
        <w:pStyle w:val="ListParagraph"/>
        <w:numPr>
          <w:ilvl w:val="0"/>
          <w:numId w:val="2"/>
        </w:numPr>
      </w:pPr>
      <w:r>
        <w:t xml:space="preserve">Minimal decorative elements</w:t>
      </w:r>
    </w:p>
    <w:p>
      <w:pPr>
        <w:spacing w:before="360"/>
      </w:pPr>
    </w:p>
    <w:p>
      <w:pPr>
        <w:pStyle w:val="Heading2"/>
      </w:pPr>
      <w:r>
        <w:t xml:space="preserve">8.2 Tone &amp; Emotional Impact</w:t>
      </w:r>
    </w:p>
    <w:p>
      <w:pPr>
        <w:spacing w:after="120"/>
      </w:pPr>
      <w:r>
        <w:rPr>
          <w:b/>
          <w:bCs/>
        </w:rPr>
        <w:t xml:space="preserve">The landing page should evoke: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Contemplation</w:t>
      </w:r>
      <w:r>
        <w:t xml:space="preserve"> - Give users time to pause and reflect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Dignity</w:t>
      </w:r>
      <w:r>
        <w:t xml:space="preserve"> - Honor the subjects with respectful, sophisticated design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Inspiration</w:t>
      </w:r>
      <w:r>
        <w:t xml:space="preserve"> - Encourage exploration and engagement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Accessibility</w:t>
      </w:r>
      <w:r>
        <w:t xml:space="preserve"> - Feel welcoming to diverse audiences</w:t>
      </w:r>
    </w:p>
    <w:p>
      <w:pPr>
        <w:spacing w:before="360"/>
      </w:pPr>
    </w:p>
    <w:p>
      <w:pPr>
        <w:pStyle w:val="Heading2"/>
      </w:pPr>
      <w:r>
        <w:t xml:space="preserve">8.3 Balance: Art Gallery + Digital</w:t>
      </w:r>
    </w:p>
    <w:p>
      <w:pPr>
        <w:spacing w:after="240"/>
      </w:pPr>
      <w:r>
        <w:t xml:space="preserve">This project lives at the intersection of fine art exhibition and digital experience. The design should feel: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Museum-quality</w:t>
      </w:r>
      <w:r>
        <w:t xml:space="preserve"> (elegant, sophisticated, refined)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BUT ALSO Digitally native</w:t>
      </w:r>
      <w:r>
        <w:t xml:space="preserve"> (smooth interactions, modern UI patterns)</w:t>
      </w:r>
    </w:p>
    <w:p>
      <w:pPr>
        <w:spacing w:before="360"/>
      </w:pPr>
    </w:p>
    <w:p>
      <w:pPr>
        <w:pStyle w:val="Heading2"/>
      </w:pPr>
      <w:r>
        <w:t xml:space="preserve">8.4 Context of Use</w:t>
      </w:r>
    </w:p>
    <w:p>
      <w:pPr>
        <w:spacing w:after="120"/>
      </w:pPr>
      <w:r>
        <w:rPr>
          <w:b/>
          <w:bCs/>
        </w:rPr>
        <w:t xml:space="preserve">This website will be used for:</w:t>
      </w:r>
    </w:p>
    <w:p>
      <w:pPr>
        <w:pStyle w:val="ListParagraph"/>
        <w:numPr>
          <w:ilvl w:val="0"/>
          <w:numId w:val="2"/>
        </w:numPr>
      </w:pPr>
      <w:r>
        <w:t xml:space="preserve">Promoting the exhibition to potential attendees</w:t>
      </w:r>
    </w:p>
    <w:p>
      <w:pPr>
        <w:pStyle w:val="ListParagraph"/>
        <w:numPr>
          <w:ilvl w:val="0"/>
          <w:numId w:val="2"/>
        </w:numPr>
      </w:pPr>
      <w:r>
        <w:t xml:space="preserve">Digital companion to physical installations</w:t>
      </w:r>
    </w:p>
    <w:p>
      <w:pPr>
        <w:pStyle w:val="ListParagraph"/>
        <w:numPr>
          <w:ilvl w:val="0"/>
          <w:numId w:val="2"/>
        </w:numPr>
      </w:pPr>
      <w:r>
        <w:t xml:space="preserve">Educational resource for schools and institutions</w:t>
      </w:r>
    </w:p>
    <w:p>
      <w:pPr>
        <w:pStyle w:val="ListParagraph"/>
        <w:numPr>
          <w:ilvl w:val="0"/>
          <w:numId w:val="2"/>
        </w:numPr>
      </w:pPr>
      <w:r>
        <w:t xml:space="preserve">Attracting donors and sponsors (Tiffany &amp; Co., museums)</w:t>
      </w:r>
    </w:p>
    <w:p>
      <w:pPr>
        <w:pageBreakBefore/>
      </w:pPr>
    </w:p>
    <w:p>
      <w:pPr>
        <w:pStyle w:val="Heading1"/>
      </w:pPr>
      <w:r>
        <w:t xml:space="preserve">9. QUESTIONS &amp; CLARIFICATIONS</w:t>
      </w:r>
    </w:p>
    <w:p>
      <w:pPr>
        <w:spacing w:after="240"/>
      </w:pPr>
      <w:r>
        <w:rPr>
          <w:i/>
          <w:iCs/>
        </w:rPr>
        <w:t xml:space="preserve">If you need clarification on any aspect of this brief, please note your questions and we will address them. Some areas where you may have creative flexibility:</w:t>
      </w:r>
    </w:p>
    <w:p>
      <w:pPr>
        <w:pStyle w:val="Heading2"/>
      </w:pPr>
      <w:r>
        <w:t xml:space="preserve">9.1 Areas of Creative Freedom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Exact carousel layout</w:t>
      </w:r>
      <w:r>
        <w:t xml:space="preserve"> - Could be one large portrait, multiple portraits, grid, or slider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Navigation timing</w:t>
      </w:r>
      <w:r>
        <w:t xml:space="preserve"> - Auto-advance speed, whether users can skip the quote immediately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Decorative elements</w:t>
      </w:r>
      <w:r>
        <w:t xml:space="preserve"> - Subtle dividers, accent shapes (as long as they don't compete with photos)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Interactive micro-details</w:t>
      </w:r>
      <w:r>
        <w:t xml:space="preserve"> - Cursor effects, subtle animations</w:t>
      </w:r>
    </w:p>
    <w:p>
      <w:pPr>
        <w:spacing w:before="360"/>
      </w:pPr>
    </w:p>
    <w:p>
      <w:pPr>
        <w:pStyle w:val="Heading2"/>
      </w:pPr>
      <w:r>
        <w:t xml:space="preserve">9.2 Non-Negotiable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Must use approved color palette (Warm Spotlight)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Must use approved typography (Cormorant Garamond + Inter)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Must follow the opening quote → carousel sequence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Must prioritize photography as the hero element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Must meet accessibility standards (WCAG AA)</w:t>
      </w:r>
    </w:p>
    <w:p>
      <w:pPr>
        <w:pageBreakBefore/>
      </w:pPr>
    </w:p>
    <w:p>
      <w:pPr>
        <w:pStyle w:val="Heading1"/>
      </w:pPr>
      <w:r>
        <w:t xml:space="preserve">10. PROJECT CONTACTS &amp; NEXT STEPS</w:t>
      </w:r>
    </w:p>
    <w:p>
      <w:pPr>
        <w:pStyle w:val="Heading2"/>
      </w:pPr>
      <w:r>
        <w:t xml:space="preserve">10.1 Team 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Stakeholder:</w:t>
      </w:r>
      <w:r>
        <w:t xml:space="preserve"> Alexis Dixon (Founder, Brilliance Exposed)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Design Team Lead:</w:t>
      </w:r>
      <w:r>
        <w:t xml:space="preserve"> [Your Name] (UCSD Design for America)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Senior Product/Visual Designer:</w:t>
      </w:r>
      <w:r>
        <w:t xml:space="preserve"> Claude (Overseeing design quality and brand consistency)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Design Execution:</w:t>
      </w:r>
      <w:r>
        <w:t xml:space="preserve"> Gemini (Creating landing page mockups)</w:t>
      </w:r>
    </w:p>
    <w:p>
      <w:pPr>
        <w:spacing w:before="360"/>
      </w:pPr>
    </w:p>
    <w:p>
      <w:pPr>
        <w:pStyle w:val="Heading2"/>
      </w:pPr>
      <w:r>
        <w:t xml:space="preserve">10.2 Timeline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Phase:</w:t>
      </w:r>
      <w:r>
        <w:t xml:space="preserve"> Weeks 3-5 (Concepts &amp; Direction)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Completion:</w:t>
      </w:r>
      <w:r>
        <w:t xml:space="preserve"> Within 1-2 design iterations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Stakeholder Review:</w:t>
      </w:r>
      <w:r>
        <w:t xml:space="preserve"> Friday presentation to Alexis Dixon</w:t>
      </w:r>
    </w:p>
    <w:p>
      <w:pPr>
        <w:spacing w:before="360"/>
      </w:pPr>
    </w:p>
    <w:p>
      <w:pPr>
        <w:pStyle w:val="Heading2"/>
      </w:pPr>
      <w:r>
        <w:t xml:space="preserve">10.3 Design Principles Summary</w:t>
      </w:r>
    </w:p>
    <w:p>
      <w:pPr>
        <w:spacing w:after="120"/>
      </w:pPr>
      <w:r>
        <w:rPr>
          <w:i/>
          <w:iCs/>
        </w:rPr>
        <w:t xml:space="preserve">As you design, keep these principles in mind: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Let the photography breathe</w:t>
      </w:r>
      <w:r>
        <w:t xml:space="preserve"> - Generous whitespace, minimal decoration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a contemplative pace</w:t>
      </w:r>
      <w:r>
        <w:t xml:space="preserve"> - Slow transitions, time to reflect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Honor the subjects</w:t>
      </w:r>
      <w:r>
        <w:t xml:space="preserve"> - Dignified, respectful, sophisticated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Balance art and digital</w:t>
      </w:r>
      <w:r>
        <w:t xml:space="preserve"> - Museum quality meets modern UX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Ensure accessibility</w:t>
      </w:r>
      <w:r>
        <w:t xml:space="preserve"> - Inclusive design for all users</w:t>
      </w:r>
    </w:p>
    <w:p>
      <w:pPr>
        <w:spacing w:before="720"/>
      </w:pPr>
    </w:p>
    <w:p>
      <w:pPr>
        <w:spacing w:before="240" w:after="120"/>
        <w:jc w:val="center"/>
      </w:pPr>
      <w:r>
        <w:rPr>
          <w:i/>
          <w:iCs/>
          <w:sz w:val="28"/>
          <w:szCs w:val="28"/>
        </w:rPr>
        <w:t xml:space="preserve">Thank you for bringing this vision to life.</w:t>
      </w: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"When we recognize the brilliance inside each of us the beauty of life is exposed."</w:t>
      </w:r>
    </w:p>
    <w:p>
      <w:pPr>
        <w:spacing w:before="480"/>
        <w:jc w:val="center"/>
      </w:pPr>
      <w:r>
        <w:rPr>
          <w:b/>
          <w:bCs/>
          <w:sz w:val="20"/>
          <w:szCs w:val="20"/>
        </w:rPr>
        <w:t xml:space="preserve">— END OF DESIGN BRIEF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2026-02-11T06:55:58.368Z</dcterms:created>
  <dcterms:modified xsi:type="dcterms:W3CDTF">2026-02-11T06:55:58.369Z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