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72"/>
          <w:szCs w:val="72"/>
        </w:rPr>
      </w:pPr>
      <w:bookmarkStart w:colFirst="0" w:colLast="0" w:name="_nj23sjpj5u97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SO YOU THINK YOU KNOW SCRATCH?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bookmarkStart w:colFirst="0" w:colLast="0" w:name="_d9vzwg6wnoej" w:id="2"/>
      <w:bookmarkEnd w:id="2"/>
      <w:r w:rsidDel="00000000" w:rsidR="00000000" w:rsidRPr="00000000">
        <w:rPr>
          <w:color w:val="000000"/>
          <w:rtl w:val="0"/>
        </w:rPr>
        <w:t xml:space="preserve">What 2 things must ALL Scratch projects have? (circle the answer)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Two Sprites</w:t>
        <w:tab/>
        <w:t xml:space="preserve">  </w:t>
        <w:tab/>
        <w:t xml:space="preserve">Scripts</w:t>
        <w:tab/>
        <w:tab/>
        <w:t xml:space="preserve">      Four Sprites</w:t>
        <w:tab/>
        <w:tab/>
        <w:t xml:space="preserve">Sprites and Scripts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bookmarkStart w:colFirst="0" w:colLast="0" w:name="_5kfy9srmtyro" w:id="3"/>
      <w:bookmarkEnd w:id="3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What are motion blocks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bookmarkStart w:colFirst="0" w:colLast="0" w:name="_k7wv1xqdisw8" w:id="4"/>
      <w:bookmarkEnd w:id="4"/>
      <w:r w:rsidDel="00000000" w:rsidR="00000000" w:rsidRPr="00000000">
        <w:rPr>
          <w:color w:val="000000"/>
          <w:rtl w:val="0"/>
        </w:rPr>
        <w:t xml:space="preserve">Which of these can Sprites NOT do? (circle the answer)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Write a program</w:t>
        <w:tab/>
        <w:tab/>
        <w:t xml:space="preserve">Play music</w:t>
        <w:tab/>
        <w:tab/>
        <w:t xml:space="preserve">Speak</w:t>
        <w:tab/>
        <w:tab/>
        <w:t xml:space="preserve">Move around</w:t>
        <w:br w:type="textWrapping"/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bookmarkStart w:colFirst="0" w:colLast="0" w:name="_qv89st38a34f" w:id="5"/>
      <w:bookmarkEnd w:id="5"/>
      <w:r w:rsidDel="00000000" w:rsidR="00000000" w:rsidRPr="00000000">
        <w:rPr>
          <w:color w:val="000000"/>
          <w:rtl w:val="0"/>
        </w:rPr>
        <w:t xml:space="preserve">What does the green flag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</w:rPr>
      </w:pPr>
      <w:bookmarkStart w:colFirst="0" w:colLast="0" w:name="_wbxscu4w8376" w:id="6"/>
      <w:bookmarkEnd w:id="6"/>
      <w:r w:rsidDel="00000000" w:rsidR="00000000" w:rsidRPr="00000000">
        <w:rPr>
          <w:color w:val="000000"/>
          <w:rtl w:val="0"/>
        </w:rPr>
        <w:t xml:space="preserve">Scratch is a programming language (circle the answer)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True </w:t>
        <w:tab/>
        <w:tab/>
        <w:tab/>
        <w:tab/>
        <w:tab/>
        <w:tab/>
        <w:tab/>
        <w:tab/>
        <w:tab/>
        <w:t xml:space="preserve">False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bookmarkStart w:colFirst="0" w:colLast="0" w:name="_ikm2tfmu81tr" w:id="7"/>
      <w:bookmarkEnd w:id="7"/>
      <w:r w:rsidDel="00000000" w:rsidR="00000000" w:rsidRPr="00000000">
        <w:rPr>
          <w:color w:val="000000"/>
          <w:rtl w:val="0"/>
        </w:rPr>
        <w:t xml:space="preserve">Imagine a Scratch racing car game. Connect the objects with their Scratch names.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Car</w:t>
        <w:tab/>
        <w:tab/>
        <w:tab/>
        <w:tab/>
        <w:tab/>
        <w:tab/>
        <w:tab/>
        <w:tab/>
        <w:tab/>
        <w:t xml:space="preserve">Backdrop</w:t>
        <w:br w:type="textWrapping"/>
        <w:br w:type="textWrapping"/>
        <w:t xml:space="preserve">Racing Track</w:t>
        <w:tab/>
        <w:tab/>
        <w:tab/>
        <w:tab/>
        <w:tab/>
        <w:tab/>
        <w:tab/>
        <w:tab/>
        <w:t xml:space="preserve">Script</w:t>
        <w:br w:type="textWrapping"/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Motion block</w:t>
        <w:tab/>
        <w:tab/>
        <w:tab/>
        <w:tab/>
        <w:tab/>
        <w:tab/>
        <w:tab/>
        <w:tab/>
        <w:t xml:space="preserve">Sprite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1kpxzqei7704" w:id="8"/>
      <w:bookmarkEnd w:id="8"/>
      <w:r w:rsidDel="00000000" w:rsidR="00000000" w:rsidRPr="00000000">
        <w:rPr>
          <w:color w:val="000000"/>
          <w:rtl w:val="0"/>
        </w:rPr>
        <w:t xml:space="preserve">What does the ‘forever’ block do?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Changes the sprite’s costume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876300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6925" y="10858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876300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Style w:val="Heading1"/>
        <w:ind w:left="720" w:firstLine="0"/>
        <w:contextualSpacing w:val="0"/>
        <w:rPr>
          <w:rFonts w:ascii="Droid Serif" w:cs="Droid Serif" w:eastAsia="Droid Serif" w:hAnsi="Droid Serif"/>
          <w:color w:val="666666"/>
          <w:sz w:val="22"/>
          <w:szCs w:val="22"/>
        </w:rPr>
      </w:pPr>
      <w:bookmarkStart w:colFirst="0" w:colLast="0" w:name="_fuz8nu3raral" w:id="9"/>
      <w:bookmarkEnd w:id="9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Runs the script inside over and over again</w:t>
        <w:br w:type="textWrapping"/>
        <w:br w:type="textWrapping"/>
        <w:t xml:space="preserve">Ends the script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809625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6925" y="10858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809625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304800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6925" y="10858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304800</wp:posOffset>
                </wp:positionV>
                <wp:extent cx="190500" cy="1905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gnu5zrrnsv3k" w:id="10"/>
      <w:bookmarkEnd w:id="10"/>
      <w:r w:rsidDel="00000000" w:rsidR="00000000" w:rsidRPr="00000000">
        <w:rPr>
          <w:color w:val="000000"/>
          <w:rtl w:val="0"/>
        </w:rPr>
        <w:t xml:space="preserve">A costume is… (circle the answer)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 code block</w:t>
        <w:tab/>
        <w:tab/>
        <w:t xml:space="preserve">   A sprite</w:t>
        <w:tab/>
        <w:tab/>
        <w:t xml:space="preserve">A sound</w:t>
        <w:tab/>
        <w:t xml:space="preserve">The way your sprite looks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j52lnms9l6n3" w:id="11"/>
      <w:bookmarkEnd w:id="11"/>
      <w:r w:rsidDel="00000000" w:rsidR="00000000" w:rsidRPr="00000000">
        <w:rPr>
          <w:color w:val="000000"/>
          <w:rtl w:val="0"/>
        </w:rPr>
        <w:t xml:space="preserve">What is the name of the block which stores data? (circle the answer)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Voice</w:t>
        <w:tab/>
        <w:tab/>
        <w:t xml:space="preserve">  </w:t>
        <w:tab/>
        <w:tab/>
        <w:t xml:space="preserve">Value</w:t>
        <w:tab/>
        <w:tab/>
        <w:tab/>
        <w:t xml:space="preserve">Variable</w:t>
        <w:tab/>
        <w:tab/>
        <w:tab/>
        <w:t xml:space="preserve">Vine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v2mj66l6r3ha" w:id="12"/>
      <w:bookmarkEnd w:id="12"/>
      <w:r w:rsidDel="00000000" w:rsidR="00000000" w:rsidRPr="00000000">
        <w:rPr>
          <w:color w:val="000000"/>
          <w:rtl w:val="0"/>
        </w:rPr>
        <w:t xml:space="preserve">In Scratch, which blocks are purple? </w:t>
      </w:r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________________________________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Title"/>
        <w:contextualSpacing w:val="0"/>
        <w:rPr/>
      </w:pPr>
      <w:bookmarkStart w:colFirst="0" w:colLast="0" w:name="_sau4bh3dmby8" w:id="13"/>
      <w:bookmarkEnd w:id="13"/>
      <w:r w:rsidDel="00000000" w:rsidR="00000000" w:rsidRPr="00000000">
        <w:rPr>
          <w:color w:val="000000"/>
          <w:sz w:val="72"/>
          <w:szCs w:val="72"/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du9hl4tczm5a" w:id="14"/>
      <w:bookmarkEnd w:id="14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Sprites and Scripts</w:t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hdu09vt7r5ww" w:id="15"/>
      <w:bookmarkEnd w:id="15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Motion blocks are colour coded blue blocks used to control a sprite’s movement</w:t>
        <w:br w:type="textWrapping"/>
        <w:br w:type="textWrapping"/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sm8b9ipzp8iw" w:id="16"/>
      <w:bookmarkEnd w:id="16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Sprites cannot write a program</w:t>
        <w:br w:type="textWrapping"/>
        <w:br w:type="textWrapping"/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rrf64umb1u44" w:id="17"/>
      <w:bookmarkEnd w:id="17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The Green Flag tells the script to start running</w:t>
        <w:br w:type="textWrapping"/>
        <w:br w:type="textWrapping"/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5w5eeiv0z3t7" w:id="18"/>
      <w:bookmarkEnd w:id="18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True. Scratch is a programming language</w:t>
        <w:br w:type="textWrapping"/>
        <w:br w:type="textWrapping"/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yhlvz7c0a5bi" w:id="19"/>
      <w:bookmarkEnd w:id="19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Car to Sprite. Racing Track to Backdrop. Motion Block to Script</w:t>
        <w:br w:type="textWrapping"/>
        <w:br w:type="textWrapping"/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iecpdxsnvck9" w:id="20"/>
      <w:bookmarkEnd w:id="20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The forever block runs the script inside over and over again</w:t>
        <w:br w:type="textWrapping"/>
        <w:br w:type="textWrapping"/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8igudcxdq844" w:id="21"/>
      <w:bookmarkEnd w:id="21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  <w:rtl w:val="0"/>
        </w:rPr>
        <w:t xml:space="preserve">A costume is the way your sprite looks</w:t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bx4ik5ltfcxx" w:id="22"/>
      <w:bookmarkEnd w:id="22"/>
      <w:r w:rsidDel="00000000" w:rsidR="00000000" w:rsidRPr="00000000">
        <w:rPr>
          <w:rFonts w:ascii="Droid Serif" w:cs="Droid Serif" w:eastAsia="Droid Serif" w:hAnsi="Droid Serif"/>
          <w:color w:val="000000"/>
          <w:sz w:val="22"/>
          <w:szCs w:val="22"/>
          <w:rtl w:val="0"/>
        </w:rPr>
        <w:t xml:space="preserve">The block that stores data is a variable</w:t>
        <w:br w:type="textWrapping"/>
        <w:br w:type="textWrapping"/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1440" w:hanging="990"/>
        <w:contextualSpacing w:val="1"/>
        <w:rPr>
          <w:u w:val="none"/>
        </w:rPr>
      </w:pPr>
      <w:bookmarkStart w:colFirst="0" w:colLast="0" w:name="_g10lnyhhwieu" w:id="23"/>
      <w:bookmarkEnd w:id="23"/>
      <w:r w:rsidDel="00000000" w:rsidR="00000000" w:rsidRPr="00000000">
        <w:rPr>
          <w:rFonts w:ascii="Droid Serif" w:cs="Droid Serif" w:eastAsia="Droid Serif" w:hAnsi="Droid Serif"/>
          <w:color w:val="000000"/>
          <w:sz w:val="22"/>
          <w:szCs w:val="22"/>
          <w:rtl w:val="0"/>
        </w:rPr>
        <w:t xml:space="preserve">The ‘Look’ blocks are purple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24"/>
    <w:bookmarkEnd w:id="24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25"/>
    <w:bookmarkEnd w:id="25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