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spacing w:before="200" w:after="120"/>
        <w:rPr/>
      </w:pPr>
      <w:r>
        <w:rPr/>
        <w:t>Überprüfung Ihrer Kontaktdaten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 xml:space="preserve">wir bitten Sie um die Prüfung und ggf. Ergänzung Ihrer im System hinterlegten Kontaktdaten. Fehlende Angaben werden durch einen roten Hinweistext gekennzeichnet. </w:t>
      </w:r>
    </w:p>
    <w:p>
      <w:pPr>
        <w:pStyle w:val="Textkrper"/>
        <w:spacing w:before="0" w:after="0"/>
        <w:rPr/>
      </w:pPr>
      <w:r>
        <w:rPr/>
        <w:t>Es sind keine Telefonnummern von Ihnen im System hinterlegt.</w:t>
      </w:r>
    </w:p>
    <w:tbl>
      <w:tblPr>
        <w:tblW w:w="384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0"/>
        <w:gridCol w:w="2030"/>
      </w:tblGrid>
      <w:tr>
        <w:trPr/>
        <w:tc>
          <w:tcPr>
            <w:tcW w:w="3840" w:type="dxa"/>
            <w:gridSpan w:val="2"/>
            <w:tcBorders/>
            <w:shd w:fill="auto" w:val="clear"/>
            <w:vAlign w:val="center"/>
          </w:tcPr>
          <w:p>
            <w:pPr>
              <w:pStyle w:val="Tabellenberschrift"/>
              <w:rPr/>
            </w:pPr>
            <w:r>
              <w:rPr>
                <w:rStyle w:val="Starkbetont"/>
              </w:rPr>
              <w:t>Adressen</w:t>
            </w:r>
          </w:p>
        </w:tc>
      </w:tr>
      <w:tr>
        <w:trPr/>
        <w:tc>
          <w:tcPr>
            <w:tcW w:w="181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>
                <w:rStyle w:val="Starkbetont"/>
              </w:rPr>
              <w:t>Hauptwohnsitz</w:t>
            </w:r>
            <w:r>
              <w:rPr/>
              <w:t xml:space="preserve"> </w:t>
              <w:br/>
              <w:t xml:space="preserve">Straße </w:t>
              <w:br/>
              <w:t xml:space="preserve">PLZ / Ort </w:t>
              <w:br/>
              <w:t xml:space="preserve">Land </w:t>
            </w:r>
          </w:p>
        </w:tc>
        <w:tc>
          <w:tcPr>
            <w:tcW w:w="203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/>
              <w:br/>
              <w:t xml:space="preserve">Neugasse 85 </w:t>
              <w:br/>
              <w:t xml:space="preserve">8005 ZUERICH </w:t>
              <w:br/>
              <w:t xml:space="preserve">SCHWEIZ </w:t>
            </w:r>
          </w:p>
        </w:tc>
      </w:tr>
      <w:tr>
        <w:trPr/>
        <w:tc>
          <w:tcPr>
            <w:tcW w:w="3840" w:type="dxa"/>
            <w:gridSpan w:val="2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/>
              <w:t> </w:t>
            </w:r>
          </w:p>
        </w:tc>
      </w:tr>
      <w:tr>
        <w:trPr/>
        <w:tc>
          <w:tcPr>
            <w:tcW w:w="3840" w:type="dxa"/>
            <w:gridSpan w:val="2"/>
            <w:tcBorders/>
            <w:shd w:fill="auto" w:val="clear"/>
            <w:vAlign w:val="center"/>
          </w:tcPr>
          <w:p>
            <w:pPr>
              <w:pStyle w:val="Tabellenberschrift"/>
              <w:rPr/>
            </w:pPr>
            <w:r>
              <w:rPr>
                <w:rStyle w:val="Starkbetont"/>
              </w:rPr>
              <w:t>Telefon-Nummer</w:t>
            </w:r>
          </w:p>
        </w:tc>
      </w:tr>
      <w:tr>
        <w:trPr/>
        <w:tc>
          <w:tcPr>
            <w:tcW w:w="181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>
                <w:rStyle w:val="Starkbetont"/>
              </w:rPr>
              <w:t>Telefonnummer</w:t>
            </w:r>
            <w:r>
              <w:rPr/>
              <w:t xml:space="preserve"> </w:t>
              <w:br/>
              <w:t xml:space="preserve">Nutzung </w:t>
            </w:r>
          </w:p>
        </w:tc>
        <w:tc>
          <w:tcPr>
            <w:tcW w:w="203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/>
              <w:t xml:space="preserve">+41 787720 815 </w:t>
              <w:br/>
              <w:t xml:space="preserve">dienstlich </w:t>
            </w:r>
          </w:p>
        </w:tc>
      </w:tr>
      <w:tr>
        <w:trPr/>
        <w:tc>
          <w:tcPr>
            <w:tcW w:w="3840" w:type="dxa"/>
            <w:gridSpan w:val="2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/>
              <w:t> </w:t>
            </w:r>
          </w:p>
        </w:tc>
      </w:tr>
      <w:tr>
        <w:trPr/>
        <w:tc>
          <w:tcPr>
            <w:tcW w:w="3840" w:type="dxa"/>
            <w:gridSpan w:val="2"/>
            <w:tcBorders/>
            <w:shd w:fill="auto" w:val="clear"/>
            <w:vAlign w:val="center"/>
          </w:tcPr>
          <w:p>
            <w:pPr>
              <w:pStyle w:val="Tabellenberschrift"/>
              <w:rPr/>
            </w:pPr>
            <w:r>
              <w:rPr>
                <w:rStyle w:val="Starkbetont"/>
              </w:rPr>
              <w:t>E-Mail-Adressen</w:t>
            </w:r>
          </w:p>
        </w:tc>
      </w:tr>
      <w:tr>
        <w:trPr/>
        <w:tc>
          <w:tcPr>
            <w:tcW w:w="181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>
                <w:rStyle w:val="Starkbetont"/>
              </w:rPr>
              <w:t>E-Mail</w:t>
            </w:r>
            <w:r>
              <w:rPr/>
              <w:t xml:space="preserve"> </w:t>
              <w:br/>
              <w:t xml:space="preserve">Nutzung </w:t>
            </w:r>
          </w:p>
        </w:tc>
        <w:tc>
          <w:tcPr>
            <w:tcW w:w="2030" w:type="dxa"/>
            <w:tcBorders/>
            <w:shd w:fill="auto" w:val="clear"/>
            <w:vAlign w:val="center"/>
          </w:tcPr>
          <w:p>
            <w:pPr>
              <w:pStyle w:val="TabellenInhalt"/>
              <w:rPr/>
            </w:pPr>
            <w:r>
              <w:rPr/>
              <w:t xml:space="preserve">gert.dorn@a-t-c.ch </w:t>
              <w:br/>
              <w:t xml:space="preserve">privat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Übertragung per Tan auf CH Nummer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3"/>
        <w:rPr/>
      </w:pPr>
      <w:r>
        <w:rPr/>
        <w:t>Ihr Verfügungslimit im Online Banking</w:t>
      </w:r>
    </w:p>
    <w:p>
      <w:pPr>
        <w:pStyle w:val="Textkrper"/>
        <w:spacing w:before="0" w:after="0"/>
        <w:rPr/>
      </w:pPr>
      <w:r>
        <w:rPr/>
        <w:t>Sehr geehrter Herr Dorn,</w:t>
        <w:br/>
        <w:br/>
        <w:t>um die Sicherheit im Online-Banking weiter zu erhöhen, reduzieren wir die Verfügungslimits im Online-Banking ab dem 12.09.2016. Ab diesem Zeitpunkt beträgt Ihr Tageslimit für Überweisungen 3.000 Euro. Überträge zwischen Ihren Konten beeinflussen das Tageslimit nicht.</w:t>
        <w:br/>
        <w:br/>
        <w:t xml:space="preserve">Wenn Sie kurzfristig ein höheres Limit benötigen, können Sie es selbst im OnlineBanking unter www.sparkasse-nuernberg.de unter dem Punkt "Service" -&gt; "Serviceaufträge" -&gt; "Limitanpassung" auf bis zu 50.000 Euro für einen Tag erhöhen. Eine Anleitung hierfür finden Sie im Anhang. </w:t>
        <w:br/>
        <w:br/>
        <w:t>Wenn Sie die automatische Reduzierung ihres Limits nicht wünschen, haben Sie bis zum 09.09.2016 die Möglichkeit der Anpassung zu widersprechen und mit Ihrem Berater ein individuelles Limit zu vereinbaren.</w:t>
        <w:br/>
        <w:br/>
      </w:r>
      <w:r>
        <w:br w:type="page"/>
      </w:r>
    </w:p>
    <w:p>
      <w:pPr>
        <w:pStyle w:val="Textkrper"/>
        <w:spacing w:before="0" w:after="0"/>
        <w:rPr/>
      </w:pPr>
      <w:r>
        <w:rPr/>
        <w:t>Kosten SEPA èberweisungen von Deutschland nach Schweiz usw.</w:t>
      </w:r>
    </w:p>
    <w:p>
      <w:pPr>
        <w:pStyle w:val="Textkrper"/>
        <w:spacing w:before="0" w:after="0"/>
        <w:rPr/>
      </w:pPr>
      <w:r>
        <w:rPr/>
        <w:t>Kosten Eingang SEPA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Hypo Privat</w:t>
      </w:r>
    </w:p>
    <w:p>
      <w:pPr>
        <w:pStyle w:val="Textkrper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Unterkonto pro - Darlehen vertrag</w:t>
      </w:r>
    </w:p>
    <w:p>
      <w:pPr>
        <w:pStyle w:val="Textkrper"/>
        <w:spacing w:before="0" w:after="0"/>
        <w:rPr/>
      </w:pPr>
      <w:r>
        <w:rPr/>
        <w:t>Viele Einzelzahlungseingänge auf Portfolio Konto 20 Pers.</w:t>
      </w:r>
    </w:p>
    <w:p>
      <w:pPr>
        <w:pStyle w:val="Textkrper"/>
        <w:spacing w:before="0" w:after="0"/>
        <w:rPr/>
      </w:pPr>
      <w:r>
        <w:rPr/>
        <w:t>Auszahlung Hypothek 100.000  (nicht in 10.000 schritten) ?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 xml:space="preserve">Durchlaufkonto pro Hypothek für Raten </w:t>
      </w:r>
      <w:r>
        <w:rPr/>
        <w:t xml:space="preserve">Zahlung </w:t>
      </w:r>
      <w:r>
        <w:rPr/>
        <w:t xml:space="preserve">? Kosten 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>Fragen :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>Anfragen für Klein und Verbraucherkredite .</w:t>
      </w:r>
    </w:p>
    <w:p>
      <w:pPr>
        <w:pStyle w:val="Textkrper"/>
        <w:spacing w:before="0" w:after="0"/>
        <w:rPr/>
      </w:pPr>
      <w:r>
        <w:rPr/>
        <w:t>Können diese an die Sparkasse zur Abwicklung weitergegeben werden ? Provision ?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 xml:space="preserve">Restdeckung von Hypotheken wenn eine vollständige Finanzierung durch Schwarm nicht zustande kommt?  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 xml:space="preserve">Darlehensanfragen welche nicht durch die Sparkasse finanziert werden . </w:t>
      </w:r>
    </w:p>
    <w:p>
      <w:pPr>
        <w:pStyle w:val="Textkrper"/>
        <w:spacing w:before="0" w:after="0"/>
        <w:rPr/>
      </w:pPr>
      <w:r>
        <w:rPr/>
        <w:t>Empfehlung für Hypo-Privat ?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</w:r>
      <w:r>
        <w:br w:type="page"/>
      </w:r>
    </w:p>
    <w:p>
      <w:pPr>
        <w:pStyle w:val="Textkrper"/>
        <w:spacing w:before="0" w:after="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41365" cy="6948805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40640" cy="6948000"/>
                        </a:xfrm>
                      </wpg:grpSpPr>
                      <wps:wsp>
                        <wps:cNvSpPr/>
                        <wps:spPr>
                          <a:xfrm flipH="1" flipV="1">
                            <a:off x="4184640" y="5760000"/>
                            <a:ext cx="1620000" cy="118800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24280" y="0"/>
                            <a:ext cx="1457280" cy="14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4256280" y="6192000"/>
                            <a:ext cx="1375560" cy="35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Hypo-Privat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3212640" y="179640"/>
                            <a:ext cx="2628360" cy="158436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6640" y="684000"/>
                            <a:ext cx="1835640" cy="3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 rot="11803200">
                            <a:off x="2199240" y="-357120"/>
                            <a:ext cx="158364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Stiftung 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2640" y="1152000"/>
                            <a:ext cx="3672360" cy="4608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Darlehensantrag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472280" y="1908000"/>
                            <a:ext cx="432360" cy="388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 rot="10762200">
                            <a:off x="-1911240" y="3024000"/>
                            <a:ext cx="2016000" cy="1114920"/>
                          </a:xfrm>
                          <a:prstGeom prst="rect">
                            <a:avLst/>
                          </a:prstGeom>
                          <a:solidFill>
                            <a:srgbClr val="ff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 xml:space="preserve">Sparkasse Konto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Hypo Privat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096280" y="1728000"/>
                            <a:ext cx="2304360" cy="30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Zahlung Hypothek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958400">
                            <a:off x="-2210040" y="1689480"/>
                            <a:ext cx="2232000" cy="900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Kunde Sparkasse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124640" y="3599640"/>
                            <a:ext cx="0" cy="540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60280" y="1512000"/>
                            <a:ext cx="2448720" cy="1188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Raten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1" style="position:absolute;margin-left:1.45pt;margin-top:0pt;width:458.35pt;height:547.05pt" coordorigin="29,0" coordsize="9167,10941">
                <v:oval id="shape_0" fillcolor="#729fcf" stroked="t" style="position:absolute;left:6590;top:9071;width:2550;height:1870;flip:xy">
                  <w10:wrap type="none"/>
                  <v:fill o:detectmouseclick="t" type="solid" color2="#8d6030"/>
                  <v:stroke color="#3465a4" joinstyle="round" endcap="flat"/>
                </v:oval>
                <v:rect id="shape_0" stroked="f" style="position:absolute;left:353;top:0;width:2294;height:2309">
                  <v:imagedata r:id="rId3" o:detectmouseclick="t"/>
                  <w10:wrap type="none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6703;top:9751;width:2165;height:55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Hypo-Privat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oval id="shape_0" fillcolor="aqua" stroked="t" style="position:absolute;left:5059;top:283;width:4138;height:2494;flip:xy">
                  <w10:wrap type="none"/>
                  <v:fill o:detectmouseclick="t" type="solid" color2="red"/>
                  <v:stroke color="#3465a4" joinstyle="round" endcap="flat"/>
                </v:oval>
                <v:line id="shape_0" from="2168,1077" to="5058,158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fillcolor="white" stroked="t" style="position:absolute;left:5851;top:1077;width:2493;height:963;flip:xy;rotation:19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Stiftung CH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rect>
                <v:line id="shape_0" from="1941,1814" to="7723,9070" stroked="t" style="position:absolut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Darlehensantrag</w:t>
                        </w:r>
                      </w:p>
                    </w:txbxContent>
                  </v:textbox>
                  <v:stroke color="black" endarrow="block" endarrowwidth="medium" endarrowlength="medium" joinstyle="round" endcap="flat"/>
                  <v:fill o:detectmouseclick="t" on="false"/>
                </v:line>
                <v:line id="shape_0" from="7043,3005" to="7723,9127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fillcolor="#ff3333" stroked="t" style="position:absolute;left:183;top:6518;width:3174;height:1755;flip:xy;rotation:17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 xml:space="preserve">Sparkasse Konto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Hypo Privat</w:t>
                        </w:r>
                      </w:p>
                    </w:txbxContent>
                  </v:textbox>
                  <w10:wrap type="none"/>
                  <v:fill o:detectmouseclick="t" type="solid" color2="#00cccc"/>
                  <v:stroke color="#3465a4" joinstyle="round" endcap="flat"/>
                </v:rect>
                <v:line id="shape_0" from="3301,2721" to="6929,7539" stroked="t" style="position:absolute;flip:x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Zahlung Hypothek</w:t>
                        </w:r>
                      </w:p>
                    </w:txbxContent>
                  </v:textbox>
                  <v:stroke color="black" endarrow="block" endarrowwidth="medium" endarrowlength="medium" joinstyle="round" endcap="flat"/>
                  <v:fill o:detectmouseclick="t" on="false"/>
                </v:line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green" stroked="t" style="position:absolute;left:30;top:4239;width:3514;height:1417;flip:xy;rotation:183" type="shapetype_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Kunde Sparkasse</w:t>
                        </w:r>
                      </w:p>
                    </w:txbxContent>
                  </v:textbox>
                  <w10:wrap type="none"/>
                  <v:fill o:detectmouseclick="t" type="solid" color2="#ff7fff"/>
                  <v:stroke color="#3465a4" joinstyle="round" endcap="flat"/>
                </v:shape>
                <v:line id="shape_0" from="1771,5669" to="1771,6519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1827,2381" to="5682,4251" stroked="t" style="position:absolute;flip:y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Raten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CH" w:eastAsia="zh-CN" w:bidi="hi-IN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LibreOffice/5.1.4.2$Linux_X86_64 LibreOffice_project/10m0$Build-2</Application>
  <Pages>3</Pages>
  <Words>262</Words>
  <Characters>1668</Characters>
  <CharactersWithSpaces>1932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2016-08-26T06:10:12Z</dcterms:created>
  <dc:creator/>
  <dc:description/>
  <dc:language>de-CH</dc:language>
  <cp:lastModifiedBy/>
  <cp:lastPrinted>2016-08-26T06:49:44Z</cp:lastPrinted>
  <dcterms:modified xsi:type="dcterms:W3CDTF">2016-08-26T07:07:41Z</dcterms:modified>
  <cp:revision>2</cp:revision>
  <dc:subject/>
  <dc:title/>
</cp:coreProperties>
</file>