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CB0" w:rsidRDefault="008B6CB0">
      <w:pPr>
        <w:pStyle w:val="Rubrik1"/>
        <w:rPr>
          <w:lang w:val="en-US"/>
        </w:rPr>
      </w:pPr>
      <w:bookmarkStart w:id="0" w:name="Rubrik"/>
    </w:p>
    <w:p w:rsidR="008B6CB0" w:rsidRDefault="008B6CB0">
      <w:pPr>
        <w:pStyle w:val="Rubrik1"/>
        <w:rPr>
          <w:lang w:val="en-US"/>
        </w:rPr>
      </w:pPr>
    </w:p>
    <w:p w:rsidR="008B6CB0" w:rsidRDefault="008B6CB0">
      <w:pPr>
        <w:pStyle w:val="Rubrik1"/>
        <w:rPr>
          <w:lang w:val="en-US"/>
        </w:rPr>
      </w:pPr>
    </w:p>
    <w:p w:rsidR="008C2B03" w:rsidRPr="00BA3DB1" w:rsidRDefault="00FB3A51">
      <w:pPr>
        <w:pStyle w:val="Rubrik1"/>
      </w:pPr>
      <w:r>
        <w:rPr>
          <w:lang w:val="en-US"/>
        </w:rPr>
        <w:fldChar w:fldCharType="begin">
          <w:ffData>
            <w:name w:val="Rubrik"/>
            <w:enabled/>
            <w:calcOnExit w:val="0"/>
            <w:textInput>
              <w:default w:val="Leukopeni (neutropeni och lymfopeni) - Barn"/>
            </w:textInput>
          </w:ffData>
        </w:fldChar>
      </w:r>
      <w:r w:rsidR="00BA3DB1" w:rsidRPr="00BA3DB1">
        <w:instrText xml:space="preserve"> FORMTEXT </w:instrText>
      </w:r>
      <w:r w:rsidR="00466973">
        <w:rPr>
          <w:lang w:val="en-US"/>
        </w:rPr>
      </w:r>
      <w:r>
        <w:rPr>
          <w:lang w:val="en-US"/>
        </w:rPr>
        <w:fldChar w:fldCharType="separate"/>
      </w:r>
      <w:r w:rsidR="00466973">
        <w:rPr>
          <w:lang w:val="en-US"/>
        </w:rPr>
        <w:t>Leukopeni (neutropeni och lymfopeni) - Barn</w:t>
      </w:r>
      <w:r>
        <w:rPr>
          <w:lang w:val="en-US"/>
        </w:rPr>
        <w:fldChar w:fldCharType="end"/>
      </w:r>
      <w:bookmarkEnd w:id="0"/>
      <w:r w:rsidR="005253BF" w:rsidRPr="00BA3DB1">
        <w:t xml:space="preserve"> </w:t>
      </w:r>
    </w:p>
    <w:p w:rsidR="0073674B" w:rsidRDefault="0073674B">
      <w:pPr>
        <w:widowControl/>
        <w:rPr>
          <w:b/>
          <w:sz w:val="28"/>
          <w:szCs w:val="28"/>
        </w:rPr>
      </w:pPr>
    </w:p>
    <w:p w:rsidR="003B4233" w:rsidRPr="005759BD" w:rsidRDefault="003B4233" w:rsidP="003B4233">
      <w:pPr>
        <w:jc w:val="center"/>
        <w:rPr>
          <w:rFonts w:ascii="Verdana" w:hAnsi="Verdana"/>
          <w:b/>
          <w:sz w:val="32"/>
          <w:szCs w:val="32"/>
        </w:rPr>
      </w:pPr>
    </w:p>
    <w:p w:rsidR="003B4233" w:rsidRPr="005759BD" w:rsidRDefault="003B4233" w:rsidP="003B4233">
      <w:pPr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Leukopeni (neutropeni och lymfopeni)</w:t>
      </w:r>
    </w:p>
    <w:p w:rsidR="003B4233" w:rsidRPr="005759BD" w:rsidRDefault="003B4233" w:rsidP="003B4233">
      <w:pPr>
        <w:rPr>
          <w:rFonts w:ascii="Verdana" w:hAnsi="Verdana"/>
          <w:b/>
        </w:rPr>
      </w:pPr>
    </w:p>
    <w:p w:rsidR="003B4233" w:rsidRPr="002A70E8" w:rsidRDefault="003B4233" w:rsidP="003B4233">
      <w:pPr>
        <w:rPr>
          <w:rFonts w:ascii="Verdana" w:hAnsi="Verdana"/>
          <w:b/>
        </w:rPr>
      </w:pPr>
      <w:r w:rsidRPr="002A70E8">
        <w:rPr>
          <w:rFonts w:ascii="Verdana" w:hAnsi="Verdana"/>
          <w:b/>
        </w:rPr>
        <w:t>Definition</w:t>
      </w:r>
    </w:p>
    <w:p w:rsidR="003B4233" w:rsidRPr="002A70E8" w:rsidRDefault="003B4233" w:rsidP="003B4233">
      <w:pPr>
        <w:rPr>
          <w:rFonts w:ascii="Verdana" w:hAnsi="Verdana"/>
          <w:i/>
          <w:sz w:val="20"/>
          <w:szCs w:val="20"/>
        </w:rPr>
      </w:pPr>
      <w:r w:rsidRPr="002A70E8">
        <w:rPr>
          <w:rFonts w:ascii="Verdana" w:hAnsi="Verdana"/>
          <w:sz w:val="20"/>
          <w:szCs w:val="20"/>
        </w:rPr>
        <w:t>Leukopeni kan grovt sägas vara LPK &lt;4 × 10</w:t>
      </w:r>
      <w:r w:rsidRPr="002A70E8">
        <w:rPr>
          <w:rFonts w:ascii="Verdana" w:hAnsi="Verdana"/>
          <w:sz w:val="20"/>
          <w:szCs w:val="20"/>
          <w:vertAlign w:val="superscript"/>
        </w:rPr>
        <w:t>9</w:t>
      </w:r>
      <w:r w:rsidRPr="002A70E8">
        <w:rPr>
          <w:rFonts w:ascii="Verdana" w:hAnsi="Verdana"/>
          <w:sz w:val="20"/>
          <w:szCs w:val="20"/>
        </w:rPr>
        <w:t>/L utan påverkan på övriga poeser. Vid uttalad neutropeni är neutrofila granulocyter &lt;0.5 × 10</w:t>
      </w:r>
      <w:r w:rsidRPr="002A70E8">
        <w:rPr>
          <w:rFonts w:ascii="Verdana" w:hAnsi="Verdana"/>
          <w:sz w:val="20"/>
          <w:szCs w:val="20"/>
          <w:vertAlign w:val="superscript"/>
        </w:rPr>
        <w:t>9</w:t>
      </w:r>
      <w:r w:rsidRPr="002A70E8">
        <w:rPr>
          <w:rFonts w:ascii="Verdana" w:hAnsi="Verdana"/>
          <w:sz w:val="20"/>
          <w:szCs w:val="20"/>
        </w:rPr>
        <w:t>/L och vid uttalad lymfopeni är lymfocyterna &lt;2-3 × 10</w:t>
      </w:r>
      <w:r w:rsidRPr="002A70E8">
        <w:rPr>
          <w:rFonts w:ascii="Verdana" w:hAnsi="Verdana"/>
          <w:sz w:val="20"/>
          <w:szCs w:val="20"/>
          <w:vertAlign w:val="superscript"/>
        </w:rPr>
        <w:t>9</w:t>
      </w:r>
      <w:r w:rsidRPr="002A70E8">
        <w:rPr>
          <w:rFonts w:ascii="Verdana" w:hAnsi="Verdana"/>
          <w:sz w:val="20"/>
          <w:szCs w:val="20"/>
        </w:rPr>
        <w:t>/L. Alla vita blodkroppar varierar i olika åldrar och mellan olika individer. Referensvärden</w:t>
      </w:r>
      <w:r w:rsidRPr="002A70E8">
        <w:rPr>
          <w:rFonts w:ascii="Verdana" w:hAnsi="Verdana"/>
          <w:i/>
          <w:sz w:val="20"/>
          <w:szCs w:val="20"/>
        </w:rPr>
        <w:t>:</w:t>
      </w:r>
      <w:r w:rsidRPr="002A70E8">
        <w:t xml:space="preserve"> </w:t>
      </w:r>
      <w:hyperlink r:id="rId8" w:history="1">
        <w:r w:rsidRPr="002A70E8">
          <w:rPr>
            <w:rStyle w:val="Hyperlnk"/>
            <w:rFonts w:ascii="Verdana" w:hAnsi="Verdana"/>
            <w:i/>
            <w:sz w:val="20"/>
            <w:szCs w:val="20"/>
          </w:rPr>
          <w:t>http://www.karolinska.se/Karolinska-Universitetslaboratoriet</w:t>
        </w:r>
      </w:hyperlink>
    </w:p>
    <w:p w:rsidR="003B4233" w:rsidRPr="002A70E8" w:rsidRDefault="003B4233" w:rsidP="003B4233">
      <w:pPr>
        <w:rPr>
          <w:rFonts w:ascii="Verdana" w:hAnsi="Verdana"/>
          <w:sz w:val="20"/>
          <w:szCs w:val="20"/>
        </w:rPr>
      </w:pPr>
    </w:p>
    <w:p w:rsidR="003B4233" w:rsidRPr="002A70E8" w:rsidRDefault="003B4233" w:rsidP="003B4233">
      <w:pPr>
        <w:rPr>
          <w:rFonts w:ascii="Verdana" w:hAnsi="Verdana"/>
          <w:i/>
          <w:sz w:val="20"/>
        </w:rPr>
      </w:pPr>
    </w:p>
    <w:p w:rsidR="003B4233" w:rsidRPr="002A70E8" w:rsidRDefault="003B4233" w:rsidP="003B4233">
      <w:pPr>
        <w:rPr>
          <w:rFonts w:ascii="Verdana" w:hAnsi="Verdana"/>
          <w:b/>
        </w:rPr>
      </w:pPr>
      <w:r w:rsidRPr="002A70E8">
        <w:rPr>
          <w:rFonts w:ascii="Verdana" w:hAnsi="Verdana"/>
          <w:b/>
        </w:rPr>
        <w:t xml:space="preserve">Orsak </w:t>
      </w:r>
    </w:p>
    <w:p w:rsidR="003B4233" w:rsidRPr="003E4431" w:rsidRDefault="003B4233" w:rsidP="003B4233">
      <w:pPr>
        <w:rPr>
          <w:rFonts w:ascii="Verdana" w:hAnsi="Verdana"/>
          <w:i/>
          <w:sz w:val="20"/>
          <w:szCs w:val="20"/>
        </w:rPr>
      </w:pPr>
      <w:r w:rsidRPr="002A70E8">
        <w:rPr>
          <w:rFonts w:ascii="Verdana" w:hAnsi="Verdana"/>
          <w:sz w:val="20"/>
          <w:szCs w:val="20"/>
        </w:rPr>
        <w:t>Lymfopeni ses ibland kortvarigt i samband med infektioner (t ex influensa) och bestående vid medfödda immundefekter</w:t>
      </w:r>
      <w:r>
        <w:rPr>
          <w:rFonts w:ascii="Verdana" w:hAnsi="Verdana"/>
          <w:sz w:val="20"/>
          <w:szCs w:val="20"/>
        </w:rPr>
        <w:t xml:space="preserve"> </w:t>
      </w:r>
      <w:r w:rsidRPr="002A70E8">
        <w:rPr>
          <w:rFonts w:ascii="Verdana" w:hAnsi="Verdana"/>
          <w:sz w:val="20"/>
          <w:szCs w:val="20"/>
        </w:rPr>
        <w:t xml:space="preserve">(t ex SCID) och </w:t>
      </w:r>
      <w:r>
        <w:rPr>
          <w:rFonts w:ascii="Verdana" w:hAnsi="Verdana"/>
          <w:sz w:val="20"/>
          <w:szCs w:val="20"/>
        </w:rPr>
        <w:t>vid hiv-infektion.</w:t>
      </w:r>
    </w:p>
    <w:p w:rsidR="003B4233" w:rsidRDefault="003B4233" w:rsidP="003B4233">
      <w:pPr>
        <w:rPr>
          <w:rFonts w:ascii="Verdana" w:hAnsi="Verdana"/>
          <w:sz w:val="20"/>
          <w:szCs w:val="20"/>
        </w:rPr>
      </w:pPr>
    </w:p>
    <w:p w:rsidR="003B4233" w:rsidRPr="002A70E8" w:rsidRDefault="003B4233" w:rsidP="003B4233">
      <w:pPr>
        <w:rPr>
          <w:rFonts w:ascii="Verdana" w:hAnsi="Verdana"/>
          <w:sz w:val="20"/>
          <w:szCs w:val="20"/>
        </w:rPr>
      </w:pPr>
      <w:r w:rsidRPr="002A70E8">
        <w:rPr>
          <w:rFonts w:ascii="Verdana" w:hAnsi="Verdana"/>
          <w:sz w:val="20"/>
          <w:szCs w:val="20"/>
        </w:rPr>
        <w:t>Mekanismerna för neutropeni kan vara nedsatt produktion som vid de her</w:t>
      </w:r>
      <w:r>
        <w:rPr>
          <w:rFonts w:ascii="Verdana" w:hAnsi="Verdana"/>
          <w:sz w:val="20"/>
          <w:szCs w:val="20"/>
        </w:rPr>
        <w:t>e</w:t>
      </w:r>
      <w:r w:rsidRPr="002A70E8">
        <w:rPr>
          <w:rFonts w:ascii="Verdana" w:hAnsi="Verdana"/>
          <w:sz w:val="20"/>
          <w:szCs w:val="20"/>
        </w:rPr>
        <w:t>ditära sjukdomarna (Kostmann, Shwachman-Diamond, cyklisk neutropeni, glykogenos 1b)</w:t>
      </w:r>
      <w:r>
        <w:rPr>
          <w:rFonts w:ascii="Verdana" w:hAnsi="Verdana"/>
          <w:sz w:val="20"/>
          <w:szCs w:val="20"/>
        </w:rPr>
        <w:t xml:space="preserve"> </w:t>
      </w:r>
      <w:r w:rsidRPr="002A70E8">
        <w:rPr>
          <w:rFonts w:ascii="Verdana" w:hAnsi="Verdana"/>
          <w:sz w:val="20"/>
          <w:szCs w:val="20"/>
        </w:rPr>
        <w:t>och de etniska (ffa Afrika och Asien) neutropenierna, myelodysplastiskt syndrom, aplastisk anemi och leukemi samt efter kemoterapi. Ökad destruktion föreligger vid t ex benign autoimmun neutropeni. Olika mekanismer kan ligga bakomkortvarig infektionsutlöst neutropeni eller läkemedelsbiverkan.</w:t>
      </w:r>
    </w:p>
    <w:p w:rsidR="003B4233" w:rsidRPr="002A70E8" w:rsidRDefault="003B4233" w:rsidP="003B4233">
      <w:pPr>
        <w:rPr>
          <w:rFonts w:ascii="Verdana" w:hAnsi="Verdana"/>
          <w:sz w:val="20"/>
          <w:szCs w:val="20"/>
        </w:rPr>
      </w:pPr>
    </w:p>
    <w:p w:rsidR="003B4233" w:rsidRPr="002A70E8" w:rsidRDefault="003B4233" w:rsidP="003B4233">
      <w:pPr>
        <w:rPr>
          <w:rFonts w:ascii="Verdana" w:hAnsi="Verdana"/>
          <w:i/>
          <w:sz w:val="20"/>
          <w:szCs w:val="20"/>
        </w:rPr>
      </w:pPr>
    </w:p>
    <w:p w:rsidR="003B4233" w:rsidRPr="002A70E8" w:rsidRDefault="003B4233" w:rsidP="003B4233">
      <w:pPr>
        <w:rPr>
          <w:rFonts w:ascii="Verdana" w:hAnsi="Verdana"/>
          <w:b/>
        </w:rPr>
      </w:pPr>
      <w:r w:rsidRPr="002A70E8">
        <w:rPr>
          <w:rFonts w:ascii="Verdana" w:hAnsi="Verdana"/>
          <w:b/>
        </w:rPr>
        <w:t>Klinisk bild</w:t>
      </w:r>
    </w:p>
    <w:p w:rsidR="003B4233" w:rsidRPr="002A70E8" w:rsidRDefault="003B4233" w:rsidP="003B4233">
      <w:pPr>
        <w:rPr>
          <w:rFonts w:ascii="Verdana" w:hAnsi="Verdana"/>
          <w:sz w:val="20"/>
        </w:rPr>
      </w:pPr>
    </w:p>
    <w:p w:rsidR="003B4233" w:rsidRPr="002A70E8" w:rsidRDefault="003B4233" w:rsidP="003B4233">
      <w:pPr>
        <w:rPr>
          <w:rFonts w:ascii="Verdana" w:hAnsi="Verdana"/>
          <w:sz w:val="20"/>
        </w:rPr>
      </w:pPr>
      <w:r w:rsidRPr="002A70E8">
        <w:rPr>
          <w:rFonts w:ascii="Verdana" w:hAnsi="Verdana"/>
          <w:sz w:val="20"/>
        </w:rPr>
        <w:t>Vid benign autoimmun neutropeni, som främst ses hos förskolebarn, och vid infektionsutlöst neutropeni är det ovanligt med uttalade infektionsproblem.</w:t>
      </w:r>
    </w:p>
    <w:p w:rsidR="003B4233" w:rsidRPr="002A70E8" w:rsidRDefault="003B4233" w:rsidP="003B4233">
      <w:pPr>
        <w:rPr>
          <w:rFonts w:ascii="Verdana" w:hAnsi="Verdana"/>
          <w:sz w:val="20"/>
        </w:rPr>
      </w:pPr>
    </w:p>
    <w:p w:rsidR="003B4233" w:rsidRPr="002A70E8" w:rsidRDefault="003B4233" w:rsidP="003B4233">
      <w:pPr>
        <w:rPr>
          <w:rFonts w:ascii="Verdana" w:hAnsi="Verdana"/>
          <w:sz w:val="20"/>
        </w:rPr>
      </w:pPr>
      <w:r w:rsidRPr="002A70E8">
        <w:rPr>
          <w:rFonts w:ascii="Verdana" w:hAnsi="Verdana"/>
          <w:sz w:val="20"/>
        </w:rPr>
        <w:t>Övergående infektionsutlöst lymfopeni ger i regel heller inte några symptom. Lymfopeni hos ett sjukt spädbarn med t ex stagnerad viktutveckling eller opportunistisk infektion signalerar möjlig svår immundefekt.</w:t>
      </w:r>
    </w:p>
    <w:p w:rsidR="003B4233" w:rsidRDefault="003B4233" w:rsidP="003B4233">
      <w:pPr>
        <w:rPr>
          <w:rFonts w:ascii="Verdana" w:hAnsi="Verdana"/>
          <w:sz w:val="20"/>
          <w:szCs w:val="20"/>
        </w:rPr>
      </w:pPr>
    </w:p>
    <w:p w:rsidR="003B4233" w:rsidRPr="002A70E8" w:rsidRDefault="003B4233" w:rsidP="003B4233">
      <w:pPr>
        <w:rPr>
          <w:rFonts w:ascii="Verdana" w:hAnsi="Verdana"/>
          <w:sz w:val="20"/>
        </w:rPr>
      </w:pPr>
      <w:r w:rsidRPr="002A70E8">
        <w:rPr>
          <w:rFonts w:ascii="Verdana" w:hAnsi="Verdana"/>
          <w:sz w:val="20"/>
        </w:rPr>
        <w:t>Vid långvarig eller grav neutropeni orsakad av defekt produktion eller kemoterapi (neutrofila vanligen &lt;0.2x 10</w:t>
      </w:r>
      <w:r w:rsidRPr="002A70E8">
        <w:rPr>
          <w:rFonts w:ascii="Verdana" w:hAnsi="Verdana"/>
          <w:sz w:val="20"/>
          <w:vertAlign w:val="superscript"/>
        </w:rPr>
        <w:t>9</w:t>
      </w:r>
      <w:r w:rsidRPr="002A70E8">
        <w:rPr>
          <w:rFonts w:ascii="Verdana" w:hAnsi="Verdana"/>
          <w:sz w:val="20"/>
        </w:rPr>
        <w:t>/L) kan man t ex se: feber, gingivit,</w:t>
      </w:r>
      <w:r>
        <w:rPr>
          <w:rFonts w:ascii="Verdana" w:hAnsi="Verdana"/>
          <w:sz w:val="20"/>
        </w:rPr>
        <w:t xml:space="preserve"> </w:t>
      </w:r>
      <w:r w:rsidRPr="002A70E8">
        <w:rPr>
          <w:rFonts w:ascii="Verdana" w:hAnsi="Verdana"/>
          <w:sz w:val="20"/>
        </w:rPr>
        <w:t>cellulit, perianalabcess, penumoni och sepsis.</w:t>
      </w:r>
      <w:r>
        <w:rPr>
          <w:rFonts w:ascii="Verdana" w:hAnsi="Verdana"/>
          <w:sz w:val="20"/>
        </w:rPr>
        <w:t xml:space="preserve"> </w:t>
      </w:r>
    </w:p>
    <w:p w:rsidR="003B4233" w:rsidRPr="002A70E8" w:rsidRDefault="003B4233" w:rsidP="003B4233">
      <w:pPr>
        <w:rPr>
          <w:rFonts w:ascii="Verdana" w:hAnsi="Verdana"/>
          <w:sz w:val="20"/>
          <w:szCs w:val="20"/>
        </w:rPr>
      </w:pPr>
    </w:p>
    <w:p w:rsidR="003B4233" w:rsidRPr="002A70E8" w:rsidRDefault="003B4233" w:rsidP="003B4233">
      <w:pPr>
        <w:rPr>
          <w:rFonts w:ascii="Verdana" w:hAnsi="Verdana"/>
          <w:b/>
        </w:rPr>
      </w:pPr>
      <w:r w:rsidRPr="002A70E8">
        <w:rPr>
          <w:rFonts w:ascii="Verdana" w:hAnsi="Verdana"/>
          <w:b/>
        </w:rPr>
        <w:t>Utredning</w:t>
      </w:r>
    </w:p>
    <w:p w:rsidR="003B4233" w:rsidRPr="002A70E8" w:rsidRDefault="003B4233" w:rsidP="003B4233">
      <w:pPr>
        <w:rPr>
          <w:rFonts w:ascii="Verdana" w:hAnsi="Verdana"/>
          <w:sz w:val="20"/>
          <w:szCs w:val="20"/>
        </w:rPr>
      </w:pPr>
      <w:r w:rsidRPr="002A70E8">
        <w:rPr>
          <w:rFonts w:ascii="Verdana" w:hAnsi="Verdana"/>
          <w:sz w:val="20"/>
          <w:szCs w:val="20"/>
        </w:rPr>
        <w:t>Blodstatus (Hb med MCV och MCH, LPK, TPK), diffrentialräkning, retikulocyter, kreatinin, ASAT, ALAT, bilirubin, CRP, u-sticka. Adekvat odling inklusive blododling om feber. Radiologi vid behov efter klinisk bild.</w:t>
      </w:r>
    </w:p>
    <w:p w:rsidR="003B4233" w:rsidRPr="002A70E8" w:rsidRDefault="003B4233" w:rsidP="003B4233">
      <w:pPr>
        <w:rPr>
          <w:rFonts w:ascii="Verdana" w:hAnsi="Verdana"/>
          <w:sz w:val="20"/>
          <w:szCs w:val="20"/>
        </w:rPr>
      </w:pPr>
    </w:p>
    <w:p w:rsidR="003B4233" w:rsidRPr="002A70E8" w:rsidRDefault="003B4233" w:rsidP="003B4233">
      <w:pPr>
        <w:rPr>
          <w:rFonts w:ascii="Verdana" w:hAnsi="Verdana"/>
          <w:sz w:val="20"/>
          <w:szCs w:val="20"/>
        </w:rPr>
      </w:pPr>
      <w:r w:rsidRPr="002A70E8">
        <w:rPr>
          <w:rFonts w:ascii="Verdana" w:hAnsi="Verdana"/>
          <w:sz w:val="20"/>
          <w:szCs w:val="20"/>
        </w:rPr>
        <w:t>Kontakta gärna barnhematolog eller -onkolog för hjälp med vidare handläggning!</w:t>
      </w:r>
    </w:p>
    <w:p w:rsidR="003B4233" w:rsidRPr="002A70E8" w:rsidRDefault="003B4233" w:rsidP="003B4233">
      <w:pPr>
        <w:rPr>
          <w:rFonts w:ascii="Verdana" w:hAnsi="Verdana"/>
          <w:sz w:val="20"/>
          <w:szCs w:val="20"/>
        </w:rPr>
      </w:pPr>
    </w:p>
    <w:p w:rsidR="003B4233" w:rsidRPr="002A70E8" w:rsidRDefault="003B4233" w:rsidP="003B4233">
      <w:pPr>
        <w:rPr>
          <w:rFonts w:ascii="Verdana" w:hAnsi="Verdana"/>
          <w:sz w:val="20"/>
          <w:szCs w:val="20"/>
        </w:rPr>
      </w:pPr>
      <w:r w:rsidRPr="002A70E8">
        <w:rPr>
          <w:rFonts w:ascii="Verdana" w:hAnsi="Verdana"/>
          <w:sz w:val="20"/>
          <w:szCs w:val="20"/>
        </w:rPr>
        <w:t xml:space="preserve">Vid oklar nyupptäckt leukopeni utan andra oroande symptom är uppföljning med nya prover i öppenvård inom 7-10 dagar lämpligt. Vid pancytopeni krävs normalt omedelbar </w:t>
      </w:r>
      <w:bookmarkStart w:id="1" w:name="_GoBack"/>
      <w:bookmarkEnd w:id="1"/>
      <w:r w:rsidRPr="002A70E8">
        <w:rPr>
          <w:rFonts w:ascii="Verdana" w:hAnsi="Verdana"/>
          <w:sz w:val="20"/>
          <w:szCs w:val="20"/>
        </w:rPr>
        <w:lastRenderedPageBreak/>
        <w:t>utredning.</w:t>
      </w:r>
    </w:p>
    <w:p w:rsidR="003B4233" w:rsidRPr="002A70E8" w:rsidRDefault="003B4233" w:rsidP="003B4233">
      <w:pPr>
        <w:rPr>
          <w:rFonts w:ascii="Verdana" w:hAnsi="Verdana"/>
          <w:sz w:val="20"/>
          <w:szCs w:val="20"/>
        </w:rPr>
      </w:pPr>
      <w:r w:rsidRPr="002A70E8">
        <w:rPr>
          <w:rFonts w:ascii="Verdana" w:hAnsi="Verdana"/>
          <w:sz w:val="20"/>
          <w:szCs w:val="20"/>
        </w:rPr>
        <w:t xml:space="preserve">   </w:t>
      </w:r>
    </w:p>
    <w:p w:rsidR="003B4233" w:rsidRPr="002A70E8" w:rsidRDefault="003B4233" w:rsidP="003B4233">
      <w:pPr>
        <w:rPr>
          <w:rFonts w:ascii="Verdana" w:hAnsi="Verdana"/>
          <w:b/>
        </w:rPr>
      </w:pPr>
      <w:r w:rsidRPr="002A70E8">
        <w:rPr>
          <w:rFonts w:ascii="Verdana" w:hAnsi="Verdana"/>
          <w:b/>
        </w:rPr>
        <w:t xml:space="preserve">Behandling </w:t>
      </w:r>
    </w:p>
    <w:p w:rsidR="003B4233" w:rsidRDefault="003B4233" w:rsidP="003B4233">
      <w:pPr>
        <w:rPr>
          <w:rFonts w:ascii="Verdana" w:hAnsi="Verdana"/>
          <w:sz w:val="20"/>
          <w:szCs w:val="20"/>
        </w:rPr>
      </w:pPr>
      <w:r w:rsidRPr="002A70E8">
        <w:rPr>
          <w:rFonts w:ascii="Verdana" w:hAnsi="Verdana" w:cs="Calibri"/>
          <w:sz w:val="20"/>
        </w:rPr>
        <w:t xml:space="preserve">Om neutrofila granulocyter är &lt;0,5 </w:t>
      </w:r>
      <w:r w:rsidRPr="002A70E8">
        <w:rPr>
          <w:rFonts w:ascii="Verdana" w:hAnsi="Verdana"/>
          <w:sz w:val="20"/>
          <w:szCs w:val="20"/>
        </w:rPr>
        <w:t>× 10</w:t>
      </w:r>
      <w:r w:rsidRPr="002A70E8">
        <w:rPr>
          <w:rFonts w:ascii="Verdana" w:hAnsi="Verdana"/>
          <w:sz w:val="20"/>
          <w:szCs w:val="20"/>
          <w:vertAlign w:val="superscript"/>
        </w:rPr>
        <w:t>9</w:t>
      </w:r>
      <w:r w:rsidRPr="002A70E8">
        <w:rPr>
          <w:rFonts w:ascii="Verdana" w:hAnsi="Verdana"/>
          <w:sz w:val="20"/>
          <w:szCs w:val="20"/>
        </w:rPr>
        <w:t>/L beroende på her</w:t>
      </w:r>
      <w:r>
        <w:rPr>
          <w:rFonts w:ascii="Verdana" w:hAnsi="Verdana"/>
          <w:sz w:val="20"/>
          <w:szCs w:val="20"/>
        </w:rPr>
        <w:t>e</w:t>
      </w:r>
      <w:r w:rsidRPr="002A70E8">
        <w:rPr>
          <w:rFonts w:ascii="Verdana" w:hAnsi="Verdana"/>
          <w:sz w:val="20"/>
          <w:szCs w:val="20"/>
        </w:rPr>
        <w:t xml:space="preserve">ditär neutropeni, aplastisk anemi, leukemi, MDS eller toxicitet av läkemedel (inkl cytostatika) ges bredspektrum-antibiotika när temperaturen </w:t>
      </w:r>
      <w:r>
        <w:rPr>
          <w:rFonts w:ascii="Verdana" w:hAnsi="Verdana"/>
          <w:sz w:val="20"/>
          <w:szCs w:val="20"/>
        </w:rPr>
        <w:t>är≥</w:t>
      </w:r>
      <w:r w:rsidRPr="002A70E8">
        <w:rPr>
          <w:rFonts w:ascii="Verdana" w:hAnsi="Verdana"/>
          <w:sz w:val="20"/>
          <w:szCs w:val="20"/>
        </w:rPr>
        <w:t xml:space="preserve">38,0° C </w:t>
      </w:r>
      <w:r>
        <w:rPr>
          <w:rFonts w:ascii="Verdana" w:hAnsi="Verdana"/>
          <w:sz w:val="20"/>
          <w:szCs w:val="20"/>
        </w:rPr>
        <w:t>vid åtminstone 2 tillfällen under minst 1</w:t>
      </w:r>
      <w:r w:rsidRPr="002A70E8">
        <w:rPr>
          <w:rFonts w:ascii="Verdana" w:hAnsi="Verdana"/>
          <w:sz w:val="20"/>
          <w:szCs w:val="20"/>
        </w:rPr>
        <w:t>tim</w:t>
      </w:r>
      <w:r>
        <w:rPr>
          <w:rFonts w:ascii="Verdana" w:hAnsi="Verdana"/>
          <w:sz w:val="20"/>
          <w:szCs w:val="20"/>
        </w:rPr>
        <w:t>mes tid</w:t>
      </w:r>
      <w:r w:rsidRPr="002A70E8">
        <w:rPr>
          <w:rFonts w:ascii="Verdana" w:hAnsi="Verdana"/>
          <w:sz w:val="20"/>
          <w:szCs w:val="20"/>
        </w:rPr>
        <w:t xml:space="preserve"> eller vid </w:t>
      </w:r>
      <w:r>
        <w:rPr>
          <w:rFonts w:ascii="Verdana" w:hAnsi="Verdana"/>
          <w:sz w:val="20"/>
          <w:szCs w:val="20"/>
        </w:rPr>
        <w:t xml:space="preserve">en </w:t>
      </w:r>
      <w:r w:rsidRPr="002A70E8">
        <w:rPr>
          <w:rFonts w:ascii="Verdana" w:hAnsi="Verdana"/>
          <w:sz w:val="20"/>
          <w:szCs w:val="20"/>
        </w:rPr>
        <w:t xml:space="preserve">topp </w:t>
      </w:r>
      <w:r>
        <w:rPr>
          <w:rFonts w:ascii="Verdana" w:hAnsi="Verdana"/>
          <w:sz w:val="20"/>
          <w:szCs w:val="20"/>
        </w:rPr>
        <w:t>≥</w:t>
      </w:r>
      <w:r w:rsidRPr="002A70E8">
        <w:rPr>
          <w:rFonts w:ascii="Verdana" w:hAnsi="Verdana"/>
          <w:sz w:val="20"/>
          <w:szCs w:val="20"/>
        </w:rPr>
        <w:t xml:space="preserve">38,5° C. </w:t>
      </w:r>
      <w:r>
        <w:rPr>
          <w:rFonts w:ascii="Verdana" w:hAnsi="Verdana"/>
          <w:sz w:val="20"/>
          <w:szCs w:val="20"/>
        </w:rPr>
        <w:t xml:space="preserve">Vid denna typ av neutropeni och vid misstänkt sepsis måste antibiotika ordineras utan fördröjning och behandling skall inledas omedelbart! </w:t>
      </w:r>
    </w:p>
    <w:p w:rsidR="003B4233" w:rsidRDefault="003B4233" w:rsidP="003B4233">
      <w:pPr>
        <w:rPr>
          <w:rFonts w:ascii="Verdana" w:hAnsi="Verdana"/>
          <w:sz w:val="20"/>
          <w:szCs w:val="20"/>
        </w:rPr>
      </w:pPr>
    </w:p>
    <w:p w:rsidR="003B4233" w:rsidRDefault="003B4233" w:rsidP="003B4233">
      <w:pPr>
        <w:rPr>
          <w:rFonts w:ascii="Verdana" w:hAnsi="Verdana"/>
          <w:sz w:val="20"/>
          <w:szCs w:val="20"/>
        </w:rPr>
      </w:pPr>
    </w:p>
    <w:p w:rsidR="003B4233" w:rsidRPr="002A70E8" w:rsidRDefault="003B4233" w:rsidP="003B423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</w:t>
      </w:r>
      <w:r w:rsidRPr="002A70E8">
        <w:rPr>
          <w:rFonts w:ascii="Verdana" w:hAnsi="Verdana"/>
          <w:sz w:val="20"/>
          <w:szCs w:val="20"/>
        </w:rPr>
        <w:t xml:space="preserve">ämpliga preparat: </w:t>
      </w:r>
      <w:r>
        <w:rPr>
          <w:rFonts w:ascii="Verdana" w:hAnsi="Verdana"/>
          <w:sz w:val="20"/>
          <w:szCs w:val="20"/>
        </w:rPr>
        <w:t xml:space="preserve"> </w:t>
      </w:r>
    </w:p>
    <w:p w:rsidR="003B4233" w:rsidRPr="002A70E8" w:rsidRDefault="003B4233" w:rsidP="003B423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</w:p>
    <w:p w:rsidR="003B4233" w:rsidRPr="002A70E8" w:rsidRDefault="003B4233" w:rsidP="003B4233">
      <w:pPr>
        <w:widowControl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2A70E8">
        <w:rPr>
          <w:rFonts w:ascii="Verdana" w:hAnsi="Verdana"/>
          <w:i/>
          <w:sz w:val="20"/>
          <w:szCs w:val="20"/>
        </w:rPr>
        <w:t xml:space="preserve">barn utan allmänpåverkan och ej misstanke om anaerob infektion: </w:t>
      </w:r>
    </w:p>
    <w:p w:rsidR="003B4233" w:rsidRPr="002A70E8" w:rsidRDefault="003B4233" w:rsidP="003B4233">
      <w:pPr>
        <w:ind w:left="720" w:firstLine="584"/>
        <w:rPr>
          <w:rFonts w:ascii="Verdana" w:hAnsi="Verdana"/>
          <w:sz w:val="20"/>
          <w:szCs w:val="20"/>
        </w:rPr>
      </w:pPr>
    </w:p>
    <w:p w:rsidR="003B4233" w:rsidRPr="002A70E8" w:rsidRDefault="003B4233" w:rsidP="003B4233">
      <w:pPr>
        <w:ind w:left="720" w:firstLine="584"/>
        <w:rPr>
          <w:rFonts w:ascii="Verdana" w:hAnsi="Verdana"/>
          <w:sz w:val="20"/>
          <w:szCs w:val="20"/>
        </w:rPr>
      </w:pPr>
      <w:r w:rsidRPr="002A70E8">
        <w:rPr>
          <w:rFonts w:ascii="Verdana" w:hAnsi="Verdana"/>
          <w:sz w:val="20"/>
          <w:szCs w:val="20"/>
        </w:rPr>
        <w:t>ceftazidim 35 mg/kg x 3 (max 2 g x 3).</w:t>
      </w:r>
    </w:p>
    <w:p w:rsidR="003B4233" w:rsidRPr="002A70E8" w:rsidRDefault="003B4233" w:rsidP="003B4233">
      <w:pPr>
        <w:ind w:left="720"/>
        <w:rPr>
          <w:rFonts w:ascii="Verdana" w:hAnsi="Verdana"/>
          <w:sz w:val="20"/>
          <w:szCs w:val="20"/>
        </w:rPr>
      </w:pPr>
    </w:p>
    <w:p w:rsidR="003B4233" w:rsidRPr="002A70E8" w:rsidRDefault="003B4233" w:rsidP="003B4233">
      <w:pPr>
        <w:widowControl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2A70E8">
        <w:rPr>
          <w:rFonts w:ascii="Verdana" w:hAnsi="Verdana"/>
          <w:i/>
          <w:sz w:val="20"/>
          <w:szCs w:val="20"/>
        </w:rPr>
        <w:t>barn med symtom från buken, munhålan eller underlivet där misstanke om anaerobt inslag finns:</w:t>
      </w:r>
      <w:r w:rsidRPr="002A70E8">
        <w:rPr>
          <w:rFonts w:ascii="Verdana" w:hAnsi="Verdana"/>
          <w:sz w:val="20"/>
          <w:szCs w:val="20"/>
        </w:rPr>
        <w:t xml:space="preserve"> </w:t>
      </w:r>
    </w:p>
    <w:p w:rsidR="003B4233" w:rsidRPr="002A70E8" w:rsidRDefault="003B4233" w:rsidP="003B4233">
      <w:pPr>
        <w:ind w:left="720"/>
        <w:rPr>
          <w:rFonts w:ascii="Verdana" w:hAnsi="Verdana"/>
          <w:sz w:val="20"/>
          <w:szCs w:val="20"/>
        </w:rPr>
      </w:pPr>
    </w:p>
    <w:p w:rsidR="003B4233" w:rsidRPr="002A70E8" w:rsidRDefault="003B4233" w:rsidP="003B4233">
      <w:pPr>
        <w:widowControl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2A70E8">
        <w:rPr>
          <w:rFonts w:ascii="Verdana" w:hAnsi="Verdana"/>
          <w:sz w:val="20"/>
          <w:szCs w:val="20"/>
        </w:rPr>
        <w:t xml:space="preserve">meronem 20 mg/kg x 3 om &lt;20 kg och 1 g x 3 om &gt;20 kg </w:t>
      </w:r>
      <w:r w:rsidRPr="002A70E8">
        <w:rPr>
          <w:rFonts w:ascii="Verdana" w:hAnsi="Verdana"/>
          <w:sz w:val="20"/>
          <w:szCs w:val="20"/>
        </w:rPr>
        <w:br/>
      </w:r>
      <w:r w:rsidRPr="002A70E8">
        <w:rPr>
          <w:rFonts w:ascii="Verdana" w:hAnsi="Verdana"/>
          <w:b/>
          <w:sz w:val="20"/>
          <w:szCs w:val="20"/>
        </w:rPr>
        <w:t>eller</w:t>
      </w:r>
    </w:p>
    <w:p w:rsidR="003B4233" w:rsidRPr="002A70E8" w:rsidRDefault="003B4233" w:rsidP="003B4233">
      <w:pPr>
        <w:widowControl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2A70E8">
        <w:rPr>
          <w:rFonts w:ascii="Verdana" w:hAnsi="Verdana"/>
          <w:sz w:val="20"/>
          <w:szCs w:val="20"/>
        </w:rPr>
        <w:t xml:space="preserve">imipenem-cilastin 15 mg/kg x 4 om &lt;40 kg och 1 g x 4 om &gt;40 kg </w:t>
      </w:r>
      <w:r w:rsidRPr="002A70E8">
        <w:rPr>
          <w:rFonts w:ascii="Verdana" w:hAnsi="Verdana"/>
          <w:sz w:val="20"/>
          <w:szCs w:val="20"/>
        </w:rPr>
        <w:br/>
      </w:r>
      <w:r w:rsidRPr="002A70E8">
        <w:rPr>
          <w:rFonts w:ascii="Verdana" w:hAnsi="Verdana"/>
          <w:b/>
          <w:sz w:val="20"/>
          <w:szCs w:val="20"/>
        </w:rPr>
        <w:t>eller</w:t>
      </w:r>
      <w:r w:rsidRPr="002A70E8">
        <w:rPr>
          <w:rFonts w:ascii="Verdana" w:hAnsi="Verdana"/>
          <w:sz w:val="20"/>
          <w:szCs w:val="20"/>
        </w:rPr>
        <w:t xml:space="preserve"> </w:t>
      </w:r>
    </w:p>
    <w:p w:rsidR="003B4233" w:rsidRPr="002A70E8" w:rsidRDefault="003B4233" w:rsidP="003B4233">
      <w:pPr>
        <w:widowControl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2A70E8">
        <w:rPr>
          <w:rFonts w:ascii="Verdana" w:hAnsi="Verdana"/>
          <w:sz w:val="20"/>
          <w:szCs w:val="20"/>
        </w:rPr>
        <w:t>piperacillin/tazobactam 80 mg/kg x 4 om &lt;12 år och 4 g x 4 om &gt;12 år.</w:t>
      </w:r>
    </w:p>
    <w:p w:rsidR="003B4233" w:rsidRPr="002A70E8" w:rsidRDefault="003B4233" w:rsidP="003B4233">
      <w:pPr>
        <w:rPr>
          <w:rFonts w:ascii="Verdana" w:hAnsi="Verdana"/>
          <w:b/>
          <w:sz w:val="20"/>
          <w:szCs w:val="20"/>
        </w:rPr>
      </w:pPr>
    </w:p>
    <w:p w:rsidR="003B4233" w:rsidRPr="002A70E8" w:rsidRDefault="003B4233" w:rsidP="003B4233">
      <w:pPr>
        <w:widowControl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2A70E8">
        <w:rPr>
          <w:rFonts w:ascii="Verdana" w:hAnsi="Verdana"/>
          <w:i/>
          <w:sz w:val="20"/>
          <w:szCs w:val="20"/>
        </w:rPr>
        <w:t>vid allmänpåverkat barn eller misstanke om G- chock:</w:t>
      </w:r>
      <w:r w:rsidRPr="002A70E8">
        <w:rPr>
          <w:rFonts w:ascii="Verdana" w:hAnsi="Verdana"/>
          <w:sz w:val="20"/>
          <w:szCs w:val="20"/>
        </w:rPr>
        <w:t xml:space="preserve"> lägg till gentamicin 8 mg/kg x 1 till samtliga.</w:t>
      </w:r>
    </w:p>
    <w:p w:rsidR="003B4233" w:rsidRPr="002A70E8" w:rsidRDefault="003B4233" w:rsidP="003B4233">
      <w:pPr>
        <w:ind w:left="720"/>
        <w:rPr>
          <w:rFonts w:ascii="Verdana" w:hAnsi="Verdana"/>
          <w:sz w:val="20"/>
          <w:szCs w:val="20"/>
        </w:rPr>
      </w:pPr>
    </w:p>
    <w:p w:rsidR="003B4233" w:rsidRPr="002A70E8" w:rsidRDefault="003B4233" w:rsidP="003B4233">
      <w:pPr>
        <w:widowControl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2A70E8">
        <w:rPr>
          <w:rFonts w:ascii="Verdana" w:hAnsi="Verdana"/>
          <w:i/>
          <w:sz w:val="20"/>
          <w:szCs w:val="20"/>
        </w:rPr>
        <w:t>vid uttalad lokalinfektion kring CVK/PAC och misstanke om resistenta G+</w:t>
      </w:r>
      <w:r w:rsidRPr="002A70E8">
        <w:rPr>
          <w:rFonts w:ascii="Verdana" w:hAnsi="Verdana"/>
          <w:sz w:val="20"/>
          <w:szCs w:val="20"/>
        </w:rPr>
        <w:t xml:space="preserve">: vancomycin 20 mg/kg x 2 (max 1 g x 2). Vancomycin sätts dock vanligen endast in vid påvisad växt av vancomycinkänsliga bakterier som är resistenta för ovannämnda preparat.    </w:t>
      </w:r>
      <w:r w:rsidRPr="002A70E8">
        <w:rPr>
          <w:rFonts w:ascii="Verdana" w:hAnsi="Verdana"/>
          <w:sz w:val="20"/>
          <w:szCs w:val="20"/>
        </w:rPr>
        <w:br/>
      </w:r>
    </w:p>
    <w:p w:rsidR="003B4233" w:rsidRPr="002A70E8" w:rsidRDefault="003B4233" w:rsidP="003B4233">
      <w:pPr>
        <w:widowControl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2A70E8">
        <w:rPr>
          <w:rFonts w:ascii="Verdana" w:hAnsi="Verdana"/>
          <w:sz w:val="20"/>
          <w:szCs w:val="20"/>
        </w:rPr>
        <w:t>Ev kan G-CSF (filgrastim) 5 µg/ kg sc eller iv övervägas efter kontakt med barnhematolog eller -onkolog.</w:t>
      </w:r>
    </w:p>
    <w:p w:rsidR="003B4233" w:rsidRPr="002A70E8" w:rsidRDefault="003B4233" w:rsidP="003B4233">
      <w:pPr>
        <w:rPr>
          <w:rFonts w:ascii="Verdana" w:hAnsi="Verdana"/>
          <w:sz w:val="20"/>
          <w:szCs w:val="20"/>
        </w:rPr>
      </w:pPr>
    </w:p>
    <w:p w:rsidR="003B4233" w:rsidRPr="002A70E8" w:rsidRDefault="003B4233" w:rsidP="003B4233">
      <w:pPr>
        <w:widowControl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2A70E8">
        <w:rPr>
          <w:rFonts w:ascii="Verdana" w:hAnsi="Verdana"/>
          <w:sz w:val="20"/>
          <w:szCs w:val="20"/>
        </w:rPr>
        <w:t xml:space="preserve">Vid misstanke om immundefekt och </w:t>
      </w:r>
      <w:r w:rsidRPr="002A70E8">
        <w:rPr>
          <w:rFonts w:ascii="Verdana" w:hAnsi="Verdana"/>
          <w:i/>
          <w:sz w:val="20"/>
          <w:szCs w:val="20"/>
        </w:rPr>
        <w:t>P. jiroveci</w:t>
      </w:r>
      <w:r w:rsidRPr="002A70E8">
        <w:rPr>
          <w:rFonts w:ascii="Verdana" w:hAnsi="Verdana"/>
          <w:sz w:val="20"/>
          <w:szCs w:val="20"/>
        </w:rPr>
        <w:t>-infektion ges trimetoprimsulfa iv</w:t>
      </w:r>
    </w:p>
    <w:p w:rsidR="003B4233" w:rsidRPr="002A70E8" w:rsidRDefault="003B4233" w:rsidP="003B4233">
      <w:pPr>
        <w:rPr>
          <w:rFonts w:ascii="Verdana" w:hAnsi="Verdana"/>
          <w:sz w:val="20"/>
          <w:szCs w:val="20"/>
        </w:rPr>
      </w:pPr>
    </w:p>
    <w:p w:rsidR="003B4233" w:rsidRPr="002A70E8" w:rsidRDefault="003B4233" w:rsidP="003B4233">
      <w:pPr>
        <w:rPr>
          <w:rFonts w:ascii="Verdana" w:hAnsi="Verdana" w:cs="Calibri"/>
          <w:b/>
        </w:rPr>
      </w:pPr>
      <w:r w:rsidRPr="002A70E8">
        <w:rPr>
          <w:rFonts w:ascii="Verdana" w:hAnsi="Verdana"/>
          <w:sz w:val="20"/>
          <w:szCs w:val="20"/>
        </w:rPr>
        <w:t>Vid benign autoimmun neutropeni behöver vanligen inte antibiotika ges empiriskt, men givetvis ges antibiotika vid behandlingskrävande infektion. Granulocyter saknas i dessa fall perifert pga ökad destruktion, men granulopoesen är normal så svåra infektioner uppstår sällan. Likaså behöver inte kortvarig infektionsutlöst neutro- eller lymfopeni antibiotika behandlas empriskt.</w:t>
      </w:r>
    </w:p>
    <w:p w:rsidR="003B4233" w:rsidRPr="002A70E8" w:rsidRDefault="003B4233" w:rsidP="003B4233">
      <w:pPr>
        <w:rPr>
          <w:rFonts w:ascii="Verdana" w:hAnsi="Verdana" w:cs="Calibri"/>
          <w:b/>
        </w:rPr>
      </w:pPr>
    </w:p>
    <w:p w:rsidR="003B4233" w:rsidRPr="002A70E8" w:rsidRDefault="003B4233" w:rsidP="003B4233">
      <w:pPr>
        <w:rPr>
          <w:rFonts w:ascii="Verdana" w:hAnsi="Verdana" w:cs="Calibri"/>
          <w:b/>
        </w:rPr>
      </w:pPr>
      <w:r w:rsidRPr="002A70E8">
        <w:rPr>
          <w:rFonts w:ascii="Verdana" w:hAnsi="Verdana" w:cs="Calibri"/>
          <w:b/>
        </w:rPr>
        <w:t>Ytterligare information</w:t>
      </w:r>
    </w:p>
    <w:p w:rsidR="003B4233" w:rsidRPr="002A70E8" w:rsidRDefault="003B4233" w:rsidP="003B4233">
      <w:pPr>
        <w:rPr>
          <w:rFonts w:ascii="Verdana" w:hAnsi="Verdana" w:cs="Calibri"/>
          <w:sz w:val="20"/>
        </w:rPr>
      </w:pPr>
      <w:r w:rsidRPr="002A70E8">
        <w:rPr>
          <w:rFonts w:ascii="Verdana" w:hAnsi="Verdana" w:cs="Calibri"/>
          <w:sz w:val="20"/>
        </w:rPr>
        <w:t xml:space="preserve">PM om pediatrisk febril neutropeni från BLF: </w:t>
      </w:r>
      <w:hyperlink r:id="rId9" w:history="1">
        <w:r w:rsidRPr="002A70E8">
          <w:rPr>
            <w:rStyle w:val="Hyperlnk"/>
            <w:rFonts w:ascii="Verdana" w:hAnsi="Verdana" w:cs="Calibri"/>
            <w:sz w:val="20"/>
          </w:rPr>
          <w:t>http://www.blf.net/onko</w:t>
        </w:r>
      </w:hyperlink>
    </w:p>
    <w:p w:rsidR="003B4233" w:rsidRPr="002A70E8" w:rsidRDefault="003B4233" w:rsidP="003B4233">
      <w:pPr>
        <w:rPr>
          <w:rFonts w:ascii="Verdana" w:hAnsi="Verdana" w:cs="Calibri"/>
          <w:b/>
        </w:rPr>
      </w:pPr>
    </w:p>
    <w:p w:rsidR="003B4233" w:rsidRPr="002A70E8" w:rsidRDefault="003B4233" w:rsidP="003B4233">
      <w:pPr>
        <w:rPr>
          <w:rFonts w:ascii="Verdana" w:hAnsi="Verdana" w:cs="Calibri"/>
          <w:sz w:val="20"/>
          <w:szCs w:val="20"/>
        </w:rPr>
      </w:pPr>
      <w:r w:rsidRPr="002A70E8">
        <w:rPr>
          <w:rFonts w:ascii="Verdana" w:hAnsi="Verdana" w:cs="Calibri"/>
          <w:b/>
        </w:rPr>
        <w:t>ICD 10 kod</w:t>
      </w:r>
      <w:r w:rsidRPr="002A70E8">
        <w:rPr>
          <w:rFonts w:ascii="Verdana" w:hAnsi="Verdana" w:cs="Calibri"/>
          <w:b/>
        </w:rPr>
        <w:br/>
      </w:r>
      <w:r w:rsidRPr="002A70E8">
        <w:rPr>
          <w:rFonts w:ascii="Verdana" w:hAnsi="Verdana" w:cs="Calibri"/>
          <w:sz w:val="20"/>
          <w:szCs w:val="20"/>
        </w:rPr>
        <w:t>D70.9C</w:t>
      </w:r>
      <w:r w:rsidRPr="002A70E8">
        <w:rPr>
          <w:rFonts w:ascii="Verdana" w:hAnsi="Verdana" w:cs="Calibri"/>
          <w:sz w:val="20"/>
          <w:szCs w:val="20"/>
        </w:rPr>
        <w:tab/>
        <w:t>Neutropeni UNS</w:t>
      </w:r>
    </w:p>
    <w:p w:rsidR="003B4233" w:rsidRPr="002A70E8" w:rsidRDefault="003B4233" w:rsidP="003B4233">
      <w:pPr>
        <w:rPr>
          <w:rFonts w:ascii="Verdana" w:hAnsi="Verdana" w:cs="Calibri"/>
          <w:sz w:val="20"/>
          <w:szCs w:val="20"/>
        </w:rPr>
      </w:pPr>
      <w:r w:rsidRPr="002A70E8">
        <w:rPr>
          <w:rFonts w:ascii="Verdana" w:hAnsi="Verdana" w:cs="Calibri"/>
          <w:sz w:val="20"/>
          <w:szCs w:val="20"/>
        </w:rPr>
        <w:t>R50.9</w:t>
      </w:r>
      <w:r w:rsidRPr="002A70E8">
        <w:rPr>
          <w:rFonts w:ascii="Verdana" w:hAnsi="Verdana" w:cs="Calibri"/>
          <w:sz w:val="20"/>
          <w:szCs w:val="20"/>
        </w:rPr>
        <w:tab/>
        <w:t>Feber, ospeficerad</w:t>
      </w:r>
    </w:p>
    <w:p w:rsidR="003B4233" w:rsidRPr="002A70E8" w:rsidRDefault="003B4233" w:rsidP="003B4233">
      <w:pPr>
        <w:rPr>
          <w:rFonts w:ascii="Verdana" w:hAnsi="Verdana" w:cs="Calibri"/>
          <w:sz w:val="20"/>
          <w:szCs w:val="20"/>
        </w:rPr>
      </w:pPr>
      <w:r w:rsidRPr="002A70E8">
        <w:rPr>
          <w:rFonts w:ascii="Verdana" w:hAnsi="Verdana" w:cs="Calibri"/>
          <w:sz w:val="20"/>
          <w:szCs w:val="20"/>
        </w:rPr>
        <w:t>D72.8</w:t>
      </w:r>
      <w:r w:rsidRPr="002A70E8">
        <w:rPr>
          <w:rFonts w:ascii="Verdana" w:hAnsi="Verdana" w:cs="Calibri"/>
          <w:sz w:val="20"/>
          <w:szCs w:val="20"/>
        </w:rPr>
        <w:tab/>
        <w:t>Andra specificerade sjukdomar i vita blodkroppar</w:t>
      </w:r>
      <w:r w:rsidRPr="002A70E8">
        <w:rPr>
          <w:rFonts w:ascii="Verdana" w:hAnsi="Verdana" w:cs="Calibri"/>
          <w:sz w:val="20"/>
          <w:szCs w:val="20"/>
        </w:rPr>
        <w:tab/>
      </w:r>
    </w:p>
    <w:p w:rsidR="003B4233" w:rsidRPr="002A70E8" w:rsidRDefault="003B4233" w:rsidP="003B4233">
      <w:pPr>
        <w:rPr>
          <w:rFonts w:ascii="Verdana" w:hAnsi="Verdana" w:cs="Calibri"/>
          <w:sz w:val="20"/>
          <w:szCs w:val="20"/>
        </w:rPr>
      </w:pPr>
    </w:p>
    <w:p w:rsidR="003B4233" w:rsidRPr="002A70E8" w:rsidRDefault="003B4233" w:rsidP="003B4233">
      <w:pPr>
        <w:rPr>
          <w:rFonts w:ascii="Verdana" w:hAnsi="Verdana" w:cs="Calibri"/>
          <w:sz w:val="20"/>
          <w:szCs w:val="20"/>
        </w:rPr>
      </w:pPr>
      <w:r w:rsidRPr="002A70E8">
        <w:rPr>
          <w:rFonts w:ascii="Verdana" w:hAnsi="Verdana" w:cs="Calibri"/>
          <w:sz w:val="20"/>
          <w:szCs w:val="20"/>
        </w:rPr>
        <w:t>PM utformat av: Mikael Sundin</w:t>
      </w:r>
    </w:p>
    <w:p w:rsidR="003B4233" w:rsidRPr="002A70E8" w:rsidRDefault="003B4233" w:rsidP="003B4233">
      <w:pPr>
        <w:rPr>
          <w:rFonts w:ascii="Verdana" w:hAnsi="Verdana" w:cs="Calibri"/>
          <w:sz w:val="20"/>
          <w:szCs w:val="20"/>
        </w:rPr>
      </w:pPr>
      <w:r w:rsidRPr="002A70E8">
        <w:rPr>
          <w:rFonts w:ascii="Verdana" w:hAnsi="Verdana" w:cs="Calibri"/>
          <w:sz w:val="20"/>
          <w:szCs w:val="20"/>
        </w:rPr>
        <w:t>Faktagranskat av: Jacek Winiarski</w:t>
      </w:r>
    </w:p>
    <w:p w:rsidR="003B4233" w:rsidRPr="002A70E8" w:rsidRDefault="003B4233" w:rsidP="003B4233">
      <w:pPr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Reviderat: 2013</w:t>
      </w:r>
      <w:r w:rsidRPr="002A70E8">
        <w:rPr>
          <w:rFonts w:ascii="Verdana" w:hAnsi="Verdana" w:cs="Calibri"/>
          <w:sz w:val="20"/>
          <w:szCs w:val="20"/>
        </w:rPr>
        <w:t>-0</w:t>
      </w:r>
      <w:r>
        <w:rPr>
          <w:rFonts w:ascii="Verdana" w:hAnsi="Verdana" w:cs="Calibri"/>
          <w:sz w:val="20"/>
          <w:szCs w:val="20"/>
        </w:rPr>
        <w:t>4-17</w:t>
      </w:r>
    </w:p>
    <w:p w:rsidR="003B4233" w:rsidRPr="00792109" w:rsidRDefault="003B4233">
      <w:pPr>
        <w:widowControl/>
        <w:rPr>
          <w:b/>
          <w:sz w:val="28"/>
          <w:szCs w:val="28"/>
        </w:rPr>
      </w:pPr>
    </w:p>
    <w:p w:rsidR="0073674B" w:rsidRPr="00792109" w:rsidRDefault="0073674B">
      <w:pPr>
        <w:widowControl/>
        <w:rPr>
          <w:b/>
          <w:sz w:val="28"/>
          <w:szCs w:val="28"/>
        </w:rPr>
      </w:pPr>
    </w:p>
    <w:p w:rsidR="00792109" w:rsidRPr="00792109" w:rsidRDefault="00792109">
      <w:pPr>
        <w:widowControl/>
        <w:rPr>
          <w:b/>
          <w:sz w:val="28"/>
          <w:szCs w:val="28"/>
        </w:rPr>
      </w:pPr>
    </w:p>
    <w:p w:rsidR="0073674B" w:rsidRDefault="0073674B">
      <w:pPr>
        <w:widowControl/>
        <w:rPr>
          <w:b/>
          <w:sz w:val="28"/>
          <w:szCs w:val="28"/>
        </w:rPr>
      </w:pPr>
    </w:p>
    <w:p w:rsidR="008765DF" w:rsidRDefault="008765DF">
      <w:pPr>
        <w:widowControl/>
        <w:rPr>
          <w:b/>
          <w:sz w:val="28"/>
          <w:szCs w:val="28"/>
        </w:rPr>
      </w:pPr>
    </w:p>
    <w:p w:rsidR="008765DF" w:rsidRDefault="008765DF">
      <w:pPr>
        <w:widowControl/>
        <w:rPr>
          <w:b/>
          <w:sz w:val="28"/>
          <w:szCs w:val="28"/>
        </w:rPr>
      </w:pPr>
    </w:p>
    <w:p w:rsidR="008765DF" w:rsidRDefault="008765DF">
      <w:pPr>
        <w:widowControl/>
        <w:rPr>
          <w:b/>
          <w:sz w:val="28"/>
          <w:szCs w:val="28"/>
        </w:rPr>
      </w:pPr>
    </w:p>
    <w:p w:rsidR="008765DF" w:rsidRDefault="008765DF">
      <w:pPr>
        <w:widowControl/>
        <w:rPr>
          <w:b/>
          <w:sz w:val="28"/>
          <w:szCs w:val="28"/>
        </w:rPr>
      </w:pPr>
    </w:p>
    <w:p w:rsidR="008765DF" w:rsidRPr="00792109" w:rsidRDefault="008765DF">
      <w:pPr>
        <w:widowControl/>
        <w:rPr>
          <w:b/>
          <w:sz w:val="28"/>
          <w:szCs w:val="28"/>
        </w:rPr>
      </w:pPr>
    </w:p>
    <w:p w:rsidR="0073674B" w:rsidRPr="00792109" w:rsidRDefault="0073674B">
      <w:pPr>
        <w:widowControl/>
        <w:rPr>
          <w:b/>
          <w:sz w:val="28"/>
          <w:szCs w:val="28"/>
        </w:rPr>
      </w:pPr>
    </w:p>
    <w:p w:rsidR="0073674B" w:rsidRPr="00792109" w:rsidRDefault="0073674B">
      <w:pPr>
        <w:widowControl/>
        <w:rPr>
          <w:b/>
          <w:sz w:val="28"/>
          <w:szCs w:val="28"/>
        </w:rPr>
      </w:pPr>
    </w:p>
    <w:p w:rsidR="0073674B" w:rsidRPr="00792109" w:rsidRDefault="0073674B">
      <w:pPr>
        <w:widowControl/>
        <w:rPr>
          <w:b/>
          <w:sz w:val="28"/>
          <w:szCs w:val="28"/>
        </w:rPr>
      </w:pPr>
    </w:p>
    <w:p w:rsidR="0073674B" w:rsidRPr="00792109" w:rsidRDefault="0073674B">
      <w:pPr>
        <w:widowControl/>
        <w:rPr>
          <w:b/>
          <w:sz w:val="28"/>
          <w:szCs w:val="28"/>
        </w:rPr>
      </w:pPr>
    </w:p>
    <w:p w:rsidR="0073674B" w:rsidRPr="00792109" w:rsidRDefault="0073674B">
      <w:pPr>
        <w:widowControl/>
        <w:rPr>
          <w:b/>
          <w:sz w:val="28"/>
          <w:szCs w:val="28"/>
        </w:rPr>
      </w:pPr>
    </w:p>
    <w:p w:rsidR="005C7CF9" w:rsidRDefault="005C7CF9">
      <w:pPr>
        <w:widowControl/>
        <w:rPr>
          <w:b/>
          <w:sz w:val="28"/>
          <w:szCs w:val="28"/>
        </w:rPr>
      </w:pPr>
    </w:p>
    <w:p w:rsidR="0073674B" w:rsidRPr="00792109" w:rsidRDefault="0073674B">
      <w:pPr>
        <w:widowControl/>
        <w:rPr>
          <w:b/>
          <w:sz w:val="28"/>
          <w:szCs w:val="28"/>
        </w:rPr>
      </w:pPr>
    </w:p>
    <w:p w:rsidR="0073674B" w:rsidRPr="00792109" w:rsidRDefault="0073674B">
      <w:pPr>
        <w:widowControl/>
        <w:rPr>
          <w:b/>
          <w:sz w:val="28"/>
          <w:szCs w:val="28"/>
        </w:rPr>
      </w:pPr>
    </w:p>
    <w:p w:rsidR="0073674B" w:rsidRPr="00792109" w:rsidRDefault="0073674B">
      <w:pPr>
        <w:widowControl/>
        <w:rPr>
          <w:b/>
          <w:sz w:val="28"/>
          <w:szCs w:val="28"/>
        </w:rPr>
      </w:pPr>
    </w:p>
    <w:p w:rsidR="0073674B" w:rsidRDefault="0073674B">
      <w:pPr>
        <w:widowControl/>
        <w:rPr>
          <w:b/>
          <w:sz w:val="28"/>
          <w:szCs w:val="28"/>
        </w:rPr>
      </w:pPr>
    </w:p>
    <w:p w:rsidR="001C5ECA" w:rsidRDefault="001C5ECA">
      <w:pPr>
        <w:widowControl/>
        <w:rPr>
          <w:b/>
          <w:sz w:val="28"/>
          <w:szCs w:val="28"/>
        </w:rPr>
      </w:pPr>
    </w:p>
    <w:p w:rsidR="001C5ECA" w:rsidRDefault="001C5ECA">
      <w:pPr>
        <w:widowControl/>
        <w:rPr>
          <w:b/>
          <w:sz w:val="28"/>
          <w:szCs w:val="28"/>
        </w:rPr>
      </w:pPr>
    </w:p>
    <w:p w:rsidR="001C5ECA" w:rsidRDefault="001C5ECA">
      <w:pPr>
        <w:widowControl/>
        <w:rPr>
          <w:b/>
          <w:sz w:val="28"/>
          <w:szCs w:val="28"/>
        </w:rPr>
      </w:pPr>
    </w:p>
    <w:p w:rsidR="001C5ECA" w:rsidRPr="00792109" w:rsidRDefault="001C5ECA">
      <w:pPr>
        <w:widowControl/>
        <w:rPr>
          <w:b/>
          <w:sz w:val="28"/>
          <w:szCs w:val="28"/>
        </w:rPr>
      </w:pPr>
    </w:p>
    <w:p w:rsidR="0073674B" w:rsidRPr="00792109" w:rsidRDefault="0073674B">
      <w:pPr>
        <w:widowControl/>
        <w:rPr>
          <w:b/>
          <w:sz w:val="28"/>
          <w:szCs w:val="28"/>
        </w:rPr>
      </w:pPr>
    </w:p>
    <w:p w:rsidR="00730505" w:rsidRPr="00792109" w:rsidRDefault="00730505">
      <w:pPr>
        <w:widowControl/>
        <w:rPr>
          <w:b/>
          <w:sz w:val="28"/>
          <w:szCs w:val="28"/>
        </w:rPr>
      </w:pPr>
    </w:p>
    <w:p w:rsidR="0073674B" w:rsidRDefault="001504AB">
      <w:pPr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t>Versions</w:t>
      </w:r>
      <w:r w:rsidR="0073674B" w:rsidRPr="0073674B">
        <w:rPr>
          <w:b/>
          <w:sz w:val="28"/>
          <w:szCs w:val="28"/>
        </w:rPr>
        <w:t>historik</w:t>
      </w:r>
    </w:p>
    <w:p w:rsidR="001504AB" w:rsidRDefault="001504AB" w:rsidP="001504AB">
      <w:r>
        <w:t>Varje dokument bör innehålla en historik som för varje version talar om vad som ändrats, vem som gjort ändringen och när ändringen gjordes.</w:t>
      </w:r>
    </w:p>
    <w:p w:rsidR="0073674B" w:rsidRDefault="0073674B">
      <w:pPr>
        <w:widowControl/>
      </w:pPr>
    </w:p>
    <w:tbl>
      <w:tblPr>
        <w:tblStyle w:val="Tabellrutnt"/>
        <w:tblW w:w="0" w:type="auto"/>
        <w:tblLook w:val="0020" w:firstRow="1" w:lastRow="0" w:firstColumn="0" w:lastColumn="0" w:noHBand="0" w:noVBand="0"/>
      </w:tblPr>
      <w:tblGrid>
        <w:gridCol w:w="1242"/>
        <w:gridCol w:w="1418"/>
        <w:gridCol w:w="4248"/>
        <w:gridCol w:w="2303"/>
      </w:tblGrid>
      <w:tr w:rsidR="0073674B" w:rsidRPr="0073674B" w:rsidTr="00767522">
        <w:tc>
          <w:tcPr>
            <w:tcW w:w="1242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Version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Datum</w:t>
            </w:r>
          </w:p>
        </w:tc>
        <w:tc>
          <w:tcPr>
            <w:tcW w:w="4248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Förändring och kommentar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Ansvarig</w:t>
            </w:r>
          </w:p>
        </w:tc>
      </w:tr>
      <w:tr w:rsidR="0073674B" w:rsidRPr="0073674B" w:rsidTr="00767522">
        <w:tc>
          <w:tcPr>
            <w:tcW w:w="1242" w:type="dxa"/>
          </w:tcPr>
          <w:p w:rsidR="0073674B" w:rsidRPr="0073674B" w:rsidRDefault="0073674B" w:rsidP="00767522">
            <w:r>
              <w:t>2</w:t>
            </w:r>
          </w:p>
        </w:tc>
        <w:tc>
          <w:tcPr>
            <w:tcW w:w="1418" w:type="dxa"/>
          </w:tcPr>
          <w:p w:rsidR="0073674B" w:rsidRPr="0073674B" w:rsidRDefault="0090382A" w:rsidP="00767522">
            <w:r>
              <w:t>161201</w:t>
            </w:r>
          </w:p>
        </w:tc>
        <w:tc>
          <w:tcPr>
            <w:tcW w:w="4248" w:type="dxa"/>
          </w:tcPr>
          <w:p w:rsidR="0073674B" w:rsidRPr="0073674B" w:rsidRDefault="0090382A" w:rsidP="00767522">
            <w:r>
              <w:t>Administrativ flytt till nytt FO</w:t>
            </w:r>
          </w:p>
        </w:tc>
        <w:tc>
          <w:tcPr>
            <w:tcW w:w="2303" w:type="dxa"/>
          </w:tcPr>
          <w:p w:rsidR="0073674B" w:rsidRPr="0073674B" w:rsidRDefault="0090382A" w:rsidP="00767522">
            <w:r>
              <w:t>Malin Ryd Rinder</w:t>
            </w:r>
          </w:p>
        </w:tc>
      </w:tr>
      <w:tr w:rsidR="0073674B" w:rsidRPr="0073674B" w:rsidTr="00767522">
        <w:tc>
          <w:tcPr>
            <w:tcW w:w="1242" w:type="dxa"/>
          </w:tcPr>
          <w:p w:rsidR="0073674B" w:rsidRPr="0073674B" w:rsidRDefault="0073674B" w:rsidP="00767522"/>
        </w:tc>
        <w:tc>
          <w:tcPr>
            <w:tcW w:w="1418" w:type="dxa"/>
          </w:tcPr>
          <w:p w:rsidR="0073674B" w:rsidRPr="0073674B" w:rsidRDefault="0073674B" w:rsidP="00767522"/>
        </w:tc>
        <w:tc>
          <w:tcPr>
            <w:tcW w:w="4248" w:type="dxa"/>
          </w:tcPr>
          <w:p w:rsidR="0073674B" w:rsidRPr="0073674B" w:rsidRDefault="0073674B" w:rsidP="00767522"/>
        </w:tc>
        <w:tc>
          <w:tcPr>
            <w:tcW w:w="2303" w:type="dxa"/>
          </w:tcPr>
          <w:p w:rsidR="0073674B" w:rsidRPr="0073674B" w:rsidRDefault="0073674B" w:rsidP="00767522"/>
        </w:tc>
      </w:tr>
    </w:tbl>
    <w:p w:rsidR="005262F7" w:rsidRPr="006330C0" w:rsidRDefault="005262F7" w:rsidP="0073674B"/>
    <w:sectPr w:rsidR="005262F7" w:rsidRPr="006330C0" w:rsidSect="00051851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985" w:right="847" w:bottom="1985" w:left="1985" w:header="783" w:footer="7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6161" w:rsidRDefault="00346161" w:rsidP="00F47081">
      <w:r>
        <w:separator/>
      </w:r>
    </w:p>
  </w:endnote>
  <w:endnote w:type="continuationSeparator" w:id="0">
    <w:p w:rsidR="00346161" w:rsidRDefault="00346161" w:rsidP="00F47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792109" w:rsidRPr="00BD7647" w:rsidTr="005C7CF9"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792109" w:rsidRPr="00BD7647" w:rsidRDefault="00466973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5" w:name="handläggare_sf"/>
          <w:r>
            <w:rPr>
              <w:rFonts w:asciiTheme="minorHAnsi" w:hAnsiTheme="minorHAnsi"/>
              <w:sz w:val="16"/>
              <w:szCs w:val="16"/>
            </w:rPr>
            <w:t>Marie Hilmersson/SLL/SLL;Katharina Sundström/Karolinska/SLL</w:t>
          </w:r>
          <w:bookmarkEnd w:id="5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Dokumentnr: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792109" w:rsidRPr="00BD7647" w:rsidRDefault="00466973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6" w:name="dokumentnr_sf"/>
          <w:bookmarkStart w:id="7" w:name="löpnummer_sf"/>
          <w:bookmarkEnd w:id="6"/>
          <w:r>
            <w:rPr>
              <w:rFonts w:asciiTheme="minorHAnsi" w:hAnsiTheme="minorHAnsi"/>
              <w:sz w:val="16"/>
              <w:szCs w:val="16"/>
            </w:rPr>
            <w:t>Kar1-1847</w:t>
          </w:r>
          <w:bookmarkEnd w:id="7"/>
        </w:p>
      </w:tc>
    </w:tr>
    <w:tr w:rsidR="00792109" w:rsidRPr="00BD7647" w:rsidTr="005C7CF9">
      <w:trPr>
        <w:trHeight w:val="73"/>
      </w:trPr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792109" w:rsidRPr="00BD7647" w:rsidRDefault="00466973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8" w:name="fastställare_sf"/>
          <w:r>
            <w:rPr>
              <w:rFonts w:asciiTheme="minorHAnsi" w:hAnsiTheme="minorHAnsi"/>
              <w:sz w:val="16"/>
              <w:szCs w:val="16"/>
            </w:rPr>
            <w:t>Mona-Lisa Engman/Karolinska/SLL</w:t>
          </w:r>
          <w:bookmarkEnd w:id="8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792109" w:rsidRPr="00BD7647" w:rsidRDefault="00466973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9" w:name="version_sf"/>
          <w:r>
            <w:rPr>
              <w:rFonts w:asciiTheme="minorHAnsi" w:hAnsiTheme="minorHAnsi"/>
              <w:sz w:val="16"/>
              <w:szCs w:val="16"/>
            </w:rPr>
            <w:t>3</w:t>
          </w:r>
          <w:bookmarkEnd w:id="9"/>
        </w:p>
      </w:tc>
    </w:tr>
    <w:tr w:rsidR="001C5ECA" w:rsidRPr="00BD7647" w:rsidTr="005C7CF9">
      <w:tc>
        <w:tcPr>
          <w:tcW w:w="1101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0" w:name="organisation_sf"/>
          <w:bookmarkEnd w:id="10"/>
        </w:p>
      </w:tc>
      <w:tc>
        <w:tcPr>
          <w:tcW w:w="1276" w:type="dxa"/>
        </w:tcPr>
        <w:p w:rsidR="001C5ECA" w:rsidRPr="00792109" w:rsidRDefault="001C5ECA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  <w:r w:rsidR="008765DF"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1C5ECA" w:rsidRPr="00792109" w:rsidRDefault="00466973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1" w:name="giltigdatum_sf"/>
          <w:r>
            <w:rPr>
              <w:rFonts w:asciiTheme="minorHAnsi" w:hAnsiTheme="minorHAnsi"/>
              <w:sz w:val="16"/>
              <w:szCs w:val="16"/>
            </w:rPr>
            <w:t>2020-08-12</w:t>
          </w:r>
          <w:bookmarkEnd w:id="11"/>
        </w:p>
      </w:tc>
    </w:tr>
    <w:tr w:rsidR="001C5ECA" w:rsidRPr="00BD7647" w:rsidTr="005C7CF9">
      <w:tc>
        <w:tcPr>
          <w:tcW w:w="1101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1C5ECA" w:rsidRPr="00BD7647" w:rsidRDefault="00FB3A5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1C5ECA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466973">
            <w:rPr>
              <w:rFonts w:asciiTheme="minorHAnsi" w:hAnsiTheme="minorHAnsi"/>
              <w:noProof/>
              <w:sz w:val="16"/>
              <w:szCs w:val="16"/>
            </w:rPr>
            <w:t>2020-08-12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9A0B7E" w:rsidRDefault="009A0B7E" w:rsidP="00051851">
    <w:pPr>
      <w:rPr>
        <w:sz w:val="20"/>
        <w:szCs w:val="20"/>
      </w:rPr>
    </w:pPr>
  </w:p>
  <w:p w:rsidR="00051851" w:rsidRPr="00792109" w:rsidRDefault="00051851" w:rsidP="00051851">
    <w:pPr>
      <w:rPr>
        <w:rFonts w:asciiTheme="minorHAnsi" w:hAnsiTheme="minorHAnsi"/>
        <w:sz w:val="20"/>
        <w:szCs w:val="20"/>
      </w:rPr>
    </w:pPr>
    <w:r w:rsidRPr="00792109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466973">
      <w:rPr>
        <w:rFonts w:asciiTheme="minorHAnsi" w:hAnsiTheme="minorHAnsi"/>
        <w:noProof/>
        <w:sz w:val="20"/>
        <w:szCs w:val="20"/>
        <w:lang w:val="en-US" w:eastAsia="en-US"/>
      </w:rPr>
      <w:pict>
        <v:group id="_x0000_s2126" style="position:absolute;margin-left:533.35pt;margin-top:791.75pt;width:19.05pt;height:15.7pt;z-index:251662336;mso-position-horizontal-relative:page;mso-position-vertical-relative:page" coordorigin="10597,15761" coordsize="381,314">
          <v:shape id="_x0000_s2127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128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129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130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9A0B7E" w:rsidRPr="00BD7647" w:rsidTr="005C7CF9"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9A0B7E" w:rsidRPr="00BD7647" w:rsidRDefault="00466973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5" w:name="handläggare"/>
          <w:r>
            <w:rPr>
              <w:rFonts w:asciiTheme="minorHAnsi" w:hAnsiTheme="minorHAnsi"/>
              <w:sz w:val="16"/>
              <w:szCs w:val="16"/>
            </w:rPr>
            <w:t>Marie Hilmersson/SLL/SLL;Katharina Sundström/Karolinska/SLL</w:t>
          </w:r>
          <w:bookmarkEnd w:id="15"/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Dokumentnr: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9A0B7E" w:rsidRPr="00BD7647" w:rsidRDefault="00466973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6" w:name="löpnummer"/>
          <w:r>
            <w:rPr>
              <w:rFonts w:asciiTheme="minorHAnsi" w:hAnsiTheme="minorHAnsi"/>
              <w:sz w:val="16"/>
              <w:szCs w:val="16"/>
            </w:rPr>
            <w:t>Kar1-1847</w:t>
          </w:r>
          <w:bookmarkEnd w:id="16"/>
        </w:p>
      </w:tc>
    </w:tr>
    <w:tr w:rsidR="009A0B7E" w:rsidRPr="00BD7647" w:rsidTr="005C7CF9">
      <w:trPr>
        <w:trHeight w:val="73"/>
      </w:trPr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9A0B7E" w:rsidRPr="00BD7647" w:rsidRDefault="00466973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7" w:name="fastställare"/>
          <w:r>
            <w:rPr>
              <w:rFonts w:asciiTheme="minorHAnsi" w:hAnsiTheme="minorHAnsi"/>
              <w:sz w:val="16"/>
              <w:szCs w:val="16"/>
            </w:rPr>
            <w:t>Mona-Lisa Engman/Karolinska/SLL</w:t>
          </w:r>
          <w:bookmarkEnd w:id="17"/>
        </w:p>
      </w:tc>
      <w:tc>
        <w:tcPr>
          <w:tcW w:w="1276" w:type="dxa"/>
        </w:tcPr>
        <w:p w:rsidR="009A0B7E" w:rsidRPr="00BD7647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9A0B7E" w:rsidRPr="00BD7647" w:rsidRDefault="00466973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8" w:name="version"/>
          <w:r>
            <w:rPr>
              <w:rFonts w:asciiTheme="minorHAnsi" w:hAnsiTheme="minorHAnsi"/>
              <w:sz w:val="16"/>
              <w:szCs w:val="16"/>
            </w:rPr>
            <w:t>3</w:t>
          </w:r>
          <w:bookmarkEnd w:id="18"/>
        </w:p>
      </w:tc>
    </w:tr>
    <w:tr w:rsidR="009A0B7E" w:rsidRPr="00BD7647" w:rsidTr="005C7CF9">
      <w:tc>
        <w:tcPr>
          <w:tcW w:w="1101" w:type="dxa"/>
        </w:tcPr>
        <w:p w:rsidR="009A0B7E" w:rsidRPr="00BD7647" w:rsidRDefault="001A135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9" w:name="Organisation"/>
          <w:bookmarkEnd w:id="19"/>
        </w:p>
      </w:tc>
      <w:tc>
        <w:tcPr>
          <w:tcW w:w="1276" w:type="dxa"/>
        </w:tcPr>
        <w:p w:rsidR="009A0B7E" w:rsidRPr="00BD7647" w:rsidRDefault="001E6A2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</w:p>
      </w:tc>
      <w:tc>
        <w:tcPr>
          <w:tcW w:w="1669" w:type="dxa"/>
        </w:tcPr>
        <w:p w:rsidR="009A0B7E" w:rsidRPr="00BD7647" w:rsidRDefault="00466973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20" w:name="giltigdatum"/>
          <w:r>
            <w:rPr>
              <w:rFonts w:asciiTheme="minorHAnsi" w:hAnsiTheme="minorHAnsi"/>
              <w:sz w:val="16"/>
              <w:szCs w:val="16"/>
            </w:rPr>
            <w:t>2020-08-12</w:t>
          </w:r>
          <w:bookmarkEnd w:id="20"/>
        </w:p>
      </w:tc>
    </w:tr>
    <w:tr w:rsidR="009A0B7E" w:rsidRPr="00BD7647" w:rsidTr="005C7CF9">
      <w:tc>
        <w:tcPr>
          <w:tcW w:w="1101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9A0B7E" w:rsidRPr="00BD7647" w:rsidRDefault="00FB3A51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9A0B7E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466973">
            <w:rPr>
              <w:rFonts w:asciiTheme="minorHAnsi" w:hAnsiTheme="minorHAnsi"/>
              <w:noProof/>
              <w:sz w:val="16"/>
              <w:szCs w:val="16"/>
            </w:rPr>
            <w:t>2020-08-12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BD7647" w:rsidRDefault="00BD7647">
    <w:pPr>
      <w:rPr>
        <w:sz w:val="20"/>
        <w:szCs w:val="20"/>
      </w:rPr>
    </w:pPr>
  </w:p>
  <w:p w:rsidR="008C2B03" w:rsidRPr="00123992" w:rsidRDefault="00D56B21">
    <w:pPr>
      <w:rPr>
        <w:rFonts w:asciiTheme="minorHAnsi" w:hAnsiTheme="minorHAnsi"/>
        <w:sz w:val="20"/>
        <w:szCs w:val="20"/>
      </w:rPr>
    </w:pPr>
    <w:r w:rsidRPr="00123992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466973">
      <w:rPr>
        <w:rFonts w:asciiTheme="minorHAnsi" w:hAnsiTheme="minorHAnsi"/>
        <w:noProof/>
        <w:sz w:val="20"/>
        <w:szCs w:val="20"/>
        <w:lang w:val="en-US" w:eastAsia="en-US"/>
      </w:rPr>
      <w:pict>
        <v:group id="_x0000_s2070" style="position:absolute;margin-left:533.35pt;margin-top:791.75pt;width:19.05pt;height:15.7pt;z-index:251656192;mso-position-horizontal-relative:page;mso-position-vertical-relative:page" coordorigin="10597,15761" coordsize="381,314">
          <v:shape id="_x0000_s2071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072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073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074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6161" w:rsidRDefault="00346161" w:rsidP="00F47081">
      <w:r>
        <w:separator/>
      </w:r>
    </w:p>
  </w:footnote>
  <w:footnote w:type="continuationSeparator" w:id="0">
    <w:p w:rsidR="00346161" w:rsidRDefault="00346161" w:rsidP="00F47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3867"/>
      <w:gridCol w:w="1346"/>
    </w:tblGrid>
    <w:tr w:rsidR="001C5ECA" w:rsidRPr="00123992" w:rsidTr="003D3D1C">
      <w:tc>
        <w:tcPr>
          <w:tcW w:w="4077" w:type="dxa"/>
        </w:tcPr>
        <w:p w:rsidR="001C5ECA" w:rsidRPr="00123992" w:rsidRDefault="00C579D4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 w:rsidRPr="00B5688E">
            <w:rPr>
              <w:rFonts w:asciiTheme="minorHAnsi" w:hAnsiTheme="minorHAnsi"/>
              <w:noProof/>
              <w:sz w:val="20"/>
              <w:szCs w:val="22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-271145</wp:posOffset>
                </wp:positionH>
                <wp:positionV relativeFrom="page">
                  <wp:posOffset>-141605</wp:posOffset>
                </wp:positionV>
                <wp:extent cx="314325" cy="447675"/>
                <wp:effectExtent l="19050" t="0" r="9525" b="0"/>
                <wp:wrapNone/>
                <wp:docPr id="87" name="Bild 87" descr="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7" descr="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3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67" w:type="dxa"/>
        </w:tcPr>
        <w:p w:rsidR="001C5ECA" w:rsidRPr="00123992" w:rsidRDefault="00466973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2" w:name="Dokumenttyp_sf"/>
          <w:r>
            <w:rPr>
              <w:rFonts w:asciiTheme="minorHAnsi" w:hAnsiTheme="minorHAnsi"/>
            </w:rPr>
            <w:t>Styrande lokalt dokument</w:t>
          </w:r>
          <w:bookmarkEnd w:id="2"/>
        </w:p>
      </w:tc>
      <w:tc>
        <w:tcPr>
          <w:tcW w:w="1346" w:type="dxa"/>
        </w:tcPr>
        <w:p w:rsidR="001C5ECA" w:rsidRPr="00123992" w:rsidRDefault="00FB3A51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1C5ECA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8241CE">
            <w:rPr>
              <w:rFonts w:asciiTheme="minorHAnsi" w:hAnsiTheme="minorHAnsi"/>
              <w:noProof/>
            </w:rPr>
            <w:t>2</w:t>
          </w:r>
          <w:r w:rsidRPr="00123992">
            <w:rPr>
              <w:rFonts w:asciiTheme="minorHAnsi" w:hAnsiTheme="minorHAnsi"/>
            </w:rPr>
            <w:fldChar w:fldCharType="end"/>
          </w:r>
          <w:r w:rsidR="001C5ECA" w:rsidRPr="00123992">
            <w:rPr>
              <w:rFonts w:asciiTheme="minorHAnsi" w:hAnsiTheme="minorHAnsi"/>
            </w:rPr>
            <w:t xml:space="preserve"> (</w:t>
          </w:r>
          <w:r w:rsidR="00433121">
            <w:rPr>
              <w:rFonts w:asciiTheme="minorHAnsi" w:hAnsiTheme="minorHAnsi"/>
              <w:noProof/>
            </w:rPr>
            <w:fldChar w:fldCharType="begin"/>
          </w:r>
          <w:r w:rsidR="00433121">
            <w:rPr>
              <w:rFonts w:asciiTheme="minorHAnsi" w:hAnsiTheme="minorHAnsi"/>
              <w:noProof/>
            </w:rPr>
            <w:instrText xml:space="preserve"> NUMPAGES  \* MERGEFORMAT </w:instrText>
          </w:r>
          <w:r w:rsidR="00433121">
            <w:rPr>
              <w:rFonts w:asciiTheme="minorHAnsi" w:hAnsiTheme="minorHAnsi"/>
              <w:noProof/>
            </w:rPr>
            <w:fldChar w:fldCharType="separate"/>
          </w:r>
          <w:r w:rsidR="008241CE" w:rsidRPr="008241CE">
            <w:rPr>
              <w:rFonts w:asciiTheme="minorHAnsi" w:hAnsiTheme="minorHAnsi"/>
              <w:noProof/>
            </w:rPr>
            <w:t>3</w:t>
          </w:r>
          <w:r w:rsidR="00433121">
            <w:rPr>
              <w:rFonts w:asciiTheme="minorHAnsi" w:hAnsiTheme="minorHAnsi"/>
              <w:noProof/>
            </w:rPr>
            <w:fldChar w:fldCharType="end"/>
          </w:r>
          <w:r w:rsidR="001C5ECA" w:rsidRPr="00123992">
            <w:rPr>
              <w:rFonts w:asciiTheme="minorHAnsi" w:hAnsiTheme="minorHAnsi"/>
            </w:rPr>
            <w:t>)</w:t>
          </w:r>
        </w:p>
      </w:tc>
    </w:tr>
    <w:tr w:rsidR="001C5ECA" w:rsidRPr="00123992" w:rsidTr="003D3D1C">
      <w:tc>
        <w:tcPr>
          <w:tcW w:w="4077" w:type="dxa"/>
        </w:tcPr>
        <w:p w:rsidR="001C5ECA" w:rsidRPr="00123992" w:rsidRDefault="001C5ECA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867" w:type="dxa"/>
        </w:tcPr>
        <w:p w:rsidR="001C5ECA" w:rsidRPr="00EC6562" w:rsidRDefault="008F5F42" w:rsidP="00D87F36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  <w:r>
            <w:rPr>
              <w:rFonts w:asciiTheme="minorHAnsi" w:hAnsiTheme="minorHAnsi"/>
              <w:sz w:val="20"/>
              <w:szCs w:val="20"/>
            </w:rPr>
            <w:t xml:space="preserve">Status: </w:t>
          </w:r>
          <w:bookmarkStart w:id="3" w:name="status_sf"/>
          <w:r w:rsidR="00466973">
            <w:rPr>
              <w:rFonts w:asciiTheme="minorHAnsi" w:hAnsiTheme="minorHAnsi"/>
              <w:sz w:val="20"/>
              <w:szCs w:val="20"/>
            </w:rPr>
            <w:t>fastställt</w:t>
          </w:r>
          <w:bookmarkEnd w:id="3"/>
        </w:p>
      </w:tc>
      <w:tc>
        <w:tcPr>
          <w:tcW w:w="1346" w:type="dxa"/>
        </w:tcPr>
        <w:p w:rsidR="001C5ECA" w:rsidRPr="00EC6562" w:rsidRDefault="001C5ECA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4" w:name="arkiverat_sf"/>
          <w:bookmarkEnd w:id="4"/>
        </w:p>
      </w:tc>
    </w:tr>
  </w:tbl>
  <w:p w:rsidR="00B5688E" w:rsidRDefault="00B5688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61"/>
      <w:gridCol w:w="3583"/>
      <w:gridCol w:w="1346"/>
    </w:tblGrid>
    <w:tr w:rsidR="00363F7D" w:rsidRPr="00123992" w:rsidTr="008F5F42">
      <w:tc>
        <w:tcPr>
          <w:tcW w:w="4361" w:type="dxa"/>
        </w:tcPr>
        <w:p w:rsidR="00363F7D" w:rsidRPr="00123992" w:rsidRDefault="00363F7D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  <w:noProof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-261620</wp:posOffset>
                </wp:positionH>
                <wp:positionV relativeFrom="page">
                  <wp:posOffset>-149386</wp:posOffset>
                </wp:positionV>
                <wp:extent cx="3020365" cy="721217"/>
                <wp:effectExtent l="19050" t="0" r="8585" b="0"/>
                <wp:wrapNone/>
                <wp:docPr id="3" name="Bild 90" descr="KUS SW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0" descr="KUS SW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20365" cy="7212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83" w:type="dxa"/>
        </w:tcPr>
        <w:p w:rsidR="003A5662" w:rsidRPr="00123992" w:rsidRDefault="00466973" w:rsidP="00773423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12" w:name="Dokumenttyp"/>
          <w:r>
            <w:rPr>
              <w:rFonts w:asciiTheme="minorHAnsi" w:hAnsiTheme="minorHAnsi"/>
            </w:rPr>
            <w:t>Styrande lokalt dokument</w:t>
          </w:r>
          <w:bookmarkEnd w:id="12"/>
        </w:p>
      </w:tc>
      <w:tc>
        <w:tcPr>
          <w:tcW w:w="1346" w:type="dxa"/>
        </w:tcPr>
        <w:p w:rsidR="00363F7D" w:rsidRPr="00123992" w:rsidRDefault="00FB3A51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376CF2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8241CE">
            <w:rPr>
              <w:rFonts w:asciiTheme="minorHAnsi" w:hAnsiTheme="minorHAnsi"/>
              <w:noProof/>
            </w:rPr>
            <w:t>1</w:t>
          </w:r>
          <w:r w:rsidRPr="00123992">
            <w:rPr>
              <w:rFonts w:asciiTheme="minorHAnsi" w:hAnsiTheme="minorHAnsi"/>
            </w:rPr>
            <w:fldChar w:fldCharType="end"/>
          </w:r>
          <w:r w:rsidR="00363F7D" w:rsidRPr="00123992">
            <w:rPr>
              <w:rFonts w:asciiTheme="minorHAnsi" w:hAnsiTheme="minorHAnsi"/>
            </w:rPr>
            <w:t xml:space="preserve"> (</w:t>
          </w:r>
          <w:r w:rsidR="00433121">
            <w:rPr>
              <w:rFonts w:asciiTheme="minorHAnsi" w:hAnsiTheme="minorHAnsi"/>
              <w:noProof/>
            </w:rPr>
            <w:fldChar w:fldCharType="begin"/>
          </w:r>
          <w:r w:rsidR="00433121">
            <w:rPr>
              <w:rFonts w:asciiTheme="minorHAnsi" w:hAnsiTheme="minorHAnsi"/>
              <w:noProof/>
            </w:rPr>
            <w:instrText xml:space="preserve"> NUMPAGES  \* MERGEFORMAT </w:instrText>
          </w:r>
          <w:r w:rsidR="00433121">
            <w:rPr>
              <w:rFonts w:asciiTheme="minorHAnsi" w:hAnsiTheme="minorHAnsi"/>
              <w:noProof/>
            </w:rPr>
            <w:fldChar w:fldCharType="separate"/>
          </w:r>
          <w:r w:rsidR="008241CE" w:rsidRPr="008241CE">
            <w:rPr>
              <w:rFonts w:asciiTheme="minorHAnsi" w:hAnsiTheme="minorHAnsi"/>
              <w:noProof/>
            </w:rPr>
            <w:t>3</w:t>
          </w:r>
          <w:r w:rsidR="00433121">
            <w:rPr>
              <w:rFonts w:asciiTheme="minorHAnsi" w:hAnsiTheme="minorHAnsi"/>
              <w:noProof/>
            </w:rPr>
            <w:fldChar w:fldCharType="end"/>
          </w:r>
          <w:r w:rsidR="00363F7D" w:rsidRPr="00123992">
            <w:rPr>
              <w:rFonts w:asciiTheme="minorHAnsi" w:hAnsiTheme="minorHAnsi"/>
            </w:rPr>
            <w:t>)</w:t>
          </w:r>
        </w:p>
      </w:tc>
    </w:tr>
    <w:tr w:rsidR="003A5662" w:rsidRPr="00123992" w:rsidTr="008F5F42">
      <w:tc>
        <w:tcPr>
          <w:tcW w:w="4361" w:type="dxa"/>
        </w:tcPr>
        <w:p w:rsidR="003A5662" w:rsidRPr="00123992" w:rsidRDefault="003A5662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583" w:type="dxa"/>
        </w:tcPr>
        <w:p w:rsidR="003A5662" w:rsidRPr="00EC6562" w:rsidRDefault="008F5F42" w:rsidP="00D87F36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  <w:r>
            <w:rPr>
              <w:rFonts w:asciiTheme="minorHAnsi" w:hAnsiTheme="minorHAnsi"/>
              <w:sz w:val="20"/>
              <w:szCs w:val="20"/>
            </w:rPr>
            <w:t xml:space="preserve">Status: </w:t>
          </w:r>
          <w:bookmarkStart w:id="13" w:name="status"/>
          <w:r w:rsidR="00466973">
            <w:rPr>
              <w:rFonts w:asciiTheme="minorHAnsi" w:hAnsiTheme="minorHAnsi"/>
              <w:sz w:val="20"/>
              <w:szCs w:val="20"/>
            </w:rPr>
            <w:t>fastställt</w:t>
          </w:r>
          <w:bookmarkEnd w:id="13"/>
        </w:p>
      </w:tc>
      <w:tc>
        <w:tcPr>
          <w:tcW w:w="1346" w:type="dxa"/>
        </w:tcPr>
        <w:p w:rsidR="003A5662" w:rsidRPr="00EC6562" w:rsidRDefault="003A5662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14" w:name="arkiverat"/>
          <w:bookmarkEnd w:id="14"/>
        </w:p>
      </w:tc>
    </w:tr>
  </w:tbl>
  <w:p w:rsidR="00C579D4" w:rsidRDefault="00C579D4" w:rsidP="008F5F42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76E17"/>
    <w:multiLevelType w:val="hybridMultilevel"/>
    <w:tmpl w:val="3866E99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B5AE3"/>
    <w:multiLevelType w:val="hybridMultilevel"/>
    <w:tmpl w:val="DBBC632E"/>
    <w:lvl w:ilvl="0" w:tplc="4D40FD9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D000F">
      <w:start w:val="1"/>
      <w:numFmt w:val="decimal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2"/>
      <o:regrouptable v:ext="edit">
        <o:entry new="1" old="0"/>
      </o:regrouptable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lcAvailableTexts" w:val="Fraser"/>
    <w:docVar w:name="lcCancel" w:val="Avbryt"/>
    <w:docVar w:name="lcCategory" w:val="Kategori"/>
    <w:docVar w:name="lcDescription" w:val="Beskrivning"/>
    <w:docVar w:name="lcDlgTitle" w:val="Frasbibliotek"/>
    <w:docVar w:name="lcInsert" w:val="Infoga"/>
    <w:docVar w:name="lcInsertReusableText" w:val="Välj från Frasbiblioteket..."/>
    <w:docVar w:name="lcPDFEMail" w:val="Konvertera till PDF och e-posta"/>
    <w:docVar w:name="lcPDFSave" w:val="Spara som PDF..."/>
    <w:docVar w:name="lcSave" w:val="Spara"/>
    <w:docVar w:name="lcSaveReusableText" w:val="Spara till Frasbiblioteket..."/>
    <w:docVar w:name="lcSearch" w:val="Sök"/>
    <w:docVar w:name="lcSearchAll" w:val="Sök Fraser"/>
    <w:docVar w:name="lcSearchFor" w:val="Sök efter:"/>
    <w:docVar w:name="lcTitle" w:val="Titel"/>
    <w:docVar w:name="SwDialogEnabled" w:val="False"/>
  </w:docVars>
  <w:rsids>
    <w:rsidRoot w:val="00A80F9E"/>
    <w:rsid w:val="00005B67"/>
    <w:rsid w:val="00010352"/>
    <w:rsid w:val="000114E3"/>
    <w:rsid w:val="00015875"/>
    <w:rsid w:val="00027842"/>
    <w:rsid w:val="00046063"/>
    <w:rsid w:val="00047E0F"/>
    <w:rsid w:val="00051851"/>
    <w:rsid w:val="00072F71"/>
    <w:rsid w:val="00080A88"/>
    <w:rsid w:val="00090B26"/>
    <w:rsid w:val="00097170"/>
    <w:rsid w:val="000A6A10"/>
    <w:rsid w:val="000B17EC"/>
    <w:rsid w:val="000B4D3D"/>
    <w:rsid w:val="000C04C7"/>
    <w:rsid w:val="000D4E47"/>
    <w:rsid w:val="000E3AC9"/>
    <w:rsid w:val="000F3530"/>
    <w:rsid w:val="000F4D65"/>
    <w:rsid w:val="00100FDC"/>
    <w:rsid w:val="00101E13"/>
    <w:rsid w:val="00107A3F"/>
    <w:rsid w:val="001101F1"/>
    <w:rsid w:val="00123992"/>
    <w:rsid w:val="001504AB"/>
    <w:rsid w:val="001505DA"/>
    <w:rsid w:val="001516CD"/>
    <w:rsid w:val="001536AB"/>
    <w:rsid w:val="00167279"/>
    <w:rsid w:val="00191D8A"/>
    <w:rsid w:val="0019376C"/>
    <w:rsid w:val="001974BA"/>
    <w:rsid w:val="001A1351"/>
    <w:rsid w:val="001B7E78"/>
    <w:rsid w:val="001C1BBD"/>
    <w:rsid w:val="001C3913"/>
    <w:rsid w:val="001C5ECA"/>
    <w:rsid w:val="001C71C5"/>
    <w:rsid w:val="001D0E4E"/>
    <w:rsid w:val="001E2505"/>
    <w:rsid w:val="001E4E88"/>
    <w:rsid w:val="001E6A21"/>
    <w:rsid w:val="001F232D"/>
    <w:rsid w:val="001F2B1C"/>
    <w:rsid w:val="00233A25"/>
    <w:rsid w:val="00235B0D"/>
    <w:rsid w:val="002769F1"/>
    <w:rsid w:val="002C1CF4"/>
    <w:rsid w:val="002C4C2A"/>
    <w:rsid w:val="002C4EDA"/>
    <w:rsid w:val="002C574A"/>
    <w:rsid w:val="002C57F8"/>
    <w:rsid w:val="002F1080"/>
    <w:rsid w:val="002F6D2D"/>
    <w:rsid w:val="0030306C"/>
    <w:rsid w:val="00312CB9"/>
    <w:rsid w:val="00323C05"/>
    <w:rsid w:val="0033668A"/>
    <w:rsid w:val="00346161"/>
    <w:rsid w:val="003539AA"/>
    <w:rsid w:val="00356E00"/>
    <w:rsid w:val="00363F7D"/>
    <w:rsid w:val="00376CF2"/>
    <w:rsid w:val="00381F9D"/>
    <w:rsid w:val="003844D2"/>
    <w:rsid w:val="003A5662"/>
    <w:rsid w:val="003A7E05"/>
    <w:rsid w:val="003B131D"/>
    <w:rsid w:val="003B4233"/>
    <w:rsid w:val="003C230B"/>
    <w:rsid w:val="003C7DDC"/>
    <w:rsid w:val="003D3D1C"/>
    <w:rsid w:val="003E2201"/>
    <w:rsid w:val="003F5240"/>
    <w:rsid w:val="003F7062"/>
    <w:rsid w:val="004042DC"/>
    <w:rsid w:val="004056C6"/>
    <w:rsid w:val="00405774"/>
    <w:rsid w:val="00405E69"/>
    <w:rsid w:val="00407F90"/>
    <w:rsid w:val="004111D2"/>
    <w:rsid w:val="00433121"/>
    <w:rsid w:val="00447EBD"/>
    <w:rsid w:val="00463852"/>
    <w:rsid w:val="00463CE9"/>
    <w:rsid w:val="004644A8"/>
    <w:rsid w:val="00466973"/>
    <w:rsid w:val="00473759"/>
    <w:rsid w:val="00474607"/>
    <w:rsid w:val="004C5F7B"/>
    <w:rsid w:val="004D58B9"/>
    <w:rsid w:val="004E0843"/>
    <w:rsid w:val="004E4437"/>
    <w:rsid w:val="00502B3C"/>
    <w:rsid w:val="00505E91"/>
    <w:rsid w:val="00513CD1"/>
    <w:rsid w:val="00522CC6"/>
    <w:rsid w:val="00523EAD"/>
    <w:rsid w:val="005253BF"/>
    <w:rsid w:val="005262F7"/>
    <w:rsid w:val="00533490"/>
    <w:rsid w:val="00536E3C"/>
    <w:rsid w:val="00541FCA"/>
    <w:rsid w:val="00543742"/>
    <w:rsid w:val="005647A8"/>
    <w:rsid w:val="00576479"/>
    <w:rsid w:val="00594B6A"/>
    <w:rsid w:val="005A75E6"/>
    <w:rsid w:val="005B04BF"/>
    <w:rsid w:val="005C0FAA"/>
    <w:rsid w:val="005C1E82"/>
    <w:rsid w:val="005C2A6A"/>
    <w:rsid w:val="005C50FF"/>
    <w:rsid w:val="005C7CF9"/>
    <w:rsid w:val="005D5453"/>
    <w:rsid w:val="00602275"/>
    <w:rsid w:val="00605C27"/>
    <w:rsid w:val="006138C1"/>
    <w:rsid w:val="00624F6F"/>
    <w:rsid w:val="006330C0"/>
    <w:rsid w:val="00645E38"/>
    <w:rsid w:val="00663476"/>
    <w:rsid w:val="0066413E"/>
    <w:rsid w:val="00664ED1"/>
    <w:rsid w:val="00665754"/>
    <w:rsid w:val="006658CE"/>
    <w:rsid w:val="00666B34"/>
    <w:rsid w:val="00677161"/>
    <w:rsid w:val="0068125E"/>
    <w:rsid w:val="00686BF7"/>
    <w:rsid w:val="006A552A"/>
    <w:rsid w:val="006B717F"/>
    <w:rsid w:val="006D2669"/>
    <w:rsid w:val="006D3EEA"/>
    <w:rsid w:val="006E318F"/>
    <w:rsid w:val="006E5CD4"/>
    <w:rsid w:val="00715C5E"/>
    <w:rsid w:val="00730505"/>
    <w:rsid w:val="007310E3"/>
    <w:rsid w:val="0073674B"/>
    <w:rsid w:val="00750518"/>
    <w:rsid w:val="00756427"/>
    <w:rsid w:val="00762575"/>
    <w:rsid w:val="0076688B"/>
    <w:rsid w:val="00773423"/>
    <w:rsid w:val="007825F9"/>
    <w:rsid w:val="00784D4F"/>
    <w:rsid w:val="00792109"/>
    <w:rsid w:val="007A7CD8"/>
    <w:rsid w:val="007C46E0"/>
    <w:rsid w:val="007C481A"/>
    <w:rsid w:val="00820E06"/>
    <w:rsid w:val="008241CE"/>
    <w:rsid w:val="0083084E"/>
    <w:rsid w:val="0084434C"/>
    <w:rsid w:val="008765DF"/>
    <w:rsid w:val="00877AF7"/>
    <w:rsid w:val="00887EA3"/>
    <w:rsid w:val="00893D63"/>
    <w:rsid w:val="008956CE"/>
    <w:rsid w:val="008A147E"/>
    <w:rsid w:val="008A6A48"/>
    <w:rsid w:val="008B6CB0"/>
    <w:rsid w:val="008C2B03"/>
    <w:rsid w:val="008D143D"/>
    <w:rsid w:val="008E03CB"/>
    <w:rsid w:val="008F5F42"/>
    <w:rsid w:val="0090382A"/>
    <w:rsid w:val="00916924"/>
    <w:rsid w:val="00926A38"/>
    <w:rsid w:val="009467CB"/>
    <w:rsid w:val="00946C7B"/>
    <w:rsid w:val="00947A73"/>
    <w:rsid w:val="00964350"/>
    <w:rsid w:val="0097166F"/>
    <w:rsid w:val="009954D8"/>
    <w:rsid w:val="009963E5"/>
    <w:rsid w:val="009A0B7E"/>
    <w:rsid w:val="009C2F30"/>
    <w:rsid w:val="009D51B5"/>
    <w:rsid w:val="009E34D9"/>
    <w:rsid w:val="009E6815"/>
    <w:rsid w:val="009F03FB"/>
    <w:rsid w:val="00A022AF"/>
    <w:rsid w:val="00A1365F"/>
    <w:rsid w:val="00A50CC6"/>
    <w:rsid w:val="00A56C8C"/>
    <w:rsid w:val="00A67932"/>
    <w:rsid w:val="00A80F9E"/>
    <w:rsid w:val="00A83DA6"/>
    <w:rsid w:val="00A8617E"/>
    <w:rsid w:val="00AD48F0"/>
    <w:rsid w:val="00AD5BB5"/>
    <w:rsid w:val="00AD7B2E"/>
    <w:rsid w:val="00AE2C8C"/>
    <w:rsid w:val="00AF69EE"/>
    <w:rsid w:val="00B00F3E"/>
    <w:rsid w:val="00B2112E"/>
    <w:rsid w:val="00B22B7D"/>
    <w:rsid w:val="00B237A2"/>
    <w:rsid w:val="00B24C48"/>
    <w:rsid w:val="00B46D94"/>
    <w:rsid w:val="00B5688E"/>
    <w:rsid w:val="00B7532A"/>
    <w:rsid w:val="00B81FC6"/>
    <w:rsid w:val="00B85E7F"/>
    <w:rsid w:val="00BA3DB1"/>
    <w:rsid w:val="00BB2D58"/>
    <w:rsid w:val="00BB74B1"/>
    <w:rsid w:val="00BC2905"/>
    <w:rsid w:val="00BD7647"/>
    <w:rsid w:val="00BF186B"/>
    <w:rsid w:val="00C11EF7"/>
    <w:rsid w:val="00C215F0"/>
    <w:rsid w:val="00C27304"/>
    <w:rsid w:val="00C579D4"/>
    <w:rsid w:val="00C712F5"/>
    <w:rsid w:val="00C90CCA"/>
    <w:rsid w:val="00CA6F8A"/>
    <w:rsid w:val="00CB116E"/>
    <w:rsid w:val="00CB341B"/>
    <w:rsid w:val="00CC3836"/>
    <w:rsid w:val="00CC4FA1"/>
    <w:rsid w:val="00CC73B9"/>
    <w:rsid w:val="00CD53DF"/>
    <w:rsid w:val="00CE66E3"/>
    <w:rsid w:val="00CF4644"/>
    <w:rsid w:val="00D21D17"/>
    <w:rsid w:val="00D270A5"/>
    <w:rsid w:val="00D3561B"/>
    <w:rsid w:val="00D50DA7"/>
    <w:rsid w:val="00D56B21"/>
    <w:rsid w:val="00D60013"/>
    <w:rsid w:val="00D67F3A"/>
    <w:rsid w:val="00D7790F"/>
    <w:rsid w:val="00D87F36"/>
    <w:rsid w:val="00DA4158"/>
    <w:rsid w:val="00DF3558"/>
    <w:rsid w:val="00DF3638"/>
    <w:rsid w:val="00E117B9"/>
    <w:rsid w:val="00E119DE"/>
    <w:rsid w:val="00E169EE"/>
    <w:rsid w:val="00E2036E"/>
    <w:rsid w:val="00E21228"/>
    <w:rsid w:val="00E47483"/>
    <w:rsid w:val="00E63120"/>
    <w:rsid w:val="00E64F96"/>
    <w:rsid w:val="00E7592E"/>
    <w:rsid w:val="00E86166"/>
    <w:rsid w:val="00E94A0B"/>
    <w:rsid w:val="00EA4ED0"/>
    <w:rsid w:val="00EA6533"/>
    <w:rsid w:val="00EB626B"/>
    <w:rsid w:val="00EC380C"/>
    <w:rsid w:val="00EC6562"/>
    <w:rsid w:val="00EC6E22"/>
    <w:rsid w:val="00ED41EB"/>
    <w:rsid w:val="00EE5B69"/>
    <w:rsid w:val="00EE6DF8"/>
    <w:rsid w:val="00EF6425"/>
    <w:rsid w:val="00F0551D"/>
    <w:rsid w:val="00F055D4"/>
    <w:rsid w:val="00F11FD1"/>
    <w:rsid w:val="00F62AA2"/>
    <w:rsid w:val="00F93951"/>
    <w:rsid w:val="00FB3A51"/>
    <w:rsid w:val="00FB4BA2"/>
    <w:rsid w:val="00FB7D90"/>
    <w:rsid w:val="00FF0448"/>
    <w:rsid w:val="00FF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1"/>
    </o:shapelayout>
  </w:shapeDefaults>
  <w:decimalSymbol w:val=","/>
  <w:listSeparator w:val=";"/>
  <w15:docId w15:val="{71F5A762-0597-4ED7-9B90-46347C141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1BBD"/>
    <w:pPr>
      <w:widowControl w:val="0"/>
    </w:pPr>
    <w:rPr>
      <w:sz w:val="24"/>
      <w:szCs w:val="24"/>
    </w:rPr>
  </w:style>
  <w:style w:type="paragraph" w:styleId="Rubrik1">
    <w:name w:val="heading 1"/>
    <w:aliases w:val="KU Rubrik 1"/>
    <w:basedOn w:val="Normal"/>
    <w:next w:val="Normal"/>
    <w:qFormat/>
    <w:rsid w:val="001C1BBD"/>
    <w:pPr>
      <w:keepNext/>
      <w:outlineLvl w:val="0"/>
    </w:pPr>
    <w:rPr>
      <w:rFonts w:cs="Arial"/>
      <w:b/>
      <w:bCs/>
      <w:kern w:val="32"/>
      <w:sz w:val="28"/>
      <w:szCs w:val="28"/>
    </w:rPr>
  </w:style>
  <w:style w:type="paragraph" w:styleId="Rubrik2">
    <w:name w:val="heading 2"/>
    <w:aliases w:val="Ku Rubrik 2 indrag"/>
    <w:basedOn w:val="Normal"/>
    <w:next w:val="KuRapportBrdtextindrag"/>
    <w:qFormat/>
    <w:rsid w:val="001C1BBD"/>
    <w:pPr>
      <w:keepNext/>
      <w:ind w:left="1134"/>
      <w:outlineLvl w:val="1"/>
    </w:pPr>
    <w:rPr>
      <w:rFonts w:cs="Arial"/>
      <w:b/>
      <w:bCs/>
      <w:iCs/>
      <w:szCs w:val="28"/>
    </w:rPr>
  </w:style>
  <w:style w:type="paragraph" w:styleId="Rubrik3">
    <w:name w:val="heading 3"/>
    <w:aliases w:val="Ku Underrubrik 3"/>
    <w:basedOn w:val="Normal"/>
    <w:next w:val="KuRapportbrdtextunderniv"/>
    <w:qFormat/>
    <w:rsid w:val="001C1BBD"/>
    <w:pPr>
      <w:keepNext/>
      <w:outlineLvl w:val="2"/>
    </w:pPr>
    <w:rPr>
      <w:rFonts w:cs="Arial"/>
      <w:b/>
      <w:bCs/>
      <w:sz w:val="20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evhuvud">
    <w:name w:val="Brevhuvud"/>
    <w:basedOn w:val="Normal"/>
    <w:rsid w:val="001C1BBD"/>
    <w:pPr>
      <w:framePr w:hSpace="181" w:wrap="auto" w:vAnchor="page" w:hAnchor="page" w:x="1419" w:y="1039"/>
      <w:ind w:left="28"/>
    </w:pPr>
    <w:rPr>
      <w:noProof/>
    </w:rPr>
  </w:style>
  <w:style w:type="paragraph" w:customStyle="1" w:styleId="KuRapportBrdtextindrag">
    <w:name w:val="Ku Rapport Brödtext indrag"/>
    <w:basedOn w:val="Normal"/>
    <w:rsid w:val="001C1BBD"/>
    <w:pPr>
      <w:ind w:left="1134"/>
    </w:pPr>
    <w:rPr>
      <w:szCs w:val="20"/>
    </w:rPr>
  </w:style>
  <w:style w:type="paragraph" w:customStyle="1" w:styleId="KuRapportbrdtextunderniv">
    <w:name w:val="Ku Rapport brödtext undernivå"/>
    <w:basedOn w:val="Normal"/>
    <w:rsid w:val="001C1BBD"/>
    <w:rPr>
      <w:sz w:val="20"/>
      <w:szCs w:val="20"/>
    </w:rPr>
  </w:style>
  <w:style w:type="paragraph" w:styleId="Sidfot">
    <w:name w:val="footer"/>
    <w:basedOn w:val="Normal"/>
    <w:rsid w:val="001C1BBD"/>
    <w:pPr>
      <w:tabs>
        <w:tab w:val="center" w:pos="4320"/>
        <w:tab w:val="right" w:pos="8640"/>
      </w:tabs>
    </w:pPr>
  </w:style>
  <w:style w:type="paragraph" w:styleId="Sidhuvud">
    <w:name w:val="header"/>
    <w:basedOn w:val="Normal"/>
    <w:rsid w:val="001C1BBD"/>
    <w:pPr>
      <w:tabs>
        <w:tab w:val="center" w:pos="4320"/>
        <w:tab w:val="right" w:pos="8640"/>
      </w:tabs>
    </w:pPr>
  </w:style>
  <w:style w:type="paragraph" w:styleId="Ballongtext">
    <w:name w:val="Balloon Text"/>
    <w:basedOn w:val="Normal"/>
    <w:semiHidden/>
    <w:rsid w:val="001C1BBD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C57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uiPriority w:val="99"/>
    <w:unhideWhenUsed/>
    <w:rsid w:val="003B42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rolinska.se/Karolinska-Universitetslaboratoriet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blf.net/onko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80AAC3-2465-42AD-965D-B165BD5B8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B8D9A3E7.dotm</Template>
  <TotalTime>12</TotalTime>
  <Pages>3</Pages>
  <Words>735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Dokumentnamn </vt:lpstr>
    </vt:vector>
  </TitlesOfParts>
  <Company>Karolinska</Company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Dokumentnamn </dc:title>
  <dc:subject/>
  <dc:creator>Adam</dc:creator>
  <cp:keywords/>
  <dc:description>Freeducation 2005</dc:description>
  <cp:lastModifiedBy>Mona-Lisa Engman</cp:lastModifiedBy>
  <cp:revision>36</cp:revision>
  <cp:lastPrinted>2005-03-23T12:04:00Z</cp:lastPrinted>
  <dcterms:created xsi:type="dcterms:W3CDTF">2011-06-17T11:27:00Z</dcterms:created>
  <dcterms:modified xsi:type="dcterms:W3CDTF">2020-08-12T13:30:00Z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W_IntOfficeMacros">
    <vt:lpwstr>Enabled</vt:lpwstr>
  </property>
  <property fmtid="{D5CDD505-2E9C-101B-9397-08002B2CF9AE}" pid="3" name="SW_CustomTitle">
    <vt:lpwstr>SWING Integrator 5 Document</vt:lpwstr>
  </property>
  <property fmtid="{D5CDD505-2E9C-101B-9397-08002B2CF9AE}" pid="4" name="SW_SaveText">
    <vt:lpwstr>Spara till Notes</vt:lpwstr>
  </property>
  <property fmtid="{D5CDD505-2E9C-101B-9397-08002B2CF9AE}" pid="5" name="SW_SaveCloseOfficeText">
    <vt:lpwstr>Spara och Stäng Officedokument</vt:lpwstr>
  </property>
  <property fmtid="{D5CDD505-2E9C-101B-9397-08002B2CF9AE}" pid="6" name="SW_SaveCloseText">
    <vt:lpwstr>Spara och Stäng Notes dokument</vt:lpwstr>
  </property>
  <property fmtid="{D5CDD505-2E9C-101B-9397-08002B2CF9AE}" pid="7" name="SW_DocUNID">
    <vt:lpwstr/>
  </property>
  <property fmtid="{D5CDD505-2E9C-101B-9397-08002B2CF9AE}" pid="8" name="SW_DocHWND">
    <vt:r8>328864</vt:r8>
  </property>
  <property fmtid="{D5CDD505-2E9C-101B-9397-08002B2CF9AE}" pid="9" name="SW_DialogTitle">
    <vt:lpwstr>SWING Integrator för Notes och Office</vt:lpwstr>
  </property>
  <property fmtid="{D5CDD505-2E9C-101B-9397-08002B2CF9AE}" pid="10" name="SW_PromptText">
    <vt:lpwstr>Vill du spara?</vt:lpwstr>
  </property>
  <property fmtid="{D5CDD505-2E9C-101B-9397-08002B2CF9AE}" pid="11" name="SW_NewDocument">
    <vt:lpwstr/>
  </property>
  <property fmtid="{D5CDD505-2E9C-101B-9397-08002B2CF9AE}" pid="12" name="SW_TemplateServer">
    <vt:lpwstr/>
  </property>
  <property fmtid="{D5CDD505-2E9C-101B-9397-08002B2CF9AE}" pid="13" name="SW_TemplateDB">
    <vt:lpwstr/>
  </property>
  <property fmtid="{D5CDD505-2E9C-101B-9397-08002B2CF9AE}" pid="14" name="SW_NotesContext">
    <vt:lpwstr/>
  </property>
  <property fmtid="{D5CDD505-2E9C-101B-9397-08002B2CF9AE}" pid="15" name="SW_DocumentServer">
    <vt:lpwstr>CN=lis02.sll.se/OU=Servers/O=SLLLIS</vt:lpwstr>
  </property>
  <property fmtid="{D5CDD505-2E9C-101B-9397-08002B2CF9AE}" pid="16" name="SW_DocumentDB">
    <vt:lpwstr>prod\karolinska\lis\verksamhetshandbok\alvhandbok.nsf</vt:lpwstr>
  </property>
  <property fmtid="{D5CDD505-2E9C-101B-9397-08002B2CF9AE}" pid="17" name="SW_ShowContentLibMenus">
    <vt:bool>true</vt:bool>
  </property>
  <property fmtid="{D5CDD505-2E9C-101B-9397-08002B2CF9AE}" pid="18" name="SW_SaveAsPrompt">
    <vt:lpwstr>Dokumentet har inte blivit sparat och du håller på att jobba med en lokal kopia av dokumentet. För att behålla ändringarna i Lotus Notes-databasen måste du spara dokumentet. Vill du fortsätta?</vt:lpwstr>
  </property>
  <property fmtid="{D5CDD505-2E9C-101B-9397-08002B2CF9AE}" pid="19" name="SW_VisibleVBAMacroMenuItems">
    <vt:r8>127</vt:r8>
  </property>
  <property fmtid="{D5CDD505-2E9C-101B-9397-08002B2CF9AE}" pid="20" name="SW_EnabledVBAMacroMenuItems">
    <vt:r8>7</vt:r8>
  </property>
  <property fmtid="{D5CDD505-2E9C-101B-9397-08002B2CF9AE}" pid="21" name="SW_AddinName">
    <vt:lpwstr>SWINGINTEGRATOR.5.29.000.DOT</vt:lpwstr>
  </property>
</Properties>
</file>