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C1D" w:rsidRDefault="009D3C1D" w:rsidP="009B73A1">
      <w:pPr>
        <w:pStyle w:val="Rubrik"/>
      </w:pPr>
      <w:bookmarkStart w:id="0" w:name="_GoBack"/>
      <w:bookmarkEnd w:id="0"/>
      <w:r>
        <w:t>Akut behandling av barn som söker med obstruktiva andningsbesvär</w:t>
      </w:r>
    </w:p>
    <w:p w:rsidR="00BD3685" w:rsidRDefault="009D3C1D" w:rsidP="009D3C1D">
      <w:r>
        <w:t xml:space="preserve">Obstruktiva andningsbesvär hos barn har olika genes beroende på barnets ålder </w:t>
      </w:r>
      <w:r w:rsidR="006B1208">
        <w:t>.</w:t>
      </w:r>
    </w:p>
    <w:p w:rsidR="00BD3685" w:rsidRDefault="009D3C1D" w:rsidP="009D3C1D">
      <w:r>
        <w:t xml:space="preserve"> </w:t>
      </w:r>
      <w:r w:rsidR="000E77E5" w:rsidRPr="000E77E5">
        <w:rPr>
          <w:b/>
        </w:rPr>
        <w:t>B</w:t>
      </w:r>
      <w:r w:rsidRPr="00116B4B">
        <w:rPr>
          <w:b/>
        </w:rPr>
        <w:t>arn 0-6 månader</w:t>
      </w:r>
      <w:r>
        <w:t xml:space="preserve"> </w:t>
      </w:r>
      <w:r w:rsidR="000E77E5">
        <w:t xml:space="preserve">med obstruktiva besvär har oftast en </w:t>
      </w:r>
      <w:r>
        <w:t>virus</w:t>
      </w:r>
      <w:r w:rsidR="000E77E5">
        <w:t>utlöst</w:t>
      </w:r>
      <w:r>
        <w:t xml:space="preserve"> bronkiolit</w:t>
      </w:r>
      <w:r w:rsidR="000E77E5">
        <w:t xml:space="preserve"> som orsak</w:t>
      </w:r>
      <w:r>
        <w:t xml:space="preserve"> och sedvanlig astmabehandling har ingen </w:t>
      </w:r>
      <w:r w:rsidR="00DD0855">
        <w:t xml:space="preserve">dokumenterad </w:t>
      </w:r>
      <w:r>
        <w:t>effekt</w:t>
      </w:r>
      <w:r w:rsidR="00697866">
        <w:t>.</w:t>
      </w:r>
      <w:r w:rsidR="000E77E5">
        <w:t xml:space="preserve"> Var god se separat pm för bronkiolitbehandling</w:t>
      </w:r>
    </w:p>
    <w:p w:rsidR="00BD3685" w:rsidRDefault="004F71B4" w:rsidP="009D3C1D">
      <w:r w:rsidRPr="00116B4B">
        <w:rPr>
          <w:b/>
        </w:rPr>
        <w:t>Barn 6 månader- 2 å</w:t>
      </w:r>
      <w:r>
        <w:t xml:space="preserve">r </w:t>
      </w:r>
      <w:r w:rsidR="00DD52D3">
        <w:t>kan ha obstruktiva besvär i samband med luftvägsinfektioner vid max två tillfällen utan att en astmadiagnos ställs. Förutsatt att de obstruktiva besvären</w:t>
      </w:r>
      <w:r w:rsidR="00BD3685">
        <w:t xml:space="preserve"> svarar på inhalationsbehandling </w:t>
      </w:r>
      <w:r w:rsidR="00116B4B">
        <w:t xml:space="preserve"> (enligt akutpm) </w:t>
      </w:r>
      <w:r w:rsidR="00BD3685">
        <w:t>med Salbutamol</w:t>
      </w:r>
      <w:r w:rsidR="000E77E5">
        <w:t xml:space="preserve"> (Ventoline, Airomir)</w:t>
      </w:r>
      <w:r w:rsidR="00BD3685">
        <w:t xml:space="preserve">  behövs ingen uppföljning.</w:t>
      </w:r>
      <w:r w:rsidR="000E77E5">
        <w:t xml:space="preserve"> </w:t>
      </w:r>
      <w:r w:rsidR="00E6336B">
        <w:t xml:space="preserve"> </w:t>
      </w:r>
      <w:r w:rsidR="000E77E5">
        <w:t>Barnen bör vid hemgång utrustas med Airomir</w:t>
      </w:r>
      <w:r w:rsidR="00C92EF2">
        <w:t>spray</w:t>
      </w:r>
      <w:r w:rsidR="000E77E5">
        <w:t xml:space="preserve"> och spacer</w:t>
      </w:r>
      <w:r w:rsidR="00E6336B">
        <w:t>.</w:t>
      </w:r>
      <w:r w:rsidR="00BD3685">
        <w:br/>
        <w:t>Barn med återkommande obstruktiva besvär, besvär utan samband med infektioner eller om besvären inte klart förbättras på ovanstående behandling</w:t>
      </w:r>
      <w:r w:rsidR="00697866">
        <w:t>, eventuellt med tillägg av Ipratropium (Atrovent) ,</w:t>
      </w:r>
      <w:r w:rsidR="00BD3685">
        <w:t xml:space="preserve"> bör sättas in på </w:t>
      </w:r>
      <w:r w:rsidR="008B5883">
        <w:t xml:space="preserve">behandling </w:t>
      </w:r>
      <w:r w:rsidR="00E6336B">
        <w:t xml:space="preserve"> med Flutide</w:t>
      </w:r>
      <w:r w:rsidR="00C92EF2">
        <w:t>-</w:t>
      </w:r>
      <w:r w:rsidR="00E6336B">
        <w:t xml:space="preserve"> och Airomir</w:t>
      </w:r>
      <w:r w:rsidR="00C92EF2">
        <w:t>spray</w:t>
      </w:r>
      <w:r w:rsidR="00E6336B">
        <w:t xml:space="preserve"> via spacer. Montelukast</w:t>
      </w:r>
      <w:r w:rsidR="00C92EF2">
        <w:t xml:space="preserve"> (tablett eller granulat)</w:t>
      </w:r>
      <w:r w:rsidR="00E6336B">
        <w:t xml:space="preserve"> kan vara ett alternativ till Flutide</w:t>
      </w:r>
      <w:r w:rsidR="00C92EF2">
        <w:t>spray.</w:t>
      </w:r>
      <w:r w:rsidR="00E6336B">
        <w:t xml:space="preserve"> Okomplicerade fall</w:t>
      </w:r>
      <w:r w:rsidR="008B5883">
        <w:t xml:space="preserve"> remitteras till </w:t>
      </w:r>
      <w:r w:rsidR="00E6336B">
        <w:t xml:space="preserve">vårdcentral, övriga till </w:t>
      </w:r>
      <w:r w:rsidR="008B5883">
        <w:t>BUMM för uppföljning</w:t>
      </w:r>
      <w:r w:rsidR="00E6336B">
        <w:t>. Var god se flödesschema nedan</w:t>
      </w:r>
      <w:r w:rsidR="00DB1168">
        <w:t>.</w:t>
      </w:r>
      <w:r w:rsidR="00DB1168">
        <w:br/>
        <w:t>Barn som redan har en kontakt på BUMM eller lung/allergimottagning remitteras dit.</w:t>
      </w:r>
    </w:p>
    <w:p w:rsidR="008B5883" w:rsidRDefault="008B5883" w:rsidP="009D3C1D">
      <w:r w:rsidRPr="00116B4B">
        <w:rPr>
          <w:b/>
        </w:rPr>
        <w:t>Barn &gt; 2 år</w:t>
      </w:r>
      <w:r>
        <w:t xml:space="preserve"> med obstruktiva besvär har per definit</w:t>
      </w:r>
      <w:r w:rsidR="00697866">
        <w:t>i</w:t>
      </w:r>
      <w:r>
        <w:t>on en astmadiagnos och behandlas enligt akutpm. Dessa barn ska alltid remitteras för uppföljning</w:t>
      </w:r>
      <w:r w:rsidR="00DB1168">
        <w:t>. Okomplicerade fall remitteras till vårdcentral, övriga till BUMM.  Var god se flödesschema nedan.</w:t>
      </w:r>
      <w:r w:rsidR="00DB1168">
        <w:br/>
      </w:r>
      <w:r>
        <w:t>Barn som redan har en kontakt på BUMM eller lung/allergimottagning remitteras dit</w:t>
      </w:r>
      <w:r w:rsidR="00035D4B">
        <w:t>.</w:t>
      </w:r>
    </w:p>
    <w:p w:rsidR="00981068" w:rsidRPr="00981068" w:rsidRDefault="00981068" w:rsidP="00981068">
      <w:pPr>
        <w:pStyle w:val="Rubrik1"/>
        <w:jc w:val="center"/>
        <w:rPr>
          <w:color w:val="auto"/>
        </w:rPr>
      </w:pPr>
      <w:r w:rsidRPr="00981068">
        <w:rPr>
          <w:color w:val="auto"/>
        </w:rPr>
        <w:t>Flödesschema</w:t>
      </w:r>
      <w:r w:rsidR="00E4277F">
        <w:rPr>
          <w:color w:val="auto"/>
        </w:rPr>
        <w:t xml:space="preserve"> - uppföljning</w:t>
      </w:r>
    </w:p>
    <w:p w:rsidR="004F71B4" w:rsidRDefault="004F71B4" w:rsidP="009D3C1D">
      <w:pPr>
        <w:rPr>
          <w:noProof/>
          <w:lang w:eastAsia="sv-SE"/>
        </w:rPr>
      </w:pPr>
    </w:p>
    <w:p w:rsidR="00B513B3" w:rsidRPr="00981068" w:rsidRDefault="007D0390" w:rsidP="00981068">
      <w:pPr>
        <w:pStyle w:val="Rubrik2"/>
        <w:rPr>
          <w:color w:val="auto"/>
        </w:rPr>
      </w:pPr>
      <w:r>
        <w:rPr>
          <w:color w:val="auto"/>
        </w:rPr>
        <w:t xml:space="preserve">Barn </w:t>
      </w:r>
      <w:r w:rsidR="00981068" w:rsidRPr="00981068">
        <w:rPr>
          <w:color w:val="auto"/>
        </w:rPr>
        <w:t>6 månader – 2 år</w:t>
      </w:r>
      <w:r w:rsidR="00981068">
        <w:rPr>
          <w:color w:val="auto"/>
        </w:rPr>
        <w:tab/>
      </w:r>
      <w:r w:rsidR="00981068">
        <w:rPr>
          <w:color w:val="auto"/>
        </w:rPr>
        <w:tab/>
      </w:r>
      <w:r w:rsidR="00981068">
        <w:rPr>
          <w:color w:val="auto"/>
        </w:rPr>
        <w:tab/>
      </w:r>
      <w:r w:rsidR="00981068">
        <w:rPr>
          <w:color w:val="auto"/>
        </w:rPr>
        <w:tab/>
      </w:r>
      <w:r>
        <w:rPr>
          <w:color w:val="auto"/>
        </w:rPr>
        <w:t xml:space="preserve">Barn </w:t>
      </w:r>
      <w:r w:rsidR="00981068">
        <w:rPr>
          <w:color w:val="auto"/>
        </w:rPr>
        <w:t>&gt; 2 år</w:t>
      </w:r>
    </w:p>
    <w:p w:rsidR="00F34D8B" w:rsidRPr="009D3C1D" w:rsidRDefault="007D5CFB" w:rsidP="009D3C1D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3663950</wp:posOffset>
                </wp:positionV>
                <wp:extent cx="6896100" cy="1076325"/>
                <wp:effectExtent l="0" t="0" r="0" b="9525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65B" w:rsidRDefault="00AA06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Referenser: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47E87">
                              <w:rPr>
                                <w:sz w:val="20"/>
                                <w:szCs w:val="20"/>
                              </w:rPr>
                              <w:t>Läkemedelsverkets behandlingsrekommendationer 2015:(26):3</w:t>
                            </w:r>
                            <w:r w:rsidR="00E47E87">
                              <w:rPr>
                                <w:sz w:val="20"/>
                                <w:szCs w:val="20"/>
                              </w:rPr>
                              <w:br/>
                              <w:t xml:space="preserve">Barnallergisektionens behandlingsriktlinjer vid astma </w:t>
                            </w:r>
                            <w:hyperlink r:id="rId7" w:history="1">
                              <w:r w:rsidR="00D454E7">
                                <w:rPr>
                                  <w:rStyle w:val="Hyperlnk"/>
                                  <w:sz w:val="20"/>
                                  <w:szCs w:val="20"/>
                                </w:rPr>
                                <w:t>http://www.barnallergisektionen.se/stenciler_nya06/d9_Akut_astma.pdf</w:t>
                              </w:r>
                            </w:hyperlink>
                            <w:r w:rsidR="009B73A1">
                              <w:br/>
                            </w:r>
                            <w:r w:rsidR="009B73A1">
                              <w:rPr>
                                <w:sz w:val="20"/>
                                <w:szCs w:val="20"/>
                              </w:rPr>
                              <w:t>Socialstyrelsens nationella riktlinjer behandl av astma</w:t>
                            </w:r>
                            <w:r w:rsidR="00296344">
                              <w:rPr>
                                <w:sz w:val="20"/>
                                <w:szCs w:val="20"/>
                              </w:rPr>
                              <w:t>/KOL</w:t>
                            </w:r>
                            <w:r w:rsidR="009B73A1">
                              <w:rPr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29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D454E7" w:rsidRPr="00D05697">
                                <w:rPr>
                                  <w:rStyle w:val="Hyperlnk"/>
                                  <w:sz w:val="20"/>
                                  <w:szCs w:val="20"/>
                                </w:rPr>
                                <w:t>http://www.socialstyrelsen.se/nationellariktlinjerastmaochkol</w:t>
                              </w:r>
                            </w:hyperlink>
                            <w:r w:rsidR="00E47E87">
                              <w:rPr>
                                <w:sz w:val="20"/>
                                <w:szCs w:val="20"/>
                              </w:rPr>
                              <w:br/>
                              <w:t xml:space="preserve">Global initiative for asthma </w:t>
                            </w:r>
                            <w:hyperlink r:id="rId9" w:history="1">
                              <w:r w:rsidR="00E47E87" w:rsidRPr="00FA67D6">
                                <w:rPr>
                                  <w:rStyle w:val="Hyperlnk"/>
                                  <w:sz w:val="20"/>
                                  <w:szCs w:val="20"/>
                                </w:rPr>
                                <w:t>http://ginasthma.org</w:t>
                              </w:r>
                            </w:hyperlink>
                          </w:p>
                          <w:p w:rsidR="00E47E87" w:rsidRPr="00AA065B" w:rsidRDefault="00E47E8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4.5pt;margin-top:288.5pt;width:543pt;height:8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" stroked="f">
                <v:textbox>
                  <w:txbxContent>
                    <w:p w:rsidR="00AA065B" w:rsidRDefault="00AA06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Referenser: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Pr="00E47E87">
                        <w:rPr>
                          <w:sz w:val="20"/>
                          <w:szCs w:val="20"/>
                        </w:rPr>
                        <w:t>Läkemedelsverkets behandlingsrekommendationer 2015:(26):3</w:t>
                      </w:r>
                      <w:r w:rsidR="00E47E87">
                        <w:rPr>
                          <w:sz w:val="20"/>
                          <w:szCs w:val="20"/>
                        </w:rPr>
                        <w:br/>
                        <w:t xml:space="preserve">Barnallergisektionens behandlingsriktlinjer vid astma </w:t>
                      </w:r>
                      <w:hyperlink r:id="rId10" w:history="1">
                        <w:r w:rsidR="00D454E7">
                          <w:rPr>
                            <w:rStyle w:val="Hyperlnk"/>
                            <w:sz w:val="20"/>
                            <w:szCs w:val="20"/>
                          </w:rPr>
                          <w:t>http://www.barnallergisektionen.se/stenciler_nya06/d9_Akut_astma.pdf</w:t>
                        </w:r>
                      </w:hyperlink>
                      <w:r w:rsidR="009B73A1">
                        <w:br/>
                      </w:r>
                      <w:r w:rsidR="009B73A1">
                        <w:rPr>
                          <w:sz w:val="20"/>
                          <w:szCs w:val="20"/>
                        </w:rPr>
                        <w:t xml:space="preserve">Socialstyrelsens nationella riktlinjer </w:t>
                      </w:r>
                      <w:proofErr w:type="spellStart"/>
                      <w:r w:rsidR="009B73A1">
                        <w:rPr>
                          <w:sz w:val="20"/>
                          <w:szCs w:val="20"/>
                        </w:rPr>
                        <w:t>behandl</w:t>
                      </w:r>
                      <w:proofErr w:type="spellEnd"/>
                      <w:r w:rsidR="009B73A1">
                        <w:rPr>
                          <w:sz w:val="20"/>
                          <w:szCs w:val="20"/>
                        </w:rPr>
                        <w:t xml:space="preserve"> av astma</w:t>
                      </w:r>
                      <w:r w:rsidR="00296344">
                        <w:rPr>
                          <w:sz w:val="20"/>
                          <w:szCs w:val="20"/>
                        </w:rPr>
                        <w:t>/KOL</w:t>
                      </w:r>
                      <w:r w:rsidR="009B73A1">
                        <w:rPr>
                          <w:sz w:val="20"/>
                          <w:szCs w:val="20"/>
                        </w:rPr>
                        <w:t xml:space="preserve"> 2015</w:t>
                      </w:r>
                      <w:r w:rsidR="00296344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D454E7" w:rsidRPr="00D05697">
                          <w:rPr>
                            <w:rStyle w:val="Hyperlnk"/>
                            <w:sz w:val="20"/>
                            <w:szCs w:val="20"/>
                          </w:rPr>
                          <w:t>http://www.socialstyrelsen.se/nationellariktlinjerastmaochkol</w:t>
                        </w:r>
                      </w:hyperlink>
                      <w:r w:rsidR="00E47E87">
                        <w:rPr>
                          <w:sz w:val="20"/>
                          <w:szCs w:val="20"/>
                        </w:rPr>
                        <w:br/>
                        <w:t xml:space="preserve">Global </w:t>
                      </w:r>
                      <w:proofErr w:type="spellStart"/>
                      <w:r w:rsidR="00E47E87">
                        <w:rPr>
                          <w:sz w:val="20"/>
                          <w:szCs w:val="20"/>
                        </w:rPr>
                        <w:t>initiative</w:t>
                      </w:r>
                      <w:proofErr w:type="spellEnd"/>
                      <w:r w:rsidR="00E47E87">
                        <w:rPr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="00E47E87">
                        <w:rPr>
                          <w:sz w:val="20"/>
                          <w:szCs w:val="20"/>
                        </w:rPr>
                        <w:t>asthma</w:t>
                      </w:r>
                      <w:proofErr w:type="spellEnd"/>
                      <w:r w:rsidR="00E47E87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="00E47E87" w:rsidRPr="00FA67D6">
                          <w:rPr>
                            <w:rStyle w:val="Hyperlnk"/>
                            <w:sz w:val="20"/>
                            <w:szCs w:val="20"/>
                          </w:rPr>
                          <w:t>http://ginasthma.org</w:t>
                        </w:r>
                      </w:hyperlink>
                    </w:p>
                    <w:p w:rsidR="00E47E87" w:rsidRPr="00AA065B" w:rsidRDefault="00E47E8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2312670</wp:posOffset>
                </wp:positionV>
                <wp:extent cx="9525" cy="433705"/>
                <wp:effectExtent l="57150" t="10795" r="47625" b="22225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51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482.25pt;margin-top:182.1pt;width:.75pt;height:34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2312670</wp:posOffset>
                </wp:positionV>
                <wp:extent cx="9525" cy="433705"/>
                <wp:effectExtent l="57150" t="10795" r="47625" b="2222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A937B" id="AutoShape 20" o:spid="_x0000_s1026" type="#_x0000_t32" style="position:absolute;margin-left:378pt;margin-top:182.1pt;width:.75pt;height:34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2312670</wp:posOffset>
                </wp:positionV>
                <wp:extent cx="9525" cy="433705"/>
                <wp:effectExtent l="57150" t="10795" r="47625" b="222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60AC4" id="AutoShape 19" o:spid="_x0000_s1026" type="#_x0000_t32" style="position:absolute;margin-left:258pt;margin-top:182.1pt;width:.75pt;height:3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2312670</wp:posOffset>
                </wp:positionV>
                <wp:extent cx="9525" cy="433705"/>
                <wp:effectExtent l="57150" t="10795" r="47625" b="2222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4C21B" id="AutoShape 18" o:spid="_x0000_s1026" type="#_x0000_t32" style="position:absolute;margin-left:155.25pt;margin-top:182.1pt;width:.75pt;height:34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2312670</wp:posOffset>
                </wp:positionV>
                <wp:extent cx="9525" cy="433705"/>
                <wp:effectExtent l="57150" t="10795" r="47625" b="22225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36F56" id="AutoShape 17" o:spid="_x0000_s1026" type="#_x0000_t32" style="position:absolute;margin-left:50.25pt;margin-top:182.1pt;width:.75pt;height:34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2746375</wp:posOffset>
                </wp:positionV>
                <wp:extent cx="1304925" cy="752475"/>
                <wp:effectExtent l="0" t="0" r="0" b="3175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65B" w:rsidRDefault="00AA065B" w:rsidP="0085514C">
                            <w:pPr>
                              <w:jc w:val="center"/>
                            </w:pPr>
                            <w:r>
                              <w:t>Remiss till BUMM oavsett hemgång eller inläggning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430.5pt;margin-top:216.25pt;width:102.7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" stroked="f">
                <v:textbox>
                  <w:txbxContent>
                    <w:p w:rsidR="00AA065B" w:rsidRDefault="00AA065B" w:rsidP="0085514C">
                      <w:pPr>
                        <w:jc w:val="center"/>
                      </w:pPr>
                      <w:r>
                        <w:t>Remiss till BUMM oavsett hemgång eller inläggning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2746375</wp:posOffset>
                </wp:positionV>
                <wp:extent cx="1304925" cy="752475"/>
                <wp:effectExtent l="0" t="0" r="0" b="317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65B" w:rsidRDefault="00AA065B" w:rsidP="0085514C">
                            <w:pPr>
                              <w:jc w:val="center"/>
                            </w:pPr>
                            <w:r>
                              <w:t>Remiss till BUMM oavsett hemgång eller inläggning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07pt;margin-top:216.25pt;width:102.7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h0hQIAABc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" stroked="f">
                <v:textbox>
                  <w:txbxContent>
                    <w:p w:rsidR="00AA065B" w:rsidRDefault="00AA065B" w:rsidP="0085514C">
                      <w:pPr>
                        <w:jc w:val="center"/>
                      </w:pPr>
                      <w:r>
                        <w:t>Remiss till BUMM oavsett hemgång eller inläggning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2746375</wp:posOffset>
                </wp:positionV>
                <wp:extent cx="1304925" cy="590550"/>
                <wp:effectExtent l="0" t="0" r="0" b="317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65B" w:rsidRDefault="00AA065B" w:rsidP="0085514C">
                            <w:pPr>
                              <w:jc w:val="center"/>
                            </w:pPr>
                            <w:r>
                              <w:t>Hem vid god effekt. Remiss till vårdcentral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27.75pt;margin-top:216.25pt;width:102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" stroked="f">
                <v:textbox>
                  <w:txbxContent>
                    <w:p w:rsidR="00AA065B" w:rsidRDefault="00AA065B" w:rsidP="0085514C">
                      <w:pPr>
                        <w:jc w:val="center"/>
                      </w:pPr>
                      <w:r>
                        <w:t>Hem vid god effekt. Remiss till vårdcentral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2746375</wp:posOffset>
                </wp:positionV>
                <wp:extent cx="1304925" cy="590550"/>
                <wp:effectExtent l="0" t="0" r="0" b="3175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65B" w:rsidRDefault="00AA065B" w:rsidP="0085514C">
                            <w:pPr>
                              <w:jc w:val="center"/>
                            </w:pPr>
                            <w:r>
                              <w:t>Hem vid god</w:t>
                            </w:r>
                            <w:r>
                              <w:br/>
                              <w:t>effekt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.5pt;margin-top:216.25pt;width:102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" stroked="f">
                <v:textbox>
                  <w:txbxContent>
                    <w:p w:rsidR="00AA065B" w:rsidRDefault="00AA065B" w:rsidP="0085514C">
                      <w:pPr>
                        <w:jc w:val="center"/>
                      </w:pPr>
                      <w:r>
                        <w:t>Hem vid god</w:t>
                      </w:r>
                      <w:r>
                        <w:br/>
                      </w:r>
                      <w:bookmarkStart w:id="1" w:name="_GoBack"/>
                      <w:r>
                        <w:t>effekt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2746375</wp:posOffset>
                </wp:positionV>
                <wp:extent cx="1304925" cy="590550"/>
                <wp:effectExtent l="0" t="0" r="0" b="317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65B" w:rsidRDefault="00AA065B" w:rsidP="0085514C">
                            <w:pPr>
                              <w:jc w:val="center"/>
                            </w:pPr>
                            <w:r>
                              <w:t>Hem vid god effekt. Remiss till vårdcentral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04.25pt;margin-top:216.25pt;width:102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" stroked="f">
                <v:textbox>
                  <w:txbxContent>
                    <w:p w:rsidR="00AA065B" w:rsidRDefault="00AA065B" w:rsidP="0085514C">
                      <w:pPr>
                        <w:jc w:val="center"/>
                      </w:pPr>
                      <w:r>
                        <w:t>Hem vid god effekt. Remiss till vårdcentral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74295</wp:posOffset>
                </wp:positionV>
                <wp:extent cx="1304925" cy="2238375"/>
                <wp:effectExtent l="9525" t="10795" r="9525" b="825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65B" w:rsidRDefault="00AA065B" w:rsidP="00981068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ind w:left="142" w:right="-88" w:hanging="284"/>
                            </w:pPr>
                            <w:r>
                              <w:t>Kvarstående behov av syrgas efter  in</w:t>
                            </w:r>
                            <w:r w:rsidR="00E47E87">
                              <w:t>i</w:t>
                            </w:r>
                            <w:r>
                              <w:t>tial behandling</w:t>
                            </w:r>
                            <w:r>
                              <w:br/>
                            </w:r>
                            <w:r>
                              <w:br/>
                              <w:t>och/eller</w:t>
                            </w:r>
                            <w:r>
                              <w:br/>
                            </w:r>
                          </w:p>
                          <w:p w:rsidR="00AA065B" w:rsidRDefault="00AA065B" w:rsidP="00981068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ind w:left="142" w:right="-88" w:hanging="284"/>
                            </w:pPr>
                            <w:r>
                              <w:t>Måttlig/dålig effekt av inhalationer enligt pm</w:t>
                            </w:r>
                          </w:p>
                          <w:p w:rsidR="00AA065B" w:rsidRDefault="00AA065B" w:rsidP="00981068">
                            <w:pPr>
                              <w:pStyle w:val="Liststycke"/>
                              <w:ind w:left="142" w:right="-88"/>
                            </w:pPr>
                          </w:p>
                          <w:p w:rsidR="00AA065B" w:rsidRDefault="00AA065B" w:rsidP="00981068">
                            <w:pPr>
                              <w:pStyle w:val="Liststycke"/>
                              <w:ind w:left="142" w:right="-88"/>
                            </w:pPr>
                          </w:p>
                          <w:p w:rsidR="00AA065B" w:rsidRDefault="00AA065B" w:rsidP="00981068">
                            <w:pPr>
                              <w:pStyle w:val="Liststycke"/>
                              <w:ind w:left="142" w:right="-88"/>
                            </w:pPr>
                          </w:p>
                          <w:p w:rsidR="00AA065B" w:rsidRDefault="00AA065B" w:rsidP="009810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430.5pt;margin-top:5.85pt;width:102.75pt;height:17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" strokecolor="black [3213]">
                <v:textbox>
                  <w:txbxContent>
                    <w:p w:rsidR="00AA065B" w:rsidRDefault="00AA065B" w:rsidP="00981068">
                      <w:pPr>
                        <w:pStyle w:val="Liststycke"/>
                        <w:numPr>
                          <w:ilvl w:val="0"/>
                          <w:numId w:val="3"/>
                        </w:numPr>
                        <w:ind w:left="142" w:right="-88" w:hanging="284"/>
                      </w:pPr>
                      <w:r>
                        <w:t>Kvarstående behov av syrgas efter  in</w:t>
                      </w:r>
                      <w:r w:rsidR="00E47E87">
                        <w:t>i</w:t>
                      </w:r>
                      <w:r>
                        <w:t>tial behandling</w:t>
                      </w:r>
                      <w:r>
                        <w:br/>
                      </w:r>
                      <w:r>
                        <w:br/>
                        <w:t>och/eller</w:t>
                      </w:r>
                      <w:r>
                        <w:br/>
                      </w:r>
                    </w:p>
                    <w:p w:rsidR="00AA065B" w:rsidRDefault="00AA065B" w:rsidP="00981068">
                      <w:pPr>
                        <w:pStyle w:val="Liststycke"/>
                        <w:numPr>
                          <w:ilvl w:val="0"/>
                          <w:numId w:val="3"/>
                        </w:numPr>
                        <w:ind w:left="142" w:right="-88" w:hanging="284"/>
                      </w:pPr>
                      <w:r>
                        <w:t>Måttlig/dålig effekt av inhalationer enligt pm</w:t>
                      </w:r>
                    </w:p>
                    <w:p w:rsidR="00AA065B" w:rsidRDefault="00AA065B" w:rsidP="00981068">
                      <w:pPr>
                        <w:pStyle w:val="Liststycke"/>
                        <w:ind w:left="142" w:right="-88"/>
                      </w:pPr>
                    </w:p>
                    <w:p w:rsidR="00AA065B" w:rsidRDefault="00AA065B" w:rsidP="00981068">
                      <w:pPr>
                        <w:pStyle w:val="Liststycke"/>
                        <w:ind w:left="142" w:right="-88"/>
                      </w:pPr>
                    </w:p>
                    <w:p w:rsidR="00AA065B" w:rsidRDefault="00AA065B" w:rsidP="00981068">
                      <w:pPr>
                        <w:pStyle w:val="Liststycke"/>
                        <w:ind w:left="142" w:right="-88"/>
                      </w:pPr>
                    </w:p>
                    <w:p w:rsidR="00AA065B" w:rsidRDefault="00AA065B" w:rsidP="00981068"/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74295</wp:posOffset>
                </wp:positionV>
                <wp:extent cx="1304925" cy="2238375"/>
                <wp:effectExtent l="9525" t="10795" r="9525" b="82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65B" w:rsidRDefault="00AA065B" w:rsidP="00101F7D">
                            <w:r>
                              <w:t>Inget kvarstående behov av syrgas efter initial behandling</w:t>
                            </w:r>
                            <w:r w:rsidR="007D5CFB">
                              <w:br/>
                            </w:r>
                            <w:r>
                              <w:br/>
                            </w:r>
                          </w:p>
                          <w:p w:rsidR="00AA065B" w:rsidRDefault="00AA065B" w:rsidP="00101F7D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</w:pPr>
                            <w:r>
                              <w:t>Behandling enligt pm</w:t>
                            </w:r>
                          </w:p>
                          <w:p w:rsidR="00AA065B" w:rsidRDefault="00AA065B" w:rsidP="00101F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327.75pt;margin-top:5.85pt;width:102.7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" strokecolor="black [3213]">
                <v:textbox>
                  <w:txbxContent>
                    <w:p w:rsidR="00AA065B" w:rsidRDefault="00AA065B" w:rsidP="00101F7D">
                      <w:r>
                        <w:t>Inget kvarstående behov av syrgas efter initial behandling</w:t>
                      </w:r>
                      <w:r w:rsidR="007D5CFB">
                        <w:br/>
                      </w:r>
                      <w:bookmarkStart w:id="1" w:name="_GoBack"/>
                      <w:bookmarkEnd w:id="1"/>
                      <w:r>
                        <w:br/>
                      </w:r>
                    </w:p>
                    <w:p w:rsidR="00AA065B" w:rsidRDefault="00AA065B" w:rsidP="00101F7D">
                      <w:pPr>
                        <w:pStyle w:val="Liststycke"/>
                        <w:numPr>
                          <w:ilvl w:val="0"/>
                          <w:numId w:val="1"/>
                        </w:numPr>
                        <w:ind w:left="284" w:hanging="218"/>
                      </w:pPr>
                      <w:r>
                        <w:t>Behandling enligt pm</w:t>
                      </w:r>
                    </w:p>
                    <w:p w:rsidR="00AA065B" w:rsidRDefault="00AA065B" w:rsidP="00101F7D"/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74295</wp:posOffset>
                </wp:positionV>
                <wp:extent cx="1304925" cy="2238375"/>
                <wp:effectExtent l="9525" t="10795" r="952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65B" w:rsidRDefault="00AA065B" w:rsidP="00101F7D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ind w:left="142" w:right="-88" w:hanging="284"/>
                            </w:pPr>
                            <w:r>
                              <w:t>Kvarstående behov av syrgas efter  in</w:t>
                            </w:r>
                            <w:r w:rsidR="00E47E87">
                              <w:t>i</w:t>
                            </w:r>
                            <w:r>
                              <w:t>tial behandling</w:t>
                            </w:r>
                            <w:r>
                              <w:br/>
                            </w:r>
                            <w:r>
                              <w:br/>
                              <w:t>och/eller</w:t>
                            </w:r>
                            <w:r>
                              <w:br/>
                            </w:r>
                          </w:p>
                          <w:p w:rsidR="00AA065B" w:rsidRDefault="00AA065B" w:rsidP="00101F7D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ind w:left="142" w:right="-88" w:hanging="284"/>
                            </w:pPr>
                            <w:r>
                              <w:t>Måttlig/dålig effekt av inhalationer enligt pm</w:t>
                            </w:r>
                          </w:p>
                          <w:p w:rsidR="00AA065B" w:rsidRDefault="00AA065B" w:rsidP="00101F7D">
                            <w:pPr>
                              <w:pStyle w:val="Liststycke"/>
                              <w:ind w:left="142" w:right="-88"/>
                            </w:pPr>
                          </w:p>
                          <w:p w:rsidR="00AA065B" w:rsidRDefault="00AA065B" w:rsidP="00101F7D">
                            <w:pPr>
                              <w:pStyle w:val="Liststycke"/>
                              <w:ind w:left="142" w:right="-88"/>
                            </w:pPr>
                          </w:p>
                          <w:p w:rsidR="00AA065B" w:rsidRDefault="00AA065B" w:rsidP="00101F7D">
                            <w:pPr>
                              <w:pStyle w:val="Liststycke"/>
                              <w:ind w:left="142" w:right="-88"/>
                            </w:pPr>
                          </w:p>
                          <w:p w:rsidR="00AA065B" w:rsidRDefault="00AA065B" w:rsidP="00101F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207pt;margin-top:5.85pt;width:102.7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" strokecolor="black [3213]">
                <v:textbox>
                  <w:txbxContent>
                    <w:p w:rsidR="00AA065B" w:rsidRDefault="00AA065B" w:rsidP="00101F7D">
                      <w:pPr>
                        <w:pStyle w:val="Liststycke"/>
                        <w:numPr>
                          <w:ilvl w:val="0"/>
                          <w:numId w:val="3"/>
                        </w:numPr>
                        <w:ind w:left="142" w:right="-88" w:hanging="284"/>
                      </w:pPr>
                      <w:r>
                        <w:t>Kvarstående behov av syrgas efter  in</w:t>
                      </w:r>
                      <w:r w:rsidR="00E47E87">
                        <w:t>i</w:t>
                      </w:r>
                      <w:r>
                        <w:t>tial behandling</w:t>
                      </w:r>
                      <w:r>
                        <w:br/>
                      </w:r>
                      <w:r>
                        <w:br/>
                        <w:t>och/eller</w:t>
                      </w:r>
                      <w:r>
                        <w:br/>
                      </w:r>
                    </w:p>
                    <w:p w:rsidR="00AA065B" w:rsidRDefault="00AA065B" w:rsidP="00101F7D">
                      <w:pPr>
                        <w:pStyle w:val="Liststycke"/>
                        <w:numPr>
                          <w:ilvl w:val="0"/>
                          <w:numId w:val="3"/>
                        </w:numPr>
                        <w:ind w:left="142" w:right="-88" w:hanging="284"/>
                      </w:pPr>
                      <w:r>
                        <w:t>Måttlig/dålig effekt av inhalationer enligt pm</w:t>
                      </w:r>
                    </w:p>
                    <w:p w:rsidR="00AA065B" w:rsidRDefault="00AA065B" w:rsidP="00101F7D">
                      <w:pPr>
                        <w:pStyle w:val="Liststycke"/>
                        <w:ind w:left="142" w:right="-88"/>
                      </w:pPr>
                    </w:p>
                    <w:p w:rsidR="00AA065B" w:rsidRDefault="00AA065B" w:rsidP="00101F7D">
                      <w:pPr>
                        <w:pStyle w:val="Liststycke"/>
                        <w:ind w:left="142" w:right="-88"/>
                      </w:pPr>
                    </w:p>
                    <w:p w:rsidR="00AA065B" w:rsidRDefault="00AA065B" w:rsidP="00101F7D">
                      <w:pPr>
                        <w:pStyle w:val="Liststycke"/>
                        <w:ind w:left="142" w:right="-88"/>
                      </w:pPr>
                    </w:p>
                    <w:p w:rsidR="00AA065B" w:rsidRDefault="00AA065B" w:rsidP="00101F7D"/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74295</wp:posOffset>
                </wp:positionV>
                <wp:extent cx="1304925" cy="2238375"/>
                <wp:effectExtent l="9525" t="10795" r="9525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65B" w:rsidRDefault="00AA065B" w:rsidP="00101F7D">
                            <w:r>
                              <w:rPr>
                                <w:rFonts w:cstheme="minorHAnsi"/>
                              </w:rPr>
                              <w:t xml:space="preserve">&gt; </w:t>
                            </w:r>
                            <w:r>
                              <w:t>2 episoder</w:t>
                            </w:r>
                            <w:r>
                              <w:br/>
                              <w:t>Inget kvarstående behov av syrgas efter initial behandling</w:t>
                            </w:r>
                            <w:r w:rsidR="007D5CFB">
                              <w:br/>
                            </w:r>
                          </w:p>
                          <w:p w:rsidR="00AA065B" w:rsidRDefault="00AA065B" w:rsidP="00101F7D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</w:pPr>
                            <w:r>
                              <w:t>Behandling med inhalationer enligt pm</w:t>
                            </w:r>
                          </w:p>
                          <w:p w:rsidR="00AA065B" w:rsidRDefault="00AA065B" w:rsidP="00101F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104.25pt;margin-top:5.85pt;width:102.7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" strokecolor="black [3213]">
                <v:textbox>
                  <w:txbxContent>
                    <w:p w:rsidR="00AA065B" w:rsidRDefault="00AA065B" w:rsidP="00101F7D">
                      <w:r>
                        <w:rPr>
                          <w:rFonts w:cstheme="minorHAnsi"/>
                        </w:rPr>
                        <w:t xml:space="preserve">&gt; </w:t>
                      </w:r>
                      <w:r>
                        <w:t>2 episoder</w:t>
                      </w:r>
                      <w:r>
                        <w:br/>
                        <w:t>Inget kvarstående behov av syrgas efter initial behandling</w:t>
                      </w:r>
                      <w:r w:rsidR="007D5CFB">
                        <w:br/>
                      </w:r>
                    </w:p>
                    <w:p w:rsidR="00AA065B" w:rsidRDefault="00AA065B" w:rsidP="00101F7D">
                      <w:pPr>
                        <w:pStyle w:val="Liststycke"/>
                        <w:numPr>
                          <w:ilvl w:val="0"/>
                          <w:numId w:val="1"/>
                        </w:numPr>
                        <w:ind w:left="284" w:hanging="218"/>
                      </w:pPr>
                      <w:r>
                        <w:t>Behandling med inhalationer enligt pm</w:t>
                      </w:r>
                    </w:p>
                    <w:p w:rsidR="00AA065B" w:rsidRDefault="00AA065B" w:rsidP="00101F7D"/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74295</wp:posOffset>
                </wp:positionV>
                <wp:extent cx="1304925" cy="2238375"/>
                <wp:effectExtent l="9525" t="10795" r="9525" b="825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65B" w:rsidRDefault="00AA065B"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2 episoder</w:t>
                            </w:r>
                            <w:r w:rsidR="007D5CFB">
                              <w:t>, om ej atopi/hereditet</w:t>
                            </w:r>
                            <w:r>
                              <w:br/>
                              <w:t>Inget kvarstående behov av syrgas efter initial behandling</w:t>
                            </w:r>
                          </w:p>
                          <w:p w:rsidR="00AA065B" w:rsidRDefault="00AA065B" w:rsidP="00B513B3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</w:pPr>
                            <w:r>
                              <w:t>Behandling med inhalationer enligt pm</w:t>
                            </w:r>
                          </w:p>
                          <w:p w:rsidR="00AA065B" w:rsidRDefault="00AA0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.5pt;margin-top:5.85pt;width:102.75pt;height:17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" strokecolor="black [3213]">
                <v:textbox>
                  <w:txbxContent>
                    <w:p w:rsidR="00AA065B" w:rsidRDefault="00AA065B"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2 episoder</w:t>
                      </w:r>
                      <w:r w:rsidR="007D5CFB">
                        <w:t>, om ej atopi/hereditet</w:t>
                      </w:r>
                      <w:r>
                        <w:br/>
                        <w:t>Inget kvarstående behov av syrgas efter initial behandling</w:t>
                      </w:r>
                    </w:p>
                    <w:p w:rsidR="00AA065B" w:rsidRDefault="00AA065B" w:rsidP="00B513B3">
                      <w:pPr>
                        <w:pStyle w:val="Liststycke"/>
                        <w:numPr>
                          <w:ilvl w:val="0"/>
                          <w:numId w:val="1"/>
                        </w:numPr>
                        <w:ind w:left="284" w:hanging="218"/>
                      </w:pPr>
                      <w:r>
                        <w:t>Behandling med inhalationer enligt pm</w:t>
                      </w:r>
                    </w:p>
                    <w:p w:rsidR="00AA065B" w:rsidRDefault="00AA065B"/>
                  </w:txbxContent>
                </v:textbox>
              </v:shape>
            </w:pict>
          </mc:Fallback>
        </mc:AlternateContent>
      </w:r>
    </w:p>
    <w:sectPr w:rsidR="00F34D8B" w:rsidRPr="009D3C1D" w:rsidSect="007B46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4E7" w:rsidRDefault="00D454E7" w:rsidP="00D454E7">
      <w:pPr>
        <w:spacing w:after="0" w:line="240" w:lineRule="auto"/>
      </w:pPr>
      <w:r>
        <w:separator/>
      </w:r>
    </w:p>
  </w:endnote>
  <w:endnote w:type="continuationSeparator" w:id="0">
    <w:p w:rsidR="00D454E7" w:rsidRDefault="00D454E7" w:rsidP="00D4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4E7" w:rsidRDefault="00D454E7" w:rsidP="00D454E7">
      <w:pPr>
        <w:spacing w:after="0" w:line="240" w:lineRule="auto"/>
      </w:pPr>
      <w:r>
        <w:separator/>
      </w:r>
    </w:p>
  </w:footnote>
  <w:footnote w:type="continuationSeparator" w:id="0">
    <w:p w:rsidR="00D454E7" w:rsidRDefault="00D454E7" w:rsidP="00D45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7214"/>
    <w:multiLevelType w:val="hybridMultilevel"/>
    <w:tmpl w:val="8F80CC92"/>
    <w:lvl w:ilvl="0" w:tplc="041D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EEE3990"/>
    <w:multiLevelType w:val="hybridMultilevel"/>
    <w:tmpl w:val="09568506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7990"/>
    <w:multiLevelType w:val="hybridMultilevel"/>
    <w:tmpl w:val="936E58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024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9D3C1D"/>
    <w:rsid w:val="00035D4B"/>
    <w:rsid w:val="000E77E5"/>
    <w:rsid w:val="000F7224"/>
    <w:rsid w:val="00101F7D"/>
    <w:rsid w:val="0010351C"/>
    <w:rsid w:val="00116B4B"/>
    <w:rsid w:val="002303DA"/>
    <w:rsid w:val="00296344"/>
    <w:rsid w:val="00305DA2"/>
    <w:rsid w:val="00325423"/>
    <w:rsid w:val="003A4220"/>
    <w:rsid w:val="003B77C8"/>
    <w:rsid w:val="003C76B1"/>
    <w:rsid w:val="004F71B4"/>
    <w:rsid w:val="00506C41"/>
    <w:rsid w:val="00697866"/>
    <w:rsid w:val="006B1208"/>
    <w:rsid w:val="007704BD"/>
    <w:rsid w:val="007B466B"/>
    <w:rsid w:val="007D0390"/>
    <w:rsid w:val="007D5CFB"/>
    <w:rsid w:val="00805C95"/>
    <w:rsid w:val="0085514C"/>
    <w:rsid w:val="008775D2"/>
    <w:rsid w:val="008B5883"/>
    <w:rsid w:val="008B75D9"/>
    <w:rsid w:val="00935C3B"/>
    <w:rsid w:val="00944D8A"/>
    <w:rsid w:val="00972B13"/>
    <w:rsid w:val="00981068"/>
    <w:rsid w:val="00996590"/>
    <w:rsid w:val="009B73A1"/>
    <w:rsid w:val="009D3C1D"/>
    <w:rsid w:val="009E45C2"/>
    <w:rsid w:val="00AA065B"/>
    <w:rsid w:val="00B27B6A"/>
    <w:rsid w:val="00B513B3"/>
    <w:rsid w:val="00BB4E98"/>
    <w:rsid w:val="00BD3685"/>
    <w:rsid w:val="00C92EF2"/>
    <w:rsid w:val="00CC3A72"/>
    <w:rsid w:val="00CD4477"/>
    <w:rsid w:val="00D454E7"/>
    <w:rsid w:val="00DA0078"/>
    <w:rsid w:val="00DB1168"/>
    <w:rsid w:val="00DB792E"/>
    <w:rsid w:val="00DD0855"/>
    <w:rsid w:val="00DD52D3"/>
    <w:rsid w:val="00E4277F"/>
    <w:rsid w:val="00E47E87"/>
    <w:rsid w:val="00E6336B"/>
    <w:rsid w:val="00F34D8B"/>
    <w:rsid w:val="00F86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strokecolor="none"/>
    </o:shapedefaults>
    <o:shapelayout v:ext="edit">
      <o:idmap v:ext="edit" data="1"/>
    </o:shapelayout>
  </w:shapeDefaults>
  <w:decimalSymbol w:val=","/>
  <w:listSeparator w:val=";"/>
  <w15:docId w15:val="{462E8E05-2A06-469D-A7B6-C1404EFB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5C2"/>
  </w:style>
  <w:style w:type="paragraph" w:styleId="Rubrik1">
    <w:name w:val="heading 1"/>
    <w:basedOn w:val="Normal"/>
    <w:next w:val="Normal"/>
    <w:link w:val="Rubrik1Char"/>
    <w:uiPriority w:val="9"/>
    <w:qFormat/>
    <w:rsid w:val="00981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81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D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D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8B5883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351C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B513B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810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9810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Olstomnmnande">
    <w:name w:val="Unresolved Mention"/>
    <w:basedOn w:val="Standardstycketeckensnitt"/>
    <w:uiPriority w:val="99"/>
    <w:semiHidden/>
    <w:unhideWhenUsed/>
    <w:rsid w:val="00935C3B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D45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ialstyrelsen.se/nationellariktlinjerastmaochk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rnallergisektionen.se/stenciler_nya06/d9_Akut_astma.pdf" TargetMode="External"/><Relationship Id="rId12" Type="http://schemas.openxmlformats.org/officeDocument/2006/relationships/hyperlink" Target="http://ginasthm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cialstyrelsen.se/nationellariktlinjerastmaochko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arnallergisektionen.se/stenciler_nya06/d9_Akut_astm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nasthm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75B9B94B.dotm</Template>
  <TotalTime>1</TotalTime>
  <Pages>1</Pages>
  <Words>261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SLL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Ingemansson</dc:creator>
  <cp:lastModifiedBy>Marie Hilmersson</cp:lastModifiedBy>
  <cp:revision>5</cp:revision>
  <dcterms:created xsi:type="dcterms:W3CDTF">2018-11-15T14:46:00Z</dcterms:created>
  <dcterms:modified xsi:type="dcterms:W3CDTF">2020-10-19T06:25:00Z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f2ec83-e677-438d-afb7-4c7c0dbc872b_Enabled">
    <vt:lpwstr>True</vt:lpwstr>
  </property>
  <property fmtid="{D5CDD505-2E9C-101B-9397-08002B2CF9AE}" pid="3" name="MSIP_Label_a7f2ec83-e677-438d-afb7-4c7c0dbc872b_SiteId">
    <vt:lpwstr>3bc062e4-ac9d-4c17-b4dd-3aad637ff1ac</vt:lpwstr>
  </property>
  <property fmtid="{D5CDD505-2E9C-101B-9397-08002B2CF9AE}" pid="4" name="MSIP_Label_a7f2ec83-e677-438d-afb7-4c7c0dbc872b_Owner">
    <vt:lpwstr>bogdan.gotia@scania.com</vt:lpwstr>
  </property>
  <property fmtid="{D5CDD505-2E9C-101B-9397-08002B2CF9AE}" pid="5" name="MSIP_Label_a7f2ec83-e677-438d-afb7-4c7c0dbc872b_SetDate">
    <vt:lpwstr>2018-11-15T14:36:50.6030000Z</vt:lpwstr>
  </property>
  <property fmtid="{D5CDD505-2E9C-101B-9397-08002B2CF9AE}" pid="6" name="MSIP_Label_a7f2ec83-e677-438d-afb7-4c7c0dbc872b_Name">
    <vt:lpwstr>Internal</vt:lpwstr>
  </property>
  <property fmtid="{D5CDD505-2E9C-101B-9397-08002B2CF9AE}" pid="7" name="MSIP_Label_a7f2ec83-e677-438d-afb7-4c7c0dbc872b_Application">
    <vt:lpwstr>Microsoft Azure Information Protection</vt:lpwstr>
  </property>
  <property fmtid="{D5CDD505-2E9C-101B-9397-08002B2CF9AE}" pid="8" name="MSIP_Label_a7f2ec83-e677-438d-afb7-4c7c0dbc872b_Extended_MSFT_Method">
    <vt:lpwstr>Automatic</vt:lpwstr>
  </property>
  <property fmtid="{D5CDD505-2E9C-101B-9397-08002B2CF9AE}" pid="9" name="Sensitivity">
    <vt:lpwstr>Internal</vt:lpwstr>
  </property>
  <property fmtid="{D5CDD505-2E9C-101B-9397-08002B2CF9AE}" pid="10" name="SW_SaveText">
    <vt:lpwstr>Spara till Notes</vt:lpwstr>
  </property>
  <property fmtid="{D5CDD505-2E9C-101B-9397-08002B2CF9AE}" pid="11" name="SW_SaveCloseOfficeText">
    <vt:lpwstr>Spara och Stäng Officedokument</vt:lpwstr>
  </property>
  <property fmtid="{D5CDD505-2E9C-101B-9397-08002B2CF9AE}" pid="12" name="SW_SaveCloseText">
    <vt:lpwstr>Spara och Stäng Notes dokument</vt:lpwstr>
  </property>
  <property fmtid="{D5CDD505-2E9C-101B-9397-08002B2CF9AE}" pid="13" name="SW_DocUNID">
    <vt:lpwstr/>
  </property>
  <property fmtid="{D5CDD505-2E9C-101B-9397-08002B2CF9AE}" pid="14" name="SW_DocHWND">
    <vt:r8>526746</vt:r8>
  </property>
  <property fmtid="{D5CDD505-2E9C-101B-9397-08002B2CF9AE}" pid="15" name="SW_IntOfficeMacros">
    <vt:lpwstr>Enabled</vt:lpwstr>
  </property>
  <property fmtid="{D5CDD505-2E9C-101B-9397-08002B2CF9AE}" pid="16" name="SW_CustomTitle">
    <vt:lpwstr>SWING Integrator 5 Document</vt:lpwstr>
  </property>
  <property fmtid="{D5CDD505-2E9C-101B-9397-08002B2CF9AE}" pid="17" name="SW_DialogTitle">
    <vt:lpwstr>SWING Integrator för Notes och Office</vt:lpwstr>
  </property>
  <property fmtid="{D5CDD505-2E9C-101B-9397-08002B2CF9AE}" pid="18" name="SW_PromptText">
    <vt:lpwstr>Vill du spara?</vt:lpwstr>
  </property>
  <property fmtid="{D5CDD505-2E9C-101B-9397-08002B2CF9AE}" pid="19" name="SW_NewDocument">
    <vt:lpwstr/>
  </property>
  <property fmtid="{D5CDD505-2E9C-101B-9397-08002B2CF9AE}" pid="20" name="SW_TemplateServer">
    <vt:lpwstr/>
  </property>
  <property fmtid="{D5CDD505-2E9C-101B-9397-08002B2CF9AE}" pid="21" name="SW_TemplateDB">
    <vt:lpwstr/>
  </property>
  <property fmtid="{D5CDD505-2E9C-101B-9397-08002B2CF9AE}" pid="22" name="SW_NotesContext">
    <vt:lpwstr/>
  </property>
  <property fmtid="{D5CDD505-2E9C-101B-9397-08002B2CF9AE}" pid="23" name="SW_DocumentServer">
    <vt:lpwstr>CN=lis02.sll.se/OU=Servers/O=SLLLIS</vt:lpwstr>
  </property>
  <property fmtid="{D5CDD505-2E9C-101B-9397-08002B2CF9AE}" pid="24" name="SW_DocumentDB">
    <vt:lpwstr>prod\karolinska\lis\verksamhetshandbok\alvhandbok.nsf</vt:lpwstr>
  </property>
  <property fmtid="{D5CDD505-2E9C-101B-9397-08002B2CF9AE}" pid="25" name="SW_ShowContentLibMenus">
    <vt:bool>true</vt:bool>
  </property>
  <property fmtid="{D5CDD505-2E9C-101B-9397-08002B2CF9AE}" pid="26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27" name="SW_VisibleVBAMacroMenuItems">
    <vt:r8>127</vt:r8>
  </property>
  <property fmtid="{D5CDD505-2E9C-101B-9397-08002B2CF9AE}" pid="28" name="SW_EnabledVBAMacroMenuItems">
    <vt:r8>7</vt:r8>
  </property>
  <property fmtid="{D5CDD505-2E9C-101B-9397-08002B2CF9AE}" pid="29" name="SW_AddinName">
    <vt:lpwstr>SWINGINTEGRATOR.5.29.000.DOT</vt:lpwstr>
  </property>
</Properties>
</file>