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  <w:bookmarkStart w:id="1" w:name="_GoBack"/>
      <w:bookmarkEnd w:id="1"/>
    </w:p>
    <w:p w:rsidR="008C2B03" w:rsidRDefault="00230D0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SBAR Gynekologi"/>
            </w:textInput>
          </w:ffData>
        </w:fldChar>
      </w:r>
      <w:r w:rsidR="00BA3DB1" w:rsidRPr="00BA3DB1">
        <w:instrText xml:space="preserve"> FORMTEXT </w:instrText>
      </w:r>
      <w:r w:rsidR="00427C73">
        <w:rPr>
          <w:lang w:val="en-US"/>
        </w:rPr>
      </w:r>
      <w:r>
        <w:rPr>
          <w:lang w:val="en-US"/>
        </w:rPr>
        <w:fldChar w:fldCharType="separate"/>
      </w:r>
      <w:r w:rsidR="00427C73">
        <w:rPr>
          <w:lang w:val="en-US"/>
        </w:rPr>
        <w:t xml:space="preserve">SBAR </w:t>
      </w:r>
      <w:proofErr w:type="spellStart"/>
      <w:r w:rsidR="00427C73">
        <w:rPr>
          <w:lang w:val="en-US"/>
        </w:rPr>
        <w:t>Gynekologi</w:t>
      </w:r>
      <w:proofErr w:type="spellEnd"/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F1692E" w:rsidRDefault="00F1692E" w:rsidP="00F1692E"/>
    <w:p w:rsidR="00F1692E" w:rsidRDefault="00F1692E" w:rsidP="00F1692E"/>
    <w:p w:rsidR="00F1692E" w:rsidRPr="00F1692E" w:rsidRDefault="00F1692E" w:rsidP="00F1692E"/>
    <w:p w:rsidR="001D5545" w:rsidRPr="001D5545" w:rsidRDefault="001D5545" w:rsidP="001D5545">
      <w:pPr>
        <w:rPr>
          <w:sz w:val="22"/>
          <w:szCs w:val="22"/>
        </w:rPr>
      </w:pPr>
    </w:p>
    <w:tbl>
      <w:tblPr>
        <w:tblStyle w:val="Tabellrutnt"/>
        <w:tblW w:w="0" w:type="auto"/>
        <w:tblInd w:w="1668" w:type="dxa"/>
        <w:tblLook w:val="04A0" w:firstRow="1" w:lastRow="0" w:firstColumn="1" w:lastColumn="0" w:noHBand="0" w:noVBand="1"/>
      </w:tblPr>
      <w:tblGrid>
        <w:gridCol w:w="2357"/>
        <w:gridCol w:w="3454"/>
      </w:tblGrid>
      <w:tr w:rsidR="00F1692E" w:rsidRPr="001D5545" w:rsidTr="00F1692E">
        <w:tc>
          <w:tcPr>
            <w:tcW w:w="5811" w:type="dxa"/>
            <w:gridSpan w:val="2"/>
            <w:tcBorders>
              <w:right w:val="single" w:sz="4" w:space="0" w:color="auto"/>
            </w:tcBorders>
            <w:vAlign w:val="center"/>
          </w:tcPr>
          <w:p w:rsidR="00F1692E" w:rsidRPr="00693AE0" w:rsidRDefault="00F1692E" w:rsidP="001744C1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693AE0">
              <w:rPr>
                <w:rFonts w:asciiTheme="minorHAnsi" w:hAnsiTheme="minorHAnsi" w:cstheme="minorHAnsi"/>
                <w:b/>
                <w:color w:val="85187F"/>
                <w:sz w:val="40"/>
                <w:szCs w:val="40"/>
              </w:rPr>
              <w:t>SBAR GYNEKOLOGI</w:t>
            </w:r>
          </w:p>
        </w:tc>
      </w:tr>
      <w:tr w:rsidR="00F1692E" w:rsidRPr="001D5545" w:rsidTr="00F1692E">
        <w:tc>
          <w:tcPr>
            <w:tcW w:w="2357" w:type="dxa"/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8"/>
                <w:szCs w:val="28"/>
              </w:rPr>
              <w:t>S</w:t>
            </w: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  <w:t>ituation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Orsak till kontakt</w:t>
            </w: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Ange</w:t>
            </w: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:rsidR="00F1692E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Ditt namn, titel, enhet, patientens namn, ålder, ev. personnummer,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Jag kontaktar dig för att…..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02463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Urakut</w:t>
            </w:r>
            <w:proofErr w:type="spellEnd"/>
            <w:r w:rsidRPr="00702463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- Kom omedelbart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F1692E" w:rsidRPr="001D5545" w:rsidTr="00F1692E">
        <w:tc>
          <w:tcPr>
            <w:tcW w:w="2357" w:type="dxa"/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8"/>
                <w:szCs w:val="28"/>
              </w:rPr>
              <w:t>B</w:t>
            </w: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  <w:t>akgrund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Kortfattad och relevant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anamnes</w:t>
            </w: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Informera om:</w:t>
            </w:r>
          </w:p>
          <w:p w:rsidR="00F1692E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Tidigare och nuvarande sjukdomar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av betydelse, graviditeter, förlossningar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och tidigare operationer, allergi, smitta, aktuella läkemedel,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språk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F1692E" w:rsidRPr="001D5545" w:rsidTr="00F1692E">
        <w:trPr>
          <w:trHeight w:val="1855"/>
        </w:trPr>
        <w:tc>
          <w:tcPr>
            <w:tcW w:w="2357" w:type="dxa"/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8"/>
                <w:szCs w:val="28"/>
              </w:rPr>
              <w:t>A</w:t>
            </w: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  <w:t>ktuellt tillstånd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Status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</w:p>
          <w:p w:rsidR="00F1692E" w:rsidRDefault="00F1692E" w:rsidP="001744C1">
            <w:pPr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Bedömning</w:t>
            </w: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Rapportera:</w:t>
            </w:r>
          </w:p>
          <w:p w:rsidR="00F1692E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Gravid/Icke gravid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Vitalparametrar enligt ABCDE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Provsvar</w:t>
            </w:r>
          </w:p>
          <w:p w:rsidR="00F1692E" w:rsidRDefault="00F1692E" w:rsidP="001D55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F1692E" w:rsidRPr="00702463" w:rsidRDefault="00F1692E" w:rsidP="001D55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Cs/>
                <w:sz w:val="20"/>
                <w:szCs w:val="20"/>
              </w:rPr>
              <w:t>Jag bedömer/ jag tror att….</w:t>
            </w:r>
          </w:p>
        </w:tc>
      </w:tr>
      <w:tr w:rsidR="00F1692E" w:rsidRPr="001D5545" w:rsidTr="00F1692E">
        <w:trPr>
          <w:trHeight w:val="1050"/>
        </w:trPr>
        <w:tc>
          <w:tcPr>
            <w:tcW w:w="2357" w:type="dxa"/>
            <w:vMerge w:val="restart"/>
          </w:tcPr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8"/>
                <w:szCs w:val="28"/>
              </w:rPr>
              <w:t>R</w:t>
            </w:r>
            <w:r w:rsidRPr="00702463"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  <w:t>ekommendation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Åtgärd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Tidsram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85187F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Bekräftelse på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2463">
              <w:rPr>
                <w:rFonts w:asciiTheme="minorHAnsi" w:hAnsiTheme="minorHAnsi" w:cstheme="minorHAnsi"/>
                <w:color w:val="85187F"/>
                <w:sz w:val="22"/>
                <w:szCs w:val="22"/>
              </w:rPr>
              <w:t>kommunikationen</w:t>
            </w:r>
          </w:p>
        </w:tc>
        <w:tc>
          <w:tcPr>
            <w:tcW w:w="3454" w:type="dxa"/>
            <w:vMerge w:val="restart"/>
            <w:tcBorders>
              <w:right w:val="single" w:sz="4" w:space="0" w:color="auto"/>
            </w:tcBorders>
          </w:tcPr>
          <w:p w:rsidR="00F1692E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…. därför föreslår jag: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omedelbar handläggning övervakning /överflyttning utredning behandling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Hur ofta ska jag …?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Hur länge…?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När ska jag ta kontakt igen?</w:t>
            </w:r>
          </w:p>
          <w:p w:rsidR="00F1692E" w:rsidRPr="00702463" w:rsidRDefault="00F1692E" w:rsidP="001744C1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Finns fler frågor?</w:t>
            </w:r>
          </w:p>
          <w:p w:rsidR="00F1692E" w:rsidRPr="00702463" w:rsidRDefault="00F1692E" w:rsidP="001744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02463">
              <w:rPr>
                <w:rFonts w:asciiTheme="minorHAnsi" w:hAnsiTheme="minorHAnsi" w:cstheme="minorHAnsi"/>
                <w:sz w:val="20"/>
                <w:szCs w:val="20"/>
              </w:rPr>
              <w:t>Är vi överens?</w:t>
            </w:r>
          </w:p>
        </w:tc>
      </w:tr>
      <w:tr w:rsidR="00F1692E" w:rsidRPr="001D5545" w:rsidTr="00F1692E">
        <w:trPr>
          <w:trHeight w:val="1050"/>
        </w:trPr>
        <w:tc>
          <w:tcPr>
            <w:tcW w:w="2357" w:type="dxa"/>
            <w:vMerge/>
          </w:tcPr>
          <w:p w:rsidR="00F1692E" w:rsidRPr="001D5545" w:rsidRDefault="00F1692E" w:rsidP="001744C1">
            <w:pPr>
              <w:widowControl/>
              <w:autoSpaceDE w:val="0"/>
              <w:autoSpaceDN w:val="0"/>
              <w:adjustRightInd w:val="0"/>
              <w:rPr>
                <w:b/>
                <w:bCs/>
                <w:color w:val="85187F"/>
                <w:sz w:val="22"/>
                <w:szCs w:val="22"/>
              </w:rPr>
            </w:pPr>
          </w:p>
        </w:tc>
        <w:tc>
          <w:tcPr>
            <w:tcW w:w="3454" w:type="dxa"/>
            <w:vMerge/>
            <w:tcBorders>
              <w:right w:val="single" w:sz="4" w:space="0" w:color="auto"/>
            </w:tcBorders>
          </w:tcPr>
          <w:p w:rsidR="00F1692E" w:rsidRPr="001D5545" w:rsidRDefault="00F1692E" w:rsidP="001744C1">
            <w:pPr>
              <w:widowControl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</w:tc>
      </w:tr>
      <w:tr w:rsidR="00F1692E" w:rsidRPr="001D5545" w:rsidTr="00F1692E">
        <w:trPr>
          <w:trHeight w:val="715"/>
        </w:trPr>
        <w:tc>
          <w:tcPr>
            <w:tcW w:w="2357" w:type="dxa"/>
            <w:vMerge/>
          </w:tcPr>
          <w:p w:rsidR="00F1692E" w:rsidRPr="001D5545" w:rsidRDefault="00F1692E" w:rsidP="001744C1">
            <w:pPr>
              <w:widowControl/>
              <w:autoSpaceDE w:val="0"/>
              <w:autoSpaceDN w:val="0"/>
              <w:adjustRightInd w:val="0"/>
              <w:rPr>
                <w:b/>
                <w:bCs/>
                <w:color w:val="85187F"/>
                <w:sz w:val="30"/>
                <w:szCs w:val="30"/>
              </w:rPr>
            </w:pPr>
          </w:p>
        </w:tc>
        <w:tc>
          <w:tcPr>
            <w:tcW w:w="3454" w:type="dxa"/>
            <w:vMerge/>
            <w:tcBorders>
              <w:right w:val="single" w:sz="4" w:space="0" w:color="auto"/>
            </w:tcBorders>
          </w:tcPr>
          <w:p w:rsidR="00F1692E" w:rsidRPr="001D5545" w:rsidRDefault="00F1692E" w:rsidP="001744C1">
            <w:pPr>
              <w:widowControl/>
              <w:autoSpaceDE w:val="0"/>
              <w:autoSpaceDN w:val="0"/>
              <w:adjustRightInd w:val="0"/>
              <w:rPr>
                <w:b/>
                <w:bCs/>
                <w:sz w:val="14"/>
                <w:szCs w:val="14"/>
              </w:rPr>
            </w:pPr>
          </w:p>
        </w:tc>
      </w:tr>
    </w:tbl>
    <w:p w:rsidR="00730505" w:rsidRPr="009D2946" w:rsidRDefault="00730505" w:rsidP="00730505"/>
    <w:p w:rsidR="006330C0" w:rsidRPr="009D2946" w:rsidRDefault="006330C0"/>
    <w:p w:rsidR="00F1692E" w:rsidRDefault="00F1692E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tbl>
      <w:tblPr>
        <w:tblStyle w:val="Tabellrutnt"/>
        <w:tblW w:w="10031" w:type="dxa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3123"/>
      </w:tblGrid>
      <w:tr w:rsidR="0073674B" w:rsidRPr="0073674B" w:rsidTr="00F1692E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312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827402" w:rsidRPr="0073674B" w:rsidTr="00F1692E">
        <w:tc>
          <w:tcPr>
            <w:tcW w:w="1242" w:type="dxa"/>
          </w:tcPr>
          <w:p w:rsidR="00827402" w:rsidRDefault="00827402" w:rsidP="00767522">
            <w:r>
              <w:t>3</w:t>
            </w:r>
          </w:p>
        </w:tc>
        <w:tc>
          <w:tcPr>
            <w:tcW w:w="1418" w:type="dxa"/>
          </w:tcPr>
          <w:p w:rsidR="00827402" w:rsidRDefault="00827402" w:rsidP="00767522">
            <w:r>
              <w:t>2020-10-13</w:t>
            </w:r>
          </w:p>
        </w:tc>
        <w:tc>
          <w:tcPr>
            <w:tcW w:w="4248" w:type="dxa"/>
          </w:tcPr>
          <w:p w:rsidR="00827402" w:rsidRDefault="00827402" w:rsidP="00767522">
            <w:r>
              <w:t>Förlängd 2 år utan förändring</w:t>
            </w:r>
          </w:p>
        </w:tc>
        <w:tc>
          <w:tcPr>
            <w:tcW w:w="3123" w:type="dxa"/>
          </w:tcPr>
          <w:p w:rsidR="00827402" w:rsidRDefault="00827402" w:rsidP="00767522">
            <w:r>
              <w:t>Ronak Perot</w:t>
            </w:r>
          </w:p>
        </w:tc>
      </w:tr>
      <w:tr w:rsidR="0073674B" w:rsidRPr="0073674B" w:rsidTr="00F1692E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F1692E" w:rsidP="00767522">
            <w:r>
              <w:t>2018-02-19</w:t>
            </w:r>
          </w:p>
        </w:tc>
        <w:tc>
          <w:tcPr>
            <w:tcW w:w="4248" w:type="dxa"/>
          </w:tcPr>
          <w:p w:rsidR="0073674B" w:rsidRPr="0073674B" w:rsidRDefault="00F1692E" w:rsidP="00767522">
            <w:r>
              <w:t>Uppdaterad</w:t>
            </w:r>
          </w:p>
        </w:tc>
        <w:tc>
          <w:tcPr>
            <w:tcW w:w="3123" w:type="dxa"/>
          </w:tcPr>
          <w:p w:rsidR="0073674B" w:rsidRPr="0073674B" w:rsidRDefault="00F1692E" w:rsidP="00767522">
            <w:r>
              <w:t xml:space="preserve">Michael </w:t>
            </w:r>
            <w:proofErr w:type="spellStart"/>
            <w:r>
              <w:t>Algovik</w:t>
            </w:r>
            <w:proofErr w:type="spellEnd"/>
          </w:p>
        </w:tc>
      </w:tr>
      <w:tr w:rsidR="0073674B" w:rsidRPr="0073674B" w:rsidTr="00F1692E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1D5545" w:rsidP="00767522">
            <w:r>
              <w:t>2016-03-08</w:t>
            </w:r>
          </w:p>
        </w:tc>
        <w:tc>
          <w:tcPr>
            <w:tcW w:w="4248" w:type="dxa"/>
          </w:tcPr>
          <w:p w:rsidR="0073674B" w:rsidRPr="0073674B" w:rsidRDefault="007C6958" w:rsidP="00767522">
            <w:r>
              <w:t>Nytt dokument</w:t>
            </w:r>
          </w:p>
        </w:tc>
        <w:tc>
          <w:tcPr>
            <w:tcW w:w="3123" w:type="dxa"/>
          </w:tcPr>
          <w:p w:rsidR="0073674B" w:rsidRPr="0073674B" w:rsidRDefault="007C6958" w:rsidP="00767522">
            <w:r>
              <w:t>Gunilla Tegerstedt</w:t>
            </w:r>
          </w:p>
        </w:tc>
      </w:tr>
    </w:tbl>
    <w:p w:rsidR="005262F7" w:rsidRPr="006330C0" w:rsidRDefault="005262F7" w:rsidP="0073674B"/>
    <w:sectPr w:rsidR="005262F7" w:rsidRPr="006330C0" w:rsidSect="00F1692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7" w:right="1417" w:bottom="1417" w:left="851" w:header="783" w:footer="2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AC4" w:rsidRDefault="00D91AC4" w:rsidP="00F47081">
      <w:r>
        <w:separator/>
      </w:r>
    </w:p>
  </w:endnote>
  <w:endnote w:type="continuationSeparator" w:id="0">
    <w:p w:rsidR="00D91AC4" w:rsidRDefault="00D91AC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427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Chatarina Johansson/Karolinska/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SLL;Susanne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427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Kar2-11936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427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19454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427C73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2020-10-13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230D0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27C73">
            <w:rPr>
              <w:rFonts w:asciiTheme="minorHAnsi" w:hAnsiTheme="minorHAnsi"/>
              <w:noProof/>
              <w:sz w:val="16"/>
              <w:szCs w:val="16"/>
            </w:rPr>
            <w:t>2020-10-28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27C73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 wrapcoords="4320 0 -864 16457 -864 20571 21600 20571 21600 16457 17280 0 4320 0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type="tight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137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7087"/>
      <w:gridCol w:w="1701"/>
      <w:gridCol w:w="3828"/>
    </w:tblGrid>
    <w:tr w:rsidR="009A0B7E" w:rsidRPr="00BD7647" w:rsidTr="00F1692E">
      <w:tc>
        <w:tcPr>
          <w:tcW w:w="1101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7087" w:type="dxa"/>
        </w:tcPr>
        <w:p w:rsidR="009A0B7E" w:rsidRPr="00BD7647" w:rsidRDefault="00427C73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Chatarina Johansson/Karolinska/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SLL;Susanne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Klintberg/SLL/SLL</w:t>
          </w:r>
          <w:bookmarkEnd w:id="14"/>
        </w:p>
      </w:tc>
      <w:tc>
        <w:tcPr>
          <w:tcW w:w="1701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3828" w:type="dxa"/>
        </w:tcPr>
        <w:p w:rsidR="009A0B7E" w:rsidRPr="00BD7647" w:rsidRDefault="00427C73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Kar2-11936</w:t>
          </w:r>
          <w:bookmarkEnd w:id="15"/>
        </w:p>
      </w:tc>
    </w:tr>
    <w:tr w:rsidR="009A0B7E" w:rsidRPr="00BD7647" w:rsidTr="00F1692E">
      <w:trPr>
        <w:trHeight w:val="73"/>
      </w:trPr>
      <w:tc>
        <w:tcPr>
          <w:tcW w:w="1101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7087" w:type="dxa"/>
        </w:tcPr>
        <w:p w:rsidR="009A0B7E" w:rsidRPr="00BD7647" w:rsidRDefault="00427C73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701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3828" w:type="dxa"/>
        </w:tcPr>
        <w:p w:rsidR="009A0B7E" w:rsidRPr="00BD7647" w:rsidRDefault="00194544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F1692E">
      <w:tc>
        <w:tcPr>
          <w:tcW w:w="1101" w:type="dxa"/>
        </w:tcPr>
        <w:p w:rsidR="009A0B7E" w:rsidRPr="00BD7647" w:rsidRDefault="001A1351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7087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701" w:type="dxa"/>
        </w:tcPr>
        <w:p w:rsidR="009A0B7E" w:rsidRPr="00BD7647" w:rsidRDefault="001E6A21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3828" w:type="dxa"/>
        </w:tcPr>
        <w:p w:rsidR="009A0B7E" w:rsidRPr="00BD7647" w:rsidRDefault="00427C73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2020-10-13</w:t>
          </w:r>
          <w:bookmarkEnd w:id="19"/>
        </w:p>
      </w:tc>
    </w:tr>
    <w:tr w:rsidR="009A0B7E" w:rsidRPr="00BD7647" w:rsidTr="00F1692E">
      <w:tc>
        <w:tcPr>
          <w:tcW w:w="1101" w:type="dxa"/>
        </w:tcPr>
        <w:p w:rsidR="009A0B7E" w:rsidRPr="00792109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7087" w:type="dxa"/>
        </w:tcPr>
        <w:p w:rsidR="009A0B7E" w:rsidRPr="00792109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701" w:type="dxa"/>
        </w:tcPr>
        <w:p w:rsidR="009A0B7E" w:rsidRPr="00BD7647" w:rsidRDefault="009A0B7E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3828" w:type="dxa"/>
        </w:tcPr>
        <w:p w:rsidR="009A0B7E" w:rsidRPr="00BD7647" w:rsidRDefault="00230D00" w:rsidP="00F1692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27C73">
            <w:rPr>
              <w:rFonts w:asciiTheme="minorHAnsi" w:hAnsiTheme="minorHAnsi"/>
              <w:noProof/>
              <w:sz w:val="16"/>
              <w:szCs w:val="16"/>
            </w:rPr>
            <w:t>2020-10-28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 w:rsidP="00F1692E">
    <w:pPr>
      <w:rPr>
        <w:sz w:val="20"/>
        <w:szCs w:val="20"/>
      </w:rPr>
    </w:pPr>
  </w:p>
  <w:p w:rsidR="008C2B03" w:rsidRPr="00123992" w:rsidRDefault="00D56B21" w:rsidP="00F1692E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AC4" w:rsidRDefault="00D91AC4" w:rsidP="00F47081">
      <w:r>
        <w:separator/>
      </w:r>
    </w:p>
  </w:footnote>
  <w:footnote w:type="continuationSeparator" w:id="0">
    <w:p w:rsidR="00D91AC4" w:rsidRDefault="00D91AC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19454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230D0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1692E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715653">
            <w:rPr>
              <w:rFonts w:asciiTheme="minorHAnsi" w:hAnsiTheme="minorHAnsi"/>
              <w:noProof/>
            </w:rPr>
            <w:fldChar w:fldCharType="begin"/>
          </w:r>
          <w:r w:rsidR="0071565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715653">
            <w:rPr>
              <w:rFonts w:asciiTheme="minorHAnsi" w:hAnsiTheme="minorHAnsi"/>
              <w:noProof/>
            </w:rPr>
            <w:fldChar w:fldCharType="separate"/>
          </w:r>
          <w:r w:rsidR="00F1692E" w:rsidRPr="00F1692E">
            <w:rPr>
              <w:rFonts w:asciiTheme="minorHAnsi" w:hAnsiTheme="minorHAnsi"/>
              <w:noProof/>
            </w:rPr>
            <w:t>2</w:t>
          </w:r>
          <w:r w:rsidR="00715653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40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0"/>
      <w:gridCol w:w="2554"/>
      <w:gridCol w:w="2973"/>
    </w:tblGrid>
    <w:tr w:rsidR="00363F7D" w:rsidRPr="00123992" w:rsidTr="00FC071A">
      <w:tc>
        <w:tcPr>
          <w:tcW w:w="284" w:type="dxa"/>
        </w:tcPr>
        <w:p w:rsidR="00363F7D" w:rsidRPr="00123992" w:rsidRDefault="00FC071A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-2792269</wp:posOffset>
                </wp:positionH>
                <wp:positionV relativeFrom="page">
                  <wp:posOffset>-152821</wp:posOffset>
                </wp:positionV>
                <wp:extent cx="3032909" cy="724395"/>
                <wp:effectExtent l="19050" t="0" r="0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2909" cy="72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427C73" w:rsidP="00F1692E">
          <w:pPr>
            <w:tabs>
              <w:tab w:val="left" w:pos="5010"/>
              <w:tab w:val="left" w:pos="6663"/>
            </w:tabs>
            <w:ind w:left="492"/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6198" w:type="dxa"/>
        </w:tcPr>
        <w:p w:rsidR="00363F7D" w:rsidRPr="00123992" w:rsidRDefault="00230D0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E51FAF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715653">
            <w:rPr>
              <w:rFonts w:asciiTheme="minorHAnsi" w:hAnsiTheme="minorHAnsi"/>
              <w:noProof/>
            </w:rPr>
            <w:fldChar w:fldCharType="begin"/>
          </w:r>
          <w:r w:rsidR="00715653">
            <w:rPr>
              <w:rFonts w:asciiTheme="minorHAnsi" w:hAnsiTheme="minorHAnsi"/>
              <w:noProof/>
            </w:rPr>
            <w:instrText xml:space="preserve"> NUMPAGES  \* MERGEFORMAT </w:instrText>
          </w:r>
          <w:r w:rsidR="00715653">
            <w:rPr>
              <w:rFonts w:asciiTheme="minorHAnsi" w:hAnsiTheme="minorHAnsi"/>
              <w:noProof/>
            </w:rPr>
            <w:fldChar w:fldCharType="separate"/>
          </w:r>
          <w:r w:rsidR="00E51FAF" w:rsidRPr="00E51FAF">
            <w:rPr>
              <w:rFonts w:asciiTheme="minorHAnsi" w:hAnsiTheme="minorHAnsi"/>
              <w:noProof/>
            </w:rPr>
            <w:t>1</w:t>
          </w:r>
          <w:r w:rsidR="00715653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FC071A">
      <w:tc>
        <w:tcPr>
          <w:tcW w:w="284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F1692E">
          <w:pPr>
            <w:tabs>
              <w:tab w:val="left" w:pos="5010"/>
              <w:tab w:val="left" w:pos="6663"/>
            </w:tabs>
            <w:ind w:left="492"/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6198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1747"/>
    <w:rsid w:val="00015875"/>
    <w:rsid w:val="00046063"/>
    <w:rsid w:val="00047E0F"/>
    <w:rsid w:val="00051851"/>
    <w:rsid w:val="0007180A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0286B"/>
    <w:rsid w:val="001101F1"/>
    <w:rsid w:val="00117990"/>
    <w:rsid w:val="00123992"/>
    <w:rsid w:val="001439DF"/>
    <w:rsid w:val="001504AB"/>
    <w:rsid w:val="001514C3"/>
    <w:rsid w:val="001516CD"/>
    <w:rsid w:val="00167279"/>
    <w:rsid w:val="001744C1"/>
    <w:rsid w:val="00191D8A"/>
    <w:rsid w:val="0019376C"/>
    <w:rsid w:val="00194544"/>
    <w:rsid w:val="001A1351"/>
    <w:rsid w:val="001A5933"/>
    <w:rsid w:val="001C1BBD"/>
    <w:rsid w:val="001C3913"/>
    <w:rsid w:val="001C5ECA"/>
    <w:rsid w:val="001C71C5"/>
    <w:rsid w:val="001D0E4E"/>
    <w:rsid w:val="001D5545"/>
    <w:rsid w:val="001E2505"/>
    <w:rsid w:val="001E6A21"/>
    <w:rsid w:val="001F232D"/>
    <w:rsid w:val="001F26BC"/>
    <w:rsid w:val="001F2B1C"/>
    <w:rsid w:val="00230D00"/>
    <w:rsid w:val="00233A25"/>
    <w:rsid w:val="00235B0D"/>
    <w:rsid w:val="002769F1"/>
    <w:rsid w:val="00296B58"/>
    <w:rsid w:val="002C1CF4"/>
    <w:rsid w:val="002C4C2A"/>
    <w:rsid w:val="002C4EDA"/>
    <w:rsid w:val="002C574A"/>
    <w:rsid w:val="002C57F8"/>
    <w:rsid w:val="002F6D2D"/>
    <w:rsid w:val="003110B0"/>
    <w:rsid w:val="00323C05"/>
    <w:rsid w:val="003243D9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27C73"/>
    <w:rsid w:val="00447EBD"/>
    <w:rsid w:val="00463852"/>
    <w:rsid w:val="00463CE9"/>
    <w:rsid w:val="004644A8"/>
    <w:rsid w:val="00473759"/>
    <w:rsid w:val="00474607"/>
    <w:rsid w:val="004B696A"/>
    <w:rsid w:val="004C5F7B"/>
    <w:rsid w:val="004C6ACC"/>
    <w:rsid w:val="004E0843"/>
    <w:rsid w:val="00502B3C"/>
    <w:rsid w:val="00505E91"/>
    <w:rsid w:val="00515B7F"/>
    <w:rsid w:val="00522CC6"/>
    <w:rsid w:val="00523EAD"/>
    <w:rsid w:val="00524370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B4383"/>
    <w:rsid w:val="005C1E82"/>
    <w:rsid w:val="005C2A6A"/>
    <w:rsid w:val="005C50FF"/>
    <w:rsid w:val="005C7CF9"/>
    <w:rsid w:val="00602275"/>
    <w:rsid w:val="00605C27"/>
    <w:rsid w:val="00607B09"/>
    <w:rsid w:val="006138C1"/>
    <w:rsid w:val="00624F6F"/>
    <w:rsid w:val="006330C0"/>
    <w:rsid w:val="006621B8"/>
    <w:rsid w:val="00663476"/>
    <w:rsid w:val="0066413E"/>
    <w:rsid w:val="00664ED1"/>
    <w:rsid w:val="006658CE"/>
    <w:rsid w:val="00666B34"/>
    <w:rsid w:val="0067257A"/>
    <w:rsid w:val="00677161"/>
    <w:rsid w:val="0068125E"/>
    <w:rsid w:val="00693AE0"/>
    <w:rsid w:val="006A552A"/>
    <w:rsid w:val="006A7A90"/>
    <w:rsid w:val="006C5F48"/>
    <w:rsid w:val="006D2669"/>
    <w:rsid w:val="006D3EEA"/>
    <w:rsid w:val="006E318F"/>
    <w:rsid w:val="006E5CD4"/>
    <w:rsid w:val="00702463"/>
    <w:rsid w:val="007128FA"/>
    <w:rsid w:val="00715653"/>
    <w:rsid w:val="00720662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B45A3"/>
    <w:rsid w:val="007C46E0"/>
    <w:rsid w:val="007C481A"/>
    <w:rsid w:val="007C6958"/>
    <w:rsid w:val="007D561A"/>
    <w:rsid w:val="007E643C"/>
    <w:rsid w:val="007E7FE3"/>
    <w:rsid w:val="00810F89"/>
    <w:rsid w:val="00820E06"/>
    <w:rsid w:val="00827402"/>
    <w:rsid w:val="00827776"/>
    <w:rsid w:val="0083084E"/>
    <w:rsid w:val="0084434C"/>
    <w:rsid w:val="00862966"/>
    <w:rsid w:val="008765DF"/>
    <w:rsid w:val="00877AF7"/>
    <w:rsid w:val="00887EA3"/>
    <w:rsid w:val="00893D63"/>
    <w:rsid w:val="008956CE"/>
    <w:rsid w:val="00896DB1"/>
    <w:rsid w:val="008A147E"/>
    <w:rsid w:val="008A2D2C"/>
    <w:rsid w:val="008A6A48"/>
    <w:rsid w:val="008B6CB0"/>
    <w:rsid w:val="008C2B03"/>
    <w:rsid w:val="008C3254"/>
    <w:rsid w:val="008C4EBB"/>
    <w:rsid w:val="008D143D"/>
    <w:rsid w:val="008E03CB"/>
    <w:rsid w:val="008F200D"/>
    <w:rsid w:val="008F25CC"/>
    <w:rsid w:val="008F5F42"/>
    <w:rsid w:val="008F6310"/>
    <w:rsid w:val="00911E2C"/>
    <w:rsid w:val="00916924"/>
    <w:rsid w:val="00926A38"/>
    <w:rsid w:val="00942F77"/>
    <w:rsid w:val="00946C7B"/>
    <w:rsid w:val="00947A73"/>
    <w:rsid w:val="00964350"/>
    <w:rsid w:val="0097166F"/>
    <w:rsid w:val="00986362"/>
    <w:rsid w:val="009954D8"/>
    <w:rsid w:val="009A0B7E"/>
    <w:rsid w:val="009A7606"/>
    <w:rsid w:val="009C2F30"/>
    <w:rsid w:val="009C43B6"/>
    <w:rsid w:val="009D2946"/>
    <w:rsid w:val="009D51B5"/>
    <w:rsid w:val="009E34D9"/>
    <w:rsid w:val="009E6815"/>
    <w:rsid w:val="009F03FB"/>
    <w:rsid w:val="00A11629"/>
    <w:rsid w:val="00A1365F"/>
    <w:rsid w:val="00A23D91"/>
    <w:rsid w:val="00A31276"/>
    <w:rsid w:val="00A50CC6"/>
    <w:rsid w:val="00A61419"/>
    <w:rsid w:val="00A67932"/>
    <w:rsid w:val="00A733C1"/>
    <w:rsid w:val="00A73FE6"/>
    <w:rsid w:val="00A7734E"/>
    <w:rsid w:val="00A808AE"/>
    <w:rsid w:val="00A80F9E"/>
    <w:rsid w:val="00A83DA6"/>
    <w:rsid w:val="00AC5BFD"/>
    <w:rsid w:val="00AD7B2E"/>
    <w:rsid w:val="00AE2C8C"/>
    <w:rsid w:val="00AF41D0"/>
    <w:rsid w:val="00AF69EE"/>
    <w:rsid w:val="00B00F3E"/>
    <w:rsid w:val="00B05A96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41A3"/>
    <w:rsid w:val="00C579D4"/>
    <w:rsid w:val="00C712F5"/>
    <w:rsid w:val="00C90CCA"/>
    <w:rsid w:val="00C92D57"/>
    <w:rsid w:val="00CA6F8A"/>
    <w:rsid w:val="00CB116E"/>
    <w:rsid w:val="00CB341B"/>
    <w:rsid w:val="00CB7BD8"/>
    <w:rsid w:val="00CC3836"/>
    <w:rsid w:val="00CC4FA1"/>
    <w:rsid w:val="00CC73B9"/>
    <w:rsid w:val="00CD53DF"/>
    <w:rsid w:val="00CF4644"/>
    <w:rsid w:val="00D040A6"/>
    <w:rsid w:val="00D0438C"/>
    <w:rsid w:val="00D204EB"/>
    <w:rsid w:val="00D21D17"/>
    <w:rsid w:val="00D24FFA"/>
    <w:rsid w:val="00D270A5"/>
    <w:rsid w:val="00D3561B"/>
    <w:rsid w:val="00D50DA7"/>
    <w:rsid w:val="00D56B21"/>
    <w:rsid w:val="00D60013"/>
    <w:rsid w:val="00D67F3A"/>
    <w:rsid w:val="00D7790F"/>
    <w:rsid w:val="00D8209D"/>
    <w:rsid w:val="00D91AC4"/>
    <w:rsid w:val="00DA4158"/>
    <w:rsid w:val="00DC4389"/>
    <w:rsid w:val="00DD0596"/>
    <w:rsid w:val="00DE52B7"/>
    <w:rsid w:val="00DF26E3"/>
    <w:rsid w:val="00DF3558"/>
    <w:rsid w:val="00DF3638"/>
    <w:rsid w:val="00E169EE"/>
    <w:rsid w:val="00E21228"/>
    <w:rsid w:val="00E46F2F"/>
    <w:rsid w:val="00E51FAF"/>
    <w:rsid w:val="00E63120"/>
    <w:rsid w:val="00E64F96"/>
    <w:rsid w:val="00E7592E"/>
    <w:rsid w:val="00E82565"/>
    <w:rsid w:val="00E94A0B"/>
    <w:rsid w:val="00EA6533"/>
    <w:rsid w:val="00EB626B"/>
    <w:rsid w:val="00EC09BE"/>
    <w:rsid w:val="00EC191C"/>
    <w:rsid w:val="00EC6562"/>
    <w:rsid w:val="00EC6E22"/>
    <w:rsid w:val="00ED3A5F"/>
    <w:rsid w:val="00ED41EB"/>
    <w:rsid w:val="00EE255C"/>
    <w:rsid w:val="00EE40BB"/>
    <w:rsid w:val="00EE5B69"/>
    <w:rsid w:val="00EE6DF8"/>
    <w:rsid w:val="00EF6425"/>
    <w:rsid w:val="00F0551D"/>
    <w:rsid w:val="00F055D4"/>
    <w:rsid w:val="00F11FD1"/>
    <w:rsid w:val="00F1692E"/>
    <w:rsid w:val="00F62AA2"/>
    <w:rsid w:val="00F73BD3"/>
    <w:rsid w:val="00F93951"/>
    <w:rsid w:val="00FB4BA2"/>
    <w:rsid w:val="00FB7D90"/>
    <w:rsid w:val="00FC071A"/>
    <w:rsid w:val="00FC0D7C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9A3D89C0-C040-4220-8265-A9308C30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BA8E3-2141-4480-B14E-DE647C34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835F623</Template>
  <TotalTime>1</TotalTime>
  <Pages>2</Pages>
  <Words>163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Ronak Perot</cp:lastModifiedBy>
  <cp:revision>5</cp:revision>
  <cp:lastPrinted>2005-03-23T12:04:00Z</cp:lastPrinted>
  <dcterms:created xsi:type="dcterms:W3CDTF">2020-10-13T08:23:00Z</dcterms:created>
  <dcterms:modified xsi:type="dcterms:W3CDTF">2020-10-28T10:18:00Z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789726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