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C2B03" w:rsidRPr="00BA3DB1" w:rsidRDefault="00BB044B">
      <w:pPr>
        <w:pStyle w:val="Rubrik1"/>
      </w:pPr>
      <w:r>
        <w:rPr>
          <w:lang w:val="en-US"/>
        </w:rPr>
        <w:fldChar w:fldCharType="begin">
          <w:ffData>
            <w:name w:val="Rubrik"/>
            <w:enabled/>
            <w:calcOnExit w:val="0"/>
            <w:textInput>
              <w:default w:val="Gonadbiopsi eller gonadextirpation på patienter med ovariell insufficiens eller DSD"/>
            </w:textInput>
          </w:ffData>
        </w:fldChar>
      </w:r>
      <w:r w:rsidR="00BA3DB1" w:rsidRPr="00BA3DB1">
        <w:instrText xml:space="preserve"> FORMTEXT </w:instrText>
      </w:r>
      <w:r w:rsidR="004D540F">
        <w:rPr>
          <w:lang w:val="en-US"/>
        </w:rPr>
      </w:r>
      <w:r>
        <w:rPr>
          <w:lang w:val="en-US"/>
        </w:rPr>
        <w:fldChar w:fldCharType="separate"/>
      </w:r>
      <w:r w:rsidR="004D540F">
        <w:rPr>
          <w:lang w:val="en-US"/>
        </w:rPr>
        <w:t>Gonadbiopsi eller gonadextirpation på patienter med ovariell insufficiens eller DSD</w:t>
      </w:r>
      <w:r>
        <w:rPr>
          <w:lang w:val="en-US"/>
        </w:rPr>
        <w:fldChar w:fldCharType="end"/>
      </w:r>
      <w:bookmarkEnd w:id="0"/>
      <w:r w:rsidR="005253BF" w:rsidRPr="00BA3DB1">
        <w:t xml:space="preserve"> </w:t>
      </w:r>
    </w:p>
    <w:p w:rsidR="009D2946" w:rsidRPr="00046189" w:rsidRDefault="009D2946" w:rsidP="00730505"/>
    <w:p w:rsidR="0048204E" w:rsidRPr="0048204E" w:rsidRDefault="0048204E" w:rsidP="0048204E">
      <w:pPr>
        <w:rPr>
          <w:rFonts w:eastAsia="Calibri"/>
          <w:u w:val="single"/>
        </w:rPr>
      </w:pPr>
      <w:r w:rsidRPr="0048204E">
        <w:rPr>
          <w:rFonts w:eastAsia="Calibri"/>
          <w:b/>
          <w:u w:val="single"/>
        </w:rPr>
        <w:t>Kontaktnummer</w:t>
      </w:r>
    </w:p>
    <w:p w:rsidR="0048204E" w:rsidRPr="0048204E" w:rsidRDefault="0048204E" w:rsidP="0048204E">
      <w:pPr>
        <w:widowControl/>
        <w:numPr>
          <w:ilvl w:val="0"/>
          <w:numId w:val="1"/>
        </w:numPr>
        <w:spacing w:after="160"/>
        <w:ind w:left="720" w:hanging="360"/>
        <w:rPr>
          <w:rFonts w:eastAsia="Calibri"/>
        </w:rPr>
      </w:pPr>
      <w:r w:rsidRPr="0048204E">
        <w:rPr>
          <w:rFonts w:eastAsia="Calibri"/>
        </w:rPr>
        <w:t>Gynendokrinologimottagningen: 08 517 721 14</w:t>
      </w:r>
    </w:p>
    <w:p w:rsidR="0048204E" w:rsidRPr="0048204E" w:rsidRDefault="0048204E" w:rsidP="0048204E">
      <w:pPr>
        <w:widowControl/>
        <w:numPr>
          <w:ilvl w:val="0"/>
          <w:numId w:val="1"/>
        </w:numPr>
        <w:spacing w:after="160"/>
        <w:ind w:left="720" w:hanging="360"/>
        <w:rPr>
          <w:rFonts w:eastAsia="Calibri"/>
        </w:rPr>
      </w:pPr>
      <w:r w:rsidRPr="0048204E">
        <w:rPr>
          <w:rFonts w:eastAsia="Calibri"/>
        </w:rPr>
        <w:t xml:space="preserve">Rebecca Götze Eriksson: *81* 7890 / Hedvig Engberg: *81* 2461 / Angelica Lindén Hirschberg: 070 255 99 24 </w:t>
      </w:r>
    </w:p>
    <w:p w:rsidR="0048204E" w:rsidRPr="0048204E" w:rsidRDefault="0048204E" w:rsidP="0048204E">
      <w:pPr>
        <w:widowControl/>
        <w:numPr>
          <w:ilvl w:val="0"/>
          <w:numId w:val="1"/>
        </w:numPr>
        <w:spacing w:after="160"/>
        <w:ind w:left="720" w:hanging="360"/>
        <w:rPr>
          <w:rFonts w:eastAsia="Calibri"/>
        </w:rPr>
      </w:pPr>
      <w:r w:rsidRPr="0048204E">
        <w:rPr>
          <w:rFonts w:eastAsia="Calibri"/>
        </w:rPr>
        <w:t>Reproduktionsmedicinska laboratoriet: 072 254 25 10</w:t>
      </w:r>
    </w:p>
    <w:p w:rsidR="0048204E" w:rsidRPr="0048204E" w:rsidRDefault="0048204E" w:rsidP="0048204E">
      <w:pPr>
        <w:widowControl/>
        <w:numPr>
          <w:ilvl w:val="0"/>
          <w:numId w:val="1"/>
        </w:numPr>
        <w:spacing w:after="160"/>
        <w:ind w:left="720" w:hanging="360"/>
        <w:rPr>
          <w:rFonts w:eastAsia="Calibri"/>
        </w:rPr>
      </w:pPr>
      <w:r w:rsidRPr="0048204E">
        <w:rPr>
          <w:rFonts w:eastAsia="Calibri"/>
        </w:rPr>
        <w:t>Operationsplaneringen gyn Huddinge: 08 585 863 00</w:t>
      </w:r>
    </w:p>
    <w:p w:rsidR="0048204E" w:rsidRPr="0048204E" w:rsidRDefault="0048204E" w:rsidP="0048204E">
      <w:pPr>
        <w:widowControl/>
        <w:numPr>
          <w:ilvl w:val="0"/>
          <w:numId w:val="1"/>
        </w:numPr>
        <w:spacing w:after="160"/>
        <w:ind w:left="720" w:hanging="360"/>
        <w:rPr>
          <w:rFonts w:eastAsia="Calibri"/>
        </w:rPr>
      </w:pPr>
      <w:r w:rsidRPr="0048204E">
        <w:rPr>
          <w:rFonts w:eastAsia="Calibri"/>
        </w:rPr>
        <w:t>Provinlämningen Huddinge: 08 585 812 79</w:t>
      </w:r>
    </w:p>
    <w:p w:rsidR="0048204E" w:rsidRDefault="0048204E" w:rsidP="0048204E">
      <w:pPr>
        <w:rPr>
          <w:rFonts w:eastAsia="Calibri"/>
          <w:b/>
          <w:u w:val="single"/>
        </w:rPr>
      </w:pPr>
      <w:r w:rsidRPr="0048204E">
        <w:rPr>
          <w:rFonts w:eastAsia="Calibri"/>
          <w:b/>
          <w:u w:val="single"/>
        </w:rPr>
        <w:t>Ansvarig läkare på gynendokrin</w:t>
      </w:r>
    </w:p>
    <w:p w:rsidR="0048204E" w:rsidRPr="0048204E" w:rsidRDefault="0048204E" w:rsidP="0048204E">
      <w:pPr>
        <w:rPr>
          <w:rFonts w:eastAsia="Calibri"/>
        </w:rPr>
      </w:pPr>
    </w:p>
    <w:p w:rsidR="0048204E" w:rsidRPr="0048204E" w:rsidRDefault="0048204E" w:rsidP="0048204E">
      <w:pPr>
        <w:widowControl/>
        <w:numPr>
          <w:ilvl w:val="0"/>
          <w:numId w:val="2"/>
        </w:numPr>
        <w:spacing w:after="160"/>
        <w:ind w:left="720"/>
        <w:rPr>
          <w:rFonts w:eastAsia="Calibri"/>
        </w:rPr>
      </w:pPr>
      <w:r w:rsidRPr="0048204E">
        <w:rPr>
          <w:rFonts w:eastAsia="Calibri"/>
          <w:b/>
        </w:rPr>
        <w:t>Inskrivning:</w:t>
      </w:r>
      <w:r w:rsidRPr="0048204E">
        <w:rPr>
          <w:rFonts w:eastAsia="Calibri"/>
        </w:rPr>
        <w:t xml:space="preserve"> Vid mottagningsbesök där operationsbeslut fattas görs mottagningsanteckning inkl. läkemedel, rökning, hjärt- och lungstatus, blodtryck, aktuell längd och vikt. </w:t>
      </w:r>
    </w:p>
    <w:p w:rsidR="0048204E" w:rsidRPr="0048204E" w:rsidRDefault="0048204E" w:rsidP="0048204E">
      <w:pPr>
        <w:widowControl/>
        <w:numPr>
          <w:ilvl w:val="0"/>
          <w:numId w:val="2"/>
        </w:numPr>
        <w:spacing w:after="160"/>
        <w:ind w:left="720"/>
        <w:rPr>
          <w:rFonts w:eastAsia="Calibri"/>
        </w:rPr>
      </w:pPr>
      <w:r w:rsidRPr="0048204E">
        <w:rPr>
          <w:rFonts w:eastAsia="Calibri"/>
          <w:b/>
        </w:rPr>
        <w:t>Hälsodeklaration:</w:t>
      </w:r>
      <w:r w:rsidRPr="0048204E">
        <w:rPr>
          <w:rFonts w:eastAsia="Calibri"/>
        </w:rPr>
        <w:t xml:space="preserve"> Fylls i av patienten och skickas sedan till op-planeringen på gynmott Huddinge.</w:t>
      </w:r>
    </w:p>
    <w:p w:rsidR="0048204E" w:rsidRPr="0048204E" w:rsidRDefault="0048204E" w:rsidP="0048204E">
      <w:pPr>
        <w:widowControl/>
        <w:numPr>
          <w:ilvl w:val="0"/>
          <w:numId w:val="2"/>
        </w:numPr>
        <w:spacing w:after="160"/>
        <w:ind w:left="720"/>
        <w:rPr>
          <w:rFonts w:eastAsia="Calibri"/>
        </w:rPr>
      </w:pPr>
      <w:r w:rsidRPr="0048204E">
        <w:rPr>
          <w:rFonts w:eastAsia="Calibri"/>
          <w:b/>
        </w:rPr>
        <w:t>Operationsanmälan i Orbit:</w:t>
      </w:r>
      <w:r w:rsidRPr="0048204E">
        <w:rPr>
          <w:rFonts w:eastAsia="Calibri"/>
        </w:rPr>
        <w:t xml:space="preserve"> Diagnostisk laparoskopi med biopsier alt gonadextirpation (vid tex CAIS). Om patienten är väsentligen frisk (ASA 1-2 och &lt;BMI 30) anmäls till dagkirurgen K59, annars till C-op. </w:t>
      </w:r>
    </w:p>
    <w:p w:rsidR="0048204E" w:rsidRPr="0048204E" w:rsidRDefault="0048204E" w:rsidP="0048204E">
      <w:pPr>
        <w:widowControl/>
        <w:numPr>
          <w:ilvl w:val="0"/>
          <w:numId w:val="2"/>
        </w:numPr>
        <w:spacing w:after="160"/>
        <w:ind w:left="720"/>
        <w:rPr>
          <w:rFonts w:eastAsia="Calibri"/>
        </w:rPr>
      </w:pPr>
      <w:r w:rsidRPr="0048204E">
        <w:rPr>
          <w:rFonts w:eastAsia="Calibri"/>
          <w:b/>
        </w:rPr>
        <w:t xml:space="preserve">Kontakt med reproduktionsmedicin: </w:t>
      </w:r>
      <w:r w:rsidRPr="0048204E">
        <w:rPr>
          <w:rFonts w:eastAsia="Calibri"/>
        </w:rPr>
        <w:t>Om patienten vill frysa gonadvävnad för ev framtida fertilitetsmöjligheter och forskning. Följande ska då göras:</w:t>
      </w:r>
    </w:p>
    <w:p w:rsidR="0048204E" w:rsidRPr="0048204E" w:rsidRDefault="0048204E" w:rsidP="0048204E">
      <w:pPr>
        <w:widowControl/>
        <w:numPr>
          <w:ilvl w:val="2"/>
          <w:numId w:val="2"/>
        </w:numPr>
        <w:spacing w:after="160"/>
        <w:rPr>
          <w:rFonts w:eastAsia="Calibri"/>
        </w:rPr>
      </w:pPr>
      <w:r w:rsidRPr="0048204E">
        <w:rPr>
          <w:rFonts w:eastAsia="Calibri"/>
        </w:rPr>
        <w:t xml:space="preserve">Remiss till Reproduktionsmedicin för godkännande samt för avstämning om och under vilka tidsperioder laboratoriet har möjlighet att ta emot vävnaden. Reproduktionsmedicin ansvarar sedan för att samla in samtycke för frysförvaring av vävnaden och biobankslagring. </w:t>
      </w:r>
    </w:p>
    <w:p w:rsidR="0048204E" w:rsidRPr="0048204E" w:rsidRDefault="0048204E" w:rsidP="0048204E">
      <w:pPr>
        <w:widowControl/>
        <w:numPr>
          <w:ilvl w:val="2"/>
          <w:numId w:val="2"/>
        </w:numPr>
        <w:spacing w:after="160"/>
        <w:rPr>
          <w:rFonts w:eastAsia="Calibri"/>
        </w:rPr>
      </w:pPr>
      <w:r w:rsidRPr="0048204E">
        <w:rPr>
          <w:rFonts w:eastAsia="Calibri"/>
        </w:rPr>
        <w:t>I op-anmälan i Orbit ska då framgå:</w:t>
      </w:r>
    </w:p>
    <w:p w:rsidR="0048204E" w:rsidRPr="0048204E" w:rsidRDefault="0048204E" w:rsidP="0048204E">
      <w:pPr>
        <w:widowControl/>
        <w:numPr>
          <w:ilvl w:val="3"/>
          <w:numId w:val="2"/>
        </w:numPr>
        <w:spacing w:after="160"/>
        <w:rPr>
          <w:rFonts w:eastAsia="Calibri"/>
        </w:rPr>
      </w:pPr>
      <w:r w:rsidRPr="0048204E">
        <w:rPr>
          <w:rFonts w:eastAsia="Calibri"/>
        </w:rPr>
        <w:t>I rutan ”till operationsplanerare”: aktuella tidsperioder som repro lab har möjlighet att ta emot vävnaden samt att anmälande läkare ska bli kontaktad när operationsdatum är satt så att det kan meddelas repro lab.</w:t>
      </w:r>
    </w:p>
    <w:p w:rsidR="0048204E" w:rsidRDefault="0048204E" w:rsidP="0048204E">
      <w:pPr>
        <w:widowControl/>
        <w:numPr>
          <w:ilvl w:val="3"/>
          <w:numId w:val="2"/>
        </w:numPr>
        <w:spacing w:after="160"/>
        <w:rPr>
          <w:rFonts w:eastAsia="Calibri"/>
        </w:rPr>
      </w:pPr>
      <w:r w:rsidRPr="0048204E">
        <w:rPr>
          <w:rFonts w:eastAsia="Calibri"/>
        </w:rPr>
        <w:t>I rutan ”till salspersonal”: telefonnummer till laboratoriet och provinlämningen.</w:t>
      </w:r>
    </w:p>
    <w:p w:rsidR="0048204E" w:rsidRDefault="0048204E" w:rsidP="0048204E">
      <w:pPr>
        <w:widowControl/>
        <w:spacing w:after="160"/>
        <w:ind w:left="1728"/>
        <w:rPr>
          <w:rFonts w:eastAsia="Calibri"/>
        </w:rPr>
      </w:pPr>
    </w:p>
    <w:p w:rsidR="0048204E" w:rsidRPr="0048204E" w:rsidRDefault="0048204E" w:rsidP="0048204E">
      <w:pPr>
        <w:widowControl/>
        <w:spacing w:after="160"/>
        <w:ind w:left="1728"/>
        <w:rPr>
          <w:rFonts w:eastAsia="Calibri"/>
        </w:rPr>
      </w:pPr>
    </w:p>
    <w:p w:rsidR="0048204E" w:rsidRPr="0048204E" w:rsidRDefault="0048204E" w:rsidP="0048204E">
      <w:pPr>
        <w:widowControl/>
        <w:numPr>
          <w:ilvl w:val="0"/>
          <w:numId w:val="2"/>
        </w:numPr>
        <w:spacing w:after="160"/>
        <w:ind w:left="720"/>
        <w:rPr>
          <w:rFonts w:eastAsia="Calibri"/>
        </w:rPr>
      </w:pPr>
      <w:bookmarkStart w:id="1" w:name="_GoBack"/>
      <w:bookmarkEnd w:id="1"/>
      <w:r w:rsidRPr="0048204E">
        <w:rPr>
          <w:rFonts w:eastAsia="Calibri"/>
          <w:b/>
        </w:rPr>
        <w:lastRenderedPageBreak/>
        <w:t xml:space="preserve">Remiss till klinisk genetik </w:t>
      </w:r>
    </w:p>
    <w:p w:rsidR="0048204E" w:rsidRPr="0048204E" w:rsidRDefault="0048204E" w:rsidP="0048204E">
      <w:pPr>
        <w:widowControl/>
        <w:numPr>
          <w:ilvl w:val="2"/>
          <w:numId w:val="2"/>
        </w:numPr>
        <w:spacing w:after="160"/>
        <w:rPr>
          <w:rFonts w:eastAsia="Calibri"/>
        </w:rPr>
      </w:pPr>
      <w:r w:rsidRPr="0048204E">
        <w:rPr>
          <w:rFonts w:eastAsia="Calibri"/>
        </w:rPr>
        <w:t>Provtagningsremiss hittas under ”Vanliga” provtagningsfliken Multidisciplinär -&gt; Farm/Imm/Kem.. -&gt; klinisk genetik -&gt; medfödda/konstitutionella -&gt; genetisk utredning av vävnad (ej hud).</w:t>
      </w:r>
    </w:p>
    <w:p w:rsidR="0048204E" w:rsidRPr="0048204E" w:rsidRDefault="0048204E" w:rsidP="0048204E">
      <w:pPr>
        <w:widowControl/>
        <w:numPr>
          <w:ilvl w:val="2"/>
          <w:numId w:val="2"/>
        </w:numPr>
        <w:spacing w:after="160"/>
        <w:rPr>
          <w:rFonts w:eastAsia="Calibri"/>
        </w:rPr>
      </w:pPr>
      <w:r w:rsidRPr="0048204E">
        <w:rPr>
          <w:rFonts w:eastAsia="Calibri"/>
        </w:rPr>
        <w:t>Frågeställning: FISH? Karyotyp? Y-fragment? Ange att det skickas vävnad från bägge gonaderna.</w:t>
      </w:r>
    </w:p>
    <w:p w:rsidR="0048204E" w:rsidRPr="0048204E" w:rsidRDefault="0048204E" w:rsidP="0048204E">
      <w:pPr>
        <w:widowControl/>
        <w:numPr>
          <w:ilvl w:val="0"/>
          <w:numId w:val="2"/>
        </w:numPr>
        <w:spacing w:after="160"/>
        <w:ind w:left="720"/>
        <w:rPr>
          <w:rFonts w:eastAsia="Calibri"/>
          <w:b/>
        </w:rPr>
      </w:pPr>
      <w:r w:rsidRPr="0048204E">
        <w:rPr>
          <w:rFonts w:eastAsia="Calibri"/>
          <w:b/>
        </w:rPr>
        <w:t xml:space="preserve">Remiss för PAD </w:t>
      </w:r>
    </w:p>
    <w:p w:rsidR="0048204E" w:rsidRPr="0048204E" w:rsidRDefault="0048204E" w:rsidP="0048204E">
      <w:pPr>
        <w:widowControl/>
        <w:numPr>
          <w:ilvl w:val="2"/>
          <w:numId w:val="2"/>
        </w:numPr>
        <w:spacing w:after="160"/>
        <w:rPr>
          <w:rFonts w:eastAsia="Calibri"/>
          <w:b/>
        </w:rPr>
      </w:pPr>
      <w:r w:rsidRPr="0048204E">
        <w:rPr>
          <w:rFonts w:eastAsia="Calibri"/>
        </w:rPr>
        <w:t xml:space="preserve">Frågeställning: Neoplasi? Folliklar? </w:t>
      </w:r>
    </w:p>
    <w:p w:rsidR="0048204E" w:rsidRPr="0048204E" w:rsidRDefault="0048204E" w:rsidP="0048204E">
      <w:pPr>
        <w:rPr>
          <w:rFonts w:eastAsia="Calibri"/>
          <w:b/>
          <w:u w:val="single"/>
        </w:rPr>
      </w:pPr>
    </w:p>
    <w:p w:rsidR="0048204E" w:rsidRPr="0048204E" w:rsidRDefault="0048204E" w:rsidP="0048204E">
      <w:pPr>
        <w:rPr>
          <w:rFonts w:eastAsia="Calibri"/>
          <w:b/>
          <w:u w:val="single"/>
        </w:rPr>
      </w:pPr>
    </w:p>
    <w:p w:rsidR="0048204E" w:rsidRDefault="0048204E" w:rsidP="0048204E">
      <w:pPr>
        <w:rPr>
          <w:rFonts w:eastAsia="Calibri"/>
          <w:b/>
          <w:u w:val="single"/>
        </w:rPr>
      </w:pPr>
      <w:r w:rsidRPr="0048204E">
        <w:rPr>
          <w:rFonts w:eastAsia="Calibri"/>
          <w:b/>
          <w:u w:val="single"/>
        </w:rPr>
        <w:t>På operationsdagen på Huddinge:</w:t>
      </w:r>
    </w:p>
    <w:p w:rsidR="0048204E" w:rsidRPr="0048204E" w:rsidRDefault="0048204E" w:rsidP="0048204E">
      <w:pPr>
        <w:rPr>
          <w:rFonts w:eastAsia="Calibri"/>
          <w:b/>
        </w:rPr>
      </w:pPr>
    </w:p>
    <w:p w:rsidR="0048204E" w:rsidRPr="0048204E" w:rsidRDefault="0048204E" w:rsidP="0048204E">
      <w:pPr>
        <w:widowControl/>
        <w:numPr>
          <w:ilvl w:val="0"/>
          <w:numId w:val="3"/>
        </w:numPr>
        <w:spacing w:after="160"/>
        <w:ind w:left="720"/>
        <w:rPr>
          <w:rFonts w:eastAsia="Calibri"/>
        </w:rPr>
      </w:pPr>
      <w:r w:rsidRPr="0048204E">
        <w:rPr>
          <w:rFonts w:eastAsia="Calibri"/>
        </w:rPr>
        <w:t>Om det planeras nedfrysning av vävnad på reproduktionsmedicinska laboratoriet ska de kontaktas på operationsdagens morgon av operatör för att stämma av planerad operationstid. Laboratoriet ansvarar sedan för att kylbox med is finns på operationssalen innan op-start.</w:t>
      </w:r>
    </w:p>
    <w:p w:rsidR="0048204E" w:rsidRPr="0048204E" w:rsidRDefault="0048204E" w:rsidP="0048204E">
      <w:pPr>
        <w:widowControl/>
        <w:numPr>
          <w:ilvl w:val="0"/>
          <w:numId w:val="3"/>
        </w:numPr>
        <w:spacing w:after="160"/>
        <w:ind w:left="720"/>
        <w:rPr>
          <w:rFonts w:eastAsia="Calibri"/>
        </w:rPr>
      </w:pPr>
      <w:r w:rsidRPr="0048204E">
        <w:rPr>
          <w:rFonts w:eastAsia="Calibri"/>
        </w:rPr>
        <w:t xml:space="preserve">Remisser för PAD och till klinisk genetik ska vara förberedda av inskrivande läkare på gynendokrin. Om de mot förmodan saknas ska ansvarig läkare på gynendokrin vara vidimeringsansvarig. </w:t>
      </w:r>
    </w:p>
    <w:p w:rsidR="0048204E" w:rsidRPr="0048204E" w:rsidRDefault="0048204E" w:rsidP="0048204E">
      <w:pPr>
        <w:widowControl/>
        <w:numPr>
          <w:ilvl w:val="0"/>
          <w:numId w:val="3"/>
        </w:numPr>
        <w:spacing w:after="160"/>
        <w:ind w:left="720"/>
        <w:rPr>
          <w:rFonts w:eastAsia="Calibri"/>
        </w:rPr>
      </w:pPr>
      <w:r w:rsidRPr="0048204E">
        <w:rPr>
          <w:rFonts w:eastAsia="Calibri"/>
        </w:rPr>
        <w:t>Biopsier tas antingen i separata bitar direkt eller i en större bit som sedan delas. Totalt behövs minst 3x10 mm från vardera sida för PAD och klinisk genetik. Gonaderna är ofta väldigt underutvecklade så svårt att ange exakt storlek varför analyser ska prioriteras med PAD i första hand, sedan klinisk genetik och sist nedfrysning till reproduktionsmedicin, se nedan.</w:t>
      </w:r>
    </w:p>
    <w:p w:rsidR="0048204E" w:rsidRPr="0048204E" w:rsidRDefault="0048204E" w:rsidP="0048204E">
      <w:pPr>
        <w:widowControl/>
        <w:numPr>
          <w:ilvl w:val="0"/>
          <w:numId w:val="3"/>
        </w:numPr>
        <w:spacing w:after="160"/>
        <w:ind w:left="720"/>
        <w:rPr>
          <w:rFonts w:eastAsia="Calibri"/>
        </w:rPr>
      </w:pPr>
      <w:r w:rsidRPr="0048204E">
        <w:rPr>
          <w:rFonts w:eastAsia="Calibri"/>
          <w:b/>
        </w:rPr>
        <w:t xml:space="preserve">PAD </w:t>
      </w:r>
    </w:p>
    <w:p w:rsidR="0048204E" w:rsidRPr="0048204E" w:rsidRDefault="0048204E" w:rsidP="0048204E">
      <w:pPr>
        <w:pStyle w:val="Liststycke"/>
        <w:numPr>
          <w:ilvl w:val="0"/>
          <w:numId w:val="4"/>
        </w:numPr>
        <w:spacing w:line="240" w:lineRule="auto"/>
        <w:rPr>
          <w:rFonts w:ascii="Times New Roman" w:eastAsia="Calibri" w:hAnsi="Times New Roman" w:cs="Times New Roman"/>
          <w:sz w:val="24"/>
          <w:szCs w:val="24"/>
        </w:rPr>
      </w:pPr>
      <w:r w:rsidRPr="0048204E">
        <w:rPr>
          <w:rFonts w:ascii="Times New Roman" w:eastAsia="Calibri" w:hAnsi="Times New Roman" w:cs="Times New Roman"/>
          <w:sz w:val="24"/>
          <w:szCs w:val="24"/>
        </w:rPr>
        <w:t>Representativ del av biopsin som är tagen ovan från vardera gonad.</w:t>
      </w:r>
    </w:p>
    <w:p w:rsidR="0048204E" w:rsidRPr="0048204E" w:rsidRDefault="0048204E" w:rsidP="0048204E">
      <w:pPr>
        <w:pStyle w:val="Liststycke"/>
        <w:numPr>
          <w:ilvl w:val="0"/>
          <w:numId w:val="4"/>
        </w:numPr>
        <w:spacing w:line="240" w:lineRule="auto"/>
        <w:rPr>
          <w:rFonts w:ascii="Times New Roman" w:eastAsia="Calibri" w:hAnsi="Times New Roman" w:cs="Times New Roman"/>
          <w:sz w:val="24"/>
          <w:szCs w:val="24"/>
        </w:rPr>
      </w:pPr>
      <w:r w:rsidRPr="0048204E">
        <w:rPr>
          <w:rFonts w:ascii="Times New Roman" w:eastAsia="Calibri" w:hAnsi="Times New Roman" w:cs="Times New Roman"/>
          <w:sz w:val="24"/>
          <w:szCs w:val="24"/>
        </w:rPr>
        <w:t>Provtagningsremiss ska finnas från ansvarig läkare på gynendokrin i TC.</w:t>
      </w:r>
    </w:p>
    <w:p w:rsidR="0048204E" w:rsidRPr="0048204E" w:rsidRDefault="0048204E" w:rsidP="0048204E">
      <w:pPr>
        <w:widowControl/>
        <w:numPr>
          <w:ilvl w:val="0"/>
          <w:numId w:val="3"/>
        </w:numPr>
        <w:spacing w:after="160"/>
        <w:ind w:left="720"/>
        <w:rPr>
          <w:rFonts w:eastAsia="Calibri"/>
        </w:rPr>
      </w:pPr>
      <w:r w:rsidRPr="0048204E">
        <w:rPr>
          <w:rFonts w:eastAsia="Calibri"/>
          <w:b/>
        </w:rPr>
        <w:t xml:space="preserve">Klinisk genetik </w:t>
      </w:r>
    </w:p>
    <w:p w:rsidR="0048204E" w:rsidRPr="0048204E" w:rsidRDefault="0048204E" w:rsidP="0048204E">
      <w:pPr>
        <w:widowControl/>
        <w:numPr>
          <w:ilvl w:val="2"/>
          <w:numId w:val="3"/>
        </w:numPr>
        <w:spacing w:after="160"/>
        <w:rPr>
          <w:rFonts w:eastAsia="Calibri"/>
        </w:rPr>
      </w:pPr>
      <w:r w:rsidRPr="0048204E">
        <w:rPr>
          <w:rFonts w:eastAsia="Calibri"/>
        </w:rPr>
        <w:t>Mindre del av biopsin som är tagen ovan från vardera gonad som läggs i var sitt sterilt rör med fysiologisk NaCL-lösning som uppmärkes ”hö/vä gonad”.</w:t>
      </w:r>
    </w:p>
    <w:p w:rsidR="0048204E" w:rsidRPr="0048204E" w:rsidRDefault="0048204E" w:rsidP="0048204E">
      <w:pPr>
        <w:widowControl/>
        <w:numPr>
          <w:ilvl w:val="2"/>
          <w:numId w:val="3"/>
        </w:numPr>
        <w:spacing w:after="160"/>
        <w:rPr>
          <w:rFonts w:eastAsia="Calibri"/>
        </w:rPr>
      </w:pPr>
      <w:r w:rsidRPr="0048204E">
        <w:rPr>
          <w:rFonts w:eastAsia="Calibri"/>
        </w:rPr>
        <w:t>Provtagningsremiss ska finnas från ansvarig läkare på gynendokrin i TC.</w:t>
      </w:r>
    </w:p>
    <w:p w:rsidR="0048204E" w:rsidRPr="0048204E" w:rsidRDefault="0048204E" w:rsidP="0048204E">
      <w:pPr>
        <w:widowControl/>
        <w:numPr>
          <w:ilvl w:val="2"/>
          <w:numId w:val="3"/>
        </w:numPr>
        <w:spacing w:after="160"/>
        <w:rPr>
          <w:rFonts w:eastAsia="Calibri"/>
        </w:rPr>
      </w:pPr>
      <w:r w:rsidRPr="0048204E">
        <w:rPr>
          <w:rFonts w:eastAsia="Calibri"/>
        </w:rPr>
        <w:t>Per provtagningsremiss skapas bara en etikett. Tas prov från bägge sidor måste man efter remissen är skriven trycka på ”skriv ut” för att få en extra etikett innan man trycker på ”skicka”.</w:t>
      </w:r>
    </w:p>
    <w:p w:rsidR="0048204E" w:rsidRPr="0048204E" w:rsidRDefault="0048204E" w:rsidP="0048204E">
      <w:pPr>
        <w:widowControl/>
        <w:numPr>
          <w:ilvl w:val="2"/>
          <w:numId w:val="3"/>
        </w:numPr>
        <w:spacing w:after="160"/>
        <w:rPr>
          <w:rFonts w:eastAsia="Calibri"/>
        </w:rPr>
      </w:pPr>
      <w:r w:rsidRPr="0048204E">
        <w:rPr>
          <w:rFonts w:eastAsia="Calibri"/>
        </w:rPr>
        <w:lastRenderedPageBreak/>
        <w:t>Efter operationen skickar usk direkt provet till provinlämningen i Huddinge via rörposten samt meddelar dem att provet är på väg.  Om det kan komma fram till Solna innan kl 14 ska det skickas samma dag och annars dagen efter. Det ska förvaras i kylskåp fram till transport och i isbad under transport.</w:t>
      </w:r>
    </w:p>
    <w:p w:rsidR="0048204E" w:rsidRPr="0048204E" w:rsidRDefault="0048204E" w:rsidP="0048204E">
      <w:pPr>
        <w:widowControl/>
        <w:numPr>
          <w:ilvl w:val="0"/>
          <w:numId w:val="3"/>
        </w:numPr>
        <w:spacing w:after="160"/>
        <w:ind w:left="720"/>
        <w:rPr>
          <w:rFonts w:eastAsia="Calibri"/>
        </w:rPr>
      </w:pPr>
      <w:r w:rsidRPr="0048204E">
        <w:rPr>
          <w:rFonts w:eastAsia="Calibri"/>
          <w:b/>
        </w:rPr>
        <w:t>Nedfrysning hos reproduktionsmedicin för ev. framtida fertilitetsbehandling.</w:t>
      </w:r>
    </w:p>
    <w:p w:rsidR="0048204E" w:rsidRPr="0048204E" w:rsidRDefault="0048204E" w:rsidP="0048204E">
      <w:pPr>
        <w:widowControl/>
        <w:numPr>
          <w:ilvl w:val="2"/>
          <w:numId w:val="3"/>
        </w:numPr>
        <w:spacing w:after="160"/>
        <w:rPr>
          <w:rFonts w:eastAsia="Calibri"/>
        </w:rPr>
      </w:pPr>
      <w:r w:rsidRPr="0048204E">
        <w:rPr>
          <w:rFonts w:eastAsia="Calibri"/>
        </w:rPr>
        <w:t xml:space="preserve">Eftersom gonaderna ofta är underutvecklade måste operatören måste själv bestämma hur mycket som kan exstirperas beroende på storleken av gonaden. Preparatet läggs i det sterila preparatrör med fysiologisk NaCl som ligger i den kylbox som ska vara överskickad innan opstart. </w:t>
      </w:r>
    </w:p>
    <w:p w:rsidR="0048204E" w:rsidRPr="0048204E" w:rsidRDefault="0048204E" w:rsidP="0048204E">
      <w:pPr>
        <w:widowControl/>
        <w:numPr>
          <w:ilvl w:val="2"/>
          <w:numId w:val="3"/>
        </w:numPr>
        <w:spacing w:after="160"/>
        <w:rPr>
          <w:rFonts w:eastAsia="Calibri"/>
        </w:rPr>
      </w:pPr>
      <w:r w:rsidRPr="0048204E">
        <w:rPr>
          <w:rFonts w:eastAsia="Calibri"/>
        </w:rPr>
        <w:t xml:space="preserve">Röret märks med en vanlig patientetikett (dvs med endast namn och personnummer) samt ytterligare 3 etiketter läggs i kylboxen. </w:t>
      </w:r>
    </w:p>
    <w:p w:rsidR="0048204E" w:rsidRPr="0048204E" w:rsidRDefault="0048204E" w:rsidP="0048204E">
      <w:pPr>
        <w:widowControl/>
        <w:numPr>
          <w:ilvl w:val="2"/>
          <w:numId w:val="3"/>
        </w:numPr>
        <w:spacing w:after="160"/>
        <w:rPr>
          <w:rFonts w:eastAsia="Calibri"/>
        </w:rPr>
      </w:pPr>
      <w:r w:rsidRPr="0048204E">
        <w:rPr>
          <w:rFonts w:eastAsia="Calibri"/>
        </w:rPr>
        <w:t>När preparatet är ute ringer usk till reproduktionsmedicinska laboratoriet för hämtning.</w:t>
      </w:r>
    </w:p>
    <w:p w:rsidR="0048204E" w:rsidRPr="0048204E" w:rsidRDefault="0048204E" w:rsidP="0048204E">
      <w:pPr>
        <w:rPr>
          <w:rFonts w:eastAsia="Calibri"/>
        </w:rPr>
      </w:pPr>
    </w:p>
    <w:p w:rsidR="00ED1C5C" w:rsidRDefault="00ED1C5C">
      <w:pPr>
        <w:widowControl/>
        <w:rPr>
          <w:b/>
          <w:sz w:val="28"/>
          <w:szCs w:val="28"/>
        </w:rPr>
      </w:pPr>
    </w:p>
    <w:p w:rsidR="00ED1C5C" w:rsidRDefault="00ED1C5C">
      <w:pPr>
        <w:widowControl/>
        <w:rPr>
          <w:b/>
          <w:sz w:val="28"/>
          <w:szCs w:val="28"/>
        </w:rPr>
      </w:pPr>
    </w:p>
    <w:p w:rsidR="00ED1C5C" w:rsidRPr="009D2946" w:rsidRDefault="00ED1C5C">
      <w:pPr>
        <w:widowControl/>
        <w:rPr>
          <w:b/>
          <w:sz w:val="28"/>
          <w:szCs w:val="28"/>
        </w:rPr>
      </w:pPr>
    </w:p>
    <w:p w:rsidR="001C5ECA" w:rsidRPr="009D2946" w:rsidRDefault="001C5ECA">
      <w:pPr>
        <w:widowControl/>
        <w:rPr>
          <w:b/>
          <w:sz w:val="28"/>
          <w:szCs w:val="28"/>
        </w:rPr>
      </w:pPr>
    </w:p>
    <w:p w:rsidR="00730505" w:rsidRPr="009D2946" w:rsidRDefault="00730505">
      <w:pPr>
        <w:widowControl/>
        <w:rPr>
          <w:b/>
          <w:sz w:val="28"/>
          <w:szCs w:val="28"/>
        </w:rPr>
      </w:pPr>
    </w:p>
    <w:p w:rsidR="0073674B" w:rsidRDefault="001504AB">
      <w:pPr>
        <w:widowControl/>
        <w:rPr>
          <w:b/>
          <w:sz w:val="28"/>
          <w:szCs w:val="28"/>
        </w:rPr>
      </w:pPr>
      <w:r>
        <w:rPr>
          <w:b/>
          <w:sz w:val="28"/>
          <w:szCs w:val="28"/>
        </w:rPr>
        <w:t>Versions</w:t>
      </w:r>
      <w:r w:rsidR="0073674B" w:rsidRPr="0073674B">
        <w:rPr>
          <w:b/>
          <w:sz w:val="28"/>
          <w:szCs w:val="28"/>
        </w:rPr>
        <w:t>historik</w:t>
      </w:r>
    </w:p>
    <w:p w:rsidR="001504AB" w:rsidRDefault="001504AB" w:rsidP="001504AB">
      <w:r>
        <w:t>Varje dokument bör innehålla en historik som för varje version talar om vad som ändrats, vem som gjort ändringen och när ändringen gjordes.</w:t>
      </w:r>
    </w:p>
    <w:p w:rsidR="0073674B" w:rsidRDefault="0073674B">
      <w:pPr>
        <w:widowControl/>
      </w:pPr>
    </w:p>
    <w:tbl>
      <w:tblPr>
        <w:tblStyle w:val="Tabellrutnt"/>
        <w:tblW w:w="0" w:type="auto"/>
        <w:tblLook w:val="0020" w:firstRow="1" w:lastRow="0" w:firstColumn="0" w:lastColumn="0" w:noHBand="0" w:noVBand="0"/>
      </w:tblPr>
      <w:tblGrid>
        <w:gridCol w:w="1242"/>
        <w:gridCol w:w="1418"/>
        <w:gridCol w:w="4248"/>
        <w:gridCol w:w="2303"/>
      </w:tblGrid>
      <w:tr w:rsidR="0073674B" w:rsidRPr="0073674B" w:rsidTr="00767522">
        <w:tc>
          <w:tcPr>
            <w:tcW w:w="1242" w:type="dxa"/>
            <w:shd w:val="clear" w:color="auto" w:fill="D9D9D9" w:themeFill="background1" w:themeFillShade="D9"/>
          </w:tcPr>
          <w:p w:rsidR="0073674B" w:rsidRPr="0073674B" w:rsidRDefault="0073674B" w:rsidP="00767522">
            <w:pPr>
              <w:spacing w:before="120" w:after="120"/>
              <w:jc w:val="both"/>
              <w:rPr>
                <w:b/>
                <w:bCs/>
              </w:rPr>
            </w:pPr>
            <w:r w:rsidRPr="0073674B">
              <w:rPr>
                <w:b/>
                <w:bCs/>
              </w:rPr>
              <w:t>Version</w:t>
            </w:r>
          </w:p>
        </w:tc>
        <w:tc>
          <w:tcPr>
            <w:tcW w:w="1418" w:type="dxa"/>
            <w:shd w:val="clear" w:color="auto" w:fill="D9D9D9" w:themeFill="background1" w:themeFillShade="D9"/>
          </w:tcPr>
          <w:p w:rsidR="0073674B" w:rsidRPr="0073674B" w:rsidRDefault="0073674B" w:rsidP="00767522">
            <w:pPr>
              <w:spacing w:before="120" w:after="120"/>
              <w:jc w:val="both"/>
              <w:rPr>
                <w:b/>
                <w:bCs/>
              </w:rPr>
            </w:pPr>
            <w:r w:rsidRPr="0073674B">
              <w:rPr>
                <w:b/>
                <w:bCs/>
              </w:rPr>
              <w:t>Datum</w:t>
            </w:r>
          </w:p>
        </w:tc>
        <w:tc>
          <w:tcPr>
            <w:tcW w:w="4248" w:type="dxa"/>
            <w:shd w:val="clear" w:color="auto" w:fill="D9D9D9" w:themeFill="background1" w:themeFillShade="D9"/>
          </w:tcPr>
          <w:p w:rsidR="0073674B" w:rsidRPr="0073674B" w:rsidRDefault="0073674B" w:rsidP="00767522">
            <w:pPr>
              <w:spacing w:before="120" w:after="120"/>
              <w:jc w:val="both"/>
              <w:rPr>
                <w:b/>
                <w:bCs/>
              </w:rPr>
            </w:pPr>
            <w:r w:rsidRPr="0073674B">
              <w:rPr>
                <w:b/>
                <w:bCs/>
              </w:rPr>
              <w:t>Förändring och kommentar</w:t>
            </w:r>
          </w:p>
        </w:tc>
        <w:tc>
          <w:tcPr>
            <w:tcW w:w="2303" w:type="dxa"/>
            <w:shd w:val="clear" w:color="auto" w:fill="D9D9D9" w:themeFill="background1" w:themeFillShade="D9"/>
          </w:tcPr>
          <w:p w:rsidR="0073674B" w:rsidRPr="0073674B" w:rsidRDefault="0073674B" w:rsidP="00767522">
            <w:pPr>
              <w:spacing w:before="120" w:after="120"/>
              <w:jc w:val="both"/>
              <w:rPr>
                <w:b/>
                <w:bCs/>
              </w:rPr>
            </w:pPr>
            <w:r w:rsidRPr="0073674B">
              <w:rPr>
                <w:b/>
                <w:bCs/>
              </w:rPr>
              <w:t>Ansvarig</w:t>
            </w:r>
          </w:p>
        </w:tc>
      </w:tr>
      <w:tr w:rsidR="0073674B" w:rsidRPr="0073674B" w:rsidTr="00767522">
        <w:tc>
          <w:tcPr>
            <w:tcW w:w="1242" w:type="dxa"/>
          </w:tcPr>
          <w:p w:rsidR="0073674B" w:rsidRPr="0073674B" w:rsidRDefault="0073674B" w:rsidP="00767522">
            <w:r>
              <w:t>2</w:t>
            </w:r>
          </w:p>
        </w:tc>
        <w:tc>
          <w:tcPr>
            <w:tcW w:w="1418" w:type="dxa"/>
          </w:tcPr>
          <w:p w:rsidR="0073674B" w:rsidRPr="0073674B" w:rsidRDefault="0073674B" w:rsidP="00767522"/>
        </w:tc>
        <w:tc>
          <w:tcPr>
            <w:tcW w:w="4248" w:type="dxa"/>
          </w:tcPr>
          <w:p w:rsidR="0073674B" w:rsidRPr="0073674B" w:rsidRDefault="0073674B" w:rsidP="00767522"/>
        </w:tc>
        <w:tc>
          <w:tcPr>
            <w:tcW w:w="2303" w:type="dxa"/>
          </w:tcPr>
          <w:p w:rsidR="0073674B" w:rsidRPr="0073674B" w:rsidRDefault="0073674B" w:rsidP="00767522"/>
        </w:tc>
      </w:tr>
      <w:tr w:rsidR="0073674B" w:rsidRPr="0073674B" w:rsidTr="00767522">
        <w:tc>
          <w:tcPr>
            <w:tcW w:w="1242" w:type="dxa"/>
          </w:tcPr>
          <w:p w:rsidR="0073674B" w:rsidRPr="0073674B" w:rsidRDefault="00720662" w:rsidP="00767522">
            <w:r>
              <w:t>1</w:t>
            </w:r>
          </w:p>
        </w:tc>
        <w:tc>
          <w:tcPr>
            <w:tcW w:w="1418" w:type="dxa"/>
          </w:tcPr>
          <w:p w:rsidR="0073674B" w:rsidRPr="0073674B" w:rsidRDefault="0048204E" w:rsidP="00767522">
            <w:r>
              <w:t>2019-05-07</w:t>
            </w:r>
          </w:p>
        </w:tc>
        <w:tc>
          <w:tcPr>
            <w:tcW w:w="4248" w:type="dxa"/>
          </w:tcPr>
          <w:p w:rsidR="0073674B" w:rsidRPr="0073674B" w:rsidRDefault="0048204E" w:rsidP="00767522">
            <w:r>
              <w:t>Ny</w:t>
            </w:r>
          </w:p>
        </w:tc>
        <w:tc>
          <w:tcPr>
            <w:tcW w:w="2303" w:type="dxa"/>
          </w:tcPr>
          <w:p w:rsidR="0073674B" w:rsidRPr="0073674B" w:rsidRDefault="0048204E" w:rsidP="00767522">
            <w:r>
              <w:t>Tekla Lind</w:t>
            </w:r>
          </w:p>
        </w:tc>
      </w:tr>
    </w:tbl>
    <w:p w:rsidR="005262F7" w:rsidRPr="006330C0" w:rsidRDefault="005262F7" w:rsidP="0073674B"/>
    <w:sectPr w:rsidR="005262F7" w:rsidRPr="006330C0" w:rsidSect="00FE15A1">
      <w:headerReference w:type="default" r:id="rId8"/>
      <w:footerReference w:type="default" r:id="rId9"/>
      <w:headerReference w:type="first" r:id="rId10"/>
      <w:footerReference w:type="first" r:id="rId11"/>
      <w:pgSz w:w="11906" w:h="16838" w:code="9"/>
      <w:pgMar w:top="1985" w:right="847" w:bottom="1985" w:left="1701"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C34" w:rsidRDefault="00884C34" w:rsidP="00F47081">
      <w:r>
        <w:separator/>
      </w:r>
    </w:p>
  </w:endnote>
  <w:endnote w:type="continuationSeparator" w:id="0">
    <w:p w:rsidR="00884C34" w:rsidRDefault="00884C34"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4D540F"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Susanne Klintberg/SLL/SLL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4D540F"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Kar2-16702</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4D540F"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Ronak Perot/Karolinska/SLL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4D540F"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1</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9" w:name="organisation_sf"/>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4D540F"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2019-05-07</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BB044B"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4D540F">
            <w:rPr>
              <w:rFonts w:asciiTheme="minorHAnsi" w:hAnsiTheme="minorHAnsi"/>
              <w:noProof/>
              <w:sz w:val="16"/>
              <w:szCs w:val="16"/>
            </w:rPr>
            <w:t>2021-03-04</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4D540F">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4D540F"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Susanne Klintberg/SLL/SLL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4D540F"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Kar2-16702</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4D540F"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Ronak Perot/Karolinska/SLL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4D540F"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1</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8" w:name="Organisation"/>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4D540F"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2019-05-07</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BB044B"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4D540F">
            <w:rPr>
              <w:rFonts w:asciiTheme="minorHAnsi" w:hAnsiTheme="minorHAnsi"/>
              <w:noProof/>
              <w:sz w:val="16"/>
              <w:szCs w:val="16"/>
            </w:rPr>
            <w:t>2021-03-04</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4D540F">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C34" w:rsidRDefault="00884C34" w:rsidP="00F47081">
      <w:r>
        <w:separator/>
      </w:r>
    </w:p>
  </w:footnote>
  <w:footnote w:type="continuationSeparator" w:id="0">
    <w:p w:rsidR="00884C34" w:rsidRDefault="00884C34"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ED1C5C">
      <w:tc>
        <w:tcPr>
          <w:tcW w:w="4077" w:type="dxa"/>
        </w:tcPr>
        <w:p w:rsidR="001C5ECA" w:rsidRPr="00123992" w:rsidRDefault="00ED1C5C" w:rsidP="0000601D">
          <w:pPr>
            <w:tabs>
              <w:tab w:val="left" w:pos="5010"/>
              <w:tab w:val="left" w:pos="6663"/>
            </w:tabs>
            <w:rPr>
              <w:rFonts w:asciiTheme="minorHAnsi" w:hAnsiTheme="minorHAnsi"/>
            </w:rPr>
          </w:pPr>
          <w:r>
            <w:rPr>
              <w:rFonts w:asciiTheme="minorHAnsi" w:hAnsiTheme="minorHAnsi"/>
              <w:noProof/>
            </w:rPr>
            <w:drawing>
              <wp:inline distT="0" distB="0" distL="0" distR="0">
                <wp:extent cx="567447" cy="800100"/>
                <wp:effectExtent l="19050" t="0" r="4053" b="0"/>
                <wp:docPr id="2" name="Bildobjekt 1" descr="KAROLINSKA_K_LOGO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K_LOGO_sRGB.jpg"/>
                        <pic:cNvPicPr/>
                      </pic:nvPicPr>
                      <pic:blipFill>
                        <a:blip r:embed="rId1"/>
                        <a:stretch>
                          <a:fillRect/>
                        </a:stretch>
                      </pic:blipFill>
                      <pic:spPr>
                        <a:xfrm>
                          <a:off x="0" y="0"/>
                          <a:ext cx="568960" cy="802234"/>
                        </a:xfrm>
                        <a:prstGeom prst="rect">
                          <a:avLst/>
                        </a:prstGeom>
                      </pic:spPr>
                    </pic:pic>
                  </a:graphicData>
                </a:graphic>
              </wp:inline>
            </w:drawing>
          </w:r>
        </w:p>
      </w:tc>
      <w:tc>
        <w:tcPr>
          <w:tcW w:w="3867" w:type="dxa"/>
        </w:tcPr>
        <w:p w:rsidR="001C5ECA" w:rsidRPr="00123992" w:rsidRDefault="004D540F"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BB044B"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047788">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48204E">
            <w:rPr>
              <w:rFonts w:asciiTheme="minorHAnsi" w:hAnsiTheme="minorHAnsi"/>
              <w:noProof/>
            </w:rPr>
            <w:fldChar w:fldCharType="begin"/>
          </w:r>
          <w:r w:rsidR="0048204E">
            <w:rPr>
              <w:rFonts w:asciiTheme="minorHAnsi" w:hAnsiTheme="minorHAnsi"/>
              <w:noProof/>
            </w:rPr>
            <w:instrText xml:space="preserve"> NUMPAGES  \* MERGEFORMAT </w:instrText>
          </w:r>
          <w:r w:rsidR="0048204E">
            <w:rPr>
              <w:rFonts w:asciiTheme="minorHAnsi" w:hAnsiTheme="minorHAnsi"/>
              <w:noProof/>
            </w:rPr>
            <w:fldChar w:fldCharType="separate"/>
          </w:r>
          <w:r w:rsidR="00047788" w:rsidRPr="00047788">
            <w:rPr>
              <w:rFonts w:asciiTheme="minorHAnsi" w:hAnsiTheme="minorHAnsi"/>
              <w:noProof/>
            </w:rPr>
            <w:t>2</w:t>
          </w:r>
          <w:r w:rsidR="0048204E">
            <w:rPr>
              <w:rFonts w:asciiTheme="minorHAnsi" w:hAnsiTheme="minorHAnsi"/>
              <w:noProof/>
            </w:rPr>
            <w:fldChar w:fldCharType="end"/>
          </w:r>
          <w:r w:rsidR="001C5ECA" w:rsidRPr="00123992">
            <w:rPr>
              <w:rFonts w:asciiTheme="minorHAnsi" w:hAnsiTheme="minorHAnsi"/>
            </w:rPr>
            <w:t>)</w:t>
          </w:r>
        </w:p>
      </w:tc>
    </w:tr>
    <w:tr w:rsidR="001C5ECA" w:rsidRPr="00123992" w:rsidTr="00ED1C5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3" w:name="arkiverat_sf"/>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3449"/>
      <w:gridCol w:w="1289"/>
    </w:tblGrid>
    <w:tr w:rsidR="00363F7D" w:rsidRPr="00123992" w:rsidTr="008F5F42">
      <w:tc>
        <w:tcPr>
          <w:tcW w:w="4361" w:type="dxa"/>
        </w:tcPr>
        <w:p w:rsidR="00363F7D" w:rsidRPr="00123992" w:rsidRDefault="002E665F" w:rsidP="00C579D4">
          <w:pPr>
            <w:tabs>
              <w:tab w:val="left" w:pos="5010"/>
              <w:tab w:val="left" w:pos="6663"/>
            </w:tabs>
            <w:rPr>
              <w:rFonts w:asciiTheme="minorHAnsi" w:hAnsiTheme="minorHAnsi"/>
            </w:rPr>
          </w:pPr>
          <w:r>
            <w:rPr>
              <w:rFonts w:asciiTheme="minorHAnsi" w:hAnsiTheme="minorHAnsi"/>
              <w:noProof/>
            </w:rPr>
            <w:drawing>
              <wp:inline distT="0" distB="0" distL="0" distR="0">
                <wp:extent cx="2906640" cy="647700"/>
                <wp:effectExtent l="19050" t="0" r="8010" b="0"/>
                <wp:docPr id="1" name="Bildobjekt 0" descr="KAROLINSKA_LOGO_sRG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LOGO_sRGB_2016.jpg"/>
                        <pic:cNvPicPr/>
                      </pic:nvPicPr>
                      <pic:blipFill>
                        <a:blip r:embed="rId1"/>
                        <a:stretch>
                          <a:fillRect/>
                        </a:stretch>
                      </pic:blipFill>
                      <pic:spPr>
                        <a:xfrm>
                          <a:off x="0" y="0"/>
                          <a:ext cx="2922921" cy="651328"/>
                        </a:xfrm>
                        <a:prstGeom prst="rect">
                          <a:avLst/>
                        </a:prstGeom>
                      </pic:spPr>
                    </pic:pic>
                  </a:graphicData>
                </a:graphic>
              </wp:inline>
            </w:drawing>
          </w:r>
        </w:p>
      </w:tc>
      <w:tc>
        <w:tcPr>
          <w:tcW w:w="3583" w:type="dxa"/>
        </w:tcPr>
        <w:p w:rsidR="003A5662" w:rsidRPr="00123992" w:rsidRDefault="004D540F" w:rsidP="00773423">
          <w:pPr>
            <w:tabs>
              <w:tab w:val="left" w:pos="5010"/>
              <w:tab w:val="left" w:pos="6663"/>
            </w:tabs>
            <w:rPr>
              <w:rFonts w:asciiTheme="minorHAnsi" w:hAnsiTheme="minorHAnsi"/>
            </w:rPr>
          </w:pPr>
          <w:bookmarkStart w:id="11" w:name="Dokumenttyp"/>
          <w:r>
            <w:rPr>
              <w:rFonts w:asciiTheme="minorHAnsi" w:hAnsiTheme="minorHAnsi"/>
            </w:rPr>
            <w:t>Styrande lokalt dokument</w:t>
          </w:r>
          <w:bookmarkEnd w:id="11"/>
        </w:p>
      </w:tc>
      <w:tc>
        <w:tcPr>
          <w:tcW w:w="1346" w:type="dxa"/>
        </w:tcPr>
        <w:p w:rsidR="00363F7D" w:rsidRPr="00123992" w:rsidRDefault="00BB044B"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047788">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48204E">
            <w:rPr>
              <w:rFonts w:asciiTheme="minorHAnsi" w:hAnsiTheme="minorHAnsi"/>
              <w:noProof/>
            </w:rPr>
            <w:fldChar w:fldCharType="begin"/>
          </w:r>
          <w:r w:rsidR="0048204E">
            <w:rPr>
              <w:rFonts w:asciiTheme="minorHAnsi" w:hAnsiTheme="minorHAnsi"/>
              <w:noProof/>
            </w:rPr>
            <w:instrText xml:space="preserve"> NUMPAGES  \* MERGEFORMAT </w:instrText>
          </w:r>
          <w:r w:rsidR="0048204E">
            <w:rPr>
              <w:rFonts w:asciiTheme="minorHAnsi" w:hAnsiTheme="minorHAnsi"/>
              <w:noProof/>
            </w:rPr>
            <w:fldChar w:fldCharType="separate"/>
          </w:r>
          <w:r w:rsidR="00047788" w:rsidRPr="00047788">
            <w:rPr>
              <w:rFonts w:asciiTheme="minorHAnsi" w:hAnsiTheme="minorHAnsi"/>
              <w:noProof/>
            </w:rPr>
            <w:t>2</w:t>
          </w:r>
          <w:r w:rsidR="0048204E">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2" w:name="giltigdatum_ny"/>
          <w:bookmarkEnd w:id="12"/>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3" w:name="arkiverat"/>
          <w:bookmarkEnd w:id="13"/>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E4C3F"/>
    <w:multiLevelType w:val="multilevel"/>
    <w:tmpl w:val="C9F096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46415F4"/>
    <w:multiLevelType w:val="hybridMultilevel"/>
    <w:tmpl w:val="1700E32C"/>
    <w:lvl w:ilvl="0" w:tplc="766A1A90">
      <w:numFmt w:val="bullet"/>
      <w:lvlText w:val="-"/>
      <w:lvlJc w:val="left"/>
      <w:pPr>
        <w:ind w:left="1080" w:hanging="360"/>
      </w:pPr>
      <w:rPr>
        <w:rFonts w:ascii="Calibri" w:eastAsia="Calibr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36AB07C5"/>
    <w:multiLevelType w:val="multilevel"/>
    <w:tmpl w:val="5798EA3E"/>
    <w:lvl w:ilvl="0">
      <w:start w:val="1"/>
      <w:numFmt w:val="decimal"/>
      <w:lvlText w:val="%1."/>
      <w:lvlJc w:val="left"/>
      <w:pPr>
        <w:ind w:left="643" w:hanging="360"/>
      </w:pPr>
      <w:rPr>
        <w:rFonts w:hint="default"/>
        <w:color w:val="auto"/>
      </w:rPr>
    </w:lvl>
    <w:lvl w:ilvl="1">
      <w:start w:val="1"/>
      <w:numFmt w:val="bullet"/>
      <w:lvlText w:val=""/>
      <w:lvlJc w:val="left"/>
      <w:pPr>
        <w:ind w:left="720" w:hanging="360"/>
      </w:pPr>
      <w:rPr>
        <w:rFonts w:ascii="Symbol" w:hAnsi="Symbol" w:hint="default"/>
        <w:color w:val="auto"/>
      </w:rPr>
    </w:lvl>
    <w:lvl w:ilvl="2">
      <w:numFmt w:val="bullet"/>
      <w:lvlText w:val="-"/>
      <w:lvlJc w:val="left"/>
      <w:pPr>
        <w:ind w:left="1080" w:hanging="360"/>
      </w:pPr>
      <w:rPr>
        <w:rFonts w:ascii="Calibri" w:eastAsia="Calibri" w:hAnsi="Calibri" w:cs="Calibri"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9126E4E"/>
    <w:multiLevelType w:val="multilevel"/>
    <w:tmpl w:val="46CC53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numFmt w:val="bullet"/>
      <w:lvlText w:val="-"/>
      <w:lvlJc w:val="left"/>
      <w:pPr>
        <w:ind w:left="1728" w:hanging="648"/>
      </w:pPr>
      <w:rPr>
        <w:rFonts w:ascii="Calibri" w:eastAsia="Calibri" w:hAnsi="Calibri" w:cs="Calibr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6189"/>
    <w:rsid w:val="00047788"/>
    <w:rsid w:val="00047E0F"/>
    <w:rsid w:val="00051851"/>
    <w:rsid w:val="00072F71"/>
    <w:rsid w:val="00080A88"/>
    <w:rsid w:val="00090B26"/>
    <w:rsid w:val="00097170"/>
    <w:rsid w:val="000A6A10"/>
    <w:rsid w:val="000B17EC"/>
    <w:rsid w:val="000B1CD0"/>
    <w:rsid w:val="000B4D3D"/>
    <w:rsid w:val="000C04C7"/>
    <w:rsid w:val="000D4E47"/>
    <w:rsid w:val="000E3AC9"/>
    <w:rsid w:val="000F3530"/>
    <w:rsid w:val="000F4D65"/>
    <w:rsid w:val="00100FDC"/>
    <w:rsid w:val="00101E13"/>
    <w:rsid w:val="001101F1"/>
    <w:rsid w:val="00123992"/>
    <w:rsid w:val="001439DF"/>
    <w:rsid w:val="001504AB"/>
    <w:rsid w:val="001516CD"/>
    <w:rsid w:val="00167279"/>
    <w:rsid w:val="00191D8A"/>
    <w:rsid w:val="0019376C"/>
    <w:rsid w:val="001A1351"/>
    <w:rsid w:val="001C1BBD"/>
    <w:rsid w:val="001C3913"/>
    <w:rsid w:val="001C5ECA"/>
    <w:rsid w:val="001C71C5"/>
    <w:rsid w:val="001D0E4E"/>
    <w:rsid w:val="001E2505"/>
    <w:rsid w:val="001E6A21"/>
    <w:rsid w:val="001F232D"/>
    <w:rsid w:val="001F2B1C"/>
    <w:rsid w:val="00233A25"/>
    <w:rsid w:val="00235B0D"/>
    <w:rsid w:val="002642CE"/>
    <w:rsid w:val="002769F1"/>
    <w:rsid w:val="002C1CF4"/>
    <w:rsid w:val="002C4C2A"/>
    <w:rsid w:val="002C4EDA"/>
    <w:rsid w:val="002C574A"/>
    <w:rsid w:val="002C57F8"/>
    <w:rsid w:val="002E665F"/>
    <w:rsid w:val="002F6D2D"/>
    <w:rsid w:val="00323C05"/>
    <w:rsid w:val="0033668A"/>
    <w:rsid w:val="003539AA"/>
    <w:rsid w:val="00356E00"/>
    <w:rsid w:val="00363F7D"/>
    <w:rsid w:val="00376CF2"/>
    <w:rsid w:val="003A5662"/>
    <w:rsid w:val="003B131D"/>
    <w:rsid w:val="003B4C55"/>
    <w:rsid w:val="003C230B"/>
    <w:rsid w:val="003C7DDC"/>
    <w:rsid w:val="003D3D1C"/>
    <w:rsid w:val="003F5240"/>
    <w:rsid w:val="003F7062"/>
    <w:rsid w:val="00402C2E"/>
    <w:rsid w:val="004042DC"/>
    <w:rsid w:val="004056C6"/>
    <w:rsid w:val="00405774"/>
    <w:rsid w:val="00405E69"/>
    <w:rsid w:val="00407F90"/>
    <w:rsid w:val="004111D2"/>
    <w:rsid w:val="00422CB2"/>
    <w:rsid w:val="00447EBD"/>
    <w:rsid w:val="00463852"/>
    <w:rsid w:val="00463CE9"/>
    <w:rsid w:val="004644A8"/>
    <w:rsid w:val="00473759"/>
    <w:rsid w:val="00474607"/>
    <w:rsid w:val="0048204E"/>
    <w:rsid w:val="004C5F7B"/>
    <w:rsid w:val="004D540F"/>
    <w:rsid w:val="004E0843"/>
    <w:rsid w:val="00502B3C"/>
    <w:rsid w:val="00505E91"/>
    <w:rsid w:val="00522CC6"/>
    <w:rsid w:val="00523EAD"/>
    <w:rsid w:val="005253BF"/>
    <w:rsid w:val="005262F7"/>
    <w:rsid w:val="00533490"/>
    <w:rsid w:val="00536E3C"/>
    <w:rsid w:val="00541570"/>
    <w:rsid w:val="00541FCA"/>
    <w:rsid w:val="00543742"/>
    <w:rsid w:val="005647A8"/>
    <w:rsid w:val="00576479"/>
    <w:rsid w:val="00594B6A"/>
    <w:rsid w:val="005A75E6"/>
    <w:rsid w:val="005B04BF"/>
    <w:rsid w:val="005C1E82"/>
    <w:rsid w:val="005C2A6A"/>
    <w:rsid w:val="005C50FF"/>
    <w:rsid w:val="005C7CF9"/>
    <w:rsid w:val="00602275"/>
    <w:rsid w:val="00605C27"/>
    <w:rsid w:val="006138C1"/>
    <w:rsid w:val="00624F6F"/>
    <w:rsid w:val="006330C0"/>
    <w:rsid w:val="00663476"/>
    <w:rsid w:val="0066413E"/>
    <w:rsid w:val="00664ED1"/>
    <w:rsid w:val="006658CE"/>
    <w:rsid w:val="00666B34"/>
    <w:rsid w:val="0067257A"/>
    <w:rsid w:val="00677161"/>
    <w:rsid w:val="0068125E"/>
    <w:rsid w:val="006A552A"/>
    <w:rsid w:val="006D2669"/>
    <w:rsid w:val="006D3EEA"/>
    <w:rsid w:val="006E318F"/>
    <w:rsid w:val="006E5CD4"/>
    <w:rsid w:val="006E7784"/>
    <w:rsid w:val="00720662"/>
    <w:rsid w:val="0072496B"/>
    <w:rsid w:val="00730505"/>
    <w:rsid w:val="007310E3"/>
    <w:rsid w:val="00732E14"/>
    <w:rsid w:val="0073674B"/>
    <w:rsid w:val="00756427"/>
    <w:rsid w:val="00762575"/>
    <w:rsid w:val="0076688B"/>
    <w:rsid w:val="00773423"/>
    <w:rsid w:val="007825F9"/>
    <w:rsid w:val="00784D4F"/>
    <w:rsid w:val="00792109"/>
    <w:rsid w:val="007A7CD8"/>
    <w:rsid w:val="007C46E0"/>
    <w:rsid w:val="007C481A"/>
    <w:rsid w:val="007D561A"/>
    <w:rsid w:val="00820E06"/>
    <w:rsid w:val="0083084E"/>
    <w:rsid w:val="0084434C"/>
    <w:rsid w:val="0085256D"/>
    <w:rsid w:val="008765DF"/>
    <w:rsid w:val="00877AF7"/>
    <w:rsid w:val="00884C34"/>
    <w:rsid w:val="00887EA3"/>
    <w:rsid w:val="00893D63"/>
    <w:rsid w:val="008956CE"/>
    <w:rsid w:val="008A147E"/>
    <w:rsid w:val="008A6A48"/>
    <w:rsid w:val="008B6CB0"/>
    <w:rsid w:val="008C2B03"/>
    <w:rsid w:val="008D143D"/>
    <w:rsid w:val="008D4840"/>
    <w:rsid w:val="008E03CB"/>
    <w:rsid w:val="008F25CC"/>
    <w:rsid w:val="008F5F42"/>
    <w:rsid w:val="008F6310"/>
    <w:rsid w:val="00916924"/>
    <w:rsid w:val="00926A38"/>
    <w:rsid w:val="00942C60"/>
    <w:rsid w:val="00946C7B"/>
    <w:rsid w:val="00947A73"/>
    <w:rsid w:val="00964350"/>
    <w:rsid w:val="0097166F"/>
    <w:rsid w:val="009954D8"/>
    <w:rsid w:val="00996DBF"/>
    <w:rsid w:val="009A0B7E"/>
    <w:rsid w:val="009C2F30"/>
    <w:rsid w:val="009D2946"/>
    <w:rsid w:val="009D51B5"/>
    <w:rsid w:val="009E34D9"/>
    <w:rsid w:val="009E6815"/>
    <w:rsid w:val="009F03FB"/>
    <w:rsid w:val="00A1365F"/>
    <w:rsid w:val="00A31276"/>
    <w:rsid w:val="00A50CC6"/>
    <w:rsid w:val="00A67932"/>
    <w:rsid w:val="00A73FE6"/>
    <w:rsid w:val="00A7734E"/>
    <w:rsid w:val="00A808AE"/>
    <w:rsid w:val="00A80F9E"/>
    <w:rsid w:val="00A83DA6"/>
    <w:rsid w:val="00AD7B2E"/>
    <w:rsid w:val="00AE2C8C"/>
    <w:rsid w:val="00AF69EE"/>
    <w:rsid w:val="00B00F3E"/>
    <w:rsid w:val="00B2112E"/>
    <w:rsid w:val="00B22B7D"/>
    <w:rsid w:val="00B237A2"/>
    <w:rsid w:val="00B24C48"/>
    <w:rsid w:val="00B46D94"/>
    <w:rsid w:val="00B5688E"/>
    <w:rsid w:val="00B7532A"/>
    <w:rsid w:val="00B81FC6"/>
    <w:rsid w:val="00B85E7F"/>
    <w:rsid w:val="00BA3DB1"/>
    <w:rsid w:val="00BB044B"/>
    <w:rsid w:val="00BB2D58"/>
    <w:rsid w:val="00BB74B1"/>
    <w:rsid w:val="00BC2905"/>
    <w:rsid w:val="00BD7647"/>
    <w:rsid w:val="00BF186B"/>
    <w:rsid w:val="00C11263"/>
    <w:rsid w:val="00C11EF7"/>
    <w:rsid w:val="00C215F0"/>
    <w:rsid w:val="00C2639F"/>
    <w:rsid w:val="00C27304"/>
    <w:rsid w:val="00C579D4"/>
    <w:rsid w:val="00C712F5"/>
    <w:rsid w:val="00C90CCA"/>
    <w:rsid w:val="00CA6F8A"/>
    <w:rsid w:val="00CB116E"/>
    <w:rsid w:val="00CB341B"/>
    <w:rsid w:val="00CC3836"/>
    <w:rsid w:val="00CC4FA1"/>
    <w:rsid w:val="00CC73B9"/>
    <w:rsid w:val="00CD53DF"/>
    <w:rsid w:val="00CF4644"/>
    <w:rsid w:val="00D204EB"/>
    <w:rsid w:val="00D21D17"/>
    <w:rsid w:val="00D24FFA"/>
    <w:rsid w:val="00D270A5"/>
    <w:rsid w:val="00D3561B"/>
    <w:rsid w:val="00D37D27"/>
    <w:rsid w:val="00D41DAA"/>
    <w:rsid w:val="00D50DA7"/>
    <w:rsid w:val="00D50E45"/>
    <w:rsid w:val="00D56B21"/>
    <w:rsid w:val="00D60013"/>
    <w:rsid w:val="00D67F3A"/>
    <w:rsid w:val="00D7790F"/>
    <w:rsid w:val="00D87992"/>
    <w:rsid w:val="00DA4158"/>
    <w:rsid w:val="00DB19A0"/>
    <w:rsid w:val="00DF21E2"/>
    <w:rsid w:val="00DF3558"/>
    <w:rsid w:val="00DF3638"/>
    <w:rsid w:val="00E07F56"/>
    <w:rsid w:val="00E12659"/>
    <w:rsid w:val="00E169EE"/>
    <w:rsid w:val="00E21228"/>
    <w:rsid w:val="00E63120"/>
    <w:rsid w:val="00E64F96"/>
    <w:rsid w:val="00E7592E"/>
    <w:rsid w:val="00E82565"/>
    <w:rsid w:val="00E94A0B"/>
    <w:rsid w:val="00EA6533"/>
    <w:rsid w:val="00EB626B"/>
    <w:rsid w:val="00EC191C"/>
    <w:rsid w:val="00EC6562"/>
    <w:rsid w:val="00EC6E22"/>
    <w:rsid w:val="00ED1C5C"/>
    <w:rsid w:val="00ED41EB"/>
    <w:rsid w:val="00EE5B69"/>
    <w:rsid w:val="00EE6DF8"/>
    <w:rsid w:val="00EF6425"/>
    <w:rsid w:val="00F0551D"/>
    <w:rsid w:val="00F055D4"/>
    <w:rsid w:val="00F11FD1"/>
    <w:rsid w:val="00F273B9"/>
    <w:rsid w:val="00F62AA2"/>
    <w:rsid w:val="00F8194A"/>
    <w:rsid w:val="00F93951"/>
    <w:rsid w:val="00FB4BA2"/>
    <w:rsid w:val="00FB7D90"/>
    <w:rsid w:val="00FC1B50"/>
    <w:rsid w:val="00FE15A1"/>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664451FD-4137-49BB-ACDE-065F86DB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48204E"/>
    <w:pPr>
      <w:widowControl/>
      <w:spacing w:after="160" w:line="259"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3F149-DE46-4E62-B073-051C08DF1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22BB8DE8</Template>
  <TotalTime>5</TotalTime>
  <Pages>3</Pages>
  <Words>726</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Adam</dc:creator>
  <dc:description>Freeducation 2005</dc:description>
  <cp:lastModifiedBy>Susanne Klintberg</cp:lastModifiedBy>
  <cp:revision>17</cp:revision>
  <cp:lastPrinted>2005-03-23T12:04:00Z</cp:lastPrinted>
  <dcterms:created xsi:type="dcterms:W3CDTF">2019-05-07T11:38:00Z</dcterms:created>
  <dcterms:modified xsi:type="dcterms:W3CDTF">2021-03-04T09:58:00Z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136318</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