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8FA4" w14:textId="77777777" w:rsidR="00871785" w:rsidRDefault="00871785">
      <w:pPr>
        <w:spacing w:line="740" w:lineRule="exact"/>
        <w:rPr>
          <w:b/>
          <w:color w:val="FF0000"/>
          <w:sz w:val="44"/>
          <w:szCs w:val="44"/>
        </w:rPr>
      </w:pPr>
    </w:p>
    <w:p w14:paraId="71135EFE" w14:textId="77777777" w:rsidR="00871785" w:rsidRDefault="00000000">
      <w:pPr>
        <w:spacing w:line="740" w:lineRule="exact"/>
        <w:jc w:val="center"/>
        <w:rPr>
          <w:b/>
          <w:sz w:val="44"/>
          <w:szCs w:val="44"/>
        </w:rPr>
      </w:pPr>
      <w:r>
        <w:rPr>
          <w:rFonts w:hint="eastAsia"/>
          <w:b/>
          <w:sz w:val="44"/>
          <w:szCs w:val="44"/>
        </w:rPr>
        <w:t>南京航空航天大学计算机科学与技术学院大学生科技创新基金项目申报书</w:t>
      </w:r>
    </w:p>
    <w:p w14:paraId="0F301D01" w14:textId="77777777" w:rsidR="00871785" w:rsidRDefault="00871785">
      <w:pPr>
        <w:spacing w:line="1160" w:lineRule="exact"/>
        <w:jc w:val="center"/>
        <w:rPr>
          <w:sz w:val="96"/>
        </w:rPr>
      </w:pPr>
    </w:p>
    <w:p w14:paraId="43D5640A" w14:textId="77777777" w:rsidR="00871785" w:rsidRDefault="00000000">
      <w:pPr>
        <w:spacing w:beforeLines="100" w:before="312" w:line="0" w:lineRule="atLeast"/>
        <w:ind w:firstLineChars="800" w:firstLine="1920"/>
        <w:rPr>
          <w:sz w:val="24"/>
          <w:u w:val="single"/>
        </w:rPr>
      </w:pPr>
      <w:r>
        <w:rPr>
          <w:rFonts w:hint="eastAsia"/>
          <w:sz w:val="24"/>
        </w:rPr>
        <w:t>项目名称：</w:t>
      </w:r>
      <w:r>
        <w:rPr>
          <w:rFonts w:hint="eastAsia"/>
          <w:szCs w:val="21"/>
          <w:u w:val="single"/>
        </w:rPr>
        <w:t xml:space="preserve">  </w:t>
      </w:r>
      <w:r>
        <w:rPr>
          <w:sz w:val="24"/>
          <w:u w:val="single"/>
        </w:rPr>
        <w:t xml:space="preserve"> </w:t>
      </w:r>
      <w:r w:rsidR="00C54448">
        <w:rPr>
          <w:sz w:val="24"/>
        </w:rPr>
        <w:t>虚拟游戏饰品库存交易系统</w:t>
      </w:r>
      <w:r>
        <w:rPr>
          <w:rFonts w:hint="eastAsia"/>
          <w:sz w:val="24"/>
          <w:u w:val="single"/>
        </w:rPr>
        <w:t xml:space="preserve"> </w:t>
      </w:r>
      <w:r>
        <w:rPr>
          <w:rFonts w:hint="eastAsia"/>
          <w:szCs w:val="21"/>
          <w:u w:val="single"/>
        </w:rPr>
        <w:t xml:space="preserve"> </w:t>
      </w:r>
      <w:r>
        <w:rPr>
          <w:sz w:val="24"/>
          <w:u w:val="single"/>
        </w:rPr>
        <w:t xml:space="preserve"> </w:t>
      </w:r>
      <w:r>
        <w:rPr>
          <w:rFonts w:hint="eastAsia"/>
          <w:sz w:val="24"/>
          <w:u w:val="single"/>
        </w:rPr>
        <w:t xml:space="preserve"> </w:t>
      </w:r>
    </w:p>
    <w:p w14:paraId="6C6BA1B5" w14:textId="77777777" w:rsidR="00871785" w:rsidRDefault="00000000">
      <w:pPr>
        <w:spacing w:beforeLines="100" w:before="312" w:line="0" w:lineRule="atLeast"/>
        <w:ind w:firstLineChars="800" w:firstLine="192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w:t>
      </w:r>
      <w:r w:rsidR="00C54448">
        <w:rPr>
          <w:rFonts w:hint="eastAsia"/>
          <w:sz w:val="24"/>
          <w:u w:val="single"/>
        </w:rPr>
        <w:t>王梓欢</w:t>
      </w:r>
      <w:r w:rsidR="00C54448">
        <w:rPr>
          <w:rFonts w:hint="eastAsia"/>
          <w:sz w:val="24"/>
          <w:u w:val="single"/>
        </w:rPr>
        <w:t xml:space="preserve">  </w:t>
      </w:r>
      <w:r w:rsidR="00C54448">
        <w:rPr>
          <w:rFonts w:hint="eastAsia"/>
          <w:sz w:val="24"/>
          <w:u w:val="single"/>
        </w:rPr>
        <w:t>陆非凡</w:t>
      </w:r>
      <w:r w:rsidR="00C54448">
        <w:rPr>
          <w:rFonts w:hint="eastAsia"/>
          <w:sz w:val="24"/>
          <w:u w:val="single"/>
        </w:rPr>
        <w:t xml:space="preserve">  </w:t>
      </w:r>
      <w:r w:rsidR="00C54448">
        <w:rPr>
          <w:rFonts w:hint="eastAsia"/>
          <w:sz w:val="24"/>
          <w:u w:val="single"/>
        </w:rPr>
        <w:t>张云浩</w:t>
      </w:r>
      <w:r w:rsidR="00C54448">
        <w:rPr>
          <w:rFonts w:hint="eastAsia"/>
          <w:sz w:val="24"/>
          <w:u w:val="single"/>
        </w:rPr>
        <w:t xml:space="preserve">  </w:t>
      </w:r>
      <w:r w:rsidR="00C54448">
        <w:rPr>
          <w:rFonts w:hint="eastAsia"/>
          <w:sz w:val="24"/>
          <w:u w:val="single"/>
        </w:rPr>
        <w:t>安文东</w:t>
      </w:r>
    </w:p>
    <w:p w14:paraId="782780EE" w14:textId="77777777" w:rsidR="00871785" w:rsidRDefault="00000000">
      <w:pPr>
        <w:spacing w:beforeLines="100" w:before="312" w:line="0" w:lineRule="atLeast"/>
        <w:ind w:firstLineChars="800" w:firstLine="1920"/>
        <w:rPr>
          <w:sz w:val="24"/>
          <w:u w:val="single"/>
        </w:rPr>
      </w:pPr>
      <w:r>
        <w:rPr>
          <w:rFonts w:hint="eastAsia"/>
          <w:sz w:val="24"/>
        </w:rPr>
        <w:t>所在专业：</w:t>
      </w:r>
      <w:r>
        <w:rPr>
          <w:rFonts w:hint="eastAsia"/>
          <w:sz w:val="24"/>
          <w:u w:val="single"/>
        </w:rPr>
        <w:t xml:space="preserve">　</w:t>
      </w:r>
      <w:r>
        <w:rPr>
          <w:rFonts w:hint="eastAsia"/>
          <w:sz w:val="24"/>
          <w:u w:val="single"/>
        </w:rPr>
        <w:t xml:space="preserve">  </w:t>
      </w:r>
      <w:r>
        <w:rPr>
          <w:rFonts w:hint="eastAsia"/>
          <w:sz w:val="24"/>
          <w:u w:val="single"/>
        </w:rPr>
        <w:t xml:space="preserve">　</w:t>
      </w:r>
      <w:r>
        <w:rPr>
          <w:sz w:val="24"/>
          <w:u w:val="single"/>
        </w:rPr>
        <w:t>计算机科学与技术专业</w:t>
      </w:r>
      <w:r>
        <w:rPr>
          <w:rFonts w:hint="eastAsia"/>
          <w:sz w:val="24"/>
          <w:u w:val="single"/>
        </w:rPr>
        <w:t xml:space="preserve"> </w:t>
      </w:r>
      <w:r>
        <w:rPr>
          <w:sz w:val="24"/>
          <w:u w:val="single"/>
        </w:rPr>
        <w:t xml:space="preserve">   </w:t>
      </w:r>
    </w:p>
    <w:p w14:paraId="1E8A251F" w14:textId="3FB195A5" w:rsidR="00871785" w:rsidRDefault="00000000">
      <w:pPr>
        <w:spacing w:beforeLines="100" w:before="312" w:line="0" w:lineRule="atLeast"/>
        <w:ind w:firstLineChars="800" w:firstLine="192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sidR="00F910E0">
        <w:rPr>
          <w:rFonts w:hint="eastAsia"/>
          <w:sz w:val="24"/>
          <w:u w:val="single"/>
        </w:rPr>
        <w:t xml:space="preserve">            </w:t>
      </w:r>
    </w:p>
    <w:p w14:paraId="34BED713" w14:textId="77777777" w:rsidR="00871785" w:rsidRDefault="00000000">
      <w:pPr>
        <w:spacing w:beforeLines="100" w:before="312" w:line="0" w:lineRule="atLeast"/>
        <w:ind w:firstLineChars="800" w:firstLine="1920"/>
        <w:rPr>
          <w:sz w:val="24"/>
          <w:u w:val="single"/>
        </w:rPr>
      </w:pPr>
      <w:r>
        <w:rPr>
          <w:rFonts w:hint="eastAsia"/>
          <w:sz w:val="24"/>
        </w:rPr>
        <w:t>指导教师：</w:t>
      </w:r>
      <w:r>
        <w:rPr>
          <w:sz w:val="24"/>
          <w:u w:val="single"/>
        </w:rPr>
        <w:t xml:space="preserve">            </w:t>
      </w:r>
      <w:r>
        <w:rPr>
          <w:sz w:val="24"/>
          <w:u w:val="single"/>
        </w:rPr>
        <w:t>陈海燕</w:t>
      </w:r>
      <w:r>
        <w:rPr>
          <w:sz w:val="24"/>
          <w:u w:val="single"/>
        </w:rPr>
        <w:t xml:space="preserve">            </w:t>
      </w:r>
    </w:p>
    <w:p w14:paraId="184DD251" w14:textId="77777777" w:rsidR="00871785" w:rsidRDefault="00000000">
      <w:pPr>
        <w:spacing w:beforeLines="100" w:before="312" w:line="0" w:lineRule="atLeast"/>
        <w:ind w:firstLineChars="800" w:firstLine="192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p>
    <w:p w14:paraId="7C8A1BCE" w14:textId="77777777" w:rsidR="00871785" w:rsidRDefault="00000000">
      <w:pPr>
        <w:spacing w:beforeLines="100" w:before="312" w:line="0" w:lineRule="atLeast"/>
        <w:ind w:firstLineChars="800" w:firstLine="192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rFonts w:hint="eastAsia"/>
          <w:sz w:val="24"/>
          <w:u w:val="single"/>
        </w:rPr>
        <w:t xml:space="preserve">       </w:t>
      </w:r>
      <w:r>
        <w:rPr>
          <w:rFonts w:hint="eastAsia"/>
          <w:sz w:val="24"/>
          <w:u w:val="single"/>
        </w:rPr>
        <w:t xml:space="preserve">　　　</w:t>
      </w:r>
      <w:r>
        <w:rPr>
          <w:rFonts w:hint="eastAsia"/>
          <w:sz w:val="24"/>
          <w:u w:val="single"/>
        </w:rPr>
        <w:t xml:space="preserve">  </w:t>
      </w:r>
      <w:r>
        <w:rPr>
          <w:sz w:val="24"/>
          <w:u w:val="single"/>
        </w:rPr>
        <w:t xml:space="preserve">     </w:t>
      </w:r>
    </w:p>
    <w:p w14:paraId="59599862" w14:textId="77777777" w:rsidR="00871785" w:rsidRDefault="00871785">
      <w:pPr>
        <w:spacing w:beforeLines="100" w:before="312" w:line="0" w:lineRule="atLeast"/>
        <w:ind w:firstLineChars="800" w:firstLine="1920"/>
        <w:rPr>
          <w:sz w:val="24"/>
          <w:u w:val="single"/>
        </w:rPr>
      </w:pPr>
    </w:p>
    <w:p w14:paraId="5D37CCD4" w14:textId="77777777" w:rsidR="00871785" w:rsidRDefault="00871785">
      <w:pPr>
        <w:spacing w:beforeLines="100" w:before="312" w:line="0" w:lineRule="atLeast"/>
        <w:ind w:firstLineChars="800" w:firstLine="1920"/>
        <w:rPr>
          <w:sz w:val="24"/>
          <w:u w:val="single"/>
        </w:rPr>
      </w:pPr>
    </w:p>
    <w:p w14:paraId="40B9CA11" w14:textId="77777777" w:rsidR="00871785" w:rsidRDefault="00000000">
      <w:pPr>
        <w:spacing w:beforeLines="100" w:before="312" w:line="0" w:lineRule="atLeast"/>
        <w:jc w:val="center"/>
        <w:rPr>
          <w:sz w:val="30"/>
          <w:szCs w:val="30"/>
        </w:rPr>
      </w:pPr>
      <w:r>
        <w:rPr>
          <w:rFonts w:hint="eastAsia"/>
          <w:sz w:val="30"/>
          <w:szCs w:val="30"/>
        </w:rPr>
        <w:t>计算机科学与技术学院大学生科技创新基金管理办公室</w:t>
      </w:r>
    </w:p>
    <w:p w14:paraId="3289BAFA" w14:textId="77777777" w:rsidR="00871785" w:rsidRDefault="00000000">
      <w:pPr>
        <w:spacing w:beforeLines="100" w:before="312"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w:t>
      </w:r>
      <w:r>
        <w:rPr>
          <w:sz w:val="30"/>
          <w:szCs w:val="30"/>
        </w:rPr>
        <w:t>2</w:t>
      </w:r>
      <w:r w:rsidR="00C54448">
        <w:rPr>
          <w:rFonts w:hint="eastAsia"/>
          <w:sz w:val="30"/>
          <w:szCs w:val="30"/>
        </w:rPr>
        <w:t>6</w:t>
      </w:r>
      <w:r>
        <w:rPr>
          <w:sz w:val="30"/>
          <w:szCs w:val="30"/>
        </w:rPr>
        <w:t xml:space="preserve"> </w:t>
      </w:r>
      <w:r>
        <w:rPr>
          <w:rFonts w:hint="eastAsia"/>
          <w:sz w:val="30"/>
          <w:szCs w:val="30"/>
        </w:rPr>
        <w:t>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rPr>
        <w:t>1</w:t>
      </w:r>
      <w:r w:rsidR="00C54448">
        <w:rPr>
          <w:rFonts w:hint="eastAsia"/>
          <w:sz w:val="30"/>
          <w:szCs w:val="30"/>
        </w:rPr>
        <w:t>4</w:t>
      </w:r>
      <w:r>
        <w:rPr>
          <w:sz w:val="30"/>
          <w:szCs w:val="30"/>
        </w:rPr>
        <w:t xml:space="preserve"> </w:t>
      </w:r>
      <w:r>
        <w:rPr>
          <w:rFonts w:hint="eastAsia"/>
          <w:sz w:val="30"/>
          <w:szCs w:val="30"/>
        </w:rPr>
        <w:t>日</w:t>
      </w:r>
    </w:p>
    <w:p w14:paraId="68D6E9A0" w14:textId="77777777" w:rsidR="00871785" w:rsidRDefault="00871785">
      <w:pPr>
        <w:spacing w:beforeLines="100" w:before="312" w:line="0" w:lineRule="atLeast"/>
        <w:jc w:val="center"/>
        <w:rPr>
          <w:sz w:val="30"/>
          <w:szCs w:val="30"/>
        </w:rPr>
      </w:pPr>
    </w:p>
    <w:p w14:paraId="17CD930B" w14:textId="77777777" w:rsidR="00871785" w:rsidRDefault="00871785">
      <w:pPr>
        <w:spacing w:beforeLines="100" w:before="312" w:line="0" w:lineRule="atLeast"/>
        <w:jc w:val="center"/>
        <w:rPr>
          <w:sz w:val="30"/>
          <w:szCs w:val="30"/>
        </w:rPr>
      </w:pPr>
    </w:p>
    <w:p w14:paraId="448EC066" w14:textId="77777777" w:rsidR="00871785" w:rsidRDefault="00871785">
      <w:pPr>
        <w:spacing w:beforeLines="100" w:before="312" w:line="0" w:lineRule="atLeast"/>
        <w:jc w:val="center"/>
        <w:rPr>
          <w:sz w:val="30"/>
          <w:szCs w:val="30"/>
        </w:rPr>
      </w:pPr>
    </w:p>
    <w:p w14:paraId="3377D3C2" w14:textId="77777777" w:rsidR="00871785" w:rsidRDefault="00000000">
      <w:pPr>
        <w:widowControl/>
        <w:jc w:val="left"/>
        <w:rPr>
          <w:sz w:val="30"/>
          <w:szCs w:val="30"/>
        </w:rPr>
      </w:pPr>
      <w:r>
        <w:rPr>
          <w:sz w:val="30"/>
          <w:szCs w:val="30"/>
        </w:rPr>
        <w:br w:type="page"/>
      </w:r>
    </w:p>
    <w:p w14:paraId="170396FD" w14:textId="77777777" w:rsidR="00871785" w:rsidRDefault="00871785">
      <w:pPr>
        <w:spacing w:beforeLines="100" w:before="312" w:line="0" w:lineRule="atLeast"/>
        <w:jc w:val="center"/>
        <w:rPr>
          <w:szCs w:val="21"/>
          <w:u w:val="single"/>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271"/>
        <w:gridCol w:w="450"/>
        <w:gridCol w:w="91"/>
        <w:gridCol w:w="842"/>
        <w:gridCol w:w="276"/>
        <w:gridCol w:w="825"/>
        <w:gridCol w:w="827"/>
        <w:gridCol w:w="840"/>
        <w:gridCol w:w="204"/>
        <w:gridCol w:w="490"/>
        <w:gridCol w:w="290"/>
        <w:gridCol w:w="198"/>
        <w:gridCol w:w="486"/>
        <w:gridCol w:w="1087"/>
        <w:gridCol w:w="46"/>
      </w:tblGrid>
      <w:tr w:rsidR="00871785" w14:paraId="6DB4BE44" w14:textId="77777777" w:rsidTr="00C54448">
        <w:trPr>
          <w:trHeight w:val="613"/>
        </w:trPr>
        <w:tc>
          <w:tcPr>
            <w:tcW w:w="812" w:type="pct"/>
            <w:gridSpan w:val="2"/>
            <w:tcBorders>
              <w:top w:val="single" w:sz="4" w:space="0" w:color="auto"/>
              <w:left w:val="single" w:sz="4" w:space="0" w:color="auto"/>
              <w:bottom w:val="single" w:sz="4" w:space="0" w:color="auto"/>
              <w:right w:val="single" w:sz="4" w:space="0" w:color="auto"/>
            </w:tcBorders>
            <w:vAlign w:val="center"/>
          </w:tcPr>
          <w:p w14:paraId="7FC435C2" w14:textId="77777777" w:rsidR="00871785" w:rsidRDefault="00000000">
            <w:pPr>
              <w:jc w:val="center"/>
              <w:rPr>
                <w:rFonts w:ascii="楷体_GB2312" w:eastAsia="楷体_GB2312"/>
                <w:sz w:val="24"/>
              </w:rPr>
            </w:pPr>
            <w:r>
              <w:rPr>
                <w:rFonts w:ascii="楷体_GB2312" w:eastAsia="楷体_GB2312" w:hint="eastAsia"/>
                <w:sz w:val="24"/>
              </w:rPr>
              <w:t>项目名称</w:t>
            </w:r>
          </w:p>
        </w:tc>
        <w:tc>
          <w:tcPr>
            <w:tcW w:w="4188" w:type="pct"/>
            <w:gridSpan w:val="14"/>
            <w:tcBorders>
              <w:top w:val="single" w:sz="4" w:space="0" w:color="auto"/>
              <w:left w:val="single" w:sz="4" w:space="0" w:color="auto"/>
              <w:bottom w:val="single" w:sz="4" w:space="0" w:color="auto"/>
              <w:right w:val="single" w:sz="4" w:space="0" w:color="auto"/>
            </w:tcBorders>
            <w:vAlign w:val="center"/>
          </w:tcPr>
          <w:p w14:paraId="254F491E" w14:textId="34B7A25E" w:rsidR="00871785" w:rsidRDefault="00F910E0">
            <w:pPr>
              <w:jc w:val="center"/>
              <w:rPr>
                <w:rFonts w:ascii="楷体_GB2312" w:eastAsia="楷体_GB2312"/>
                <w:sz w:val="24"/>
              </w:rPr>
            </w:pPr>
            <w:r>
              <w:rPr>
                <w:sz w:val="24"/>
              </w:rPr>
              <w:t>虚拟游戏饰品库存交易系统</w:t>
            </w:r>
          </w:p>
        </w:tc>
      </w:tr>
      <w:tr w:rsidR="00871785" w14:paraId="7D8A62DE" w14:textId="77777777" w:rsidTr="00C54448">
        <w:trPr>
          <w:trHeight w:val="430"/>
        </w:trPr>
        <w:tc>
          <w:tcPr>
            <w:tcW w:w="812" w:type="pct"/>
            <w:gridSpan w:val="2"/>
            <w:tcBorders>
              <w:top w:val="single" w:sz="4" w:space="0" w:color="auto"/>
              <w:left w:val="single" w:sz="4" w:space="0" w:color="auto"/>
              <w:bottom w:val="single" w:sz="4" w:space="0" w:color="auto"/>
              <w:right w:val="single" w:sz="4" w:space="0" w:color="auto"/>
            </w:tcBorders>
            <w:vAlign w:val="center"/>
          </w:tcPr>
          <w:p w14:paraId="49F423A6" w14:textId="77777777" w:rsidR="00871785" w:rsidRDefault="00000000">
            <w:pPr>
              <w:jc w:val="center"/>
              <w:rPr>
                <w:rFonts w:ascii="楷体_GB2312" w:eastAsia="楷体_GB2312"/>
                <w:sz w:val="24"/>
              </w:rPr>
            </w:pPr>
            <w:r>
              <w:rPr>
                <w:rFonts w:ascii="楷体_GB2312" w:eastAsia="楷体_GB2312" w:hint="eastAsia"/>
                <w:sz w:val="24"/>
              </w:rPr>
              <w:t>起止日期</w:t>
            </w:r>
          </w:p>
        </w:tc>
        <w:tc>
          <w:tcPr>
            <w:tcW w:w="4188" w:type="pct"/>
            <w:gridSpan w:val="14"/>
            <w:tcBorders>
              <w:top w:val="single" w:sz="4" w:space="0" w:color="auto"/>
              <w:left w:val="single" w:sz="4" w:space="0" w:color="auto"/>
              <w:bottom w:val="single" w:sz="4" w:space="0" w:color="auto"/>
              <w:right w:val="single" w:sz="4" w:space="0" w:color="auto"/>
            </w:tcBorders>
            <w:vAlign w:val="center"/>
          </w:tcPr>
          <w:p w14:paraId="36087557" w14:textId="77777777" w:rsidR="00871785" w:rsidRDefault="00000000">
            <w:pPr>
              <w:jc w:val="center"/>
              <w:rPr>
                <w:rFonts w:ascii="楷体_GB2312" w:eastAsia="楷体_GB2312"/>
                <w:sz w:val="24"/>
              </w:rPr>
            </w:pPr>
            <w:r>
              <w:rPr>
                <w:rFonts w:ascii="楷体_GB2312" w:eastAsia="楷体_GB2312" w:hint="eastAsia"/>
                <w:sz w:val="24"/>
              </w:rPr>
              <w:t>20</w:t>
            </w:r>
            <w:r>
              <w:rPr>
                <w:rFonts w:ascii="楷体_GB2312" w:eastAsia="楷体_GB2312"/>
                <w:sz w:val="24"/>
              </w:rPr>
              <w:t>2</w:t>
            </w:r>
            <w:r w:rsidR="00C54448">
              <w:rPr>
                <w:rFonts w:ascii="楷体_GB2312" w:eastAsia="楷体_GB2312" w:hint="eastAsia"/>
                <w:sz w:val="24"/>
              </w:rPr>
              <w:t>6</w:t>
            </w:r>
            <w:r>
              <w:rPr>
                <w:rFonts w:ascii="楷体_GB2312" w:eastAsia="楷体_GB2312" w:hint="eastAsia"/>
                <w:sz w:val="24"/>
              </w:rPr>
              <w:t>年9月至20</w:t>
            </w:r>
            <w:r>
              <w:rPr>
                <w:rFonts w:ascii="楷体_GB2312" w:eastAsia="楷体_GB2312"/>
                <w:sz w:val="24"/>
              </w:rPr>
              <w:t>2</w:t>
            </w:r>
            <w:r w:rsidR="00C54448">
              <w:rPr>
                <w:rFonts w:ascii="楷体_GB2312" w:eastAsia="楷体_GB2312" w:hint="eastAsia"/>
                <w:sz w:val="24"/>
              </w:rPr>
              <w:t>7</w:t>
            </w:r>
            <w:r>
              <w:rPr>
                <w:rFonts w:ascii="楷体_GB2312" w:eastAsia="楷体_GB2312" w:hint="eastAsia"/>
                <w:sz w:val="24"/>
              </w:rPr>
              <w:t>年</w:t>
            </w:r>
            <w:r>
              <w:rPr>
                <w:rFonts w:ascii="楷体_GB2312" w:eastAsia="楷体_GB2312"/>
                <w:sz w:val="24"/>
              </w:rPr>
              <w:t>12</w:t>
            </w:r>
            <w:r>
              <w:rPr>
                <w:rFonts w:ascii="楷体_GB2312" w:eastAsia="楷体_GB2312" w:hint="eastAsia"/>
                <w:sz w:val="24"/>
              </w:rPr>
              <w:t>月</w:t>
            </w:r>
          </w:p>
        </w:tc>
      </w:tr>
      <w:tr w:rsidR="00871785" w14:paraId="45108D70" w14:textId="77777777" w:rsidTr="00C54448">
        <w:trPr>
          <w:trHeight w:val="423"/>
        </w:trPr>
        <w:tc>
          <w:tcPr>
            <w:tcW w:w="812" w:type="pct"/>
            <w:gridSpan w:val="2"/>
            <w:tcBorders>
              <w:top w:val="single" w:sz="4" w:space="0" w:color="auto"/>
              <w:left w:val="single" w:sz="4" w:space="0" w:color="auto"/>
              <w:bottom w:val="single" w:sz="4" w:space="0" w:color="auto"/>
              <w:right w:val="single" w:sz="4" w:space="0" w:color="auto"/>
            </w:tcBorders>
            <w:vAlign w:val="center"/>
          </w:tcPr>
          <w:p w14:paraId="40FFDDCD" w14:textId="77777777" w:rsidR="00871785" w:rsidRDefault="00000000">
            <w:pPr>
              <w:jc w:val="center"/>
              <w:rPr>
                <w:rFonts w:ascii="楷体_GB2312" w:eastAsia="楷体_GB2312"/>
                <w:sz w:val="24"/>
              </w:rPr>
            </w:pPr>
            <w:r>
              <w:rPr>
                <w:rFonts w:ascii="楷体_GB2312" w:eastAsia="楷体_GB2312" w:hint="eastAsia"/>
                <w:sz w:val="24"/>
              </w:rPr>
              <w:t>申请经费</w:t>
            </w:r>
          </w:p>
        </w:tc>
        <w:tc>
          <w:tcPr>
            <w:tcW w:w="4188" w:type="pct"/>
            <w:gridSpan w:val="14"/>
            <w:tcBorders>
              <w:top w:val="single" w:sz="4" w:space="0" w:color="auto"/>
              <w:left w:val="single" w:sz="4" w:space="0" w:color="auto"/>
              <w:bottom w:val="single" w:sz="4" w:space="0" w:color="auto"/>
              <w:right w:val="single" w:sz="4" w:space="0" w:color="auto"/>
            </w:tcBorders>
            <w:vAlign w:val="center"/>
          </w:tcPr>
          <w:p w14:paraId="32ECE4C1" w14:textId="77777777" w:rsidR="00871785" w:rsidRDefault="00000000">
            <w:pPr>
              <w:jc w:val="center"/>
              <w:rPr>
                <w:rFonts w:ascii="楷体_GB2312" w:eastAsia="楷体_GB2312"/>
                <w:sz w:val="24"/>
              </w:rPr>
            </w:pPr>
            <w:r>
              <w:rPr>
                <w:rFonts w:ascii="楷体_GB2312" w:eastAsia="楷体_GB2312" w:hint="eastAsia"/>
                <w:sz w:val="24"/>
              </w:rPr>
              <w:t xml:space="preserve">      </w:t>
            </w:r>
          </w:p>
        </w:tc>
      </w:tr>
      <w:tr w:rsidR="00871785" w14:paraId="5DAC90AB" w14:textId="77777777" w:rsidTr="00C54448">
        <w:trPr>
          <w:gridAfter w:val="1"/>
          <w:wAfter w:w="28" w:type="pct"/>
          <w:trHeight w:val="449"/>
        </w:trPr>
        <w:tc>
          <w:tcPr>
            <w:tcW w:w="812" w:type="pct"/>
            <w:gridSpan w:val="2"/>
            <w:vMerge w:val="restart"/>
            <w:tcBorders>
              <w:top w:val="single" w:sz="4" w:space="0" w:color="auto"/>
              <w:left w:val="single" w:sz="4" w:space="0" w:color="auto"/>
              <w:bottom w:val="single" w:sz="4" w:space="0" w:color="auto"/>
              <w:right w:val="single" w:sz="4" w:space="0" w:color="auto"/>
            </w:tcBorders>
            <w:vAlign w:val="center"/>
          </w:tcPr>
          <w:p w14:paraId="270EECE9" w14:textId="77777777" w:rsidR="00871785" w:rsidRDefault="00000000">
            <w:pPr>
              <w:jc w:val="center"/>
              <w:rPr>
                <w:rFonts w:ascii="楷体_GB2312" w:eastAsia="楷体_GB2312"/>
                <w:sz w:val="24"/>
              </w:rPr>
            </w:pPr>
            <w:r>
              <w:rPr>
                <w:rFonts w:ascii="楷体_GB2312" w:eastAsia="楷体_GB2312" w:hint="eastAsia"/>
                <w:sz w:val="24"/>
              </w:rPr>
              <w:t>申请者情况</w:t>
            </w: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02A37DB7" w14:textId="77777777" w:rsidR="00871785" w:rsidRDefault="00000000">
            <w:pPr>
              <w:jc w:val="center"/>
              <w:rPr>
                <w:rFonts w:ascii="楷体_GB2312" w:eastAsia="楷体_GB2312"/>
                <w:sz w:val="24"/>
              </w:rPr>
            </w:pPr>
            <w:r>
              <w:rPr>
                <w:rFonts w:ascii="楷体_GB2312" w:eastAsia="楷体_GB2312" w:hint="eastAsia"/>
                <w:sz w:val="24"/>
              </w:rPr>
              <w:t>学  号</w:t>
            </w:r>
          </w:p>
        </w:tc>
        <w:tc>
          <w:tcPr>
            <w:tcW w:w="663" w:type="pct"/>
            <w:gridSpan w:val="2"/>
            <w:tcBorders>
              <w:top w:val="single" w:sz="4" w:space="0" w:color="auto"/>
              <w:left w:val="single" w:sz="4" w:space="0" w:color="auto"/>
              <w:bottom w:val="single" w:sz="4" w:space="0" w:color="auto"/>
              <w:right w:val="single" w:sz="4" w:space="0" w:color="auto"/>
            </w:tcBorders>
            <w:vAlign w:val="center"/>
          </w:tcPr>
          <w:p w14:paraId="551A8B81" w14:textId="77777777" w:rsidR="00871785" w:rsidRDefault="00000000">
            <w:pPr>
              <w:jc w:val="center"/>
              <w:rPr>
                <w:rFonts w:ascii="楷体_GB2312" w:eastAsia="楷体_GB2312"/>
                <w:sz w:val="24"/>
              </w:rPr>
            </w:pPr>
            <w:r>
              <w:rPr>
                <w:rFonts w:ascii="楷体_GB2312" w:eastAsia="楷体_GB2312" w:hint="eastAsia"/>
                <w:sz w:val="24"/>
              </w:rPr>
              <w:t>姓 名</w:t>
            </w:r>
          </w:p>
        </w:tc>
        <w:tc>
          <w:tcPr>
            <w:tcW w:w="498" w:type="pct"/>
            <w:tcBorders>
              <w:top w:val="single" w:sz="4" w:space="0" w:color="auto"/>
              <w:left w:val="single" w:sz="4" w:space="0" w:color="auto"/>
              <w:bottom w:val="single" w:sz="4" w:space="0" w:color="auto"/>
              <w:right w:val="single" w:sz="4" w:space="0" w:color="auto"/>
            </w:tcBorders>
            <w:vAlign w:val="center"/>
          </w:tcPr>
          <w:p w14:paraId="7666AC47" w14:textId="77777777" w:rsidR="00871785" w:rsidRDefault="00000000">
            <w:pPr>
              <w:jc w:val="center"/>
              <w:rPr>
                <w:rFonts w:ascii="楷体_GB2312" w:eastAsia="楷体_GB2312"/>
                <w:sz w:val="24"/>
              </w:rPr>
            </w:pPr>
            <w:r>
              <w:rPr>
                <w:rFonts w:ascii="楷体_GB2312" w:eastAsia="楷体_GB2312" w:hint="eastAsia"/>
                <w:sz w:val="24"/>
              </w:rPr>
              <w:t>平均绩点</w:t>
            </w:r>
          </w:p>
        </w:tc>
        <w:tc>
          <w:tcPr>
            <w:tcW w:w="629" w:type="pct"/>
            <w:gridSpan w:val="2"/>
            <w:tcBorders>
              <w:top w:val="single" w:sz="4" w:space="0" w:color="auto"/>
              <w:left w:val="single" w:sz="4" w:space="0" w:color="auto"/>
              <w:bottom w:val="single" w:sz="4" w:space="0" w:color="auto"/>
              <w:right w:val="single" w:sz="4" w:space="0" w:color="auto"/>
            </w:tcBorders>
            <w:vAlign w:val="center"/>
          </w:tcPr>
          <w:p w14:paraId="5BEC1D85" w14:textId="77777777" w:rsidR="00871785" w:rsidRDefault="00000000">
            <w:pPr>
              <w:jc w:val="center"/>
              <w:rPr>
                <w:rFonts w:ascii="楷体_GB2312" w:eastAsia="楷体_GB2312"/>
                <w:sz w:val="24"/>
              </w:rPr>
            </w:pPr>
            <w:r>
              <w:rPr>
                <w:rFonts w:ascii="楷体_GB2312" w:eastAsia="楷体_GB2312" w:hint="eastAsia"/>
                <w:sz w:val="24"/>
              </w:rPr>
              <w:t>E-mail</w:t>
            </w:r>
          </w:p>
        </w:tc>
        <w:tc>
          <w:tcPr>
            <w:tcW w:w="882" w:type="pct"/>
            <w:gridSpan w:val="4"/>
            <w:tcBorders>
              <w:top w:val="single" w:sz="4" w:space="0" w:color="auto"/>
              <w:left w:val="single" w:sz="4" w:space="0" w:color="auto"/>
              <w:bottom w:val="single" w:sz="4" w:space="0" w:color="auto"/>
              <w:right w:val="single" w:sz="4" w:space="0" w:color="auto"/>
            </w:tcBorders>
            <w:vAlign w:val="center"/>
          </w:tcPr>
          <w:p w14:paraId="0C356FBB" w14:textId="77777777" w:rsidR="00871785" w:rsidRDefault="00000000">
            <w:pPr>
              <w:jc w:val="center"/>
              <w:rPr>
                <w:rFonts w:ascii="楷体_GB2312" w:eastAsia="楷体_GB2312"/>
                <w:sz w:val="24"/>
              </w:rPr>
            </w:pPr>
            <w:r>
              <w:rPr>
                <w:rFonts w:ascii="楷体_GB2312" w:eastAsia="楷体_GB2312" w:hint="eastAsia"/>
                <w:sz w:val="24"/>
              </w:rPr>
              <w:t>电 话</w:t>
            </w:r>
          </w:p>
        </w:tc>
        <w:tc>
          <w:tcPr>
            <w:tcW w:w="655" w:type="pct"/>
            <w:tcBorders>
              <w:top w:val="single" w:sz="4" w:space="0" w:color="auto"/>
              <w:left w:val="single" w:sz="4" w:space="0" w:color="auto"/>
              <w:bottom w:val="single" w:sz="4" w:space="0" w:color="auto"/>
              <w:right w:val="single" w:sz="4" w:space="0" w:color="auto"/>
            </w:tcBorders>
            <w:vAlign w:val="center"/>
          </w:tcPr>
          <w:p w14:paraId="790C086F" w14:textId="77777777" w:rsidR="00871785" w:rsidRDefault="00000000">
            <w:pPr>
              <w:jc w:val="center"/>
              <w:rPr>
                <w:rFonts w:ascii="楷体_GB2312" w:eastAsia="楷体_GB2312"/>
                <w:sz w:val="24"/>
              </w:rPr>
            </w:pPr>
            <w:r>
              <w:rPr>
                <w:rFonts w:ascii="楷体_GB2312" w:eastAsia="楷体_GB2312" w:hint="eastAsia"/>
                <w:sz w:val="24"/>
              </w:rPr>
              <w:t>签　名</w:t>
            </w:r>
          </w:p>
        </w:tc>
      </w:tr>
      <w:tr w:rsidR="00871785" w14:paraId="0DCE73D2" w14:textId="77777777" w:rsidTr="00C54448">
        <w:trPr>
          <w:gridAfter w:val="1"/>
          <w:wAfter w:w="28" w:type="pct"/>
          <w:trHeight w:val="445"/>
        </w:trPr>
        <w:tc>
          <w:tcPr>
            <w:tcW w:w="812" w:type="pct"/>
            <w:gridSpan w:val="2"/>
            <w:vMerge/>
            <w:tcBorders>
              <w:top w:val="single" w:sz="4" w:space="0" w:color="auto"/>
              <w:left w:val="single" w:sz="4" w:space="0" w:color="auto"/>
              <w:bottom w:val="single" w:sz="4" w:space="0" w:color="auto"/>
              <w:right w:val="single" w:sz="4" w:space="0" w:color="auto"/>
            </w:tcBorders>
            <w:vAlign w:val="center"/>
          </w:tcPr>
          <w:p w14:paraId="4036E42F" w14:textId="77777777" w:rsidR="00871785" w:rsidRDefault="00871785">
            <w:pPr>
              <w:widowControl/>
              <w:jc w:val="left"/>
              <w:rPr>
                <w:rFonts w:ascii="楷体_GB2312" w:eastAsia="楷体_GB2312"/>
                <w:sz w:val="24"/>
              </w:rPr>
            </w:pP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14DCC6C7" w14:textId="77777777" w:rsidR="00871785" w:rsidRDefault="00000000">
            <w:pPr>
              <w:jc w:val="center"/>
              <w:rPr>
                <w:rFonts w:ascii="楷体_GB2312" w:eastAsia="楷体_GB2312"/>
                <w:sz w:val="24"/>
              </w:rPr>
            </w:pPr>
            <w:r>
              <w:rPr>
                <w:rFonts w:ascii="楷体_GB2312" w:eastAsia="楷体_GB2312"/>
                <w:sz w:val="24"/>
              </w:rPr>
              <w:t>162</w:t>
            </w:r>
            <w:r w:rsidR="00C54448">
              <w:rPr>
                <w:rFonts w:ascii="楷体_GB2312" w:eastAsia="楷体_GB2312" w:hint="eastAsia"/>
                <w:sz w:val="24"/>
              </w:rPr>
              <w:t>410412</w:t>
            </w:r>
          </w:p>
        </w:tc>
        <w:tc>
          <w:tcPr>
            <w:tcW w:w="663" w:type="pct"/>
            <w:gridSpan w:val="2"/>
            <w:tcBorders>
              <w:top w:val="single" w:sz="4" w:space="0" w:color="auto"/>
              <w:left w:val="single" w:sz="4" w:space="0" w:color="auto"/>
              <w:bottom w:val="single" w:sz="4" w:space="0" w:color="auto"/>
              <w:right w:val="single" w:sz="4" w:space="0" w:color="auto"/>
            </w:tcBorders>
            <w:vAlign w:val="center"/>
          </w:tcPr>
          <w:p w14:paraId="74C282C0" w14:textId="77777777" w:rsidR="00871785" w:rsidRDefault="00C54448">
            <w:pPr>
              <w:jc w:val="center"/>
              <w:rPr>
                <w:rFonts w:ascii="楷体_GB2312" w:eastAsia="楷体_GB2312"/>
                <w:sz w:val="24"/>
              </w:rPr>
            </w:pPr>
            <w:r>
              <w:rPr>
                <w:rFonts w:ascii="楷体_GB2312" w:eastAsia="楷体_GB2312" w:hint="eastAsia"/>
                <w:sz w:val="24"/>
              </w:rPr>
              <w:t>安文东</w:t>
            </w:r>
          </w:p>
        </w:tc>
        <w:tc>
          <w:tcPr>
            <w:tcW w:w="498" w:type="pct"/>
            <w:tcBorders>
              <w:top w:val="single" w:sz="4" w:space="0" w:color="auto"/>
              <w:left w:val="single" w:sz="4" w:space="0" w:color="auto"/>
              <w:bottom w:val="single" w:sz="4" w:space="0" w:color="auto"/>
              <w:right w:val="single" w:sz="4" w:space="0" w:color="auto"/>
            </w:tcBorders>
            <w:vAlign w:val="center"/>
          </w:tcPr>
          <w:p w14:paraId="651F045F" w14:textId="77777777" w:rsidR="00871785" w:rsidRDefault="00871785">
            <w:pPr>
              <w:jc w:val="center"/>
              <w:rPr>
                <w:rFonts w:ascii="楷体_GB2312" w:eastAsia="楷体_GB2312"/>
                <w:sz w:val="24"/>
              </w:rPr>
            </w:pPr>
          </w:p>
        </w:tc>
        <w:tc>
          <w:tcPr>
            <w:tcW w:w="629" w:type="pct"/>
            <w:gridSpan w:val="2"/>
            <w:tcBorders>
              <w:top w:val="single" w:sz="4" w:space="0" w:color="auto"/>
              <w:left w:val="single" w:sz="4" w:space="0" w:color="auto"/>
              <w:bottom w:val="single" w:sz="4" w:space="0" w:color="auto"/>
              <w:right w:val="single" w:sz="4" w:space="0" w:color="auto"/>
            </w:tcBorders>
            <w:vAlign w:val="center"/>
          </w:tcPr>
          <w:p w14:paraId="71F79DD4" w14:textId="77777777" w:rsidR="00871785" w:rsidRDefault="00871785">
            <w:pPr>
              <w:jc w:val="center"/>
              <w:rPr>
                <w:rFonts w:ascii="楷体_GB2312" w:eastAsia="楷体_GB2312"/>
                <w:sz w:val="24"/>
              </w:rPr>
            </w:pPr>
          </w:p>
        </w:tc>
        <w:tc>
          <w:tcPr>
            <w:tcW w:w="882" w:type="pct"/>
            <w:gridSpan w:val="4"/>
            <w:tcBorders>
              <w:top w:val="single" w:sz="4" w:space="0" w:color="auto"/>
              <w:left w:val="single" w:sz="4" w:space="0" w:color="auto"/>
              <w:bottom w:val="single" w:sz="4" w:space="0" w:color="auto"/>
              <w:right w:val="single" w:sz="4" w:space="0" w:color="auto"/>
            </w:tcBorders>
            <w:vAlign w:val="center"/>
          </w:tcPr>
          <w:p w14:paraId="436ECEBE" w14:textId="77777777" w:rsidR="00871785" w:rsidRDefault="00871785">
            <w:pPr>
              <w:jc w:val="center"/>
              <w:rPr>
                <w:rFonts w:ascii="楷体_GB2312" w:eastAsia="楷体_GB2312"/>
                <w:sz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0CFE2B43" w14:textId="77777777" w:rsidR="00871785" w:rsidRDefault="00871785">
            <w:pPr>
              <w:jc w:val="center"/>
              <w:rPr>
                <w:rFonts w:ascii="楷体_GB2312" w:eastAsia="楷体_GB2312"/>
                <w:sz w:val="24"/>
              </w:rPr>
            </w:pPr>
          </w:p>
        </w:tc>
      </w:tr>
      <w:tr w:rsidR="00871785" w14:paraId="747A79B0" w14:textId="77777777" w:rsidTr="00C54448">
        <w:trPr>
          <w:gridAfter w:val="1"/>
          <w:wAfter w:w="28" w:type="pct"/>
          <w:trHeight w:val="434"/>
        </w:trPr>
        <w:tc>
          <w:tcPr>
            <w:tcW w:w="812" w:type="pct"/>
            <w:gridSpan w:val="2"/>
            <w:vMerge/>
            <w:tcBorders>
              <w:top w:val="single" w:sz="4" w:space="0" w:color="auto"/>
              <w:left w:val="single" w:sz="4" w:space="0" w:color="auto"/>
              <w:bottom w:val="single" w:sz="4" w:space="0" w:color="auto"/>
              <w:right w:val="single" w:sz="4" w:space="0" w:color="auto"/>
            </w:tcBorders>
            <w:vAlign w:val="center"/>
          </w:tcPr>
          <w:p w14:paraId="443E07E5" w14:textId="77777777" w:rsidR="00871785" w:rsidRDefault="00871785">
            <w:pPr>
              <w:widowControl/>
              <w:jc w:val="left"/>
              <w:rPr>
                <w:rFonts w:ascii="楷体_GB2312" w:eastAsia="楷体_GB2312"/>
                <w:sz w:val="24"/>
              </w:rPr>
            </w:pP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1AC1B668" w14:textId="77777777" w:rsidR="00871785" w:rsidRDefault="00000000">
            <w:pPr>
              <w:jc w:val="center"/>
              <w:rPr>
                <w:rFonts w:ascii="楷体_GB2312" w:eastAsia="楷体_GB2312"/>
                <w:sz w:val="24"/>
              </w:rPr>
            </w:pPr>
            <w:r>
              <w:rPr>
                <w:rFonts w:ascii="楷体_GB2312" w:eastAsia="楷体_GB2312"/>
                <w:sz w:val="24"/>
              </w:rPr>
              <w:t>162</w:t>
            </w:r>
            <w:r w:rsidR="00C54448">
              <w:rPr>
                <w:rFonts w:ascii="楷体_GB2312" w:eastAsia="楷体_GB2312" w:hint="eastAsia"/>
                <w:sz w:val="24"/>
              </w:rPr>
              <w:t>410413</w:t>
            </w:r>
          </w:p>
        </w:tc>
        <w:tc>
          <w:tcPr>
            <w:tcW w:w="663" w:type="pct"/>
            <w:gridSpan w:val="2"/>
            <w:tcBorders>
              <w:top w:val="single" w:sz="4" w:space="0" w:color="auto"/>
              <w:left w:val="single" w:sz="4" w:space="0" w:color="auto"/>
              <w:bottom w:val="single" w:sz="4" w:space="0" w:color="auto"/>
              <w:right w:val="single" w:sz="4" w:space="0" w:color="auto"/>
            </w:tcBorders>
            <w:vAlign w:val="center"/>
          </w:tcPr>
          <w:p w14:paraId="147F81EF" w14:textId="77777777" w:rsidR="00871785" w:rsidRDefault="00C54448">
            <w:pPr>
              <w:jc w:val="center"/>
              <w:rPr>
                <w:rFonts w:ascii="楷体_GB2312" w:eastAsia="楷体_GB2312"/>
                <w:sz w:val="24"/>
              </w:rPr>
            </w:pPr>
            <w:r>
              <w:rPr>
                <w:rFonts w:ascii="楷体_GB2312" w:eastAsia="楷体_GB2312" w:hint="eastAsia"/>
                <w:sz w:val="24"/>
              </w:rPr>
              <w:t>张云浩</w:t>
            </w:r>
          </w:p>
        </w:tc>
        <w:tc>
          <w:tcPr>
            <w:tcW w:w="498" w:type="pct"/>
            <w:tcBorders>
              <w:top w:val="single" w:sz="4" w:space="0" w:color="auto"/>
              <w:left w:val="single" w:sz="4" w:space="0" w:color="auto"/>
              <w:bottom w:val="single" w:sz="4" w:space="0" w:color="auto"/>
              <w:right w:val="single" w:sz="4" w:space="0" w:color="auto"/>
            </w:tcBorders>
            <w:vAlign w:val="center"/>
          </w:tcPr>
          <w:p w14:paraId="7AA8729B" w14:textId="77777777" w:rsidR="00871785" w:rsidRDefault="00871785">
            <w:pPr>
              <w:jc w:val="center"/>
              <w:rPr>
                <w:rFonts w:ascii="楷体_GB2312" w:eastAsia="楷体_GB2312"/>
                <w:sz w:val="24"/>
              </w:rPr>
            </w:pPr>
          </w:p>
        </w:tc>
        <w:tc>
          <w:tcPr>
            <w:tcW w:w="629" w:type="pct"/>
            <w:gridSpan w:val="2"/>
            <w:tcBorders>
              <w:top w:val="single" w:sz="4" w:space="0" w:color="auto"/>
              <w:left w:val="single" w:sz="4" w:space="0" w:color="auto"/>
              <w:bottom w:val="single" w:sz="4" w:space="0" w:color="auto"/>
              <w:right w:val="single" w:sz="4" w:space="0" w:color="auto"/>
            </w:tcBorders>
            <w:vAlign w:val="center"/>
          </w:tcPr>
          <w:p w14:paraId="2B419AC6" w14:textId="77777777" w:rsidR="00871785" w:rsidRDefault="00871785">
            <w:pPr>
              <w:jc w:val="center"/>
              <w:rPr>
                <w:rFonts w:ascii="楷体_GB2312" w:eastAsia="楷体_GB2312"/>
                <w:sz w:val="24"/>
              </w:rPr>
            </w:pPr>
          </w:p>
        </w:tc>
        <w:tc>
          <w:tcPr>
            <w:tcW w:w="882" w:type="pct"/>
            <w:gridSpan w:val="4"/>
            <w:tcBorders>
              <w:top w:val="single" w:sz="4" w:space="0" w:color="auto"/>
              <w:left w:val="single" w:sz="4" w:space="0" w:color="auto"/>
              <w:bottom w:val="single" w:sz="4" w:space="0" w:color="auto"/>
              <w:right w:val="single" w:sz="4" w:space="0" w:color="auto"/>
            </w:tcBorders>
            <w:vAlign w:val="center"/>
          </w:tcPr>
          <w:p w14:paraId="0EDB5827" w14:textId="77777777" w:rsidR="00871785" w:rsidRDefault="00871785">
            <w:pPr>
              <w:jc w:val="center"/>
              <w:rPr>
                <w:rFonts w:ascii="楷体_GB2312" w:eastAsia="楷体_GB2312"/>
                <w:sz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0FD188D1" w14:textId="77777777" w:rsidR="00871785" w:rsidRDefault="00871785">
            <w:pPr>
              <w:jc w:val="center"/>
              <w:rPr>
                <w:rFonts w:ascii="楷体_GB2312" w:eastAsia="楷体_GB2312"/>
                <w:sz w:val="24"/>
              </w:rPr>
            </w:pPr>
          </w:p>
        </w:tc>
      </w:tr>
      <w:tr w:rsidR="00C54448" w14:paraId="1C15E018" w14:textId="77777777" w:rsidTr="00C54448">
        <w:trPr>
          <w:gridAfter w:val="1"/>
          <w:wAfter w:w="28" w:type="pct"/>
          <w:trHeight w:val="472"/>
        </w:trPr>
        <w:tc>
          <w:tcPr>
            <w:tcW w:w="812" w:type="pct"/>
            <w:gridSpan w:val="2"/>
            <w:vMerge/>
            <w:tcBorders>
              <w:top w:val="single" w:sz="4" w:space="0" w:color="auto"/>
              <w:left w:val="single" w:sz="4" w:space="0" w:color="auto"/>
              <w:bottom w:val="nil"/>
              <w:right w:val="single" w:sz="4" w:space="0" w:color="auto"/>
            </w:tcBorders>
            <w:vAlign w:val="center"/>
          </w:tcPr>
          <w:p w14:paraId="199B44E2" w14:textId="77777777" w:rsidR="00C54448" w:rsidRDefault="00C54448" w:rsidP="00C54448">
            <w:pPr>
              <w:widowControl/>
              <w:jc w:val="left"/>
              <w:rPr>
                <w:rFonts w:ascii="楷体_GB2312" w:eastAsia="楷体_GB2312"/>
                <w:sz w:val="24"/>
              </w:rPr>
            </w:pP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74AE53F6" w14:textId="77777777" w:rsidR="00C54448" w:rsidRDefault="00C54448" w:rsidP="00C54448">
            <w:pPr>
              <w:rPr>
                <w:rFonts w:ascii="楷体_GB2312" w:eastAsia="楷体_GB2312"/>
                <w:sz w:val="24"/>
              </w:rPr>
            </w:pPr>
            <w:r>
              <w:rPr>
                <w:rFonts w:ascii="楷体_GB2312" w:eastAsia="楷体_GB2312" w:hint="eastAsia"/>
                <w:sz w:val="24"/>
              </w:rPr>
              <w:t xml:space="preserve">162410414 </w:t>
            </w:r>
          </w:p>
        </w:tc>
        <w:tc>
          <w:tcPr>
            <w:tcW w:w="663" w:type="pct"/>
            <w:gridSpan w:val="2"/>
            <w:tcBorders>
              <w:top w:val="single" w:sz="4" w:space="0" w:color="auto"/>
              <w:left w:val="single" w:sz="4" w:space="0" w:color="auto"/>
              <w:bottom w:val="single" w:sz="4" w:space="0" w:color="auto"/>
              <w:right w:val="single" w:sz="4" w:space="0" w:color="auto"/>
            </w:tcBorders>
            <w:vAlign w:val="center"/>
          </w:tcPr>
          <w:p w14:paraId="5ED7F79B" w14:textId="77777777" w:rsidR="00C54448" w:rsidRDefault="00C54448" w:rsidP="00C54448">
            <w:pPr>
              <w:jc w:val="center"/>
              <w:rPr>
                <w:rFonts w:ascii="楷体_GB2312" w:eastAsia="楷体_GB2312"/>
                <w:sz w:val="24"/>
              </w:rPr>
            </w:pPr>
            <w:r>
              <w:rPr>
                <w:rFonts w:ascii="楷体_GB2312" w:eastAsia="楷体_GB2312" w:hint="eastAsia"/>
                <w:sz w:val="24"/>
              </w:rPr>
              <w:t>陆非凡</w:t>
            </w:r>
          </w:p>
        </w:tc>
        <w:tc>
          <w:tcPr>
            <w:tcW w:w="498" w:type="pct"/>
            <w:tcBorders>
              <w:top w:val="single" w:sz="4" w:space="0" w:color="auto"/>
              <w:left w:val="single" w:sz="4" w:space="0" w:color="auto"/>
              <w:bottom w:val="single" w:sz="4" w:space="0" w:color="auto"/>
              <w:right w:val="single" w:sz="4" w:space="0" w:color="auto"/>
            </w:tcBorders>
            <w:vAlign w:val="center"/>
          </w:tcPr>
          <w:p w14:paraId="1E42DD3D" w14:textId="77777777" w:rsidR="00C54448" w:rsidRDefault="00C54448" w:rsidP="00C54448">
            <w:pPr>
              <w:jc w:val="center"/>
              <w:rPr>
                <w:rFonts w:ascii="楷体_GB2312" w:eastAsia="楷体_GB2312"/>
                <w:sz w:val="24"/>
              </w:rPr>
            </w:pPr>
          </w:p>
        </w:tc>
        <w:tc>
          <w:tcPr>
            <w:tcW w:w="629" w:type="pct"/>
            <w:gridSpan w:val="2"/>
            <w:tcBorders>
              <w:top w:val="single" w:sz="4" w:space="0" w:color="auto"/>
              <w:left w:val="single" w:sz="4" w:space="0" w:color="auto"/>
              <w:bottom w:val="single" w:sz="4" w:space="0" w:color="auto"/>
              <w:right w:val="single" w:sz="4" w:space="0" w:color="auto"/>
            </w:tcBorders>
            <w:vAlign w:val="center"/>
          </w:tcPr>
          <w:p w14:paraId="062E1E2B" w14:textId="77777777" w:rsidR="00C54448" w:rsidRDefault="00C54448" w:rsidP="00C54448">
            <w:pPr>
              <w:jc w:val="center"/>
              <w:rPr>
                <w:rFonts w:ascii="楷体_GB2312" w:eastAsia="楷体_GB2312"/>
                <w:sz w:val="24"/>
              </w:rPr>
            </w:pPr>
          </w:p>
        </w:tc>
        <w:tc>
          <w:tcPr>
            <w:tcW w:w="882" w:type="pct"/>
            <w:gridSpan w:val="4"/>
            <w:tcBorders>
              <w:top w:val="single" w:sz="4" w:space="0" w:color="auto"/>
              <w:left w:val="single" w:sz="4" w:space="0" w:color="auto"/>
              <w:bottom w:val="single" w:sz="4" w:space="0" w:color="auto"/>
              <w:right w:val="single" w:sz="4" w:space="0" w:color="auto"/>
            </w:tcBorders>
            <w:vAlign w:val="center"/>
          </w:tcPr>
          <w:p w14:paraId="32480328" w14:textId="77777777" w:rsidR="00C54448" w:rsidRDefault="00C54448" w:rsidP="00C54448">
            <w:pPr>
              <w:jc w:val="center"/>
              <w:rPr>
                <w:rFonts w:ascii="楷体_GB2312" w:eastAsia="楷体_GB2312"/>
                <w:sz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0FADDD77" w14:textId="77777777" w:rsidR="00C54448" w:rsidRDefault="00C54448" w:rsidP="00C54448">
            <w:pPr>
              <w:jc w:val="center"/>
              <w:rPr>
                <w:rFonts w:ascii="楷体_GB2312" w:eastAsia="楷体_GB2312"/>
                <w:sz w:val="24"/>
              </w:rPr>
            </w:pPr>
          </w:p>
        </w:tc>
      </w:tr>
      <w:tr w:rsidR="00C54448" w14:paraId="194DB871" w14:textId="77777777" w:rsidTr="00C54448">
        <w:trPr>
          <w:gridAfter w:val="1"/>
          <w:wAfter w:w="28" w:type="pct"/>
          <w:trHeight w:val="472"/>
        </w:trPr>
        <w:tc>
          <w:tcPr>
            <w:tcW w:w="812" w:type="pct"/>
            <w:gridSpan w:val="2"/>
            <w:tcBorders>
              <w:top w:val="nil"/>
              <w:left w:val="single" w:sz="4" w:space="0" w:color="auto"/>
              <w:bottom w:val="single" w:sz="4" w:space="0" w:color="auto"/>
              <w:right w:val="single" w:sz="4" w:space="0" w:color="auto"/>
            </w:tcBorders>
            <w:vAlign w:val="center"/>
          </w:tcPr>
          <w:p w14:paraId="0E42C599" w14:textId="77777777" w:rsidR="00C54448" w:rsidRDefault="00C54448" w:rsidP="00C54448">
            <w:pPr>
              <w:widowControl/>
              <w:jc w:val="left"/>
              <w:rPr>
                <w:rFonts w:ascii="楷体_GB2312" w:eastAsia="楷体_GB2312"/>
                <w:sz w:val="24"/>
              </w:rPr>
            </w:pP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32A33FFF" w14:textId="77777777" w:rsidR="00C54448" w:rsidRDefault="00C54448" w:rsidP="00C54448">
            <w:pPr>
              <w:rPr>
                <w:rFonts w:ascii="楷体_GB2312" w:eastAsia="楷体_GB2312"/>
                <w:sz w:val="24"/>
              </w:rPr>
            </w:pPr>
            <w:r>
              <w:rPr>
                <w:rFonts w:ascii="楷体_GB2312" w:eastAsia="楷体_GB2312" w:hint="eastAsia"/>
                <w:sz w:val="24"/>
              </w:rPr>
              <w:t>162410418</w:t>
            </w:r>
          </w:p>
        </w:tc>
        <w:tc>
          <w:tcPr>
            <w:tcW w:w="663" w:type="pct"/>
            <w:gridSpan w:val="2"/>
            <w:tcBorders>
              <w:top w:val="single" w:sz="4" w:space="0" w:color="auto"/>
              <w:left w:val="single" w:sz="4" w:space="0" w:color="auto"/>
              <w:bottom w:val="single" w:sz="4" w:space="0" w:color="auto"/>
              <w:right w:val="single" w:sz="4" w:space="0" w:color="auto"/>
            </w:tcBorders>
            <w:vAlign w:val="center"/>
          </w:tcPr>
          <w:p w14:paraId="3BDAE311" w14:textId="77777777" w:rsidR="00C54448" w:rsidRDefault="00C54448" w:rsidP="00C54448">
            <w:pPr>
              <w:jc w:val="center"/>
              <w:rPr>
                <w:rFonts w:ascii="楷体_GB2312" w:eastAsia="楷体_GB2312"/>
                <w:sz w:val="24"/>
              </w:rPr>
            </w:pPr>
            <w:r>
              <w:rPr>
                <w:rFonts w:ascii="楷体_GB2312" w:eastAsia="楷体_GB2312" w:hint="eastAsia"/>
                <w:sz w:val="24"/>
              </w:rPr>
              <w:t>王梓欢</w:t>
            </w:r>
          </w:p>
        </w:tc>
        <w:tc>
          <w:tcPr>
            <w:tcW w:w="498" w:type="pct"/>
            <w:tcBorders>
              <w:top w:val="single" w:sz="4" w:space="0" w:color="auto"/>
              <w:left w:val="single" w:sz="4" w:space="0" w:color="auto"/>
              <w:bottom w:val="single" w:sz="4" w:space="0" w:color="auto"/>
              <w:right w:val="single" w:sz="4" w:space="0" w:color="auto"/>
            </w:tcBorders>
            <w:vAlign w:val="center"/>
          </w:tcPr>
          <w:p w14:paraId="5745DD50" w14:textId="77777777" w:rsidR="00C54448" w:rsidRDefault="00C54448" w:rsidP="00C54448">
            <w:pPr>
              <w:jc w:val="center"/>
              <w:rPr>
                <w:rFonts w:ascii="楷体_GB2312" w:eastAsia="楷体_GB2312"/>
                <w:sz w:val="24"/>
              </w:rPr>
            </w:pPr>
          </w:p>
        </w:tc>
        <w:tc>
          <w:tcPr>
            <w:tcW w:w="629" w:type="pct"/>
            <w:gridSpan w:val="2"/>
            <w:tcBorders>
              <w:top w:val="single" w:sz="4" w:space="0" w:color="auto"/>
              <w:left w:val="single" w:sz="4" w:space="0" w:color="auto"/>
              <w:bottom w:val="single" w:sz="4" w:space="0" w:color="auto"/>
              <w:right w:val="single" w:sz="4" w:space="0" w:color="auto"/>
            </w:tcBorders>
            <w:vAlign w:val="center"/>
          </w:tcPr>
          <w:p w14:paraId="2E48339C" w14:textId="77777777" w:rsidR="00C54448" w:rsidRDefault="00C54448" w:rsidP="00C54448">
            <w:pPr>
              <w:jc w:val="center"/>
              <w:rPr>
                <w:rFonts w:ascii="楷体_GB2312" w:eastAsia="楷体_GB2312"/>
                <w:sz w:val="24"/>
              </w:rPr>
            </w:pPr>
          </w:p>
        </w:tc>
        <w:tc>
          <w:tcPr>
            <w:tcW w:w="882" w:type="pct"/>
            <w:gridSpan w:val="4"/>
            <w:tcBorders>
              <w:top w:val="single" w:sz="4" w:space="0" w:color="auto"/>
              <w:left w:val="single" w:sz="4" w:space="0" w:color="auto"/>
              <w:bottom w:val="single" w:sz="4" w:space="0" w:color="auto"/>
              <w:right w:val="single" w:sz="4" w:space="0" w:color="auto"/>
            </w:tcBorders>
            <w:vAlign w:val="center"/>
          </w:tcPr>
          <w:p w14:paraId="22F0B094" w14:textId="77777777" w:rsidR="00C54448" w:rsidRDefault="00C54448" w:rsidP="00C54448">
            <w:pPr>
              <w:jc w:val="center"/>
              <w:rPr>
                <w:rFonts w:ascii="楷体_GB2312" w:eastAsia="楷体_GB2312"/>
                <w:sz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06B2ED7E" w14:textId="77777777" w:rsidR="00C54448" w:rsidRDefault="00C54448" w:rsidP="00C54448">
            <w:pPr>
              <w:jc w:val="center"/>
              <w:rPr>
                <w:rFonts w:ascii="楷体_GB2312" w:eastAsia="楷体_GB2312"/>
                <w:sz w:val="24"/>
              </w:rPr>
            </w:pPr>
          </w:p>
        </w:tc>
      </w:tr>
      <w:tr w:rsidR="00871785" w14:paraId="2C4321A7" w14:textId="77777777" w:rsidTr="00C54448">
        <w:trPr>
          <w:gridAfter w:val="1"/>
          <w:wAfter w:w="28" w:type="pct"/>
          <w:trHeight w:val="576"/>
        </w:trPr>
        <w:tc>
          <w:tcPr>
            <w:tcW w:w="812" w:type="pct"/>
            <w:gridSpan w:val="2"/>
            <w:vMerge w:val="restart"/>
            <w:tcBorders>
              <w:top w:val="single" w:sz="4" w:space="0" w:color="auto"/>
              <w:left w:val="single" w:sz="4" w:space="0" w:color="auto"/>
              <w:bottom w:val="single" w:sz="4" w:space="0" w:color="auto"/>
              <w:right w:val="single" w:sz="4" w:space="0" w:color="auto"/>
            </w:tcBorders>
            <w:vAlign w:val="center"/>
          </w:tcPr>
          <w:p w14:paraId="55A98D55" w14:textId="77777777" w:rsidR="00871785" w:rsidRDefault="00000000">
            <w:pPr>
              <w:jc w:val="center"/>
              <w:rPr>
                <w:rFonts w:ascii="楷体_GB2312" w:eastAsia="楷体_GB2312"/>
                <w:sz w:val="24"/>
              </w:rPr>
            </w:pPr>
            <w:r>
              <w:rPr>
                <w:rFonts w:ascii="楷体_GB2312" w:eastAsia="楷体_GB2312" w:hint="eastAsia"/>
                <w:sz w:val="24"/>
              </w:rPr>
              <w:t>指导老师</w:t>
            </w: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649FDE41" w14:textId="77777777" w:rsidR="00871785" w:rsidRDefault="00000000">
            <w:pPr>
              <w:jc w:val="center"/>
              <w:rPr>
                <w:rFonts w:ascii="楷体_GB2312" w:eastAsia="楷体_GB2312"/>
                <w:sz w:val="24"/>
              </w:rPr>
            </w:pPr>
            <w:r>
              <w:rPr>
                <w:rFonts w:ascii="楷体_GB2312" w:eastAsia="楷体_GB2312" w:hint="eastAsia"/>
                <w:sz w:val="24"/>
              </w:rPr>
              <w:t>姓　名</w:t>
            </w:r>
          </w:p>
        </w:tc>
        <w:tc>
          <w:tcPr>
            <w:tcW w:w="1790" w:type="pct"/>
            <w:gridSpan w:val="5"/>
            <w:tcBorders>
              <w:top w:val="single" w:sz="4" w:space="0" w:color="auto"/>
              <w:left w:val="single" w:sz="4" w:space="0" w:color="auto"/>
              <w:bottom w:val="single" w:sz="4" w:space="0" w:color="auto"/>
              <w:right w:val="single" w:sz="4" w:space="0" w:color="auto"/>
            </w:tcBorders>
            <w:vAlign w:val="center"/>
          </w:tcPr>
          <w:p w14:paraId="641E3E6D" w14:textId="77777777" w:rsidR="00871785" w:rsidRDefault="00000000">
            <w:pPr>
              <w:ind w:left="132"/>
              <w:jc w:val="center"/>
              <w:rPr>
                <w:rFonts w:ascii="楷体_GB2312" w:eastAsia="楷体_GB2312"/>
                <w:sz w:val="24"/>
              </w:rPr>
            </w:pPr>
            <w:r>
              <w:rPr>
                <w:rFonts w:ascii="楷体_GB2312" w:eastAsia="楷体_GB2312" w:hint="eastAsia"/>
                <w:sz w:val="24"/>
              </w:rPr>
              <w:t>单　位</w:t>
            </w:r>
          </w:p>
        </w:tc>
        <w:tc>
          <w:tcPr>
            <w:tcW w:w="882" w:type="pct"/>
            <w:gridSpan w:val="4"/>
            <w:tcBorders>
              <w:top w:val="single" w:sz="4" w:space="0" w:color="auto"/>
              <w:left w:val="single" w:sz="4" w:space="0" w:color="auto"/>
              <w:bottom w:val="single" w:sz="4" w:space="0" w:color="auto"/>
              <w:right w:val="single" w:sz="4" w:space="0" w:color="auto"/>
            </w:tcBorders>
            <w:vAlign w:val="center"/>
          </w:tcPr>
          <w:p w14:paraId="774DBB21" w14:textId="77777777" w:rsidR="00871785" w:rsidRDefault="00000000">
            <w:pPr>
              <w:jc w:val="center"/>
              <w:rPr>
                <w:rFonts w:ascii="楷体_GB2312" w:eastAsia="楷体_GB2312"/>
                <w:sz w:val="24"/>
              </w:rPr>
            </w:pPr>
            <w:r>
              <w:rPr>
                <w:rFonts w:ascii="楷体_GB2312" w:eastAsia="楷体_GB2312" w:hint="eastAsia"/>
                <w:sz w:val="24"/>
              </w:rPr>
              <w:t>职　称</w:t>
            </w:r>
          </w:p>
        </w:tc>
        <w:tc>
          <w:tcPr>
            <w:tcW w:w="655" w:type="pct"/>
            <w:tcBorders>
              <w:top w:val="single" w:sz="4" w:space="0" w:color="auto"/>
              <w:left w:val="single" w:sz="4" w:space="0" w:color="auto"/>
              <w:bottom w:val="single" w:sz="4" w:space="0" w:color="auto"/>
              <w:right w:val="single" w:sz="4" w:space="0" w:color="auto"/>
            </w:tcBorders>
            <w:vAlign w:val="center"/>
          </w:tcPr>
          <w:p w14:paraId="7C10D187" w14:textId="77777777" w:rsidR="00871785" w:rsidRDefault="00000000">
            <w:pPr>
              <w:jc w:val="center"/>
              <w:rPr>
                <w:rFonts w:ascii="楷体_GB2312" w:eastAsia="楷体_GB2312"/>
                <w:sz w:val="24"/>
              </w:rPr>
            </w:pPr>
            <w:r>
              <w:rPr>
                <w:rFonts w:ascii="楷体_GB2312" w:eastAsia="楷体_GB2312" w:hint="eastAsia"/>
                <w:sz w:val="24"/>
              </w:rPr>
              <w:t>签　名</w:t>
            </w:r>
          </w:p>
        </w:tc>
      </w:tr>
      <w:tr w:rsidR="00871785" w14:paraId="25145BB7" w14:textId="77777777" w:rsidTr="00C54448">
        <w:trPr>
          <w:gridAfter w:val="1"/>
          <w:wAfter w:w="28" w:type="pct"/>
          <w:trHeight w:val="540"/>
        </w:trPr>
        <w:tc>
          <w:tcPr>
            <w:tcW w:w="812" w:type="pct"/>
            <w:gridSpan w:val="2"/>
            <w:vMerge/>
            <w:tcBorders>
              <w:top w:val="single" w:sz="4" w:space="0" w:color="auto"/>
              <w:left w:val="single" w:sz="4" w:space="0" w:color="auto"/>
              <w:bottom w:val="single" w:sz="4" w:space="0" w:color="auto"/>
              <w:right w:val="single" w:sz="4" w:space="0" w:color="auto"/>
            </w:tcBorders>
            <w:vAlign w:val="center"/>
          </w:tcPr>
          <w:p w14:paraId="266ED604" w14:textId="77777777" w:rsidR="00871785" w:rsidRDefault="00871785">
            <w:pPr>
              <w:widowControl/>
              <w:jc w:val="left"/>
              <w:rPr>
                <w:rFonts w:ascii="楷体_GB2312" w:eastAsia="楷体_GB2312"/>
                <w:sz w:val="24"/>
              </w:rPr>
            </w:pP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051522D6" w14:textId="77777777" w:rsidR="00871785" w:rsidRDefault="00000000">
            <w:pPr>
              <w:jc w:val="center"/>
              <w:rPr>
                <w:rFonts w:ascii="楷体_GB2312" w:eastAsia="楷体_GB2312"/>
                <w:sz w:val="24"/>
              </w:rPr>
            </w:pPr>
            <w:r>
              <w:rPr>
                <w:rFonts w:ascii="楷体_GB2312" w:eastAsia="楷体_GB2312"/>
                <w:sz w:val="24"/>
              </w:rPr>
              <w:t>陈海燕</w:t>
            </w:r>
          </w:p>
        </w:tc>
        <w:tc>
          <w:tcPr>
            <w:tcW w:w="1790" w:type="pct"/>
            <w:gridSpan w:val="5"/>
            <w:tcBorders>
              <w:top w:val="single" w:sz="4" w:space="0" w:color="auto"/>
              <w:left w:val="single" w:sz="4" w:space="0" w:color="auto"/>
              <w:bottom w:val="single" w:sz="4" w:space="0" w:color="auto"/>
              <w:right w:val="single" w:sz="4" w:space="0" w:color="auto"/>
            </w:tcBorders>
            <w:vAlign w:val="center"/>
          </w:tcPr>
          <w:p w14:paraId="16E614E1" w14:textId="77777777" w:rsidR="00871785" w:rsidRDefault="00871785">
            <w:pPr>
              <w:rPr>
                <w:rFonts w:ascii="楷体_GB2312" w:eastAsia="楷体_GB2312"/>
                <w:sz w:val="24"/>
              </w:rPr>
            </w:pPr>
          </w:p>
        </w:tc>
        <w:tc>
          <w:tcPr>
            <w:tcW w:w="882" w:type="pct"/>
            <w:gridSpan w:val="4"/>
            <w:tcBorders>
              <w:top w:val="single" w:sz="4" w:space="0" w:color="auto"/>
              <w:left w:val="single" w:sz="4" w:space="0" w:color="auto"/>
              <w:bottom w:val="single" w:sz="4" w:space="0" w:color="auto"/>
              <w:right w:val="single" w:sz="4" w:space="0" w:color="auto"/>
            </w:tcBorders>
            <w:vAlign w:val="center"/>
          </w:tcPr>
          <w:p w14:paraId="13BBCADE" w14:textId="77777777" w:rsidR="00871785" w:rsidRDefault="00871785">
            <w:pPr>
              <w:rPr>
                <w:rFonts w:ascii="楷体_GB2312" w:eastAsia="楷体_GB2312"/>
                <w:sz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266252EF" w14:textId="77777777" w:rsidR="00871785" w:rsidRDefault="00871785">
            <w:pPr>
              <w:rPr>
                <w:rFonts w:ascii="楷体_GB2312" w:eastAsia="楷体_GB2312"/>
                <w:sz w:val="24"/>
              </w:rPr>
            </w:pPr>
          </w:p>
        </w:tc>
      </w:tr>
      <w:tr w:rsidR="00871785" w14:paraId="0DF8DEB1" w14:textId="77777777" w:rsidTr="00C54448">
        <w:trPr>
          <w:trHeight w:val="1411"/>
        </w:trPr>
        <w:tc>
          <w:tcPr>
            <w:tcW w:w="5000" w:type="pct"/>
            <w:gridSpan w:val="16"/>
            <w:tcBorders>
              <w:top w:val="single" w:sz="4" w:space="0" w:color="auto"/>
              <w:left w:val="single" w:sz="4" w:space="0" w:color="auto"/>
              <w:bottom w:val="single" w:sz="4" w:space="0" w:color="auto"/>
              <w:right w:val="single" w:sz="4" w:space="0" w:color="auto"/>
            </w:tcBorders>
          </w:tcPr>
          <w:p w14:paraId="190F3A7F" w14:textId="77777777" w:rsidR="00871785" w:rsidRDefault="00000000">
            <w:pPr>
              <w:rPr>
                <w:rFonts w:ascii="楷体_GB2312" w:eastAsia="楷体_GB2312"/>
                <w:sz w:val="24"/>
              </w:rPr>
            </w:pPr>
            <w:r>
              <w:rPr>
                <w:rFonts w:ascii="楷体_GB2312" w:eastAsia="楷体_GB2312" w:hint="eastAsia"/>
                <w:sz w:val="24"/>
              </w:rPr>
              <w:t>项目负责人获奖情况</w:t>
            </w:r>
          </w:p>
          <w:p w14:paraId="7843EAC2" w14:textId="77777777" w:rsidR="00871785" w:rsidRDefault="00871785">
            <w:pPr>
              <w:rPr>
                <w:rFonts w:ascii="楷体_GB2312" w:eastAsia="楷体_GB2312"/>
                <w:sz w:val="24"/>
              </w:rPr>
            </w:pPr>
          </w:p>
          <w:p w14:paraId="6091FF66" w14:textId="77777777" w:rsidR="00871785" w:rsidRDefault="00871785">
            <w:pPr>
              <w:rPr>
                <w:rFonts w:ascii="楷体_GB2312" w:eastAsia="楷体_GB2312"/>
                <w:sz w:val="24"/>
              </w:rPr>
            </w:pPr>
          </w:p>
          <w:p w14:paraId="5BFFCDAF" w14:textId="77777777" w:rsidR="00871785" w:rsidRDefault="00871785">
            <w:pPr>
              <w:rPr>
                <w:rFonts w:ascii="楷体_GB2312" w:eastAsia="楷体_GB2312"/>
                <w:sz w:val="24"/>
              </w:rPr>
            </w:pPr>
          </w:p>
          <w:p w14:paraId="7F82A669" w14:textId="77777777" w:rsidR="00871785" w:rsidRDefault="00871785">
            <w:pPr>
              <w:rPr>
                <w:rFonts w:ascii="楷体_GB2312" w:eastAsia="楷体_GB2312"/>
                <w:sz w:val="24"/>
              </w:rPr>
            </w:pPr>
          </w:p>
          <w:p w14:paraId="5237034E" w14:textId="77777777" w:rsidR="00871785" w:rsidRDefault="00871785">
            <w:pPr>
              <w:rPr>
                <w:rFonts w:ascii="楷体_GB2312" w:eastAsia="楷体_GB2312"/>
                <w:sz w:val="24"/>
              </w:rPr>
            </w:pPr>
          </w:p>
          <w:p w14:paraId="2386963D" w14:textId="77777777" w:rsidR="00871785" w:rsidRDefault="00871785">
            <w:pPr>
              <w:rPr>
                <w:rFonts w:ascii="楷体_GB2312" w:eastAsia="楷体_GB2312"/>
                <w:sz w:val="24"/>
              </w:rPr>
            </w:pPr>
          </w:p>
          <w:p w14:paraId="7D3E5FE6" w14:textId="77777777" w:rsidR="00871785" w:rsidRDefault="00871785">
            <w:pPr>
              <w:rPr>
                <w:rFonts w:ascii="楷体_GB2312" w:eastAsia="楷体_GB2312"/>
                <w:sz w:val="24"/>
              </w:rPr>
            </w:pPr>
          </w:p>
          <w:p w14:paraId="5CF1EE2B" w14:textId="77777777" w:rsidR="00871785" w:rsidRDefault="00871785">
            <w:pPr>
              <w:rPr>
                <w:rFonts w:ascii="楷体_GB2312" w:eastAsia="楷体_GB2312"/>
                <w:sz w:val="24"/>
              </w:rPr>
            </w:pPr>
          </w:p>
          <w:p w14:paraId="484ACBF3" w14:textId="77777777" w:rsidR="00871785" w:rsidRDefault="00871785">
            <w:pPr>
              <w:rPr>
                <w:rFonts w:ascii="楷体_GB2312" w:eastAsia="楷体_GB2312"/>
                <w:sz w:val="24"/>
              </w:rPr>
            </w:pPr>
          </w:p>
          <w:p w14:paraId="787F0B6E" w14:textId="77777777" w:rsidR="00871785" w:rsidRDefault="00871785">
            <w:pPr>
              <w:rPr>
                <w:rFonts w:ascii="楷体_GB2312" w:eastAsia="楷体_GB2312"/>
                <w:sz w:val="24"/>
              </w:rPr>
            </w:pPr>
          </w:p>
          <w:p w14:paraId="3CE67937" w14:textId="77777777" w:rsidR="00871785" w:rsidRDefault="00871785">
            <w:pPr>
              <w:rPr>
                <w:rFonts w:ascii="楷体_GB2312" w:eastAsia="楷体_GB2312"/>
                <w:sz w:val="24"/>
              </w:rPr>
            </w:pPr>
          </w:p>
          <w:p w14:paraId="70C50F5D" w14:textId="77777777" w:rsidR="00871785" w:rsidRDefault="00871785">
            <w:pPr>
              <w:rPr>
                <w:rFonts w:ascii="楷体_GB2312" w:eastAsia="楷体_GB2312"/>
                <w:sz w:val="24"/>
              </w:rPr>
            </w:pPr>
          </w:p>
          <w:p w14:paraId="52EB6190" w14:textId="77777777" w:rsidR="00871785" w:rsidRDefault="00871785">
            <w:pPr>
              <w:rPr>
                <w:rFonts w:ascii="楷体_GB2312" w:eastAsia="楷体_GB2312"/>
                <w:sz w:val="24"/>
              </w:rPr>
            </w:pPr>
          </w:p>
          <w:p w14:paraId="2B0AB80A" w14:textId="77777777" w:rsidR="00871785" w:rsidRDefault="00871785">
            <w:pPr>
              <w:rPr>
                <w:rFonts w:ascii="楷体_GB2312" w:eastAsia="楷体_GB2312"/>
                <w:sz w:val="24"/>
              </w:rPr>
            </w:pPr>
          </w:p>
          <w:p w14:paraId="55433298" w14:textId="77777777" w:rsidR="00871785" w:rsidRDefault="00871785">
            <w:pPr>
              <w:rPr>
                <w:rFonts w:ascii="楷体_GB2312" w:eastAsia="楷体_GB2312"/>
                <w:sz w:val="24"/>
              </w:rPr>
            </w:pPr>
          </w:p>
        </w:tc>
      </w:tr>
      <w:tr w:rsidR="00871785" w14:paraId="6C240004" w14:textId="77777777" w:rsidTr="00C54448">
        <w:trPr>
          <w:trHeight w:val="416"/>
        </w:trPr>
        <w:tc>
          <w:tcPr>
            <w:tcW w:w="649" w:type="pct"/>
            <w:tcBorders>
              <w:top w:val="single" w:sz="4" w:space="0" w:color="auto"/>
              <w:left w:val="single" w:sz="4" w:space="0" w:color="auto"/>
              <w:bottom w:val="single" w:sz="4" w:space="0" w:color="auto"/>
              <w:right w:val="single" w:sz="4" w:space="0" w:color="auto"/>
            </w:tcBorders>
          </w:tcPr>
          <w:p w14:paraId="1F83EE3D" w14:textId="77777777" w:rsidR="00871785" w:rsidRDefault="00000000">
            <w:pPr>
              <w:rPr>
                <w:rFonts w:ascii="楷体_GB2312" w:eastAsia="楷体_GB2312"/>
                <w:sz w:val="24"/>
              </w:rPr>
            </w:pPr>
            <w:r>
              <w:rPr>
                <w:rFonts w:ascii="楷体_GB2312" w:eastAsia="楷体_GB2312" w:hint="eastAsia"/>
                <w:sz w:val="24"/>
              </w:rPr>
              <w:t>项目编号</w:t>
            </w:r>
          </w:p>
        </w:tc>
        <w:tc>
          <w:tcPr>
            <w:tcW w:w="4351" w:type="pct"/>
            <w:gridSpan w:val="15"/>
            <w:tcBorders>
              <w:top w:val="single" w:sz="4" w:space="0" w:color="auto"/>
              <w:left w:val="single" w:sz="4" w:space="0" w:color="auto"/>
              <w:bottom w:val="single" w:sz="4" w:space="0" w:color="auto"/>
              <w:right w:val="single" w:sz="4" w:space="0" w:color="auto"/>
            </w:tcBorders>
          </w:tcPr>
          <w:p w14:paraId="23576E02" w14:textId="77777777" w:rsidR="00871785" w:rsidRDefault="00000000">
            <w:pPr>
              <w:rPr>
                <w:rFonts w:ascii="楷体_GB2312" w:eastAsia="楷体_GB2312"/>
                <w:sz w:val="24"/>
              </w:rPr>
            </w:pPr>
            <w:r>
              <w:rPr>
                <w:rFonts w:ascii="楷体_GB2312" w:eastAsia="楷体_GB2312" w:hint="eastAsia"/>
                <w:sz w:val="24"/>
              </w:rPr>
              <w:t>（评审用，办公室填写）</w:t>
            </w:r>
          </w:p>
        </w:tc>
      </w:tr>
      <w:tr w:rsidR="00871785" w14:paraId="74D3DA61" w14:textId="77777777" w:rsidTr="00C54448">
        <w:trPr>
          <w:trHeight w:val="2803"/>
        </w:trPr>
        <w:tc>
          <w:tcPr>
            <w:tcW w:w="5000" w:type="pct"/>
            <w:gridSpan w:val="16"/>
            <w:tcBorders>
              <w:top w:val="single" w:sz="4" w:space="0" w:color="auto"/>
              <w:left w:val="single" w:sz="4" w:space="0" w:color="auto"/>
              <w:bottom w:val="single" w:sz="4" w:space="0" w:color="auto"/>
              <w:right w:val="single" w:sz="4" w:space="0" w:color="auto"/>
            </w:tcBorders>
          </w:tcPr>
          <w:p w14:paraId="3C21899F" w14:textId="77777777" w:rsidR="00871785" w:rsidRDefault="00000000">
            <w:pPr>
              <w:spacing w:line="360" w:lineRule="auto"/>
              <w:rPr>
                <w:rFonts w:ascii="楷体_GB2312" w:eastAsia="楷体_GB2312"/>
                <w:color w:val="FF0000"/>
                <w:sz w:val="24"/>
              </w:rPr>
            </w:pPr>
            <w:r>
              <w:rPr>
                <w:rFonts w:ascii="楷体_GB2312" w:eastAsia="楷体_GB2312" w:hint="eastAsia"/>
                <w:sz w:val="24"/>
              </w:rPr>
              <w:t>研究内容提要（限200字以内）</w:t>
            </w:r>
            <w:r>
              <w:rPr>
                <w:rFonts w:ascii="楷体_GB2312" w:eastAsia="楷体_GB2312" w:hint="eastAsia"/>
                <w:color w:val="FF0000"/>
                <w:sz w:val="24"/>
              </w:rPr>
              <w:t xml:space="preserve"> </w:t>
            </w:r>
            <w:r>
              <w:rPr>
                <w:rFonts w:ascii="楷体_GB2312" w:eastAsia="楷体_GB2312"/>
                <w:color w:val="FF0000"/>
                <w:sz w:val="24"/>
              </w:rPr>
              <w:t xml:space="preserve"> </w:t>
            </w:r>
          </w:p>
          <w:p w14:paraId="6DA96F74" w14:textId="0D16CBD1" w:rsidR="00F15059" w:rsidRDefault="00000000" w:rsidP="00F15059">
            <w:pPr>
              <w:ind w:left="420"/>
            </w:pPr>
            <w:r>
              <w:rPr>
                <w:rFonts w:ascii="楷体_GB2312" w:eastAsia="楷体_GB2312"/>
                <w:sz w:val="24"/>
              </w:rPr>
              <w:t xml:space="preserve">    基于Python开发虚拟游戏饰品库存交易系统，包括PC Web端与配套的Android端APP，模仿Steam社区市场的CS饰品交易管理模式。在Web端与Android端均能实现账号管理、饰品库存管理、饰品上架与下架、定价出售、求购发布、订单交易等功能，并设有管理员端进行饰品与用户管理。</w:t>
            </w:r>
          </w:p>
          <w:p w14:paraId="1825950D" w14:textId="77777777" w:rsidR="00871785" w:rsidRDefault="00871785">
            <w:pPr>
              <w:pStyle w:val="af1"/>
              <w:spacing w:line="360" w:lineRule="auto"/>
              <w:ind w:firstLineChars="0" w:firstLine="0"/>
              <w:rPr>
                <w:rFonts w:ascii="楷体_GB2312" w:eastAsia="楷体_GB2312"/>
                <w:sz w:val="24"/>
              </w:rPr>
            </w:pPr>
          </w:p>
        </w:tc>
      </w:tr>
      <w:tr w:rsidR="00871785" w14:paraId="0C066FDF" w14:textId="77777777" w:rsidTr="00C54448">
        <w:trPr>
          <w:trHeight w:val="1703"/>
        </w:trPr>
        <w:tc>
          <w:tcPr>
            <w:tcW w:w="5000" w:type="pct"/>
            <w:gridSpan w:val="16"/>
            <w:tcBorders>
              <w:top w:val="single" w:sz="4" w:space="0" w:color="auto"/>
              <w:left w:val="single" w:sz="4" w:space="0" w:color="auto"/>
              <w:bottom w:val="single" w:sz="4" w:space="0" w:color="auto"/>
              <w:right w:val="single" w:sz="4" w:space="0" w:color="auto"/>
            </w:tcBorders>
          </w:tcPr>
          <w:p w14:paraId="7E6DA017" w14:textId="77777777" w:rsidR="00871785" w:rsidRDefault="00000000">
            <w:pPr>
              <w:spacing w:line="360" w:lineRule="auto"/>
              <w:rPr>
                <w:rFonts w:ascii="楷体_GB2312" w:eastAsia="楷体_GB2312"/>
                <w:sz w:val="24"/>
              </w:rPr>
            </w:pPr>
            <w:r>
              <w:rPr>
                <w:rFonts w:ascii="楷体_GB2312" w:eastAsia="楷体_GB2312" w:hint="eastAsia"/>
                <w:sz w:val="24"/>
              </w:rPr>
              <w:lastRenderedPageBreak/>
              <w:t>研究的目的和意义（限500-1000字）</w:t>
            </w:r>
          </w:p>
          <w:p w14:paraId="4EA37F13" w14:textId="77777777" w:rsidR="00F15059" w:rsidRDefault="00F15059" w:rsidP="00F15059">
            <w:pPr>
              <w:tabs>
                <w:tab w:val="left" w:pos="4785"/>
              </w:tabs>
              <w:spacing w:line="360" w:lineRule="auto"/>
              <w:ind w:firstLineChars="203" w:firstLine="487"/>
              <w:rPr>
                <w:rFonts w:ascii="楷体_GB2312" w:eastAsia="楷体_GB2312"/>
                <w:sz w:val="24"/>
              </w:rPr>
            </w:pPr>
            <w:r w:rsidRPr="00F15059">
              <w:rPr>
                <w:rFonts w:ascii="楷体_GB2312" w:eastAsia="楷体_GB2312"/>
                <w:sz w:val="24"/>
              </w:rPr>
              <w:t>近年来，电子游戏产业迅速发展，以《反恐精英：全球攻势》（CS:GO）及《反恐精英2》（CS2）为代表的竞技游戏中，枪械皮肤、手套、刀具等虚拟饰品凭借精美的外观设计与稀有的产出机制，形成了交易活跃的真实货币交易市场。</w:t>
            </w:r>
          </w:p>
          <w:p w14:paraId="714EEB51" w14:textId="77777777" w:rsidR="00F15059" w:rsidRPr="00F15059" w:rsidRDefault="00F15059" w:rsidP="00F15059">
            <w:pPr>
              <w:tabs>
                <w:tab w:val="left" w:pos="4785"/>
              </w:tabs>
              <w:spacing w:line="360" w:lineRule="auto"/>
              <w:ind w:firstLineChars="203" w:firstLine="487"/>
              <w:rPr>
                <w:rFonts w:ascii="楷体_GB2312" w:eastAsia="楷体_GB2312"/>
                <w:sz w:val="24"/>
              </w:rPr>
            </w:pPr>
            <w:r w:rsidRPr="00F15059">
              <w:rPr>
                <w:rFonts w:ascii="楷体_GB2312" w:eastAsia="楷体_GB2312"/>
                <w:sz w:val="24"/>
              </w:rPr>
              <w:t>Steam社区市场作为全球主流的虚拟饰品交易平台，年交易额数以亿计，充分证明了游戏饰品交易这一应用场景的商业价值。</w:t>
            </w:r>
            <w:r>
              <w:rPr>
                <w:rFonts w:ascii="楷体_GB2312" w:eastAsia="楷体_GB2312" w:hint="eastAsia"/>
                <w:sz w:val="24"/>
              </w:rPr>
              <w:t>但是</w:t>
            </w:r>
            <w:r w:rsidRPr="00F15059">
              <w:rPr>
                <w:rFonts w:ascii="楷体_GB2312" w:eastAsia="楷体_GB2312"/>
                <w:sz w:val="24"/>
              </w:rPr>
              <w:t>主流平台普遍存在交易手续费较高、饰品价格波动剧烈、账号财产安全风险等问题，普通玩家在交易过程中往往面临</w:t>
            </w:r>
            <w:r w:rsidR="00D5210B">
              <w:rPr>
                <w:rFonts w:ascii="楷体_GB2312" w:eastAsia="楷体_GB2312" w:hint="eastAsia"/>
                <w:sz w:val="24"/>
              </w:rPr>
              <w:t>着</w:t>
            </w:r>
            <w:r w:rsidRPr="00F15059">
              <w:rPr>
                <w:rFonts w:ascii="楷体_GB2312" w:eastAsia="楷体_GB2312"/>
                <w:sz w:val="24"/>
              </w:rPr>
              <w:t>诸多不便与风险。</w:t>
            </w:r>
          </w:p>
          <w:p w14:paraId="7BA68672" w14:textId="77777777" w:rsidR="00F15059" w:rsidRDefault="00F15059" w:rsidP="00F15059">
            <w:pPr>
              <w:tabs>
                <w:tab w:val="left" w:pos="4785"/>
              </w:tabs>
              <w:spacing w:line="360" w:lineRule="auto"/>
              <w:ind w:firstLineChars="203" w:firstLine="489"/>
              <w:rPr>
                <w:rFonts w:ascii="楷体_GB2312" w:eastAsia="楷体_GB2312"/>
                <w:sz w:val="24"/>
              </w:rPr>
            </w:pPr>
            <w:r w:rsidRPr="00F15059">
              <w:rPr>
                <w:rFonts w:ascii="楷体_GB2312" w:eastAsia="楷体_GB2312"/>
                <w:b/>
                <w:bCs/>
                <w:sz w:val="24"/>
              </w:rPr>
              <w:t>1、提供便捷的饰品库存管理与交易服务。</w:t>
            </w:r>
          </w:p>
          <w:p w14:paraId="3E80C5B7" w14:textId="77777777" w:rsidR="00F15059" w:rsidRPr="00F15059" w:rsidRDefault="00F15059" w:rsidP="00F15059">
            <w:pPr>
              <w:tabs>
                <w:tab w:val="left" w:pos="4785"/>
              </w:tabs>
              <w:spacing w:line="360" w:lineRule="auto"/>
              <w:ind w:firstLineChars="203" w:firstLine="487"/>
              <w:rPr>
                <w:rFonts w:ascii="楷体_GB2312" w:eastAsia="楷体_GB2312"/>
                <w:sz w:val="24"/>
              </w:rPr>
            </w:pPr>
            <w:r w:rsidRPr="00F15059">
              <w:rPr>
                <w:rFonts w:ascii="楷体_GB2312" w:eastAsia="楷体_GB2312"/>
                <w:sz w:val="24"/>
              </w:rPr>
              <w:t>系统将饰品库存、上架、出售、求购等功能集于一体，用户可以直观查看个人饰品库存、按条件筛选饰品、快速定价上架或发布求购，省去多平台比价与手工沟通的繁琐流程，提高交易效率。</w:t>
            </w:r>
          </w:p>
          <w:p w14:paraId="6D2DD286" w14:textId="77777777" w:rsidR="00F15059" w:rsidRPr="00F15059" w:rsidRDefault="00F15059" w:rsidP="00F15059">
            <w:pPr>
              <w:tabs>
                <w:tab w:val="left" w:pos="4785"/>
              </w:tabs>
              <w:spacing w:line="360" w:lineRule="auto"/>
              <w:ind w:firstLineChars="203" w:firstLine="489"/>
              <w:rPr>
                <w:rFonts w:ascii="楷体_GB2312" w:eastAsia="楷体_GB2312"/>
                <w:b/>
                <w:bCs/>
                <w:sz w:val="24"/>
              </w:rPr>
            </w:pPr>
            <w:r w:rsidRPr="00F15059">
              <w:rPr>
                <w:rFonts w:ascii="楷体_GB2312" w:eastAsia="楷体_GB2312"/>
                <w:b/>
                <w:bCs/>
                <w:sz w:val="24"/>
              </w:rPr>
              <w:t>2、规范交易流程、降低交易风险。</w:t>
            </w:r>
          </w:p>
          <w:p w14:paraId="11F23EBE" w14:textId="77777777" w:rsidR="00F15059" w:rsidRPr="00F15059" w:rsidRDefault="00F15059" w:rsidP="00F15059">
            <w:pPr>
              <w:tabs>
                <w:tab w:val="left" w:pos="4785"/>
              </w:tabs>
              <w:spacing w:line="360" w:lineRule="auto"/>
              <w:ind w:firstLineChars="203" w:firstLine="487"/>
              <w:rPr>
                <w:rFonts w:ascii="楷体_GB2312" w:eastAsia="楷体_GB2312"/>
                <w:sz w:val="24"/>
              </w:rPr>
            </w:pPr>
            <w:r w:rsidRPr="00F15059">
              <w:rPr>
                <w:rFonts w:ascii="楷体_GB2312" w:eastAsia="楷体_GB2312"/>
                <w:sz w:val="24"/>
              </w:rPr>
              <w:t>系统借鉴Steam社区市场的交易模式，设计订单状态管理与站内消息机制，实现</w:t>
            </w:r>
            <w:r w:rsidRPr="00F15059">
              <w:rPr>
                <w:rFonts w:ascii="楷体_GB2312" w:eastAsia="楷体_GB2312"/>
                <w:sz w:val="24"/>
              </w:rPr>
              <w:t>“</w:t>
            </w:r>
            <w:r w:rsidRPr="00F15059">
              <w:rPr>
                <w:rFonts w:ascii="楷体_GB2312" w:eastAsia="楷体_GB2312"/>
                <w:sz w:val="24"/>
              </w:rPr>
              <w:t>卖家上架</w:t>
            </w:r>
            <w:r w:rsidRPr="00F15059">
              <w:rPr>
                <w:rFonts w:ascii="楷体_GB2312" w:eastAsia="楷体_GB2312"/>
                <w:sz w:val="24"/>
              </w:rPr>
              <w:t>—</w:t>
            </w:r>
            <w:r w:rsidRPr="00F15059">
              <w:rPr>
                <w:rFonts w:ascii="楷体_GB2312" w:eastAsia="楷体_GB2312"/>
                <w:sz w:val="24"/>
              </w:rPr>
              <w:t>买家下单</w:t>
            </w:r>
            <w:r w:rsidRPr="00F15059">
              <w:rPr>
                <w:rFonts w:ascii="楷体_GB2312" w:eastAsia="楷体_GB2312"/>
                <w:sz w:val="24"/>
              </w:rPr>
              <w:t>—</w:t>
            </w:r>
            <w:r w:rsidRPr="00F15059">
              <w:rPr>
                <w:rFonts w:ascii="楷体_GB2312" w:eastAsia="楷体_GB2312"/>
                <w:sz w:val="24"/>
              </w:rPr>
              <w:t>担保发货</w:t>
            </w:r>
            <w:r w:rsidRPr="00F15059">
              <w:rPr>
                <w:rFonts w:ascii="楷体_GB2312" w:eastAsia="楷体_GB2312"/>
                <w:sz w:val="24"/>
              </w:rPr>
              <w:t>—</w:t>
            </w:r>
            <w:r w:rsidRPr="00F15059">
              <w:rPr>
                <w:rFonts w:ascii="楷体_GB2312" w:eastAsia="楷体_GB2312"/>
                <w:sz w:val="24"/>
              </w:rPr>
              <w:t>确认收货</w:t>
            </w:r>
            <w:r w:rsidRPr="00F15059">
              <w:rPr>
                <w:rFonts w:ascii="楷体_GB2312" w:eastAsia="楷体_GB2312"/>
                <w:sz w:val="24"/>
              </w:rPr>
              <w:t>”</w:t>
            </w:r>
            <w:r w:rsidRPr="00F15059">
              <w:rPr>
                <w:rFonts w:ascii="楷体_GB2312" w:eastAsia="楷体_GB2312"/>
                <w:sz w:val="24"/>
              </w:rPr>
              <w:t>的清晰交易流程，配合交易记录与站内消息，可在一定程度上减少欺诈、恶意抬价等交易纠纷，保障买卖双方权益。</w:t>
            </w:r>
          </w:p>
          <w:p w14:paraId="155DAD68" w14:textId="77777777" w:rsidR="00F15059" w:rsidRPr="00F15059" w:rsidRDefault="00F15059" w:rsidP="00F15059">
            <w:pPr>
              <w:tabs>
                <w:tab w:val="left" w:pos="4785"/>
              </w:tabs>
              <w:spacing w:line="360" w:lineRule="auto"/>
              <w:ind w:firstLineChars="203" w:firstLine="489"/>
              <w:rPr>
                <w:rFonts w:ascii="楷体_GB2312" w:eastAsia="楷体_GB2312"/>
                <w:b/>
                <w:bCs/>
                <w:sz w:val="24"/>
              </w:rPr>
            </w:pPr>
            <w:r w:rsidRPr="00F15059">
              <w:rPr>
                <w:rFonts w:ascii="楷体_GB2312" w:eastAsia="楷体_GB2312"/>
                <w:b/>
                <w:bCs/>
                <w:sz w:val="24"/>
              </w:rPr>
              <w:t>3、促进数字资产流通，助力游戏产业生态。</w:t>
            </w:r>
          </w:p>
          <w:p w14:paraId="45D232F7" w14:textId="77777777" w:rsidR="00F15059" w:rsidRPr="00F15059" w:rsidRDefault="00F15059" w:rsidP="00F15059">
            <w:pPr>
              <w:tabs>
                <w:tab w:val="left" w:pos="4785"/>
              </w:tabs>
              <w:spacing w:line="360" w:lineRule="auto"/>
              <w:ind w:firstLineChars="203" w:firstLine="487"/>
              <w:rPr>
                <w:rFonts w:ascii="楷体_GB2312" w:eastAsia="楷体_GB2312"/>
                <w:sz w:val="24"/>
              </w:rPr>
            </w:pPr>
            <w:r w:rsidRPr="00F15059">
              <w:rPr>
                <w:rFonts w:ascii="楷体_GB2312" w:eastAsia="楷体_GB2312"/>
                <w:sz w:val="24"/>
              </w:rPr>
              <w:t>虚拟饰品作为玩家的数字资产，安全便捷的流通有助于活跃游戏社区，也能为后续数字藏品、游戏道具租赁等业务提供技术参考。</w:t>
            </w:r>
          </w:p>
          <w:p w14:paraId="2BFA12CF" w14:textId="77777777" w:rsidR="00F15059" w:rsidRPr="00F15059" w:rsidRDefault="00F15059" w:rsidP="00F15059">
            <w:pPr>
              <w:tabs>
                <w:tab w:val="left" w:pos="4785"/>
              </w:tabs>
              <w:spacing w:line="360" w:lineRule="auto"/>
              <w:ind w:firstLineChars="203" w:firstLine="489"/>
              <w:rPr>
                <w:rFonts w:ascii="楷体_GB2312" w:eastAsia="楷体_GB2312"/>
                <w:b/>
                <w:bCs/>
                <w:sz w:val="24"/>
              </w:rPr>
            </w:pPr>
            <w:r w:rsidRPr="00F15059">
              <w:rPr>
                <w:rFonts w:ascii="楷体_GB2312" w:eastAsia="楷体_GB2312"/>
                <w:b/>
                <w:bCs/>
                <w:sz w:val="24"/>
              </w:rPr>
              <w:t>4、锻炼软件工程综合实践能力。</w:t>
            </w:r>
          </w:p>
          <w:p w14:paraId="02F4856B" w14:textId="77777777" w:rsidR="00F910E0" w:rsidRDefault="00F15059" w:rsidP="00F15059">
            <w:pPr>
              <w:tabs>
                <w:tab w:val="left" w:pos="4785"/>
              </w:tabs>
              <w:spacing w:line="360" w:lineRule="auto"/>
              <w:ind w:firstLineChars="203" w:firstLine="487"/>
              <w:rPr>
                <w:rFonts w:ascii="楷体_GB2312" w:eastAsia="楷体_GB2312"/>
                <w:sz w:val="24"/>
              </w:rPr>
            </w:pPr>
            <w:r w:rsidRPr="00F15059">
              <w:rPr>
                <w:rFonts w:ascii="楷体_GB2312" w:eastAsia="楷体_GB2312"/>
                <w:sz w:val="24"/>
              </w:rPr>
              <w:t>本项目完整覆盖面向对象的需求分析、系统设计、数据库建模、前后端开发、Android端APP开发与测试部署的全过程，有助于巩固和运用所学专业知识。</w:t>
            </w:r>
          </w:p>
          <w:p w14:paraId="33B06A50" w14:textId="2CBDCDC0" w:rsidR="00F15059" w:rsidRPr="00F15059" w:rsidRDefault="00F910E0" w:rsidP="00F15059">
            <w:pPr>
              <w:tabs>
                <w:tab w:val="left" w:pos="4785"/>
              </w:tabs>
              <w:spacing w:line="360" w:lineRule="auto"/>
              <w:ind w:firstLineChars="203" w:firstLine="489"/>
              <w:rPr>
                <w:rFonts w:ascii="楷体_GB2312" w:eastAsia="楷体_GB2312"/>
                <w:sz w:val="24"/>
              </w:rPr>
            </w:pPr>
            <w:r w:rsidRPr="00F910E0">
              <w:rPr>
                <w:rFonts w:ascii="楷体_GB2312" w:eastAsia="楷体_GB2312" w:hint="eastAsia"/>
                <w:b/>
                <w:bCs/>
                <w:sz w:val="24"/>
              </w:rPr>
              <w:t>综上所述</w:t>
            </w:r>
            <w:r>
              <w:rPr>
                <w:rFonts w:ascii="楷体_GB2312" w:eastAsia="楷体_GB2312" w:hint="eastAsia"/>
                <w:sz w:val="24"/>
              </w:rPr>
              <w:t>，</w:t>
            </w:r>
            <w:r w:rsidR="00F15059" w:rsidRPr="00F15059">
              <w:rPr>
                <w:rFonts w:ascii="楷体_GB2312" w:eastAsia="楷体_GB2312"/>
                <w:sz w:val="24"/>
              </w:rPr>
              <w:t>本项目旨在构建一个功能完整、操作便捷、交易规范、基于Python的虚拟游戏饰品库存交易系统（含Web端与Android端APP），为玩家提供类似Steam社区市场的饰品交易管理体验。</w:t>
            </w:r>
          </w:p>
          <w:p w14:paraId="11EB541C" w14:textId="77777777" w:rsidR="00871785" w:rsidRPr="00F15059" w:rsidRDefault="00871785">
            <w:pPr>
              <w:tabs>
                <w:tab w:val="left" w:pos="4785"/>
              </w:tabs>
              <w:spacing w:line="360" w:lineRule="auto"/>
              <w:ind w:firstLineChars="203" w:firstLine="487"/>
              <w:rPr>
                <w:rFonts w:ascii="楷体_GB2312" w:eastAsia="楷体_GB2312"/>
                <w:sz w:val="24"/>
              </w:rPr>
            </w:pPr>
          </w:p>
        </w:tc>
      </w:tr>
      <w:tr w:rsidR="00871785" w14:paraId="77B178D1" w14:textId="77777777" w:rsidTr="00C54448">
        <w:trPr>
          <w:trHeight w:val="13175"/>
        </w:trPr>
        <w:tc>
          <w:tcPr>
            <w:tcW w:w="5000" w:type="pct"/>
            <w:gridSpan w:val="16"/>
            <w:tcBorders>
              <w:top w:val="single" w:sz="4" w:space="0" w:color="auto"/>
              <w:left w:val="single" w:sz="4" w:space="0" w:color="auto"/>
              <w:bottom w:val="single" w:sz="4" w:space="0" w:color="auto"/>
              <w:right w:val="single" w:sz="4" w:space="0" w:color="auto"/>
            </w:tcBorders>
          </w:tcPr>
          <w:p w14:paraId="6DFE6C3D" w14:textId="77777777" w:rsidR="00871785" w:rsidRPr="00BA35D1" w:rsidRDefault="00000000" w:rsidP="00BA35D1">
            <w:pPr>
              <w:spacing w:line="360" w:lineRule="auto"/>
              <w:rPr>
                <w:rFonts w:ascii="楷体_GB2312" w:eastAsia="楷体_GB2312"/>
                <w:sz w:val="24"/>
              </w:rPr>
            </w:pPr>
            <w:r>
              <w:rPr>
                <w:rFonts w:ascii="楷体_GB2312" w:eastAsia="楷体_GB2312" w:hint="eastAsia"/>
                <w:sz w:val="24"/>
              </w:rPr>
              <w:lastRenderedPageBreak/>
              <w:t>国内外本项目的研究状况（800字左右，附不少于4篇的参考文献）</w:t>
            </w:r>
            <w:r>
              <w:rPr>
                <w:rFonts w:ascii="楷体_GB2312" w:eastAsia="楷体_GB2312" w:cs="宋体"/>
                <w:sz w:val="24"/>
              </w:rPr>
              <w:t xml:space="preserve">   </w:t>
            </w:r>
          </w:p>
          <w:p w14:paraId="548B6322" w14:textId="77777777" w:rsidR="003A61AF" w:rsidRPr="003A61AF" w:rsidRDefault="00D5210B" w:rsidP="003A61AF">
            <w:pPr>
              <w:pStyle w:val="af1"/>
              <w:numPr>
                <w:ilvl w:val="0"/>
                <w:numId w:val="5"/>
              </w:numPr>
              <w:spacing w:line="360" w:lineRule="auto"/>
              <w:ind w:firstLineChars="0"/>
              <w:rPr>
                <w:rFonts w:ascii="楷体_GB2312" w:eastAsia="楷体_GB2312" w:cs="宋体"/>
                <w:sz w:val="28"/>
                <w:szCs w:val="28"/>
              </w:rPr>
            </w:pPr>
            <w:r w:rsidRPr="003A61AF">
              <w:rPr>
                <w:rFonts w:ascii="楷体_GB2312" w:eastAsia="楷体_GB2312" w:cs="宋体"/>
                <w:b/>
                <w:bCs/>
                <w:sz w:val="28"/>
                <w:szCs w:val="28"/>
              </w:rPr>
              <w:t>国内虚拟饰品交易平台</w:t>
            </w:r>
            <w:r w:rsidRPr="003A61AF">
              <w:rPr>
                <w:rFonts w:ascii="楷体_GB2312" w:eastAsia="楷体_GB2312" w:cs="宋体"/>
                <w:sz w:val="28"/>
                <w:szCs w:val="28"/>
              </w:rPr>
              <w:t>发展迅速。</w:t>
            </w:r>
          </w:p>
          <w:p w14:paraId="0266FCAD" w14:textId="77777777" w:rsidR="00BA35D1" w:rsidRPr="003A61AF" w:rsidRDefault="00D5210B" w:rsidP="003A61AF">
            <w:pPr>
              <w:spacing w:line="360" w:lineRule="auto"/>
              <w:rPr>
                <w:rFonts w:ascii="楷体_GB2312" w:eastAsia="楷体_GB2312" w:cs="宋体"/>
                <w:sz w:val="24"/>
              </w:rPr>
            </w:pPr>
            <w:r w:rsidRPr="003A61AF">
              <w:rPr>
                <w:rFonts w:ascii="楷体_GB2312" w:eastAsia="楷体_GB2312" w:cs="宋体"/>
                <w:sz w:val="24"/>
              </w:rPr>
              <w:t>以</w:t>
            </w:r>
            <w:r w:rsidRPr="003A61AF">
              <w:rPr>
                <w:rFonts w:ascii="楷体_GB2312" w:eastAsia="楷体_GB2312" w:cs="宋体"/>
                <w:b/>
                <w:bCs/>
                <w:sz w:val="24"/>
              </w:rPr>
              <w:t>网易BUFF</w:t>
            </w:r>
            <w:r w:rsidR="00BA35D1" w:rsidRPr="003A61AF">
              <w:rPr>
                <w:rFonts w:ascii="楷体_GB2312" w:eastAsia="楷体_GB2312" w:cs="宋体" w:hint="eastAsia"/>
                <w:sz w:val="24"/>
              </w:rPr>
              <w:t>（</w:t>
            </w:r>
            <w:hyperlink r:id="rId8" w:history="1">
              <w:r w:rsidR="00BA35D1" w:rsidRPr="003A61AF">
                <w:rPr>
                  <w:rStyle w:val="af"/>
                  <w:rFonts w:ascii="楷体_GB2312" w:eastAsia="楷体_GB2312" w:cs="宋体"/>
                  <w:sz w:val="24"/>
                </w:rPr>
                <w:t>网易BUFF饰品交易平台_CS2饰品交易_DOTA2饰品交易</w:t>
              </w:r>
            </w:hyperlink>
            <w:r w:rsidR="00BA35D1" w:rsidRPr="003A61AF">
              <w:rPr>
                <w:rFonts w:ascii="楷体_GB2312" w:eastAsia="楷体_GB2312" w:cs="宋体" w:hint="eastAsia"/>
                <w:sz w:val="24"/>
              </w:rPr>
              <w:t>）</w:t>
            </w:r>
            <w:r w:rsidRPr="003A61AF">
              <w:rPr>
                <w:rFonts w:ascii="楷体_GB2312" w:eastAsia="楷体_GB2312" w:cs="宋体"/>
                <w:sz w:val="24"/>
              </w:rPr>
              <w:t>为代表的饰品交易平台是国内规模较大的CS2/Dota2饰品交易平台之一，支持饰品挂售、求购、行情图表、租赁、自动发货等功能，与Steam库存对接后可直接展示饰品磨损值与图案编号等属性，交易效率高、国内支付方便；其缺点是平台手续费不低，且饰品价格受游商与主播炒作影响波动较大，存在</w:t>
            </w:r>
            <w:r w:rsidRPr="003A61AF">
              <w:rPr>
                <w:rFonts w:ascii="楷体_GB2312" w:eastAsia="楷体_GB2312" w:cs="宋体"/>
                <w:sz w:val="24"/>
              </w:rPr>
              <w:t>“</w:t>
            </w:r>
            <w:r w:rsidRPr="003A61AF">
              <w:rPr>
                <w:rFonts w:ascii="楷体_GB2312" w:eastAsia="楷体_GB2312" w:cs="宋体"/>
                <w:sz w:val="24"/>
              </w:rPr>
              <w:t>倒货抬价</w:t>
            </w:r>
            <w:r w:rsidRPr="003A61AF">
              <w:rPr>
                <w:rFonts w:ascii="楷体_GB2312" w:eastAsia="楷体_GB2312" w:cs="宋体"/>
                <w:sz w:val="24"/>
              </w:rPr>
              <w:t>”</w:t>
            </w:r>
            <w:r w:rsidRPr="003A61AF">
              <w:rPr>
                <w:rFonts w:ascii="楷体_GB2312" w:eastAsia="楷体_GB2312" w:cs="宋体"/>
                <w:sz w:val="24"/>
              </w:rPr>
              <w:t>、利用信息差套利等现象。</w:t>
            </w:r>
          </w:p>
          <w:p w14:paraId="43F82CD9" w14:textId="77777777" w:rsidR="00BA35D1" w:rsidRDefault="00BA35D1" w:rsidP="00D5210B">
            <w:pPr>
              <w:pStyle w:val="af1"/>
              <w:spacing w:line="360" w:lineRule="auto"/>
              <w:ind w:firstLineChars="0" w:firstLine="0"/>
              <w:rPr>
                <w:rFonts w:ascii="楷体_GB2312" w:eastAsia="楷体_GB2312" w:cs="宋体"/>
                <w:sz w:val="24"/>
              </w:rPr>
            </w:pPr>
            <w:r>
              <w:rPr>
                <w:noProof/>
              </w:rPr>
              <w:drawing>
                <wp:inline distT="0" distB="0" distL="0" distR="0" wp14:anchorId="11F21F42" wp14:editId="27C14D0A">
                  <wp:extent cx="5132705" cy="2484120"/>
                  <wp:effectExtent l="0" t="0" r="0" b="0"/>
                  <wp:docPr id="1750035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2705" cy="2484120"/>
                          </a:xfrm>
                          <a:prstGeom prst="rect">
                            <a:avLst/>
                          </a:prstGeom>
                          <a:noFill/>
                          <a:ln>
                            <a:noFill/>
                          </a:ln>
                        </pic:spPr>
                      </pic:pic>
                    </a:graphicData>
                  </a:graphic>
                </wp:inline>
              </w:drawing>
            </w:r>
          </w:p>
          <w:p w14:paraId="22DD5CEC" w14:textId="77777777" w:rsidR="00166D77" w:rsidRDefault="00166D77" w:rsidP="00166D77">
            <w:pPr>
              <w:pStyle w:val="af1"/>
              <w:spacing w:line="360" w:lineRule="auto"/>
              <w:ind w:firstLineChars="0" w:firstLine="0"/>
              <w:jc w:val="center"/>
              <w:rPr>
                <w:rFonts w:eastAsia="黑体"/>
                <w:bCs/>
                <w:sz w:val="20"/>
              </w:rPr>
            </w:pPr>
            <w:r w:rsidRPr="00F910E0">
              <w:rPr>
                <w:rFonts w:eastAsia="黑体"/>
                <w:bCs/>
                <w:sz w:val="20"/>
              </w:rPr>
              <w:t>图</w:t>
            </w:r>
            <w:r w:rsidRPr="00F910E0">
              <w:rPr>
                <w:rFonts w:eastAsia="黑体"/>
                <w:bCs/>
                <w:sz w:val="20"/>
              </w:rPr>
              <w:t xml:space="preserve">1 </w:t>
            </w:r>
            <w:r w:rsidRPr="00F910E0">
              <w:rPr>
                <w:rFonts w:eastAsia="黑体"/>
                <w:bCs/>
                <w:sz w:val="20"/>
              </w:rPr>
              <w:t>网易</w:t>
            </w:r>
            <w:r w:rsidRPr="00F910E0">
              <w:rPr>
                <w:rFonts w:eastAsia="黑体"/>
                <w:bCs/>
                <w:sz w:val="20"/>
              </w:rPr>
              <w:t>BUFF</w:t>
            </w:r>
            <w:r w:rsidRPr="00F910E0">
              <w:rPr>
                <w:rFonts w:eastAsia="黑体"/>
                <w:bCs/>
                <w:sz w:val="20"/>
              </w:rPr>
              <w:t>《</w:t>
            </w:r>
            <w:r w:rsidRPr="00F910E0">
              <w:rPr>
                <w:rFonts w:eastAsia="黑体"/>
                <w:bCs/>
                <w:sz w:val="20"/>
              </w:rPr>
              <w:t>CS2</w:t>
            </w:r>
            <w:r w:rsidRPr="00F910E0">
              <w:rPr>
                <w:rFonts w:eastAsia="黑体"/>
                <w:bCs/>
                <w:sz w:val="20"/>
              </w:rPr>
              <w:t>饰品商城》页面</w:t>
            </w:r>
          </w:p>
          <w:p w14:paraId="65E5226F" w14:textId="0671F492" w:rsidR="009D633A" w:rsidRDefault="009D633A" w:rsidP="00166D77">
            <w:pPr>
              <w:pStyle w:val="af1"/>
              <w:spacing w:line="360" w:lineRule="auto"/>
              <w:ind w:firstLineChars="0" w:firstLine="0"/>
              <w:jc w:val="center"/>
              <w:rPr>
                <w:rFonts w:ascii="楷体_GB2312" w:eastAsia="楷体_GB2312" w:cs="宋体"/>
                <w:bCs/>
                <w:sz w:val="24"/>
              </w:rPr>
            </w:pPr>
            <w:r>
              <w:rPr>
                <w:rFonts w:ascii="楷体_GB2312" w:eastAsia="楷体_GB2312" w:cs="宋体"/>
                <w:bCs/>
                <w:noProof/>
                <w:sz w:val="24"/>
              </w:rPr>
              <w:drawing>
                <wp:inline distT="0" distB="0" distL="0" distR="0" wp14:anchorId="4F495EF3" wp14:editId="20CC72AE">
                  <wp:extent cx="1445968" cy="3133196"/>
                  <wp:effectExtent l="0" t="0" r="1905" b="0"/>
                  <wp:docPr id="19887821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5083" cy="3174615"/>
                          </a:xfrm>
                          <a:prstGeom prst="rect">
                            <a:avLst/>
                          </a:prstGeom>
                          <a:noFill/>
                          <a:ln>
                            <a:noFill/>
                          </a:ln>
                        </pic:spPr>
                      </pic:pic>
                    </a:graphicData>
                  </a:graphic>
                </wp:inline>
              </w:drawing>
            </w:r>
            <w:r>
              <w:rPr>
                <w:rFonts w:ascii="楷体_GB2312" w:eastAsia="楷体_GB2312" w:cs="宋体" w:hint="eastAsia"/>
                <w:bCs/>
                <w:sz w:val="24"/>
              </w:rPr>
              <w:t xml:space="preserve">    </w:t>
            </w:r>
            <w:r>
              <w:rPr>
                <w:rFonts w:ascii="楷体_GB2312" w:eastAsia="楷体_GB2312" w:cs="宋体" w:hint="eastAsia"/>
                <w:bCs/>
                <w:noProof/>
                <w:sz w:val="24"/>
              </w:rPr>
              <w:drawing>
                <wp:inline distT="0" distB="0" distL="0" distR="0" wp14:anchorId="110F3008" wp14:editId="785DEA46">
                  <wp:extent cx="1447138" cy="3135730"/>
                  <wp:effectExtent l="0" t="0" r="1270" b="7620"/>
                  <wp:docPr id="4892860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1484538" cy="3216770"/>
                          </a:xfrm>
                          <a:prstGeom prst="rect">
                            <a:avLst/>
                          </a:prstGeom>
                          <a:noFill/>
                          <a:ln>
                            <a:noFill/>
                          </a:ln>
                        </pic:spPr>
                      </pic:pic>
                    </a:graphicData>
                  </a:graphic>
                </wp:inline>
              </w:drawing>
            </w:r>
          </w:p>
          <w:p w14:paraId="4AD7AECB" w14:textId="48E934D5" w:rsidR="009D633A" w:rsidRDefault="009D633A" w:rsidP="009D633A">
            <w:pPr>
              <w:pStyle w:val="af1"/>
              <w:spacing w:line="360" w:lineRule="auto"/>
              <w:ind w:firstLineChars="0" w:firstLine="0"/>
              <w:jc w:val="center"/>
              <w:rPr>
                <w:rFonts w:eastAsia="黑体"/>
                <w:bCs/>
                <w:sz w:val="20"/>
              </w:rPr>
            </w:pPr>
            <w:r w:rsidRPr="00F910E0">
              <w:rPr>
                <w:rFonts w:eastAsia="黑体"/>
                <w:bCs/>
                <w:sz w:val="20"/>
              </w:rPr>
              <w:t>图</w:t>
            </w:r>
            <w:r>
              <w:rPr>
                <w:rFonts w:eastAsia="黑体" w:hint="eastAsia"/>
                <w:bCs/>
                <w:sz w:val="20"/>
              </w:rPr>
              <w:t>2</w:t>
            </w:r>
            <w:r w:rsidRPr="00F910E0">
              <w:rPr>
                <w:rFonts w:eastAsia="黑体"/>
                <w:bCs/>
                <w:sz w:val="20"/>
              </w:rPr>
              <w:t xml:space="preserve"> </w:t>
            </w:r>
            <w:r w:rsidRPr="00F910E0">
              <w:rPr>
                <w:rFonts w:eastAsia="黑体"/>
                <w:bCs/>
                <w:sz w:val="20"/>
              </w:rPr>
              <w:t>网易</w:t>
            </w:r>
            <w:r w:rsidRPr="00F910E0">
              <w:rPr>
                <w:rFonts w:eastAsia="黑体"/>
                <w:bCs/>
                <w:sz w:val="20"/>
              </w:rPr>
              <w:t>BUFF</w:t>
            </w:r>
            <w:r w:rsidRPr="00F910E0">
              <w:rPr>
                <w:rFonts w:eastAsia="黑体"/>
                <w:bCs/>
                <w:sz w:val="20"/>
              </w:rPr>
              <w:t>《</w:t>
            </w:r>
            <w:r w:rsidRPr="00F910E0">
              <w:rPr>
                <w:rFonts w:eastAsia="黑体"/>
                <w:bCs/>
                <w:sz w:val="20"/>
              </w:rPr>
              <w:t>CS2</w:t>
            </w:r>
            <w:r w:rsidRPr="00F910E0">
              <w:rPr>
                <w:rFonts w:eastAsia="黑体"/>
                <w:bCs/>
                <w:sz w:val="20"/>
              </w:rPr>
              <w:t>饰品商城》页面</w:t>
            </w:r>
            <w:r>
              <w:rPr>
                <w:rFonts w:eastAsia="黑体" w:hint="eastAsia"/>
                <w:bCs/>
                <w:sz w:val="20"/>
              </w:rPr>
              <w:t>（</w:t>
            </w:r>
            <w:r>
              <w:rPr>
                <w:rFonts w:eastAsia="黑体" w:hint="eastAsia"/>
                <w:bCs/>
                <w:sz w:val="20"/>
              </w:rPr>
              <w:t>Android</w:t>
            </w:r>
            <w:r>
              <w:rPr>
                <w:rFonts w:eastAsia="黑体" w:hint="eastAsia"/>
                <w:bCs/>
                <w:sz w:val="20"/>
              </w:rPr>
              <w:t>端）</w:t>
            </w:r>
          </w:p>
          <w:p w14:paraId="0F36F813" w14:textId="77777777" w:rsidR="009D633A" w:rsidRPr="009D633A" w:rsidRDefault="009D633A" w:rsidP="00166D77">
            <w:pPr>
              <w:pStyle w:val="af1"/>
              <w:spacing w:line="360" w:lineRule="auto"/>
              <w:ind w:firstLineChars="0" w:firstLine="0"/>
              <w:jc w:val="center"/>
              <w:rPr>
                <w:rFonts w:ascii="楷体_GB2312" w:eastAsia="楷体_GB2312" w:cs="宋体" w:hint="eastAsia"/>
                <w:bCs/>
                <w:sz w:val="24"/>
              </w:rPr>
            </w:pPr>
          </w:p>
          <w:p w14:paraId="21429D48" w14:textId="77777777" w:rsidR="00D5210B" w:rsidRDefault="00D5210B" w:rsidP="00D5210B">
            <w:pPr>
              <w:pStyle w:val="af1"/>
              <w:spacing w:line="360" w:lineRule="auto"/>
              <w:ind w:firstLineChars="0" w:firstLine="0"/>
              <w:rPr>
                <w:rFonts w:ascii="楷体_GB2312" w:eastAsia="楷体_GB2312" w:cs="宋体"/>
                <w:sz w:val="24"/>
              </w:rPr>
            </w:pPr>
            <w:r w:rsidRPr="00BA35D1">
              <w:rPr>
                <w:rFonts w:ascii="楷体_GB2312" w:eastAsia="楷体_GB2312" w:cs="宋体"/>
                <w:b/>
                <w:bCs/>
                <w:sz w:val="24"/>
              </w:rPr>
              <w:t>悠悠有品（原C5Game）</w:t>
            </w:r>
            <w:r w:rsidR="00BA35D1" w:rsidRPr="00BA35D1">
              <w:rPr>
                <w:rFonts w:ascii="楷体_GB2312" w:eastAsia="楷体_GB2312" w:cs="宋体" w:hint="eastAsia"/>
                <w:sz w:val="24"/>
              </w:rPr>
              <w:t>（</w:t>
            </w:r>
            <w:hyperlink r:id="rId12" w:history="1">
              <w:r w:rsidR="00BA35D1" w:rsidRPr="00BA35D1">
                <w:rPr>
                  <w:rStyle w:val="af"/>
                  <w:rFonts w:ascii="楷体_GB2312" w:eastAsia="楷体_GB2312" w:cs="宋体"/>
                  <w:sz w:val="24"/>
                </w:rPr>
                <w:t>悠悠有品饰品交易平台｜CS2饰品交易｜CS2饰品租赁 - 悠悠有品</w:t>
              </w:r>
            </w:hyperlink>
            <w:r w:rsidR="00BA35D1" w:rsidRPr="00BA35D1">
              <w:rPr>
                <w:rFonts w:ascii="楷体_GB2312" w:eastAsia="楷体_GB2312" w:cs="宋体" w:hint="eastAsia"/>
                <w:sz w:val="24"/>
              </w:rPr>
              <w:t>）</w:t>
            </w:r>
            <w:r w:rsidRPr="00D5210B">
              <w:rPr>
                <w:rFonts w:ascii="楷体_GB2312" w:eastAsia="楷体_GB2312" w:cs="宋体"/>
                <w:sz w:val="24"/>
              </w:rPr>
              <w:t>同样支持饰品估价、求购匹配、账号装备交易等功能，界面较为简洁，但同样面临价格泡沫与市场操纵问题。此外，各平台普遍要求绑定Steam账号并完成实名认证，存在一定的账号安全与个人信息泄露风险。总体来看，国内平台交易功能成熟、数据展示透明，但市场投机氛围较浓，价格波动剧烈，且各家平台相互独立，缺乏统一的饰品数据规范。</w:t>
            </w:r>
          </w:p>
          <w:p w14:paraId="13989AF1" w14:textId="77777777" w:rsidR="00871785" w:rsidRDefault="00BA35D1">
            <w:pPr>
              <w:spacing w:line="360" w:lineRule="auto"/>
              <w:rPr>
                <w:rFonts w:ascii="楷体_GB2312" w:eastAsia="楷体_GB2312" w:cs="宋体"/>
                <w:sz w:val="24"/>
              </w:rPr>
            </w:pPr>
            <w:r>
              <w:rPr>
                <w:noProof/>
              </w:rPr>
              <w:drawing>
                <wp:inline distT="0" distB="0" distL="0" distR="0" wp14:anchorId="0BF18A0E" wp14:editId="4C49F574">
                  <wp:extent cx="5132705" cy="2751455"/>
                  <wp:effectExtent l="0" t="0" r="0" b="0"/>
                  <wp:docPr id="623121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21157" name=""/>
                          <pic:cNvPicPr/>
                        </pic:nvPicPr>
                        <pic:blipFill>
                          <a:blip r:embed="rId13"/>
                          <a:stretch>
                            <a:fillRect/>
                          </a:stretch>
                        </pic:blipFill>
                        <pic:spPr>
                          <a:xfrm>
                            <a:off x="0" y="0"/>
                            <a:ext cx="5132705" cy="2751455"/>
                          </a:xfrm>
                          <a:prstGeom prst="rect">
                            <a:avLst/>
                          </a:prstGeom>
                        </pic:spPr>
                      </pic:pic>
                    </a:graphicData>
                  </a:graphic>
                </wp:inline>
              </w:drawing>
            </w:r>
          </w:p>
          <w:p w14:paraId="607CC379" w14:textId="4DBD9101" w:rsidR="00166D77" w:rsidRDefault="00166D77" w:rsidP="00166D77">
            <w:pPr>
              <w:spacing w:line="360" w:lineRule="auto"/>
              <w:jc w:val="center"/>
              <w:rPr>
                <w:rFonts w:eastAsia="黑体"/>
                <w:bCs/>
                <w:sz w:val="20"/>
              </w:rPr>
            </w:pPr>
            <w:r w:rsidRPr="00F910E0">
              <w:rPr>
                <w:rFonts w:eastAsia="黑体"/>
                <w:bCs/>
                <w:sz w:val="20"/>
              </w:rPr>
              <w:t>图</w:t>
            </w:r>
            <w:r w:rsidR="00CA5560">
              <w:rPr>
                <w:rFonts w:eastAsia="黑体" w:hint="eastAsia"/>
                <w:bCs/>
                <w:sz w:val="20"/>
              </w:rPr>
              <w:t>3</w:t>
            </w:r>
            <w:r w:rsidRPr="00F910E0">
              <w:rPr>
                <w:rFonts w:eastAsia="黑体"/>
                <w:bCs/>
                <w:sz w:val="20"/>
              </w:rPr>
              <w:t xml:space="preserve"> </w:t>
            </w:r>
            <w:r w:rsidRPr="00F910E0">
              <w:rPr>
                <w:rFonts w:eastAsia="黑体"/>
                <w:bCs/>
                <w:sz w:val="20"/>
              </w:rPr>
              <w:t>悠悠有品（原</w:t>
            </w:r>
            <w:r w:rsidRPr="00F910E0">
              <w:rPr>
                <w:rFonts w:eastAsia="黑体"/>
                <w:bCs/>
                <w:sz w:val="20"/>
              </w:rPr>
              <w:t>C5Game</w:t>
            </w:r>
            <w:r w:rsidRPr="00F910E0">
              <w:rPr>
                <w:rFonts w:eastAsia="黑体"/>
                <w:bCs/>
                <w:sz w:val="20"/>
              </w:rPr>
              <w:t>）饰品交易页面</w:t>
            </w:r>
          </w:p>
          <w:p w14:paraId="091F0BBF" w14:textId="1427A3F7" w:rsidR="00CA5560" w:rsidRDefault="00CA5560" w:rsidP="00166D77">
            <w:pPr>
              <w:spacing w:line="360" w:lineRule="auto"/>
              <w:jc w:val="center"/>
              <w:rPr>
                <w:rFonts w:ascii="楷体_GB2312" w:eastAsia="楷体_GB2312" w:cs="宋体"/>
                <w:bCs/>
                <w:sz w:val="24"/>
              </w:rPr>
            </w:pPr>
            <w:r>
              <w:rPr>
                <w:rFonts w:ascii="楷体_GB2312" w:eastAsia="黑体" w:cs="宋体" w:hint="eastAsia"/>
                <w:bCs/>
                <w:noProof/>
                <w:sz w:val="24"/>
              </w:rPr>
              <w:drawing>
                <wp:inline distT="0" distB="0" distL="0" distR="0" wp14:anchorId="4EF7A7EF" wp14:editId="06116874">
                  <wp:extent cx="1664960" cy="3395124"/>
                  <wp:effectExtent l="0" t="0" r="0" b="0"/>
                  <wp:docPr id="241915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1666395" cy="3398049"/>
                          </a:xfrm>
                          <a:prstGeom prst="rect">
                            <a:avLst/>
                          </a:prstGeom>
                          <a:noFill/>
                          <a:ln>
                            <a:noFill/>
                          </a:ln>
                        </pic:spPr>
                      </pic:pic>
                    </a:graphicData>
                  </a:graphic>
                </wp:inline>
              </w:drawing>
            </w:r>
            <w:r>
              <w:rPr>
                <w:rFonts w:ascii="楷体_GB2312" w:eastAsia="楷体_GB2312" w:cs="宋体" w:hint="eastAsia"/>
                <w:bCs/>
                <w:sz w:val="24"/>
              </w:rPr>
              <w:t xml:space="preserve">   </w:t>
            </w:r>
            <w:r>
              <w:rPr>
                <w:rFonts w:ascii="楷体_GB2312" w:eastAsia="楷体_GB2312" w:cs="宋体" w:hint="eastAsia"/>
                <w:bCs/>
                <w:noProof/>
                <w:sz w:val="24"/>
              </w:rPr>
              <w:drawing>
                <wp:inline distT="0" distB="0" distL="0" distR="0" wp14:anchorId="6DF8C536" wp14:editId="06862FEF">
                  <wp:extent cx="2130949" cy="3382818"/>
                  <wp:effectExtent l="0" t="0" r="3175" b="8255"/>
                  <wp:docPr id="14726660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2404" cy="3416878"/>
                          </a:xfrm>
                          <a:prstGeom prst="rect">
                            <a:avLst/>
                          </a:prstGeom>
                          <a:noFill/>
                          <a:ln>
                            <a:noFill/>
                          </a:ln>
                        </pic:spPr>
                      </pic:pic>
                    </a:graphicData>
                  </a:graphic>
                </wp:inline>
              </w:drawing>
            </w:r>
          </w:p>
          <w:p w14:paraId="08EDCB46" w14:textId="11D1EC69" w:rsidR="00CA5560" w:rsidRPr="00CA5560" w:rsidRDefault="00CA5560" w:rsidP="00CA5560">
            <w:pPr>
              <w:spacing w:line="360" w:lineRule="auto"/>
              <w:jc w:val="center"/>
              <w:rPr>
                <w:rFonts w:eastAsia="黑体" w:hint="eastAsia"/>
                <w:bCs/>
                <w:sz w:val="20"/>
              </w:rPr>
            </w:pPr>
            <w:r w:rsidRPr="00F910E0">
              <w:rPr>
                <w:rFonts w:eastAsia="黑体"/>
                <w:bCs/>
                <w:sz w:val="20"/>
              </w:rPr>
              <w:lastRenderedPageBreak/>
              <w:t>图</w:t>
            </w:r>
            <w:r>
              <w:rPr>
                <w:rFonts w:eastAsia="黑体" w:hint="eastAsia"/>
                <w:bCs/>
                <w:sz w:val="20"/>
              </w:rPr>
              <w:t>4</w:t>
            </w:r>
            <w:r w:rsidRPr="00F910E0">
              <w:rPr>
                <w:rFonts w:eastAsia="黑体"/>
                <w:bCs/>
                <w:sz w:val="20"/>
              </w:rPr>
              <w:t xml:space="preserve"> </w:t>
            </w:r>
            <w:r w:rsidRPr="00F910E0">
              <w:rPr>
                <w:rFonts w:eastAsia="黑体"/>
                <w:bCs/>
                <w:sz w:val="20"/>
              </w:rPr>
              <w:t>悠悠有品（原</w:t>
            </w:r>
            <w:r w:rsidRPr="00F910E0">
              <w:rPr>
                <w:rFonts w:eastAsia="黑体"/>
                <w:bCs/>
                <w:sz w:val="20"/>
              </w:rPr>
              <w:t>C5Game</w:t>
            </w:r>
            <w:r w:rsidRPr="00F910E0">
              <w:rPr>
                <w:rFonts w:eastAsia="黑体"/>
                <w:bCs/>
                <w:sz w:val="20"/>
              </w:rPr>
              <w:t>）饰品交易页面</w:t>
            </w:r>
            <w:r>
              <w:rPr>
                <w:rFonts w:eastAsia="黑体" w:hint="eastAsia"/>
                <w:bCs/>
                <w:sz w:val="20"/>
              </w:rPr>
              <w:t>（</w:t>
            </w:r>
            <w:r>
              <w:rPr>
                <w:rFonts w:eastAsia="黑体" w:hint="eastAsia"/>
                <w:bCs/>
                <w:sz w:val="20"/>
              </w:rPr>
              <w:t>Android</w:t>
            </w:r>
            <w:r>
              <w:rPr>
                <w:rFonts w:eastAsia="黑体" w:hint="eastAsia"/>
                <w:bCs/>
                <w:sz w:val="20"/>
              </w:rPr>
              <w:t>端）</w:t>
            </w:r>
          </w:p>
          <w:p w14:paraId="2D63F471" w14:textId="77777777" w:rsidR="003A61AF" w:rsidRPr="003A61AF" w:rsidRDefault="005E659B" w:rsidP="003A61AF">
            <w:pPr>
              <w:pStyle w:val="af1"/>
              <w:numPr>
                <w:ilvl w:val="0"/>
                <w:numId w:val="5"/>
              </w:numPr>
              <w:spacing w:line="360" w:lineRule="auto"/>
              <w:ind w:firstLineChars="0"/>
              <w:rPr>
                <w:rFonts w:ascii="楷体_GB2312" w:eastAsia="楷体_GB2312" w:cs="宋体"/>
                <w:sz w:val="24"/>
              </w:rPr>
            </w:pPr>
            <w:r w:rsidRPr="003A61AF">
              <w:rPr>
                <w:rFonts w:ascii="楷体_GB2312" w:eastAsia="楷体_GB2312" w:cs="宋体"/>
                <w:b/>
                <w:bCs/>
                <w:sz w:val="24"/>
              </w:rPr>
              <w:t>国外以官方市场与第三方平台并行</w:t>
            </w:r>
            <w:r w:rsidRPr="003A61AF">
              <w:rPr>
                <w:rFonts w:ascii="楷体_GB2312" w:eastAsia="楷体_GB2312" w:cs="宋体"/>
                <w:sz w:val="24"/>
              </w:rPr>
              <w:t>为主。</w:t>
            </w:r>
          </w:p>
          <w:p w14:paraId="6EA553B6" w14:textId="77777777" w:rsidR="00BA35D1" w:rsidRPr="003A61AF" w:rsidRDefault="005E659B" w:rsidP="003A61AF">
            <w:pPr>
              <w:spacing w:line="360" w:lineRule="auto"/>
              <w:rPr>
                <w:rFonts w:ascii="楷体_GB2312" w:eastAsia="楷体_GB2312" w:cs="宋体"/>
                <w:sz w:val="24"/>
              </w:rPr>
            </w:pPr>
            <w:r w:rsidRPr="003A61AF">
              <w:rPr>
                <w:rFonts w:ascii="楷体_GB2312" w:eastAsia="楷体_GB2312" w:cs="宋体"/>
                <w:sz w:val="24"/>
              </w:rPr>
              <w:t>Steam社区市场（Steam Community Market）</w:t>
            </w:r>
            <w:r w:rsidR="00BA35D1" w:rsidRPr="003A61AF">
              <w:rPr>
                <w:rFonts w:ascii="楷体_GB2312" w:eastAsia="楷体_GB2312" w:cs="宋体" w:hint="eastAsia"/>
                <w:sz w:val="24"/>
              </w:rPr>
              <w:t>（</w:t>
            </w:r>
            <w:hyperlink r:id="rId16" w:history="1">
              <w:r w:rsidR="00BA35D1" w:rsidRPr="003A61AF">
                <w:rPr>
                  <w:rStyle w:val="af"/>
                  <w:rFonts w:ascii="楷体_GB2312" w:eastAsia="楷体_GB2312" w:cs="宋体"/>
                  <w:sz w:val="24"/>
                </w:rPr>
                <w:t>Steam 社区 :: Steam 社区市场</w:t>
              </w:r>
            </w:hyperlink>
            <w:r w:rsidR="00BA35D1" w:rsidRPr="003A61AF">
              <w:rPr>
                <w:rFonts w:ascii="楷体_GB2312" w:eastAsia="楷体_GB2312" w:cs="宋体" w:hint="eastAsia"/>
                <w:sz w:val="24"/>
              </w:rPr>
              <w:t>）</w:t>
            </w:r>
            <w:r w:rsidRPr="003A61AF">
              <w:rPr>
                <w:rFonts w:ascii="楷体_GB2312" w:eastAsia="楷体_GB2312" w:cs="宋体"/>
                <w:sz w:val="24"/>
              </w:rPr>
              <w:t>由Valve官方运营，与游戏内库存深度集成，交易全程由Steam担保，安全可靠，但官方抽成比例较高，且仅支持部分货币与支付方式，跨境支付不便。Skinport等第三方平台上线CS2饰品交易，支持通过Steam交易报价（Trade Offer）自动发货，无需登录Steam社区市场，界面简洁、支持快速购买与批量出售；其缺点是抽取较高的阶梯式手续费，对成交量低的冷门饰品流动性差，且需要绑定Steam账号，存在一定的账号安全隐患。</w:t>
            </w:r>
          </w:p>
          <w:p w14:paraId="578963F4" w14:textId="77777777" w:rsidR="00BA35D1" w:rsidRPr="00BA35D1" w:rsidRDefault="00BA35D1" w:rsidP="00BA35D1">
            <w:pPr>
              <w:spacing w:line="360" w:lineRule="auto"/>
              <w:rPr>
                <w:rFonts w:ascii="楷体_GB2312" w:eastAsia="楷体_GB2312" w:cs="宋体"/>
                <w:sz w:val="24"/>
              </w:rPr>
            </w:pPr>
            <w:r w:rsidRPr="00BA35D1">
              <w:rPr>
                <w:rFonts w:ascii="楷体_GB2312" w:eastAsia="楷体_GB2312" w:cs="宋体"/>
                <w:noProof/>
                <w:sz w:val="24"/>
              </w:rPr>
              <w:drawing>
                <wp:inline distT="0" distB="0" distL="0" distR="0" wp14:anchorId="4D1C4D20" wp14:editId="05666721">
                  <wp:extent cx="5132705" cy="2411730"/>
                  <wp:effectExtent l="0" t="0" r="0" b="7620"/>
                  <wp:docPr id="7489805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32705" cy="2411730"/>
                          </a:xfrm>
                          <a:prstGeom prst="rect">
                            <a:avLst/>
                          </a:prstGeom>
                          <a:noFill/>
                          <a:ln>
                            <a:noFill/>
                          </a:ln>
                        </pic:spPr>
                      </pic:pic>
                    </a:graphicData>
                  </a:graphic>
                </wp:inline>
              </w:drawing>
            </w:r>
          </w:p>
          <w:p w14:paraId="4CCC64C7" w14:textId="71F43477" w:rsidR="00166D77" w:rsidRPr="00166D77" w:rsidRDefault="00166D77" w:rsidP="00166D77">
            <w:pPr>
              <w:spacing w:line="360" w:lineRule="auto"/>
              <w:jc w:val="center"/>
              <w:rPr>
                <w:rFonts w:ascii="楷体_GB2312" w:eastAsia="楷体_GB2312" w:cs="宋体"/>
                <w:sz w:val="24"/>
              </w:rPr>
            </w:pPr>
            <w:r w:rsidRPr="00F910E0">
              <w:rPr>
                <w:rFonts w:eastAsia="黑体"/>
                <w:bCs/>
                <w:sz w:val="20"/>
              </w:rPr>
              <w:t>图</w:t>
            </w:r>
            <w:r w:rsidR="00CA5560">
              <w:rPr>
                <w:rFonts w:eastAsia="黑体" w:hint="eastAsia"/>
                <w:bCs/>
                <w:sz w:val="20"/>
              </w:rPr>
              <w:t>5</w:t>
            </w:r>
            <w:r w:rsidRPr="00F910E0">
              <w:rPr>
                <w:rFonts w:eastAsia="黑体"/>
                <w:bCs/>
                <w:sz w:val="20"/>
              </w:rPr>
              <w:t xml:space="preserve"> Steam</w:t>
            </w:r>
            <w:r w:rsidRPr="00F910E0">
              <w:rPr>
                <w:rFonts w:eastAsia="黑体"/>
                <w:bCs/>
                <w:sz w:val="20"/>
              </w:rPr>
              <w:t>社区市场饰品交易页面</w:t>
            </w:r>
            <w:r w:rsidRPr="00166D77">
              <w:rPr>
                <w:rFonts w:ascii="楷体_GB2312" w:eastAsia="楷体_GB2312" w:cs="宋体"/>
                <w:noProof/>
                <w:sz w:val="24"/>
              </w:rPr>
              <w:drawing>
                <wp:inline distT="0" distB="0" distL="0" distR="0" wp14:anchorId="7316607A" wp14:editId="126A9AF6">
                  <wp:extent cx="5132705" cy="2411730"/>
                  <wp:effectExtent l="0" t="0" r="0" b="7620"/>
                  <wp:docPr id="12625598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2705" cy="2411730"/>
                          </a:xfrm>
                          <a:prstGeom prst="rect">
                            <a:avLst/>
                          </a:prstGeom>
                          <a:noFill/>
                          <a:ln>
                            <a:noFill/>
                          </a:ln>
                        </pic:spPr>
                      </pic:pic>
                    </a:graphicData>
                  </a:graphic>
                </wp:inline>
              </w:drawing>
            </w:r>
          </w:p>
          <w:p w14:paraId="5842F7AA" w14:textId="144134D7" w:rsidR="00166D77" w:rsidRDefault="00166D77" w:rsidP="00166D77">
            <w:pPr>
              <w:spacing w:line="360" w:lineRule="auto"/>
              <w:jc w:val="center"/>
              <w:rPr>
                <w:rFonts w:eastAsia="黑体"/>
                <w:bCs/>
                <w:sz w:val="20"/>
              </w:rPr>
            </w:pPr>
            <w:r w:rsidRPr="00F910E0">
              <w:rPr>
                <w:rFonts w:eastAsia="黑体"/>
                <w:bCs/>
                <w:sz w:val="20"/>
              </w:rPr>
              <w:t>图</w:t>
            </w:r>
            <w:r w:rsidR="00CA5560">
              <w:rPr>
                <w:rFonts w:eastAsia="黑体" w:hint="eastAsia"/>
                <w:bCs/>
                <w:sz w:val="20"/>
              </w:rPr>
              <w:t>6</w:t>
            </w:r>
            <w:r w:rsidRPr="00F910E0">
              <w:rPr>
                <w:rFonts w:eastAsia="黑体"/>
                <w:bCs/>
                <w:sz w:val="20"/>
              </w:rPr>
              <w:t xml:space="preserve"> </w:t>
            </w:r>
            <w:r w:rsidRPr="00F910E0">
              <w:rPr>
                <w:rFonts w:eastAsia="黑体" w:hint="eastAsia"/>
                <w:bCs/>
                <w:sz w:val="20"/>
              </w:rPr>
              <w:t>Steam</w:t>
            </w:r>
            <w:r w:rsidRPr="00F910E0">
              <w:rPr>
                <w:rFonts w:eastAsia="黑体"/>
                <w:bCs/>
                <w:sz w:val="20"/>
              </w:rPr>
              <w:t>“</w:t>
            </w:r>
            <w:r w:rsidRPr="00F910E0">
              <w:rPr>
                <w:rFonts w:eastAsia="黑体"/>
                <w:bCs/>
                <w:sz w:val="20"/>
              </w:rPr>
              <w:t>个人库存</w:t>
            </w:r>
            <w:r w:rsidRPr="00F910E0">
              <w:rPr>
                <w:rFonts w:eastAsia="黑体"/>
                <w:bCs/>
                <w:sz w:val="20"/>
              </w:rPr>
              <w:t>/</w:t>
            </w:r>
            <w:r w:rsidRPr="00F910E0">
              <w:rPr>
                <w:rFonts w:eastAsia="黑体"/>
                <w:bCs/>
                <w:sz w:val="20"/>
              </w:rPr>
              <w:t>交易</w:t>
            </w:r>
            <w:r w:rsidRPr="00F910E0">
              <w:rPr>
                <w:rFonts w:eastAsia="黑体"/>
                <w:bCs/>
                <w:sz w:val="20"/>
              </w:rPr>
              <w:t>”</w:t>
            </w:r>
            <w:r w:rsidRPr="00F910E0">
              <w:rPr>
                <w:rFonts w:eastAsia="黑体"/>
                <w:bCs/>
                <w:sz w:val="20"/>
              </w:rPr>
              <w:t>界面</w:t>
            </w:r>
          </w:p>
          <w:p w14:paraId="0C0A3A89" w14:textId="64F8D11D" w:rsidR="00CA5560" w:rsidRDefault="00CA5560" w:rsidP="00166D77">
            <w:pPr>
              <w:spacing w:line="360" w:lineRule="auto"/>
              <w:jc w:val="center"/>
              <w:rPr>
                <w:rFonts w:ascii="楷体_GB2312" w:eastAsia="楷体_GB2312" w:cs="宋体"/>
                <w:bCs/>
                <w:sz w:val="24"/>
              </w:rPr>
            </w:pPr>
            <w:r>
              <w:rPr>
                <w:rFonts w:ascii="楷体_GB2312" w:eastAsia="楷体_GB2312" w:cs="宋体"/>
                <w:bCs/>
                <w:noProof/>
                <w:sz w:val="24"/>
              </w:rPr>
              <w:lastRenderedPageBreak/>
              <w:drawing>
                <wp:inline distT="0" distB="0" distL="0" distR="0" wp14:anchorId="7E97FF0B" wp14:editId="219D594F">
                  <wp:extent cx="1852654" cy="4119668"/>
                  <wp:effectExtent l="0" t="0" r="0" b="0"/>
                  <wp:docPr id="4480265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8460" cy="4154815"/>
                          </a:xfrm>
                          <a:prstGeom prst="rect">
                            <a:avLst/>
                          </a:prstGeom>
                          <a:noFill/>
                          <a:ln>
                            <a:noFill/>
                          </a:ln>
                        </pic:spPr>
                      </pic:pic>
                    </a:graphicData>
                  </a:graphic>
                </wp:inline>
              </w:drawing>
            </w:r>
            <w:r>
              <w:rPr>
                <w:rFonts w:ascii="楷体_GB2312" w:eastAsia="楷体_GB2312" w:cs="宋体" w:hint="eastAsia"/>
                <w:bCs/>
                <w:sz w:val="24"/>
              </w:rPr>
              <w:t xml:space="preserve">   </w:t>
            </w:r>
            <w:r>
              <w:rPr>
                <w:rFonts w:ascii="楷体_GB2312" w:eastAsia="楷体_GB2312" w:cs="宋体" w:hint="eastAsia"/>
                <w:bCs/>
                <w:noProof/>
                <w:sz w:val="24"/>
              </w:rPr>
              <w:drawing>
                <wp:inline distT="0" distB="0" distL="0" distR="0" wp14:anchorId="22DCB86D" wp14:editId="36A0BA3A">
                  <wp:extent cx="1852654" cy="4119668"/>
                  <wp:effectExtent l="0" t="0" r="0" b="0"/>
                  <wp:docPr id="6918866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6643" cy="4150774"/>
                          </a:xfrm>
                          <a:prstGeom prst="rect">
                            <a:avLst/>
                          </a:prstGeom>
                          <a:noFill/>
                          <a:ln>
                            <a:noFill/>
                          </a:ln>
                        </pic:spPr>
                      </pic:pic>
                    </a:graphicData>
                  </a:graphic>
                </wp:inline>
              </w:drawing>
            </w:r>
          </w:p>
          <w:p w14:paraId="616775D6" w14:textId="7E3F5E07" w:rsidR="00CA5560" w:rsidRDefault="00CA5560" w:rsidP="00CA5560">
            <w:pPr>
              <w:spacing w:line="360" w:lineRule="auto"/>
              <w:jc w:val="center"/>
              <w:rPr>
                <w:rFonts w:eastAsia="黑体"/>
                <w:bCs/>
                <w:sz w:val="20"/>
              </w:rPr>
            </w:pPr>
            <w:r w:rsidRPr="00F910E0">
              <w:rPr>
                <w:rFonts w:eastAsia="黑体"/>
                <w:bCs/>
                <w:sz w:val="20"/>
              </w:rPr>
              <w:t>图</w:t>
            </w:r>
            <w:r>
              <w:rPr>
                <w:rFonts w:eastAsia="黑体" w:hint="eastAsia"/>
                <w:bCs/>
                <w:sz w:val="20"/>
              </w:rPr>
              <w:t>7</w:t>
            </w:r>
            <w:r w:rsidRPr="00F910E0">
              <w:rPr>
                <w:rFonts w:eastAsia="黑体"/>
                <w:bCs/>
                <w:sz w:val="20"/>
              </w:rPr>
              <w:t xml:space="preserve"> </w:t>
            </w:r>
            <w:r w:rsidRPr="00F910E0">
              <w:rPr>
                <w:rFonts w:eastAsia="黑体" w:hint="eastAsia"/>
                <w:bCs/>
                <w:sz w:val="20"/>
              </w:rPr>
              <w:t>Steam</w:t>
            </w:r>
            <w:r w:rsidRPr="00F910E0">
              <w:rPr>
                <w:rFonts w:eastAsia="黑体"/>
                <w:bCs/>
                <w:sz w:val="20"/>
              </w:rPr>
              <w:t>社区市场饰品交易页面</w:t>
            </w:r>
            <w:r>
              <w:rPr>
                <w:rFonts w:eastAsia="黑体" w:hint="eastAsia"/>
                <w:bCs/>
                <w:sz w:val="20"/>
              </w:rPr>
              <w:t>/</w:t>
            </w:r>
            <w:r w:rsidRPr="00F910E0">
              <w:rPr>
                <w:rFonts w:eastAsia="黑体"/>
                <w:bCs/>
                <w:sz w:val="20"/>
              </w:rPr>
              <w:t>“</w:t>
            </w:r>
            <w:r w:rsidRPr="00F910E0">
              <w:rPr>
                <w:rFonts w:eastAsia="黑体"/>
                <w:bCs/>
                <w:sz w:val="20"/>
              </w:rPr>
              <w:t>个人库存</w:t>
            </w:r>
            <w:r w:rsidRPr="00F910E0">
              <w:rPr>
                <w:rFonts w:eastAsia="黑体"/>
                <w:bCs/>
                <w:sz w:val="20"/>
              </w:rPr>
              <w:t>/</w:t>
            </w:r>
            <w:r w:rsidRPr="00F910E0">
              <w:rPr>
                <w:rFonts w:eastAsia="黑体"/>
                <w:bCs/>
                <w:sz w:val="20"/>
              </w:rPr>
              <w:t>交易</w:t>
            </w:r>
            <w:r w:rsidRPr="00F910E0">
              <w:rPr>
                <w:rFonts w:eastAsia="黑体"/>
                <w:bCs/>
                <w:sz w:val="20"/>
              </w:rPr>
              <w:t>”</w:t>
            </w:r>
            <w:r w:rsidRPr="00F910E0">
              <w:rPr>
                <w:rFonts w:eastAsia="黑体"/>
                <w:bCs/>
                <w:sz w:val="20"/>
              </w:rPr>
              <w:t>界面</w:t>
            </w:r>
            <w:r>
              <w:rPr>
                <w:rFonts w:eastAsia="黑体" w:hint="eastAsia"/>
                <w:bCs/>
                <w:sz w:val="20"/>
              </w:rPr>
              <w:t>（</w:t>
            </w:r>
            <w:r>
              <w:rPr>
                <w:rFonts w:eastAsia="黑体" w:hint="eastAsia"/>
                <w:bCs/>
                <w:sz w:val="20"/>
              </w:rPr>
              <w:t>Android</w:t>
            </w:r>
            <w:r>
              <w:rPr>
                <w:rFonts w:eastAsia="黑体" w:hint="eastAsia"/>
                <w:bCs/>
                <w:sz w:val="20"/>
              </w:rPr>
              <w:t>端）</w:t>
            </w:r>
          </w:p>
          <w:p w14:paraId="119F0626" w14:textId="77777777" w:rsidR="00CA5560" w:rsidRPr="00F910E0" w:rsidRDefault="00CA5560" w:rsidP="00166D77">
            <w:pPr>
              <w:spacing w:line="360" w:lineRule="auto"/>
              <w:jc w:val="center"/>
              <w:rPr>
                <w:rFonts w:ascii="楷体_GB2312" w:eastAsia="楷体_GB2312" w:cs="宋体" w:hint="eastAsia"/>
                <w:bCs/>
                <w:sz w:val="24"/>
              </w:rPr>
            </w:pPr>
          </w:p>
          <w:p w14:paraId="1C2418A4" w14:textId="77777777" w:rsidR="005E659B" w:rsidRDefault="005E659B" w:rsidP="00BA35D1">
            <w:pPr>
              <w:spacing w:line="360" w:lineRule="auto"/>
              <w:ind w:firstLine="480"/>
              <w:rPr>
                <w:rFonts w:ascii="楷体_GB2312" w:eastAsia="楷体_GB2312" w:cs="宋体"/>
                <w:sz w:val="24"/>
              </w:rPr>
            </w:pPr>
            <w:r w:rsidRPr="005E659B">
              <w:rPr>
                <w:rFonts w:ascii="楷体_GB2312" w:eastAsia="楷体_GB2312" w:cs="宋体"/>
                <w:sz w:val="24"/>
              </w:rPr>
              <w:t>CS.MONEY</w:t>
            </w:r>
            <w:r w:rsidR="00BA35D1">
              <w:rPr>
                <w:rFonts w:ascii="楷体_GB2312" w:eastAsia="楷体_GB2312" w:cs="宋体" w:hint="eastAsia"/>
                <w:sz w:val="24"/>
              </w:rPr>
              <w:t>（</w:t>
            </w:r>
            <w:hyperlink r:id="rId21" w:history="1">
              <w:r w:rsidR="00BA35D1" w:rsidRPr="00BA35D1">
                <w:rPr>
                  <w:rStyle w:val="af"/>
                  <w:rFonts w:ascii="楷体_GB2312" w:eastAsia="楷体_GB2312" w:cs="宋体"/>
                  <w:sz w:val="24"/>
                </w:rPr>
                <w:t xml:space="preserve">CS.MONEY </w:t>
              </w:r>
              <w:r w:rsidR="00BA35D1" w:rsidRPr="00BA35D1">
                <w:rPr>
                  <w:rStyle w:val="af"/>
                  <w:rFonts w:ascii="楷体_GB2312" w:eastAsia="楷体_GB2312" w:cs="宋体"/>
                  <w:sz w:val="24"/>
                </w:rPr>
                <w:t>—</w:t>
              </w:r>
              <w:r w:rsidR="00BA35D1" w:rsidRPr="00BA35D1">
                <w:rPr>
                  <w:rStyle w:val="af"/>
                  <w:rFonts w:ascii="楷体_GB2312" w:eastAsia="楷体_GB2312" w:cs="宋体"/>
                  <w:sz w:val="24"/>
                </w:rPr>
                <w:t xml:space="preserve"> 交易CS:GO/CS2的饰品为其他饰品和物品</w:t>
              </w:r>
            </w:hyperlink>
            <w:r w:rsidR="00BA35D1">
              <w:rPr>
                <w:rFonts w:ascii="楷体_GB2312" w:eastAsia="楷体_GB2312" w:cs="宋体" w:hint="eastAsia"/>
                <w:sz w:val="24"/>
              </w:rPr>
              <w:t>）</w:t>
            </w:r>
            <w:r w:rsidRPr="005E659B">
              <w:rPr>
                <w:rFonts w:ascii="楷体_GB2312" w:eastAsia="楷体_GB2312" w:cs="宋体"/>
                <w:sz w:val="24"/>
              </w:rPr>
              <w:t>等平台则主打</w:t>
            </w:r>
            <w:r w:rsidRPr="005E659B">
              <w:rPr>
                <w:rFonts w:ascii="楷体_GB2312" w:eastAsia="楷体_GB2312" w:cs="宋体"/>
                <w:sz w:val="24"/>
              </w:rPr>
              <w:t>“</w:t>
            </w:r>
            <w:r w:rsidRPr="005E659B">
              <w:rPr>
                <w:rFonts w:ascii="楷体_GB2312" w:eastAsia="楷体_GB2312" w:cs="宋体"/>
                <w:sz w:val="24"/>
              </w:rPr>
              <w:t>以物易物</w:t>
            </w:r>
            <w:r w:rsidRPr="005E659B">
              <w:rPr>
                <w:rFonts w:ascii="楷体_GB2312" w:eastAsia="楷体_GB2312" w:cs="宋体"/>
                <w:sz w:val="24"/>
              </w:rPr>
              <w:t>”</w:t>
            </w:r>
            <w:r w:rsidRPr="005E659B">
              <w:rPr>
                <w:rFonts w:ascii="楷体_GB2312" w:eastAsia="楷体_GB2312" w:cs="宋体"/>
                <w:sz w:val="24"/>
              </w:rPr>
              <w:t>与折扣积分，交易模式与国内平台差异较大。总体来看，国外平台注重安全与流动性，官方市场与第三方平台互补共存，形成了较为成熟的饰品交易市场环境。</w:t>
            </w:r>
          </w:p>
          <w:p w14:paraId="0DC58B7D" w14:textId="77777777" w:rsidR="00CA5560" w:rsidRDefault="00CA5560" w:rsidP="00BA35D1">
            <w:pPr>
              <w:spacing w:line="360" w:lineRule="auto"/>
              <w:ind w:firstLine="480"/>
              <w:rPr>
                <w:rFonts w:ascii="楷体_GB2312" w:eastAsia="楷体_GB2312" w:cs="宋体" w:hint="eastAsia"/>
                <w:sz w:val="24"/>
              </w:rPr>
            </w:pPr>
          </w:p>
          <w:p w14:paraId="2FD203ED" w14:textId="77777777" w:rsidR="00BA35D1" w:rsidRPr="005E659B" w:rsidRDefault="00BA35D1" w:rsidP="00BA35D1">
            <w:pPr>
              <w:spacing w:line="360" w:lineRule="auto"/>
              <w:rPr>
                <w:rFonts w:ascii="楷体_GB2312" w:eastAsia="楷体_GB2312" w:cs="宋体"/>
                <w:sz w:val="24"/>
              </w:rPr>
            </w:pPr>
            <w:r>
              <w:rPr>
                <w:noProof/>
              </w:rPr>
              <w:lastRenderedPageBreak/>
              <w:drawing>
                <wp:inline distT="0" distB="0" distL="0" distR="0" wp14:anchorId="305250E5" wp14:editId="60F6302A">
                  <wp:extent cx="5132705" cy="2751455"/>
                  <wp:effectExtent l="0" t="0" r="0" b="0"/>
                  <wp:docPr id="173927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7636" name=""/>
                          <pic:cNvPicPr/>
                        </pic:nvPicPr>
                        <pic:blipFill>
                          <a:blip r:embed="rId22"/>
                          <a:stretch>
                            <a:fillRect/>
                          </a:stretch>
                        </pic:blipFill>
                        <pic:spPr>
                          <a:xfrm>
                            <a:off x="0" y="0"/>
                            <a:ext cx="5132705" cy="2751455"/>
                          </a:xfrm>
                          <a:prstGeom prst="rect">
                            <a:avLst/>
                          </a:prstGeom>
                        </pic:spPr>
                      </pic:pic>
                    </a:graphicData>
                  </a:graphic>
                </wp:inline>
              </w:drawing>
            </w:r>
          </w:p>
          <w:p w14:paraId="26ED655A" w14:textId="77777777" w:rsidR="00871785" w:rsidRPr="00F910E0" w:rsidRDefault="00166D77" w:rsidP="00166D77">
            <w:pPr>
              <w:spacing w:line="360" w:lineRule="auto"/>
              <w:jc w:val="center"/>
              <w:rPr>
                <w:rFonts w:ascii="楷体_GB2312" w:eastAsia="楷体_GB2312" w:cs="宋体"/>
                <w:bCs/>
                <w:sz w:val="24"/>
              </w:rPr>
            </w:pPr>
            <w:r w:rsidRPr="00F910E0">
              <w:rPr>
                <w:rFonts w:eastAsia="黑体"/>
                <w:bCs/>
                <w:sz w:val="20"/>
              </w:rPr>
              <w:t>图</w:t>
            </w:r>
            <w:r w:rsidRPr="00F910E0">
              <w:rPr>
                <w:rFonts w:eastAsia="黑体"/>
                <w:bCs/>
                <w:sz w:val="20"/>
              </w:rPr>
              <w:t>5</w:t>
            </w:r>
            <w:r w:rsidRPr="00F910E0">
              <w:rPr>
                <w:rFonts w:ascii="楷体_GB2312" w:eastAsia="楷体_GB2312" w:cs="宋体"/>
                <w:bCs/>
                <w:sz w:val="24"/>
              </w:rPr>
              <w:t xml:space="preserve"> CS.MONEY</w:t>
            </w:r>
            <w:r w:rsidRPr="00F910E0">
              <w:rPr>
                <w:rFonts w:eastAsia="黑体"/>
                <w:bCs/>
                <w:sz w:val="20"/>
              </w:rPr>
              <w:t>饰品商城页面</w:t>
            </w:r>
          </w:p>
          <w:p w14:paraId="7C5607C1" w14:textId="77777777" w:rsidR="00BA35D1" w:rsidRDefault="00BA35D1" w:rsidP="00BA35D1">
            <w:pPr>
              <w:spacing w:after="120"/>
            </w:pPr>
            <w:r>
              <w:rPr>
                <w:b/>
                <w:sz w:val="24"/>
              </w:rPr>
              <w:t>比较上述平台如下：</w:t>
            </w:r>
          </w:p>
          <w:tbl>
            <w:tblPr>
              <w:tblStyle w:val="ae"/>
              <w:tblW w:w="8844" w:type="dxa"/>
              <w:jc w:val="center"/>
              <w:tblLook w:val="04A0" w:firstRow="1" w:lastRow="0" w:firstColumn="1" w:lastColumn="0" w:noHBand="0" w:noVBand="1"/>
            </w:tblPr>
            <w:tblGrid>
              <w:gridCol w:w="1474"/>
              <w:gridCol w:w="1871"/>
              <w:gridCol w:w="1757"/>
              <w:gridCol w:w="1264"/>
              <w:gridCol w:w="2478"/>
            </w:tblGrid>
            <w:tr w:rsidR="00BA35D1" w14:paraId="44652C75" w14:textId="77777777" w:rsidTr="00166D77">
              <w:trPr>
                <w:jc w:val="center"/>
              </w:trPr>
              <w:tc>
                <w:tcPr>
                  <w:tcW w:w="1474" w:type="dxa"/>
                  <w:vAlign w:val="center"/>
                </w:tcPr>
                <w:p w14:paraId="0B74840F" w14:textId="77777777" w:rsidR="00BA35D1" w:rsidRDefault="00BA35D1" w:rsidP="00BA35D1">
                  <w:pPr>
                    <w:spacing w:line="276" w:lineRule="auto"/>
                    <w:jc w:val="center"/>
                  </w:pPr>
                </w:p>
              </w:tc>
              <w:tc>
                <w:tcPr>
                  <w:tcW w:w="1871" w:type="dxa"/>
                  <w:vAlign w:val="center"/>
                </w:tcPr>
                <w:p w14:paraId="0FFADA31" w14:textId="77777777" w:rsidR="00BA35D1" w:rsidRDefault="00BA35D1" w:rsidP="00BA35D1">
                  <w:pPr>
                    <w:spacing w:line="276" w:lineRule="auto"/>
                    <w:jc w:val="center"/>
                  </w:pPr>
                  <w:r>
                    <w:rPr>
                      <w:b/>
                      <w:sz w:val="24"/>
                    </w:rPr>
                    <w:t>Steam</w:t>
                  </w:r>
                  <w:r>
                    <w:rPr>
                      <w:b/>
                      <w:sz w:val="24"/>
                    </w:rPr>
                    <w:t>社区市场</w:t>
                  </w:r>
                </w:p>
              </w:tc>
              <w:tc>
                <w:tcPr>
                  <w:tcW w:w="1757" w:type="dxa"/>
                  <w:vAlign w:val="center"/>
                </w:tcPr>
                <w:p w14:paraId="259139C2" w14:textId="77777777" w:rsidR="00BA35D1" w:rsidRDefault="00BA35D1" w:rsidP="00BA35D1">
                  <w:pPr>
                    <w:spacing w:line="276" w:lineRule="auto"/>
                    <w:jc w:val="center"/>
                  </w:pPr>
                  <w:r>
                    <w:rPr>
                      <w:b/>
                      <w:sz w:val="24"/>
                    </w:rPr>
                    <w:t>网易</w:t>
                  </w:r>
                  <w:r>
                    <w:rPr>
                      <w:b/>
                      <w:sz w:val="24"/>
                    </w:rPr>
                    <w:t>BUFF</w:t>
                  </w:r>
                </w:p>
              </w:tc>
              <w:tc>
                <w:tcPr>
                  <w:tcW w:w="1264" w:type="dxa"/>
                  <w:vAlign w:val="center"/>
                </w:tcPr>
                <w:p w14:paraId="4F61848B" w14:textId="77777777" w:rsidR="00BA35D1" w:rsidRDefault="00BA35D1" w:rsidP="00BA35D1">
                  <w:pPr>
                    <w:spacing w:line="276" w:lineRule="auto"/>
                    <w:jc w:val="center"/>
                  </w:pPr>
                  <w:r>
                    <w:rPr>
                      <w:b/>
                      <w:sz w:val="24"/>
                    </w:rPr>
                    <w:t>悠悠有品（原</w:t>
                  </w:r>
                  <w:r>
                    <w:rPr>
                      <w:b/>
                      <w:sz w:val="24"/>
                    </w:rPr>
                    <w:t>C5</w:t>
                  </w:r>
                  <w:r>
                    <w:rPr>
                      <w:b/>
                      <w:sz w:val="24"/>
                    </w:rPr>
                    <w:t>）</w:t>
                  </w:r>
                </w:p>
              </w:tc>
              <w:tc>
                <w:tcPr>
                  <w:tcW w:w="2478" w:type="dxa"/>
                  <w:vAlign w:val="center"/>
                </w:tcPr>
                <w:p w14:paraId="6B26A3C2" w14:textId="77777777" w:rsidR="00BA35D1" w:rsidRDefault="00BA35D1" w:rsidP="00BA35D1">
                  <w:pPr>
                    <w:spacing w:line="276" w:lineRule="auto"/>
                    <w:jc w:val="center"/>
                  </w:pPr>
                  <w:r w:rsidRPr="005E659B">
                    <w:rPr>
                      <w:rFonts w:ascii="楷体_GB2312" w:eastAsia="楷体_GB2312" w:cs="宋体"/>
                      <w:sz w:val="24"/>
                    </w:rPr>
                    <w:t>CS.MONEY</w:t>
                  </w:r>
                </w:p>
              </w:tc>
            </w:tr>
            <w:tr w:rsidR="00BA35D1" w14:paraId="5BC420FB" w14:textId="77777777" w:rsidTr="00166D77">
              <w:trPr>
                <w:jc w:val="center"/>
              </w:trPr>
              <w:tc>
                <w:tcPr>
                  <w:tcW w:w="1474" w:type="dxa"/>
                  <w:vAlign w:val="center"/>
                </w:tcPr>
                <w:p w14:paraId="78675C64" w14:textId="77777777" w:rsidR="00BA35D1" w:rsidRDefault="00BA35D1" w:rsidP="00BA35D1">
                  <w:pPr>
                    <w:spacing w:line="276" w:lineRule="auto"/>
                    <w:jc w:val="center"/>
                  </w:pPr>
                  <w:r>
                    <w:rPr>
                      <w:b/>
                      <w:sz w:val="24"/>
                    </w:rPr>
                    <w:t>优点</w:t>
                  </w:r>
                </w:p>
              </w:tc>
              <w:tc>
                <w:tcPr>
                  <w:tcW w:w="1871" w:type="dxa"/>
                  <w:vAlign w:val="center"/>
                </w:tcPr>
                <w:p w14:paraId="30506B01" w14:textId="77777777" w:rsidR="00BA35D1" w:rsidRDefault="00BA35D1" w:rsidP="00BA35D1">
                  <w:pPr>
                    <w:spacing w:line="276" w:lineRule="auto"/>
                  </w:pPr>
                  <w:r>
                    <w:rPr>
                      <w:sz w:val="24"/>
                    </w:rPr>
                    <w:t>官方运营、安全性高</w:t>
                  </w:r>
                  <w:r>
                    <w:br/>
                  </w:r>
                  <w:r>
                    <w:rPr>
                      <w:sz w:val="24"/>
                    </w:rPr>
                    <w:t>与游戏库存深度集成</w:t>
                  </w:r>
                  <w:r>
                    <w:br/>
                  </w:r>
                  <w:r>
                    <w:rPr>
                      <w:sz w:val="24"/>
                    </w:rPr>
                    <w:t>账户终身托管</w:t>
                  </w:r>
                </w:p>
              </w:tc>
              <w:tc>
                <w:tcPr>
                  <w:tcW w:w="1757" w:type="dxa"/>
                  <w:vAlign w:val="center"/>
                </w:tcPr>
                <w:p w14:paraId="1825D6D0" w14:textId="77777777" w:rsidR="00BA35D1" w:rsidRDefault="00BA35D1" w:rsidP="00BA35D1">
                  <w:pPr>
                    <w:spacing w:line="276" w:lineRule="auto"/>
                  </w:pPr>
                  <w:r>
                    <w:rPr>
                      <w:sz w:val="24"/>
                    </w:rPr>
                    <w:t>功能齐全</w:t>
                  </w:r>
                  <w:r>
                    <w:br/>
                  </w:r>
                  <w:r>
                    <w:rPr>
                      <w:sz w:val="24"/>
                    </w:rPr>
                    <w:t>行情工具完善</w:t>
                  </w:r>
                  <w:r>
                    <w:br/>
                  </w:r>
                  <w:r>
                    <w:rPr>
                      <w:sz w:val="24"/>
                    </w:rPr>
                    <w:t>国内支付便捷</w:t>
                  </w:r>
                </w:p>
              </w:tc>
              <w:tc>
                <w:tcPr>
                  <w:tcW w:w="1264" w:type="dxa"/>
                  <w:vAlign w:val="center"/>
                </w:tcPr>
                <w:p w14:paraId="7EAEAE0B" w14:textId="77777777" w:rsidR="00BA35D1" w:rsidRDefault="00BA35D1" w:rsidP="00BA35D1">
                  <w:pPr>
                    <w:spacing w:line="276" w:lineRule="auto"/>
                  </w:pPr>
                  <w:r>
                    <w:rPr>
                      <w:sz w:val="24"/>
                    </w:rPr>
                    <w:t>支持估价与求购</w:t>
                  </w:r>
                  <w:r>
                    <w:br/>
                  </w:r>
                  <w:r>
                    <w:rPr>
                      <w:sz w:val="24"/>
                    </w:rPr>
                    <w:t>界面简洁</w:t>
                  </w:r>
                </w:p>
              </w:tc>
              <w:tc>
                <w:tcPr>
                  <w:tcW w:w="2478" w:type="dxa"/>
                  <w:vAlign w:val="center"/>
                </w:tcPr>
                <w:p w14:paraId="0E57DCF3" w14:textId="77777777" w:rsidR="00BA35D1" w:rsidRDefault="00BA35D1" w:rsidP="00BA35D1">
                  <w:pPr>
                    <w:spacing w:line="276" w:lineRule="auto"/>
                  </w:pPr>
                  <w:r>
                    <w:rPr>
                      <w:sz w:val="24"/>
                    </w:rPr>
                    <w:t>跨区可用</w:t>
                  </w:r>
                  <w:r>
                    <w:br/>
                  </w:r>
                  <w:r>
                    <w:rPr>
                      <w:sz w:val="24"/>
                    </w:rPr>
                    <w:t>自动发货</w:t>
                  </w:r>
                  <w:r>
                    <w:br/>
                  </w:r>
                  <w:r>
                    <w:rPr>
                      <w:sz w:val="24"/>
                    </w:rPr>
                    <w:t>界面简约</w:t>
                  </w:r>
                </w:p>
              </w:tc>
            </w:tr>
            <w:tr w:rsidR="00BA35D1" w14:paraId="524A7BF9" w14:textId="77777777" w:rsidTr="00166D77">
              <w:trPr>
                <w:jc w:val="center"/>
              </w:trPr>
              <w:tc>
                <w:tcPr>
                  <w:tcW w:w="1474" w:type="dxa"/>
                  <w:vAlign w:val="center"/>
                </w:tcPr>
                <w:p w14:paraId="0E321AB3" w14:textId="77777777" w:rsidR="00BA35D1" w:rsidRDefault="00BA35D1" w:rsidP="00BA35D1">
                  <w:pPr>
                    <w:spacing w:line="276" w:lineRule="auto"/>
                    <w:jc w:val="center"/>
                  </w:pPr>
                  <w:r>
                    <w:rPr>
                      <w:b/>
                      <w:sz w:val="24"/>
                    </w:rPr>
                    <w:t>缺点</w:t>
                  </w:r>
                </w:p>
              </w:tc>
              <w:tc>
                <w:tcPr>
                  <w:tcW w:w="1871" w:type="dxa"/>
                  <w:vAlign w:val="center"/>
                </w:tcPr>
                <w:p w14:paraId="3336EC84" w14:textId="77777777" w:rsidR="00BA35D1" w:rsidRDefault="00BA35D1" w:rsidP="00BA35D1">
                  <w:pPr>
                    <w:spacing w:line="276" w:lineRule="auto"/>
                  </w:pPr>
                  <w:r>
                    <w:rPr>
                      <w:sz w:val="24"/>
                    </w:rPr>
                    <w:t>手续费高</w:t>
                  </w:r>
                  <w:r>
                    <w:br/>
                  </w:r>
                  <w:r>
                    <w:rPr>
                      <w:sz w:val="24"/>
                    </w:rPr>
                    <w:t>支付方式受限</w:t>
                  </w:r>
                </w:p>
              </w:tc>
              <w:tc>
                <w:tcPr>
                  <w:tcW w:w="1757" w:type="dxa"/>
                  <w:vAlign w:val="center"/>
                </w:tcPr>
                <w:p w14:paraId="5D1C533A" w14:textId="77777777" w:rsidR="00BA35D1" w:rsidRDefault="00BA35D1" w:rsidP="00BA35D1">
                  <w:pPr>
                    <w:spacing w:line="276" w:lineRule="auto"/>
                  </w:pPr>
                  <w:r>
                    <w:rPr>
                      <w:sz w:val="24"/>
                    </w:rPr>
                    <w:t>手续费较高</w:t>
                  </w:r>
                  <w:r>
                    <w:br/>
                  </w:r>
                  <w:r>
                    <w:rPr>
                      <w:sz w:val="24"/>
                    </w:rPr>
                    <w:t>易受炒作抬价影响</w:t>
                  </w:r>
                </w:p>
              </w:tc>
              <w:tc>
                <w:tcPr>
                  <w:tcW w:w="1264" w:type="dxa"/>
                  <w:vAlign w:val="center"/>
                </w:tcPr>
                <w:p w14:paraId="22B1B8A8" w14:textId="77777777" w:rsidR="00BA35D1" w:rsidRDefault="00BA35D1" w:rsidP="00BA35D1">
                  <w:pPr>
                    <w:spacing w:line="276" w:lineRule="auto"/>
                  </w:pPr>
                  <w:r>
                    <w:rPr>
                      <w:sz w:val="24"/>
                    </w:rPr>
                    <w:t>成交量有限</w:t>
                  </w:r>
                  <w:r>
                    <w:br/>
                  </w:r>
                  <w:r>
                    <w:rPr>
                      <w:sz w:val="24"/>
                    </w:rPr>
                    <w:t>冷门饰品流动性差</w:t>
                  </w:r>
                </w:p>
              </w:tc>
              <w:tc>
                <w:tcPr>
                  <w:tcW w:w="2478" w:type="dxa"/>
                  <w:vAlign w:val="center"/>
                </w:tcPr>
                <w:p w14:paraId="1705BDAE" w14:textId="77777777" w:rsidR="00BA35D1" w:rsidRDefault="00BA35D1" w:rsidP="00BA35D1">
                  <w:pPr>
                    <w:spacing w:line="276" w:lineRule="auto"/>
                  </w:pPr>
                  <w:r>
                    <w:rPr>
                      <w:sz w:val="24"/>
                    </w:rPr>
                    <w:t>阶梯手续费较高</w:t>
                  </w:r>
                  <w:r>
                    <w:br/>
                  </w:r>
                  <w:r>
                    <w:rPr>
                      <w:sz w:val="24"/>
                    </w:rPr>
                    <w:t>需绑定</w:t>
                  </w:r>
                  <w:r>
                    <w:rPr>
                      <w:sz w:val="24"/>
                    </w:rPr>
                    <w:t>Steam</w:t>
                  </w:r>
                  <w:r>
                    <w:rPr>
                      <w:sz w:val="24"/>
                    </w:rPr>
                    <w:t>账号</w:t>
                  </w:r>
                </w:p>
              </w:tc>
            </w:tr>
          </w:tbl>
          <w:p w14:paraId="0E82EF67" w14:textId="77777777" w:rsidR="00166D77" w:rsidRPr="00F910E0" w:rsidRDefault="00166D77" w:rsidP="00166D77">
            <w:pPr>
              <w:spacing w:line="360" w:lineRule="auto"/>
              <w:jc w:val="center"/>
              <w:rPr>
                <w:rFonts w:ascii="楷体_GB2312" w:eastAsia="楷体_GB2312" w:cs="宋体"/>
                <w:bCs/>
                <w:szCs w:val="21"/>
              </w:rPr>
            </w:pPr>
            <w:r w:rsidRPr="00F910E0">
              <w:rPr>
                <w:rFonts w:ascii="楷体_GB2312" w:eastAsia="楷体_GB2312" w:cs="宋体"/>
                <w:bCs/>
                <w:szCs w:val="21"/>
              </w:rPr>
              <w:t>表1 各虚拟饰品交易平台优缺点对比</w:t>
            </w:r>
          </w:p>
          <w:p w14:paraId="50270421" w14:textId="77777777" w:rsidR="00166D77" w:rsidRPr="00166D77" w:rsidRDefault="00166D77" w:rsidP="00166D77">
            <w:pPr>
              <w:spacing w:line="360" w:lineRule="auto"/>
              <w:jc w:val="center"/>
              <w:rPr>
                <w:rFonts w:ascii="楷体_GB2312" w:eastAsia="楷体_GB2312" w:cs="宋体"/>
                <w:szCs w:val="21"/>
              </w:rPr>
            </w:pPr>
          </w:p>
          <w:tbl>
            <w:tblPr>
              <w:tblStyle w:val="ae"/>
              <w:tblW w:w="0" w:type="auto"/>
              <w:jc w:val="center"/>
              <w:tblLook w:val="04A0" w:firstRow="1" w:lastRow="0" w:firstColumn="1" w:lastColumn="0" w:noHBand="0" w:noVBand="1"/>
            </w:tblPr>
            <w:tblGrid>
              <w:gridCol w:w="1814"/>
              <w:gridCol w:w="3515"/>
              <w:gridCol w:w="3515"/>
            </w:tblGrid>
            <w:tr w:rsidR="00166D77" w14:paraId="4F9209C3" w14:textId="77777777" w:rsidTr="0018621C">
              <w:trPr>
                <w:jc w:val="center"/>
              </w:trPr>
              <w:tc>
                <w:tcPr>
                  <w:tcW w:w="1814" w:type="dxa"/>
                  <w:vAlign w:val="center"/>
                </w:tcPr>
                <w:p w14:paraId="03D64B4C" w14:textId="77777777" w:rsidR="00166D77" w:rsidRDefault="00166D77" w:rsidP="00166D77">
                  <w:pPr>
                    <w:spacing w:line="276" w:lineRule="auto"/>
                    <w:jc w:val="center"/>
                  </w:pPr>
                </w:p>
              </w:tc>
              <w:tc>
                <w:tcPr>
                  <w:tcW w:w="3515" w:type="dxa"/>
                  <w:vAlign w:val="center"/>
                </w:tcPr>
                <w:p w14:paraId="4F1345E6" w14:textId="77777777" w:rsidR="00166D77" w:rsidRDefault="00166D77" w:rsidP="00166D77">
                  <w:pPr>
                    <w:spacing w:line="276" w:lineRule="auto"/>
                    <w:jc w:val="center"/>
                  </w:pPr>
                  <w:r>
                    <w:rPr>
                      <w:b/>
                      <w:sz w:val="24"/>
                    </w:rPr>
                    <w:t>国内虚拟饰品交易平台</w:t>
                  </w:r>
                </w:p>
              </w:tc>
              <w:tc>
                <w:tcPr>
                  <w:tcW w:w="3515" w:type="dxa"/>
                  <w:vAlign w:val="center"/>
                </w:tcPr>
                <w:p w14:paraId="316D779A" w14:textId="77777777" w:rsidR="00166D77" w:rsidRDefault="00166D77" w:rsidP="00166D77">
                  <w:pPr>
                    <w:spacing w:line="276" w:lineRule="auto"/>
                    <w:jc w:val="center"/>
                  </w:pPr>
                  <w:r>
                    <w:rPr>
                      <w:b/>
                      <w:sz w:val="24"/>
                    </w:rPr>
                    <w:t>国外虚拟饰品交易平台</w:t>
                  </w:r>
                </w:p>
              </w:tc>
            </w:tr>
            <w:tr w:rsidR="00166D77" w14:paraId="48265B95" w14:textId="77777777" w:rsidTr="0018621C">
              <w:trPr>
                <w:jc w:val="center"/>
              </w:trPr>
              <w:tc>
                <w:tcPr>
                  <w:tcW w:w="1814" w:type="dxa"/>
                  <w:vAlign w:val="center"/>
                </w:tcPr>
                <w:p w14:paraId="308D6E3C" w14:textId="77777777" w:rsidR="00166D77" w:rsidRDefault="00166D77" w:rsidP="00166D77">
                  <w:pPr>
                    <w:spacing w:line="276" w:lineRule="auto"/>
                    <w:jc w:val="center"/>
                  </w:pPr>
                  <w:r>
                    <w:rPr>
                      <w:b/>
                      <w:sz w:val="24"/>
                    </w:rPr>
                    <w:t>特点</w:t>
                  </w:r>
                </w:p>
              </w:tc>
              <w:tc>
                <w:tcPr>
                  <w:tcW w:w="7030" w:type="dxa"/>
                  <w:gridSpan w:val="2"/>
                  <w:vAlign w:val="center"/>
                </w:tcPr>
                <w:p w14:paraId="3CCAB8F5" w14:textId="77777777" w:rsidR="00166D77" w:rsidRDefault="00166D77" w:rsidP="00166D77">
                  <w:pPr>
                    <w:spacing w:line="276" w:lineRule="auto"/>
                    <w:jc w:val="center"/>
                  </w:pPr>
                  <w:r>
                    <w:rPr>
                      <w:sz w:val="24"/>
                    </w:rPr>
                    <w:t>功能丰富、行情工具完善、更贴近国内玩家交易习惯（国内）</w:t>
                  </w:r>
                  <w:r>
                    <w:br/>
                  </w:r>
                  <w:r>
                    <w:rPr>
                      <w:sz w:val="24"/>
                    </w:rPr>
                    <w:t>平台简约高效、安全与流动性并重（国外）</w:t>
                  </w:r>
                </w:p>
              </w:tc>
            </w:tr>
            <w:tr w:rsidR="00166D77" w14:paraId="2DA9FDB9" w14:textId="77777777" w:rsidTr="0018621C">
              <w:trPr>
                <w:jc w:val="center"/>
              </w:trPr>
              <w:tc>
                <w:tcPr>
                  <w:tcW w:w="1814" w:type="dxa"/>
                  <w:vAlign w:val="center"/>
                </w:tcPr>
                <w:p w14:paraId="02942F09" w14:textId="77777777" w:rsidR="00166D77" w:rsidRDefault="00166D77" w:rsidP="00166D77">
                  <w:pPr>
                    <w:spacing w:line="276" w:lineRule="auto"/>
                    <w:jc w:val="center"/>
                  </w:pPr>
                  <w:r>
                    <w:rPr>
                      <w:b/>
                      <w:sz w:val="24"/>
                    </w:rPr>
                    <w:t>对比项</w:t>
                  </w:r>
                </w:p>
              </w:tc>
              <w:tc>
                <w:tcPr>
                  <w:tcW w:w="3515" w:type="dxa"/>
                  <w:vAlign w:val="center"/>
                </w:tcPr>
                <w:p w14:paraId="09DD1FD3" w14:textId="77777777" w:rsidR="00166D77" w:rsidRDefault="00166D77" w:rsidP="00166D77">
                  <w:pPr>
                    <w:spacing w:line="276" w:lineRule="auto"/>
                    <w:jc w:val="center"/>
                  </w:pPr>
                  <w:r>
                    <w:rPr>
                      <w:b/>
                      <w:sz w:val="24"/>
                    </w:rPr>
                    <w:t>功能丰富性与分类标准</w:t>
                  </w:r>
                </w:p>
              </w:tc>
              <w:tc>
                <w:tcPr>
                  <w:tcW w:w="3515" w:type="dxa"/>
                  <w:vAlign w:val="center"/>
                </w:tcPr>
                <w:p w14:paraId="031A93F0" w14:textId="77777777" w:rsidR="00166D77" w:rsidRDefault="00166D77" w:rsidP="00166D77">
                  <w:pPr>
                    <w:spacing w:line="276" w:lineRule="auto"/>
                    <w:jc w:val="center"/>
                  </w:pPr>
                  <w:r>
                    <w:rPr>
                      <w:b/>
                      <w:sz w:val="24"/>
                    </w:rPr>
                    <w:t>安全性与流动性</w:t>
                  </w:r>
                </w:p>
              </w:tc>
            </w:tr>
            <w:tr w:rsidR="00166D77" w14:paraId="65285850" w14:textId="77777777" w:rsidTr="0018621C">
              <w:trPr>
                <w:trHeight w:val="60"/>
                <w:jc w:val="center"/>
              </w:trPr>
              <w:tc>
                <w:tcPr>
                  <w:tcW w:w="1814" w:type="dxa"/>
                  <w:vAlign w:val="center"/>
                </w:tcPr>
                <w:p w14:paraId="6D777ED9" w14:textId="77777777" w:rsidR="00166D77" w:rsidRDefault="00166D77" w:rsidP="00166D77">
                  <w:pPr>
                    <w:spacing w:line="276" w:lineRule="auto"/>
                    <w:jc w:val="center"/>
                  </w:pPr>
                  <w:r>
                    <w:rPr>
                      <w:b/>
                      <w:sz w:val="24"/>
                    </w:rPr>
                    <w:t>主要交易匹配维度</w:t>
                  </w:r>
                </w:p>
              </w:tc>
              <w:tc>
                <w:tcPr>
                  <w:tcW w:w="7030" w:type="dxa"/>
                  <w:gridSpan w:val="2"/>
                  <w:vAlign w:val="center"/>
                </w:tcPr>
                <w:p w14:paraId="1C4A3036" w14:textId="77777777" w:rsidR="00166D77" w:rsidRDefault="00166D77" w:rsidP="00166D77">
                  <w:pPr>
                    <w:spacing w:line="276" w:lineRule="auto"/>
                    <w:jc w:val="center"/>
                  </w:pPr>
                  <w:r>
                    <w:rPr>
                      <w:sz w:val="24"/>
                    </w:rPr>
                    <w:t>国内：按饰品品类、品质（磨损）、价格区间、皮肤系列筛选；国外：强调稀有度、磨损度、收藏品系列与安全交易流程</w:t>
                  </w:r>
                </w:p>
              </w:tc>
            </w:tr>
          </w:tbl>
          <w:p w14:paraId="57D0E6F4" w14:textId="77777777" w:rsidR="00871785" w:rsidRPr="00166D77" w:rsidRDefault="00871785" w:rsidP="00166D77">
            <w:pPr>
              <w:pStyle w:val="af1"/>
              <w:spacing w:line="360" w:lineRule="auto"/>
              <w:ind w:firstLineChars="0" w:firstLine="0"/>
              <w:rPr>
                <w:rFonts w:ascii="楷体_GB2312" w:eastAsia="楷体_GB2312" w:cs="宋体"/>
                <w:sz w:val="24"/>
              </w:rPr>
            </w:pPr>
          </w:p>
          <w:p w14:paraId="0438FC15" w14:textId="77777777" w:rsidR="00166D77" w:rsidRPr="00F910E0" w:rsidRDefault="00166D77" w:rsidP="00166D77">
            <w:pPr>
              <w:spacing w:line="360" w:lineRule="auto"/>
              <w:jc w:val="center"/>
              <w:rPr>
                <w:rFonts w:ascii="楷体_GB2312" w:eastAsia="楷体_GB2312" w:cs="宋体"/>
                <w:bCs/>
                <w:szCs w:val="21"/>
              </w:rPr>
            </w:pPr>
            <w:r w:rsidRPr="00F910E0">
              <w:rPr>
                <w:rFonts w:ascii="楷体_GB2312" w:eastAsia="楷体_GB2312" w:cs="宋体"/>
                <w:bCs/>
                <w:szCs w:val="21"/>
              </w:rPr>
              <w:t>表2 国内与国外虚拟饰品交易系统特点分析</w:t>
            </w:r>
          </w:p>
          <w:p w14:paraId="192B5227" w14:textId="77777777" w:rsidR="00166D77" w:rsidRDefault="00BF5F94" w:rsidP="00BF5F94">
            <w:pPr>
              <w:pStyle w:val="af1"/>
              <w:spacing w:line="360" w:lineRule="auto"/>
              <w:ind w:firstLine="482"/>
              <w:rPr>
                <w:rFonts w:ascii="楷体_GB2312" w:eastAsia="楷体_GB2312" w:cs="宋体"/>
                <w:b/>
                <w:sz w:val="24"/>
              </w:rPr>
            </w:pPr>
            <w:r w:rsidRPr="00BF5F94">
              <w:rPr>
                <w:rFonts w:ascii="楷体_GB2312" w:eastAsia="楷体_GB2312" w:cs="宋体"/>
                <w:b/>
                <w:sz w:val="24"/>
              </w:rPr>
              <w:lastRenderedPageBreak/>
              <w:t>综上所述：</w:t>
            </w:r>
          </w:p>
          <w:p w14:paraId="2DFB4F34" w14:textId="035A91AD" w:rsidR="00BF5F94" w:rsidRPr="00BF5F94" w:rsidRDefault="00BF5F94" w:rsidP="00BF5F94">
            <w:pPr>
              <w:pStyle w:val="af1"/>
              <w:spacing w:line="360" w:lineRule="auto"/>
              <w:ind w:firstLine="480"/>
              <w:rPr>
                <w:rFonts w:ascii="楷体_GB2312" w:eastAsia="楷体_GB2312" w:cs="宋体"/>
                <w:sz w:val="24"/>
              </w:rPr>
            </w:pPr>
            <w:r w:rsidRPr="00BF5F94">
              <w:rPr>
                <w:rFonts w:ascii="楷体_GB2312" w:eastAsia="楷体_GB2312" w:cs="宋体"/>
                <w:sz w:val="24"/>
              </w:rPr>
              <w:t>本项目拟开发一款基于Python的，包含账号管理、库存管理、饰品上架/出售/求购、订单交易与站内消息等功能的游戏饰品库存交易系统，同时开发配套的Android端APP</w:t>
            </w:r>
            <w:r w:rsidR="00F910E0">
              <w:rPr>
                <w:rFonts w:ascii="楷体_GB2312" w:eastAsia="楷体_GB2312" w:cs="宋体" w:hint="eastAsia"/>
                <w:sz w:val="24"/>
              </w:rPr>
              <w:t>。</w:t>
            </w:r>
          </w:p>
          <w:p w14:paraId="1D1A37BD" w14:textId="77777777" w:rsidR="00871785" w:rsidRPr="00BF5F94" w:rsidRDefault="00871785">
            <w:pPr>
              <w:pStyle w:val="af1"/>
              <w:spacing w:line="360" w:lineRule="auto"/>
              <w:ind w:firstLineChars="0" w:firstLine="0"/>
              <w:rPr>
                <w:rFonts w:ascii="楷体_GB2312" w:eastAsia="楷体_GB2312" w:cs="宋体"/>
                <w:sz w:val="24"/>
              </w:rPr>
            </w:pPr>
          </w:p>
          <w:p w14:paraId="11D909D5" w14:textId="77777777" w:rsidR="00871785" w:rsidRDefault="00000000">
            <w:pPr>
              <w:pStyle w:val="af1"/>
              <w:spacing w:line="360" w:lineRule="auto"/>
              <w:ind w:left="360" w:firstLineChars="0" w:firstLine="0"/>
              <w:rPr>
                <w:rFonts w:ascii="楷体_GB2312" w:eastAsia="楷体_GB2312" w:cs="宋体"/>
                <w:sz w:val="24"/>
              </w:rPr>
            </w:pPr>
            <w:r>
              <w:rPr>
                <w:rFonts w:ascii="楷体_GB2312" w:eastAsia="楷体_GB2312" w:cs="宋体" w:hint="eastAsia"/>
                <w:sz w:val="24"/>
              </w:rPr>
              <w:t>参考文献</w:t>
            </w:r>
          </w:p>
          <w:p w14:paraId="4E5ADE62" w14:textId="77777777" w:rsidR="00BF5F94" w:rsidRDefault="00000000" w:rsidP="00BF5F94">
            <w:pPr>
              <w:pStyle w:val="af1"/>
              <w:spacing w:line="360" w:lineRule="auto"/>
              <w:ind w:firstLine="480"/>
              <w:rPr>
                <w:rFonts w:ascii="楷体_GB2312" w:eastAsia="楷体_GB2312" w:cs="宋体"/>
                <w:sz w:val="24"/>
              </w:rPr>
            </w:pPr>
            <w:r>
              <w:rPr>
                <w:rFonts w:ascii="楷体_GB2312" w:eastAsia="楷体_GB2312" w:cs="宋体" w:hint="eastAsia"/>
                <w:sz w:val="24"/>
              </w:rPr>
              <w:t>[</w:t>
            </w:r>
            <w:r>
              <w:rPr>
                <w:rFonts w:ascii="楷体_GB2312" w:eastAsia="楷体_GB2312" w:cs="宋体"/>
                <w:sz w:val="24"/>
              </w:rPr>
              <w:t>1]</w:t>
            </w:r>
            <w:r w:rsidR="00BF5F94" w:rsidRPr="00BF5F94">
              <w:rPr>
                <w:rFonts w:ascii="微软雅黑" w:eastAsia="微软雅黑" w:hAnsi="微软雅黑" w:cs="宋体"/>
                <w:color w:val="191B1F"/>
                <w:kern w:val="36"/>
                <w:sz w:val="36"/>
                <w:szCs w:val="36"/>
              </w:rPr>
              <w:t xml:space="preserve"> </w:t>
            </w:r>
            <w:r w:rsidR="00BF5F94" w:rsidRPr="00BF5F94">
              <w:rPr>
                <w:rFonts w:ascii="楷体_GB2312" w:eastAsia="楷体_GB2312" w:cs="宋体"/>
                <w:sz w:val="24"/>
              </w:rPr>
              <w:t>能花钱，更能赚钱？暗流涌动的Steam社区市场</w:t>
            </w:r>
          </w:p>
          <w:p w14:paraId="0F1243AD" w14:textId="77777777" w:rsidR="00BF5F94" w:rsidRPr="00BF5F94" w:rsidRDefault="00BF5F94" w:rsidP="00BF5F94">
            <w:pPr>
              <w:pStyle w:val="af1"/>
              <w:spacing w:line="360" w:lineRule="auto"/>
              <w:rPr>
                <w:rFonts w:ascii="楷体_GB2312" w:eastAsia="楷体_GB2312" w:cs="宋体"/>
                <w:b/>
                <w:bCs/>
                <w:sz w:val="24"/>
              </w:rPr>
            </w:pPr>
            <w:hyperlink r:id="rId23" w:history="1">
              <w:r w:rsidRPr="00BF5F94">
                <w:rPr>
                  <w:rStyle w:val="af"/>
                  <w:rFonts w:ascii="楷体_GB2312" w:eastAsia="楷体_GB2312" w:cs="宋体"/>
                  <w:sz w:val="24"/>
                </w:rPr>
                <w:t>能花钱，更能赚钱？暗流涌动的Steam社区市场 - 知乎</w:t>
              </w:r>
            </w:hyperlink>
          </w:p>
          <w:p w14:paraId="4ABAF0CE" w14:textId="77777777" w:rsidR="00871785" w:rsidRPr="00BF5F94" w:rsidRDefault="00000000" w:rsidP="00BF5F94">
            <w:pPr>
              <w:pStyle w:val="af1"/>
              <w:spacing w:line="360" w:lineRule="auto"/>
              <w:ind w:firstLine="480"/>
              <w:rPr>
                <w:rFonts w:ascii="楷体_GB2312" w:eastAsia="楷体_GB2312" w:cs="宋体"/>
                <w:b/>
                <w:bCs/>
                <w:sz w:val="24"/>
              </w:rPr>
            </w:pPr>
            <w:r>
              <w:rPr>
                <w:rFonts w:ascii="楷体_GB2312" w:eastAsia="楷体_GB2312" w:cs="宋体"/>
                <w:sz w:val="24"/>
              </w:rPr>
              <w:t>[2]</w:t>
            </w:r>
            <w:r w:rsidR="00BF5F94">
              <w:rPr>
                <w:rFonts w:ascii="楷体_GB2312" w:eastAsia="楷体_GB2312" w:cs="宋体"/>
                <w:sz w:val="24"/>
              </w:rPr>
              <w:t xml:space="preserve"> </w:t>
            </w:r>
            <w:r w:rsidR="00BF5F94" w:rsidRPr="00BF5F94">
              <w:rPr>
                <w:rFonts w:ascii="楷体_GB2312" w:eastAsia="楷体_GB2312" w:cs="宋体"/>
                <w:sz w:val="24"/>
              </w:rPr>
              <w:t>简单介绍Steam市场、如何在Steam市场上架物品以及如何绑定手机令牌</w:t>
            </w:r>
            <w:hyperlink r:id="rId24" w:history="1">
              <w:r w:rsidR="00BF5F94" w:rsidRPr="00BF5F94">
                <w:rPr>
                  <w:rStyle w:val="af"/>
                  <w:rFonts w:ascii="楷体_GB2312" w:eastAsia="楷体_GB2312" w:cs="宋体"/>
                  <w:sz w:val="24"/>
                </w:rPr>
                <w:t>简单介绍Steam市场、如何在Steam市场上架物品以及如何绑定手机令牌 - 知乎</w:t>
              </w:r>
            </w:hyperlink>
          </w:p>
          <w:p w14:paraId="00B4E814" w14:textId="77777777" w:rsidR="00BF5F94" w:rsidRPr="00BF5F94" w:rsidRDefault="00000000" w:rsidP="00BF5F94">
            <w:pPr>
              <w:pStyle w:val="af1"/>
              <w:spacing w:line="360" w:lineRule="auto"/>
              <w:ind w:firstLine="480"/>
              <w:jc w:val="left"/>
              <w:rPr>
                <w:rFonts w:ascii="楷体_GB2312" w:eastAsia="楷体_GB2312" w:cs="宋体"/>
                <w:sz w:val="24"/>
              </w:rPr>
            </w:pPr>
            <w:r>
              <w:rPr>
                <w:rFonts w:ascii="楷体_GB2312" w:eastAsia="楷体_GB2312" w:cs="宋体" w:hint="eastAsia"/>
                <w:sz w:val="24"/>
              </w:rPr>
              <w:t>[</w:t>
            </w:r>
            <w:r>
              <w:rPr>
                <w:rFonts w:ascii="楷体_GB2312" w:eastAsia="楷体_GB2312" w:cs="宋体"/>
                <w:sz w:val="24"/>
              </w:rPr>
              <w:t>3]</w:t>
            </w:r>
            <w:r w:rsidR="00BF5F94" w:rsidRPr="00BF5F94">
              <w:rPr>
                <w:rFonts w:ascii="Helvetica" w:hAnsi="Helvetica" w:cs="宋体"/>
                <w:b/>
                <w:bCs/>
                <w:color w:val="18191C"/>
                <w:kern w:val="36"/>
                <w:sz w:val="33"/>
                <w:szCs w:val="33"/>
              </w:rPr>
              <w:t xml:space="preserve"> </w:t>
            </w:r>
            <w:r w:rsidR="00BF5F94" w:rsidRPr="00BF5F94">
              <w:rPr>
                <w:rFonts w:ascii="楷体_GB2312" w:eastAsia="楷体_GB2312" w:cs="宋体"/>
                <w:sz w:val="24"/>
              </w:rPr>
              <w:t>大暴雷！一场蓄谋已久，针对年轻男大学生的赛博杀猪盘！【游戏之外】</w:t>
            </w:r>
            <w:hyperlink r:id="rId25" w:history="1">
              <w:r w:rsidR="00BF5F94" w:rsidRPr="00BF5F94">
                <w:rPr>
                  <w:rStyle w:val="af"/>
                  <w:rFonts w:ascii="楷体_GB2312" w:eastAsia="楷体_GB2312" w:cs="宋体"/>
                  <w:sz w:val="24"/>
                </w:rPr>
                <w:t>大暴雷！一场蓄谋已久，针对年轻男大学生的赛博杀猪盘！【游戏之外】_哔哩哔哩_bilibili</w:t>
              </w:r>
            </w:hyperlink>
          </w:p>
          <w:p w14:paraId="3738078E" w14:textId="77777777" w:rsidR="00BF5F94" w:rsidRDefault="00BF5F94" w:rsidP="00BF5F94">
            <w:pPr>
              <w:ind w:left="420"/>
            </w:pPr>
            <w:r>
              <w:rPr>
                <w:sz w:val="22"/>
              </w:rPr>
              <w:t>[</w:t>
            </w:r>
            <w:r>
              <w:rPr>
                <w:rFonts w:hint="eastAsia"/>
                <w:sz w:val="22"/>
              </w:rPr>
              <w:t>4</w:t>
            </w:r>
            <w:r>
              <w:rPr>
                <w:sz w:val="22"/>
              </w:rPr>
              <w:t xml:space="preserve">] </w:t>
            </w:r>
            <w:r w:rsidRPr="00BF5F94">
              <w:rPr>
                <w:rFonts w:ascii="楷体_GB2312" w:eastAsia="楷体_GB2312" w:cs="宋体"/>
                <w:sz w:val="24"/>
              </w:rPr>
              <w:t>王雷. 网络虚拟财产权债权说之坚持</w:t>
            </w:r>
            <w:r w:rsidRPr="00BF5F94">
              <w:rPr>
                <w:rFonts w:ascii="楷体_GB2312" w:eastAsia="楷体_GB2312" w:cs="宋体"/>
                <w:sz w:val="24"/>
              </w:rPr>
              <w:t>——</w:t>
            </w:r>
            <w:r w:rsidRPr="00BF5F94">
              <w:rPr>
                <w:rFonts w:ascii="楷体_GB2312" w:eastAsia="楷体_GB2312" w:cs="宋体"/>
                <w:sz w:val="24"/>
              </w:rPr>
              <w:t>兼论网络虚拟财产在我国民法体系中的位置[J]. 江汉论坛, 2017(1).</w:t>
            </w:r>
          </w:p>
          <w:p w14:paraId="7B86A694" w14:textId="77777777" w:rsidR="00871785" w:rsidRPr="00BF5F94" w:rsidRDefault="00871785" w:rsidP="00BF5F94">
            <w:pPr>
              <w:ind w:left="420"/>
              <w:rPr>
                <w:rFonts w:ascii="楷体_GB2312" w:eastAsia="楷体_GB2312" w:cs="宋体"/>
                <w:sz w:val="24"/>
              </w:rPr>
            </w:pPr>
          </w:p>
        </w:tc>
      </w:tr>
      <w:tr w:rsidR="00871785" w14:paraId="6BCD486C" w14:textId="77777777" w:rsidTr="00C54448">
        <w:trPr>
          <w:trHeight w:val="4385"/>
        </w:trPr>
        <w:tc>
          <w:tcPr>
            <w:tcW w:w="5000" w:type="pct"/>
            <w:gridSpan w:val="16"/>
            <w:tcBorders>
              <w:top w:val="single" w:sz="4" w:space="0" w:color="auto"/>
              <w:left w:val="single" w:sz="4" w:space="0" w:color="auto"/>
              <w:bottom w:val="single" w:sz="4" w:space="0" w:color="auto"/>
              <w:right w:val="single" w:sz="4" w:space="0" w:color="auto"/>
            </w:tcBorders>
          </w:tcPr>
          <w:p w14:paraId="6E74F045" w14:textId="77777777" w:rsidR="00871785" w:rsidRDefault="00000000">
            <w:pPr>
              <w:spacing w:line="360" w:lineRule="auto"/>
              <w:rPr>
                <w:rFonts w:ascii="楷体_GB2312" w:eastAsia="楷体_GB2312"/>
                <w:sz w:val="24"/>
                <w:highlight w:val="yellow"/>
              </w:rPr>
            </w:pPr>
            <w:r>
              <w:rPr>
                <w:rFonts w:ascii="楷体_GB2312" w:eastAsia="楷体_GB2312" w:hint="eastAsia"/>
                <w:sz w:val="24"/>
              </w:rPr>
              <w:lastRenderedPageBreak/>
              <w:t>研究内容、研究方案（研究方法、技术路线）（1000字左右）</w:t>
            </w:r>
          </w:p>
          <w:p w14:paraId="17327B22" w14:textId="707B0126" w:rsidR="00BF5F94" w:rsidRPr="00BF5F94" w:rsidRDefault="00000000" w:rsidP="00BF5F94">
            <w:pPr>
              <w:pStyle w:val="af1"/>
              <w:spacing w:line="360" w:lineRule="auto"/>
              <w:ind w:rightChars="-51" w:right="-107" w:firstLine="480"/>
              <w:rPr>
                <w:rFonts w:ascii="楷体_GB2312" w:eastAsia="楷体_GB2312" w:cs="宋体"/>
                <w:sz w:val="24"/>
              </w:rPr>
            </w:pPr>
            <w:r>
              <w:rPr>
                <w:rFonts w:ascii="楷体_GB2312" w:eastAsia="楷体_GB2312" w:cs="宋体"/>
                <w:sz w:val="24"/>
              </w:rPr>
              <w:t xml:space="preserve">   </w:t>
            </w:r>
            <w:r w:rsidR="00BF5F94" w:rsidRPr="00BF5F94">
              <w:rPr>
                <w:rFonts w:ascii="楷体_GB2312" w:eastAsia="楷体_GB2312" w:cs="宋体"/>
                <w:b/>
                <w:sz w:val="24"/>
              </w:rPr>
              <w:t>1.基于</w:t>
            </w:r>
            <w:r w:rsidR="00F910E0">
              <w:rPr>
                <w:rFonts w:eastAsia="楷体_GB2312"/>
                <w:sz w:val="24"/>
              </w:rPr>
              <w:t>OO</w:t>
            </w:r>
            <w:r w:rsidR="00BF5F94" w:rsidRPr="00BF5F94">
              <w:rPr>
                <w:rFonts w:ascii="楷体_GB2312" w:eastAsia="楷体_GB2312" w:cs="宋体"/>
                <w:b/>
                <w:sz w:val="24"/>
              </w:rPr>
              <w:t>技术的系统分析与设计</w:t>
            </w:r>
          </w:p>
          <w:p w14:paraId="06AA88C5" w14:textId="77777777" w:rsidR="00166D77" w:rsidRDefault="00BF5F94" w:rsidP="00BF5F94">
            <w:pPr>
              <w:pStyle w:val="af1"/>
              <w:spacing w:line="360" w:lineRule="auto"/>
              <w:ind w:rightChars="-51" w:right="-107" w:firstLine="480"/>
              <w:rPr>
                <w:rFonts w:ascii="楷体_GB2312" w:eastAsia="楷体_GB2312" w:cs="宋体"/>
                <w:sz w:val="24"/>
              </w:rPr>
            </w:pPr>
            <w:r w:rsidRPr="00BF5F94">
              <w:rPr>
                <w:rFonts w:ascii="楷体_GB2312" w:eastAsia="楷体_GB2312" w:cs="宋体"/>
                <w:sz w:val="24"/>
              </w:rPr>
              <w:t>面向对象的开发方法有较高的开发效率，这种方式非常直观明了，也更接近人类正常的思维过程。对本系统，可以将系统中涉及的用户、管理员、饰品、订单、消息等对象合理抽象为类，在开发过程中利用其继承性和封装性等特性，提高系统的稳定性、重用性与可维护性。</w:t>
            </w:r>
          </w:p>
          <w:p w14:paraId="574D90A2" w14:textId="77777777" w:rsidR="00BF5F94" w:rsidRPr="00BF5F94" w:rsidRDefault="00BF5F94" w:rsidP="00BF5F94">
            <w:pPr>
              <w:pStyle w:val="af1"/>
              <w:spacing w:line="360" w:lineRule="auto"/>
              <w:ind w:rightChars="-51" w:right="-107" w:firstLine="480"/>
              <w:rPr>
                <w:rFonts w:ascii="楷体_GB2312" w:eastAsia="楷体_GB2312" w:cs="宋体"/>
                <w:sz w:val="24"/>
              </w:rPr>
            </w:pPr>
            <w:r w:rsidRPr="00BF5F94">
              <w:rPr>
                <w:rFonts w:ascii="楷体_GB2312" w:eastAsia="楷体_GB2312" w:cs="宋体"/>
                <w:sz w:val="24"/>
              </w:rPr>
              <w:t>面向对象分析与设计的过程可以归纳为以下几个阶段：业务建模（需求模型）</w:t>
            </w:r>
            <w:r w:rsidRPr="00BF5F94">
              <w:rPr>
                <w:rFonts w:ascii="楷体_GB2312" w:eastAsia="楷体_GB2312" w:cs="宋体"/>
                <w:sz w:val="24"/>
              </w:rPr>
              <w:t>—</w:t>
            </w:r>
            <w:r w:rsidRPr="00BF5F94">
              <w:rPr>
                <w:rFonts w:ascii="楷体_GB2312" w:eastAsia="楷体_GB2312" w:cs="宋体"/>
                <w:sz w:val="24"/>
              </w:rPr>
              <w:t>概念建模（领域模型）</w:t>
            </w:r>
            <w:r w:rsidRPr="00BF5F94">
              <w:rPr>
                <w:rFonts w:ascii="楷体_GB2312" w:eastAsia="楷体_GB2312" w:cs="宋体"/>
                <w:sz w:val="24"/>
              </w:rPr>
              <w:t>—</w:t>
            </w:r>
            <w:r w:rsidRPr="00BF5F94">
              <w:rPr>
                <w:rFonts w:ascii="楷体_GB2312" w:eastAsia="楷体_GB2312" w:cs="宋体"/>
                <w:sz w:val="24"/>
              </w:rPr>
              <w:t>系统建模（设计模型）</w:t>
            </w:r>
            <w:r w:rsidRPr="00BF5F94">
              <w:rPr>
                <w:rFonts w:ascii="楷体_GB2312" w:eastAsia="楷体_GB2312" w:cs="宋体"/>
                <w:sz w:val="24"/>
              </w:rPr>
              <w:t>—</w:t>
            </w:r>
            <w:r w:rsidRPr="00BF5F94">
              <w:rPr>
                <w:rFonts w:ascii="楷体_GB2312" w:eastAsia="楷体_GB2312" w:cs="宋体"/>
                <w:sz w:val="24"/>
              </w:rPr>
              <w:t>代码设计（实现模型），并使用UML统一建模语言来实现。</w:t>
            </w:r>
          </w:p>
          <w:p w14:paraId="55B270FD" w14:textId="77777777" w:rsidR="00BF5F94" w:rsidRPr="00BF5F94" w:rsidRDefault="00BF5F94" w:rsidP="00BF5F94">
            <w:pPr>
              <w:pStyle w:val="af1"/>
              <w:spacing w:line="360" w:lineRule="auto"/>
              <w:ind w:rightChars="-51" w:right="-107" w:firstLine="482"/>
              <w:rPr>
                <w:rFonts w:ascii="楷体_GB2312" w:eastAsia="楷体_GB2312" w:cs="宋体"/>
                <w:sz w:val="24"/>
              </w:rPr>
            </w:pPr>
            <w:r w:rsidRPr="00BF5F94">
              <w:rPr>
                <w:rFonts w:ascii="楷体_GB2312" w:eastAsia="楷体_GB2312" w:cs="宋体"/>
                <w:b/>
                <w:sz w:val="24"/>
              </w:rPr>
              <w:t>2.基于Python的Web服务器开发</w:t>
            </w:r>
          </w:p>
          <w:p w14:paraId="39A58775" w14:textId="77777777" w:rsidR="00BF5F94" w:rsidRPr="00BF5F94" w:rsidRDefault="00BF5F94" w:rsidP="00BF5F94">
            <w:pPr>
              <w:pStyle w:val="af1"/>
              <w:spacing w:line="360" w:lineRule="auto"/>
              <w:ind w:rightChars="-51" w:right="-107" w:firstLine="480"/>
              <w:rPr>
                <w:rFonts w:ascii="楷体_GB2312" w:eastAsia="楷体_GB2312" w:cs="宋体"/>
                <w:sz w:val="24"/>
              </w:rPr>
            </w:pPr>
            <w:r w:rsidRPr="00BF5F94">
              <w:rPr>
                <w:rFonts w:ascii="楷体_GB2312" w:eastAsia="楷体_GB2312" w:cs="宋体"/>
                <w:sz w:val="24"/>
              </w:rPr>
              <w:t>开发基于Python的Web服务器端程序，拟采用Flask框架。Flask是Python中轻量、灵活且容易上手的Web开发框架，安装配置简单，适合本项目这类中小型系统。服务器端负责处理用户的注册登录、饰品的上架与下架、定价出售、求购发布、订单交易、站内消息等功能：用户密码加密后存入数据库，保障账号安全；订单按照待支付、待发货、待收货、已完成、已取消等状态依次流转，模拟</w:t>
            </w:r>
            <w:r w:rsidRPr="00BF5F94">
              <w:rPr>
                <w:rFonts w:ascii="楷体_GB2312" w:eastAsia="楷体_GB2312" w:cs="宋体"/>
                <w:sz w:val="24"/>
              </w:rPr>
              <w:t>“</w:t>
            </w:r>
            <w:r w:rsidRPr="00BF5F94">
              <w:rPr>
                <w:rFonts w:ascii="楷体_GB2312" w:eastAsia="楷体_GB2312" w:cs="宋体"/>
                <w:sz w:val="24"/>
              </w:rPr>
              <w:t>买家下单</w:t>
            </w:r>
            <w:r w:rsidRPr="00BF5F94">
              <w:rPr>
                <w:rFonts w:ascii="楷体_GB2312" w:eastAsia="楷体_GB2312" w:cs="宋体"/>
                <w:sz w:val="24"/>
              </w:rPr>
              <w:t>—</w:t>
            </w:r>
            <w:r w:rsidRPr="00BF5F94">
              <w:rPr>
                <w:rFonts w:ascii="楷体_GB2312" w:eastAsia="楷体_GB2312" w:cs="宋体"/>
                <w:sz w:val="24"/>
              </w:rPr>
              <w:t>卖家发货</w:t>
            </w:r>
            <w:r w:rsidRPr="00BF5F94">
              <w:rPr>
                <w:rFonts w:ascii="楷体_GB2312" w:eastAsia="楷体_GB2312" w:cs="宋体"/>
                <w:sz w:val="24"/>
              </w:rPr>
              <w:t>—</w:t>
            </w:r>
            <w:r w:rsidRPr="00BF5F94">
              <w:rPr>
                <w:rFonts w:ascii="楷体_GB2312" w:eastAsia="楷体_GB2312" w:cs="宋体"/>
                <w:sz w:val="24"/>
              </w:rPr>
              <w:t>买家确认收货</w:t>
            </w:r>
            <w:r w:rsidRPr="00BF5F94">
              <w:rPr>
                <w:rFonts w:ascii="楷体_GB2312" w:eastAsia="楷体_GB2312" w:cs="宋体"/>
                <w:sz w:val="24"/>
              </w:rPr>
              <w:t>”</w:t>
            </w:r>
            <w:r w:rsidRPr="00BF5F94">
              <w:rPr>
                <w:rFonts w:ascii="楷体_GB2312" w:eastAsia="楷体_GB2312" w:cs="宋体"/>
                <w:sz w:val="24"/>
              </w:rPr>
              <w:t>的交易流程，并在库存扣减等关键操作中使用数据库事务机制，避免并发下单出现超卖问题。</w:t>
            </w:r>
          </w:p>
          <w:p w14:paraId="1E4A5C69" w14:textId="77777777" w:rsidR="00BF5F94" w:rsidRPr="00BF5F94" w:rsidRDefault="00BF5F94" w:rsidP="00BF5F94">
            <w:pPr>
              <w:pStyle w:val="af1"/>
              <w:spacing w:line="360" w:lineRule="auto"/>
              <w:ind w:rightChars="-51" w:right="-107" w:firstLine="482"/>
              <w:rPr>
                <w:rFonts w:ascii="楷体_GB2312" w:eastAsia="楷体_GB2312" w:cs="宋体"/>
                <w:sz w:val="24"/>
              </w:rPr>
            </w:pPr>
            <w:r w:rsidRPr="00BF5F94">
              <w:rPr>
                <w:rFonts w:ascii="楷体_GB2312" w:eastAsia="楷体_GB2312" w:cs="宋体"/>
                <w:b/>
                <w:sz w:val="24"/>
              </w:rPr>
              <w:t>3.基于HTML+CSS+JavaScript的页面开发</w:t>
            </w:r>
          </w:p>
          <w:p w14:paraId="25C7F7DF" w14:textId="77777777" w:rsidR="00BF5F94" w:rsidRPr="00BF5F94" w:rsidRDefault="00BF5F94" w:rsidP="00BF5F94">
            <w:pPr>
              <w:pStyle w:val="af1"/>
              <w:spacing w:line="360" w:lineRule="auto"/>
              <w:ind w:rightChars="-51" w:right="-107" w:firstLine="480"/>
              <w:rPr>
                <w:rFonts w:ascii="楷体_GB2312" w:eastAsia="楷体_GB2312" w:cs="宋体"/>
                <w:sz w:val="24"/>
              </w:rPr>
            </w:pPr>
            <w:r w:rsidRPr="00BF5F94">
              <w:rPr>
                <w:rFonts w:ascii="楷体_GB2312" w:eastAsia="楷体_GB2312" w:cs="宋体"/>
                <w:sz w:val="24"/>
              </w:rPr>
              <w:t>使用基础的HTML、CSS与JavaScript开发Web前端页面，并可结合Vue.js框架，使页面开发更加高效。页面主要包括用户注册登录、饰品商城浏览与筛选、饰品详情、我的库存、出售与求购、我的订单、消息中心等，页面通过Ajax方式与服务器端交换数据，实现数据动态更新，操作直观便捷。界面整体参考Steam社区市场的深色风格，突出饰品图片、品质颜色与价格信息。</w:t>
            </w:r>
          </w:p>
          <w:p w14:paraId="037CE3AF" w14:textId="77777777" w:rsidR="00BF5F94" w:rsidRPr="00BF5F94" w:rsidRDefault="00BF5F94" w:rsidP="00BF5F94">
            <w:pPr>
              <w:pStyle w:val="af1"/>
              <w:spacing w:line="360" w:lineRule="auto"/>
              <w:ind w:rightChars="-51" w:right="-107" w:firstLine="482"/>
              <w:rPr>
                <w:rFonts w:ascii="楷体_GB2312" w:eastAsia="楷体_GB2312" w:cs="宋体"/>
                <w:sz w:val="24"/>
              </w:rPr>
            </w:pPr>
            <w:r w:rsidRPr="00BF5F94">
              <w:rPr>
                <w:rFonts w:ascii="楷体_GB2312" w:eastAsia="楷体_GB2312" w:cs="宋体"/>
                <w:b/>
                <w:sz w:val="24"/>
              </w:rPr>
              <w:t>4.基于MySQL的数据管理</w:t>
            </w:r>
          </w:p>
          <w:p w14:paraId="6937507E" w14:textId="77777777" w:rsidR="00BF5F94" w:rsidRPr="00BF5F94" w:rsidRDefault="00BF5F94" w:rsidP="00BF5F94">
            <w:pPr>
              <w:pStyle w:val="af1"/>
              <w:spacing w:line="360" w:lineRule="auto"/>
              <w:ind w:rightChars="-51" w:right="-107" w:firstLine="480"/>
              <w:rPr>
                <w:rFonts w:ascii="楷体_GB2312" w:eastAsia="楷体_GB2312" w:cs="宋体"/>
                <w:sz w:val="24"/>
              </w:rPr>
            </w:pPr>
            <w:r w:rsidRPr="00BF5F94">
              <w:rPr>
                <w:rFonts w:ascii="楷体_GB2312" w:eastAsia="楷体_GB2312" w:cs="宋体"/>
                <w:sz w:val="24"/>
              </w:rPr>
              <w:t>对于虚拟饰品库存交易系统而言，用户资料、饰品信息、库存数据、订单记录和站内消息等，都离不开对数据库中数据的管理。MySQL作为时下最流行的适用于中小网站使用的数据库系统，具有开源、灵活性强、命令执行速度快、容易上手等优点，是我们项目数据库系统的不二之选。我们将采用Dbeaver将MySQL数据库可视化，以直观友好的图形界面安全简单地创建、组织、访问和管</w:t>
            </w:r>
            <w:r w:rsidRPr="00BF5F94">
              <w:rPr>
                <w:rFonts w:ascii="楷体_GB2312" w:eastAsia="楷体_GB2312" w:cs="宋体"/>
                <w:sz w:val="24"/>
              </w:rPr>
              <w:lastRenderedPageBreak/>
              <w:t>理数据，满足系统的数据管理需求。</w:t>
            </w:r>
          </w:p>
          <w:p w14:paraId="0A17DA27" w14:textId="77777777" w:rsidR="00BF5F94" w:rsidRPr="00BF5F94" w:rsidRDefault="00BF5F94" w:rsidP="00BF5F94">
            <w:pPr>
              <w:pStyle w:val="af1"/>
              <w:spacing w:line="360" w:lineRule="auto"/>
              <w:ind w:rightChars="-51" w:right="-107" w:firstLine="482"/>
              <w:rPr>
                <w:rFonts w:ascii="楷体_GB2312" w:eastAsia="楷体_GB2312" w:cs="宋体"/>
                <w:sz w:val="24"/>
              </w:rPr>
            </w:pPr>
            <w:r w:rsidRPr="00BF5F94">
              <w:rPr>
                <w:rFonts w:ascii="楷体_GB2312" w:eastAsia="楷体_GB2312" w:cs="宋体"/>
                <w:b/>
                <w:sz w:val="24"/>
              </w:rPr>
              <w:t>5.饰品数据准备与行情模拟</w:t>
            </w:r>
          </w:p>
          <w:p w14:paraId="5018BE9E" w14:textId="77777777" w:rsidR="00BF5F94" w:rsidRDefault="00BF5F94" w:rsidP="00BF5F94">
            <w:pPr>
              <w:pStyle w:val="af1"/>
              <w:spacing w:line="360" w:lineRule="auto"/>
              <w:ind w:rightChars="-51" w:right="-107" w:firstLine="480"/>
              <w:rPr>
                <w:rFonts w:ascii="楷体_GB2312" w:eastAsia="楷体_GB2312" w:cs="宋体"/>
                <w:sz w:val="24"/>
              </w:rPr>
            </w:pPr>
            <w:r w:rsidRPr="00BF5F94">
              <w:rPr>
                <w:rFonts w:ascii="楷体_GB2312" w:eastAsia="楷体_GB2312" w:cs="宋体"/>
                <w:sz w:val="24"/>
              </w:rPr>
              <w:t>考虑到真实饰品数据的获取存在一定难度，系统将内置一批CS2/CS:GO常见饰品的模拟数据（包括饰品名称、图片、品质、磨损范围、参考价格等），并支持通过CSV文件批量导入，方便测试与演示；后续可扩展接入公开的饰品行情数据，展示实时价格，实现简单的估价功能。</w:t>
            </w:r>
          </w:p>
          <w:p w14:paraId="73CE6B0E" w14:textId="77777777" w:rsidR="00F910E0" w:rsidRPr="00F910E0" w:rsidRDefault="00F910E0" w:rsidP="00F910E0">
            <w:pPr>
              <w:pStyle w:val="af1"/>
              <w:spacing w:line="360" w:lineRule="auto"/>
              <w:ind w:rightChars="-51" w:right="-107" w:firstLine="482"/>
              <w:rPr>
                <w:rFonts w:ascii="楷体_GB2312" w:eastAsia="楷体_GB2312" w:cs="宋体"/>
                <w:sz w:val="24"/>
              </w:rPr>
            </w:pPr>
            <w:r w:rsidRPr="00F910E0">
              <w:rPr>
                <w:rFonts w:ascii="楷体_GB2312" w:eastAsia="楷体_GB2312" w:cs="宋体"/>
                <w:b/>
                <w:sz w:val="24"/>
              </w:rPr>
              <w:t>6.基于Android的移动端APP开发</w:t>
            </w:r>
          </w:p>
          <w:p w14:paraId="5B1B68D2" w14:textId="300DC6FA" w:rsidR="00F910E0" w:rsidRPr="00F910E0" w:rsidRDefault="00F910E0" w:rsidP="00F910E0">
            <w:pPr>
              <w:pStyle w:val="af1"/>
              <w:spacing w:line="360" w:lineRule="auto"/>
              <w:ind w:rightChars="-51" w:right="-107" w:firstLine="480"/>
              <w:rPr>
                <w:rFonts w:ascii="楷体_GB2312" w:eastAsia="楷体_GB2312" w:cs="宋体"/>
                <w:sz w:val="24"/>
              </w:rPr>
            </w:pPr>
            <w:r w:rsidRPr="00F910E0">
              <w:rPr>
                <w:rFonts w:ascii="楷体_GB2312" w:eastAsia="楷体_GB2312" w:cs="宋体"/>
                <w:sz w:val="24"/>
              </w:rPr>
              <w:t>项目拟采用Android Studio进行开发。Android Studio是谷歌推出的一个Android集成开发工具，它基于IntelliJ IDEA，提供了集成的Android开发工具用于开发和调试</w:t>
            </w:r>
            <w:r w:rsidR="00024C17">
              <w:rPr>
                <w:rFonts w:ascii="楷体_GB2312" w:eastAsia="楷体_GB2312" w:cs="宋体" w:hint="eastAsia"/>
                <w:sz w:val="24"/>
              </w:rPr>
              <w:t>。</w:t>
            </w:r>
            <w:r w:rsidRPr="00F910E0">
              <w:rPr>
                <w:rFonts w:ascii="楷体_GB2312" w:eastAsia="楷体_GB2312" w:cs="宋体"/>
                <w:sz w:val="24"/>
              </w:rPr>
              <w:t>本项目拟用Android Studio开发与Web端配套的安卓移动端APP，实现饰品浏览筛选、库存管理、上架出售、求购与消息通知等核心功能，APP与Web端共用同一套后台服务器与数据库，最后通过安卓模拟器进行调试，并移植到手机移动端使用。</w:t>
            </w:r>
          </w:p>
          <w:p w14:paraId="70B0EA75" w14:textId="77777777" w:rsidR="00BF5F94" w:rsidRPr="00BF5F94" w:rsidRDefault="00BF5F94" w:rsidP="00BF5F94">
            <w:pPr>
              <w:pStyle w:val="af1"/>
              <w:spacing w:line="360" w:lineRule="auto"/>
              <w:ind w:rightChars="-51" w:right="-107" w:firstLine="482"/>
              <w:rPr>
                <w:rFonts w:ascii="楷体_GB2312" w:eastAsia="楷体_GB2312" w:cs="宋体"/>
                <w:sz w:val="24"/>
              </w:rPr>
            </w:pPr>
            <w:r w:rsidRPr="00BF5F94">
              <w:rPr>
                <w:rFonts w:ascii="楷体_GB2312" w:eastAsia="楷体_GB2312" w:cs="宋体"/>
                <w:b/>
                <w:sz w:val="24"/>
              </w:rPr>
              <w:t>7.系统测试与完善</w:t>
            </w:r>
          </w:p>
          <w:p w14:paraId="4E1F7534" w14:textId="77777777" w:rsidR="00BF5F94" w:rsidRPr="00BF5F94" w:rsidRDefault="00BF5F94" w:rsidP="00BF5F94">
            <w:pPr>
              <w:pStyle w:val="af1"/>
              <w:spacing w:line="360" w:lineRule="auto"/>
              <w:ind w:rightChars="-51" w:right="-107" w:firstLine="480"/>
              <w:rPr>
                <w:rFonts w:ascii="楷体_GB2312" w:eastAsia="楷体_GB2312" w:cs="宋体"/>
                <w:sz w:val="24"/>
              </w:rPr>
            </w:pPr>
            <w:r w:rsidRPr="00BF5F94">
              <w:rPr>
                <w:rFonts w:ascii="楷体_GB2312" w:eastAsia="楷体_GB2312" w:cs="宋体"/>
                <w:sz w:val="24"/>
              </w:rPr>
              <w:t>开发完成后进行系统测试，编写并运行测试用例，覆盖注册登录、饰品上架与下架、下单购买、并发抢购、站内消息等功能模块，发现并修复程序中存在的问题，保证系统功能完整、运行稳定。</w:t>
            </w:r>
          </w:p>
          <w:p w14:paraId="27E0188B" w14:textId="77777777" w:rsidR="00BF5F94" w:rsidRPr="00BF5F94" w:rsidRDefault="00BF5F94" w:rsidP="00BF5F94">
            <w:pPr>
              <w:pStyle w:val="af1"/>
              <w:spacing w:line="360" w:lineRule="auto"/>
              <w:ind w:rightChars="-51" w:right="-107" w:firstLine="482"/>
              <w:rPr>
                <w:rFonts w:ascii="楷体_GB2312" w:eastAsia="楷体_GB2312" w:cs="宋体"/>
                <w:sz w:val="24"/>
              </w:rPr>
            </w:pPr>
            <w:r w:rsidRPr="00BF5F94">
              <w:rPr>
                <w:rFonts w:ascii="楷体_GB2312" w:eastAsia="楷体_GB2312" w:cs="宋体"/>
                <w:b/>
                <w:sz w:val="24"/>
              </w:rPr>
              <w:t>技术路线：</w:t>
            </w:r>
            <w:r w:rsidRPr="00BF5F94">
              <w:rPr>
                <w:rFonts w:ascii="楷体_GB2312" w:eastAsia="楷体_GB2312" w:cs="宋体"/>
                <w:sz w:val="24"/>
              </w:rPr>
              <w:t>需求分析</w:t>
            </w:r>
            <w:r w:rsidRPr="00BF5F94">
              <w:rPr>
                <w:rFonts w:ascii="楷体_GB2312" w:eastAsia="楷体_GB2312" w:cs="宋体"/>
                <w:sz w:val="24"/>
              </w:rPr>
              <w:t>—</w:t>
            </w:r>
            <w:r w:rsidRPr="00BF5F94">
              <w:rPr>
                <w:rFonts w:ascii="楷体_GB2312" w:eastAsia="楷体_GB2312" w:cs="宋体"/>
                <w:sz w:val="24"/>
              </w:rPr>
              <w:t>系统总体设计（系统架构与数据库设计）</w:t>
            </w:r>
            <w:r w:rsidRPr="00BF5F94">
              <w:rPr>
                <w:rFonts w:ascii="楷体_GB2312" w:eastAsia="楷体_GB2312" w:cs="宋体"/>
                <w:sz w:val="24"/>
              </w:rPr>
              <w:t>—</w:t>
            </w:r>
            <w:r w:rsidRPr="00BF5F94">
              <w:rPr>
                <w:rFonts w:ascii="楷体_GB2312" w:eastAsia="楷体_GB2312" w:cs="宋体"/>
                <w:sz w:val="24"/>
              </w:rPr>
              <w:t>前后台及移动端编码实现</w:t>
            </w:r>
            <w:r w:rsidRPr="00BF5F94">
              <w:rPr>
                <w:rFonts w:ascii="楷体_GB2312" w:eastAsia="楷体_GB2312" w:cs="宋体"/>
                <w:sz w:val="24"/>
              </w:rPr>
              <w:t>—</w:t>
            </w:r>
            <w:r w:rsidRPr="00BF5F94">
              <w:rPr>
                <w:rFonts w:ascii="楷体_GB2312" w:eastAsia="楷体_GB2312" w:cs="宋体"/>
                <w:sz w:val="24"/>
              </w:rPr>
              <w:t>系统测试</w:t>
            </w:r>
            <w:r w:rsidRPr="00BF5F94">
              <w:rPr>
                <w:rFonts w:ascii="楷体_GB2312" w:eastAsia="楷体_GB2312" w:cs="宋体"/>
                <w:sz w:val="24"/>
              </w:rPr>
              <w:t>—</w:t>
            </w:r>
            <w:r w:rsidRPr="00BF5F94">
              <w:rPr>
                <w:rFonts w:ascii="楷体_GB2312" w:eastAsia="楷体_GB2312" w:cs="宋体"/>
                <w:sz w:val="24"/>
              </w:rPr>
              <w:t>完善与结题文档撰写。开发过程中使用版本管理工具（如Git）统一管理代码，方便小组成员分工协作；每完成一个功能模块便及时进行测试与完善，并同步编写需求说明、设计文档、测试用例等文档。开发环境采用PyCharm + Python 3.10 + Flask + MySQL 8.0。</w:t>
            </w:r>
          </w:p>
          <w:p w14:paraId="5B1A5F5E" w14:textId="77777777" w:rsidR="00871785" w:rsidRDefault="00871785">
            <w:pPr>
              <w:pStyle w:val="af1"/>
              <w:spacing w:line="360" w:lineRule="auto"/>
              <w:ind w:rightChars="-51" w:right="-107" w:firstLine="480"/>
              <w:rPr>
                <w:rFonts w:ascii="楷体_GB2312" w:eastAsia="楷体_GB2312" w:cs="宋体"/>
                <w:sz w:val="24"/>
              </w:rPr>
            </w:pPr>
          </w:p>
          <w:p w14:paraId="1DC96EF2" w14:textId="77777777" w:rsidR="00871785" w:rsidRDefault="00871785">
            <w:pPr>
              <w:pStyle w:val="af1"/>
              <w:spacing w:line="360" w:lineRule="auto"/>
              <w:ind w:rightChars="-51" w:right="-107" w:firstLineChars="0" w:firstLine="0"/>
              <w:rPr>
                <w:rFonts w:ascii="楷体_GB2312" w:eastAsia="楷体_GB2312" w:cs="宋体"/>
                <w:sz w:val="24"/>
              </w:rPr>
            </w:pPr>
          </w:p>
          <w:p w14:paraId="53B1EC91" w14:textId="77777777" w:rsidR="00871785" w:rsidRDefault="00871785">
            <w:pPr>
              <w:pStyle w:val="af1"/>
              <w:spacing w:line="360" w:lineRule="auto"/>
              <w:ind w:rightChars="-51" w:right="-107" w:firstLineChars="0" w:firstLine="0"/>
              <w:rPr>
                <w:rFonts w:ascii="楷体_GB2312" w:eastAsia="楷体_GB2312"/>
                <w:sz w:val="24"/>
              </w:rPr>
            </w:pPr>
          </w:p>
        </w:tc>
      </w:tr>
      <w:tr w:rsidR="00871785" w14:paraId="295FCEB2" w14:textId="77777777" w:rsidTr="00C54448">
        <w:trPr>
          <w:trHeight w:val="1626"/>
        </w:trPr>
        <w:tc>
          <w:tcPr>
            <w:tcW w:w="5000" w:type="pct"/>
            <w:gridSpan w:val="16"/>
            <w:tcBorders>
              <w:top w:val="single" w:sz="4" w:space="0" w:color="auto"/>
              <w:left w:val="single" w:sz="4" w:space="0" w:color="auto"/>
              <w:bottom w:val="single" w:sz="4" w:space="0" w:color="auto"/>
              <w:right w:val="single" w:sz="4" w:space="0" w:color="auto"/>
            </w:tcBorders>
          </w:tcPr>
          <w:p w14:paraId="3D603798" w14:textId="77777777" w:rsidR="00871785" w:rsidRPr="00F910E0" w:rsidRDefault="00000000">
            <w:pPr>
              <w:rPr>
                <w:rFonts w:ascii="楷体_GB2312" w:eastAsia="楷体_GB2312" w:cs="宋体"/>
                <w:sz w:val="24"/>
              </w:rPr>
            </w:pPr>
            <w:r w:rsidRPr="00F910E0">
              <w:rPr>
                <w:rFonts w:ascii="楷体_GB2312" w:eastAsia="楷体_GB2312" w:cs="宋体" w:hint="eastAsia"/>
                <w:sz w:val="24"/>
              </w:rPr>
              <w:t>技术指标</w:t>
            </w:r>
            <w:r w:rsidRPr="00F910E0">
              <w:rPr>
                <w:rFonts w:ascii="楷体_GB2312" w:eastAsia="楷体_GB2312" w:cs="宋体"/>
                <w:sz w:val="24"/>
              </w:rPr>
              <w:t>:</w:t>
            </w:r>
          </w:p>
          <w:p w14:paraId="2F418C79" w14:textId="77777777" w:rsidR="00BF5F94" w:rsidRPr="00F910E0" w:rsidRDefault="00BF5F94">
            <w:pPr>
              <w:pStyle w:val="af1"/>
              <w:numPr>
                <w:ilvl w:val="0"/>
                <w:numId w:val="4"/>
              </w:numPr>
              <w:spacing w:line="360" w:lineRule="auto"/>
              <w:ind w:firstLineChars="0"/>
              <w:rPr>
                <w:rFonts w:ascii="楷体_GB2312" w:eastAsia="楷体_GB2312" w:cs="宋体"/>
                <w:sz w:val="24"/>
              </w:rPr>
            </w:pPr>
            <w:r w:rsidRPr="00F910E0">
              <w:rPr>
                <w:rFonts w:ascii="楷体_GB2312" w:eastAsia="楷体_GB2312" w:cs="宋体"/>
                <w:sz w:val="24"/>
              </w:rPr>
              <w:t>实现普通用户与管理员分类注册登录，实现饰品库存管理功能，支持饰品上架、下架、改价、出售与求购，库存数据准确，并发交易不会出错</w:t>
            </w:r>
            <w:r w:rsidRPr="00F910E0">
              <w:rPr>
                <w:rFonts w:ascii="楷体_GB2312" w:eastAsia="楷体_GB2312" w:cs="宋体" w:hint="eastAsia"/>
                <w:sz w:val="24"/>
              </w:rPr>
              <w:t>。</w:t>
            </w:r>
          </w:p>
          <w:p w14:paraId="00B6D806" w14:textId="77777777" w:rsidR="00BF5F94" w:rsidRPr="00F910E0" w:rsidRDefault="00BF5F94">
            <w:pPr>
              <w:pStyle w:val="af1"/>
              <w:numPr>
                <w:ilvl w:val="0"/>
                <w:numId w:val="4"/>
              </w:numPr>
              <w:spacing w:line="360" w:lineRule="auto"/>
              <w:ind w:firstLineChars="0"/>
              <w:rPr>
                <w:rFonts w:ascii="楷体_GB2312" w:eastAsia="楷体_GB2312" w:cs="宋体"/>
                <w:sz w:val="24"/>
              </w:rPr>
            </w:pPr>
            <w:r w:rsidRPr="00F910E0">
              <w:rPr>
                <w:rFonts w:ascii="楷体_GB2312" w:eastAsia="楷体_GB2312" w:cs="宋体"/>
                <w:sz w:val="24"/>
              </w:rPr>
              <w:t>实现订单交易全流程管理与站内消息通知，支持担保式交易（买家付款、卖家发货、买家确认收货）</w:t>
            </w:r>
            <w:r w:rsidRPr="00F910E0">
              <w:rPr>
                <w:rFonts w:ascii="楷体_GB2312" w:eastAsia="楷体_GB2312" w:cs="宋体" w:hint="eastAsia"/>
                <w:sz w:val="24"/>
              </w:rPr>
              <w:t>。</w:t>
            </w:r>
          </w:p>
          <w:p w14:paraId="018A1E66" w14:textId="77777777" w:rsidR="00871785" w:rsidRPr="00F910E0" w:rsidRDefault="00BF5F94">
            <w:pPr>
              <w:pStyle w:val="af1"/>
              <w:numPr>
                <w:ilvl w:val="0"/>
                <w:numId w:val="4"/>
              </w:numPr>
              <w:spacing w:line="360" w:lineRule="auto"/>
              <w:ind w:firstLineChars="0"/>
              <w:rPr>
                <w:rFonts w:ascii="楷体_GB2312" w:eastAsia="楷体_GB2312" w:cs="宋体"/>
                <w:sz w:val="24"/>
              </w:rPr>
            </w:pPr>
            <w:r w:rsidRPr="00F910E0">
              <w:rPr>
                <w:rFonts w:ascii="楷体_GB2312" w:eastAsia="楷体_GB2312" w:cs="宋体"/>
                <w:sz w:val="24"/>
              </w:rPr>
              <w:lastRenderedPageBreak/>
              <w:t>实现饰品行情浏览与多条件筛选（按品类、品质、磨损区间、价格区间）</w:t>
            </w:r>
            <w:r w:rsidRPr="00F910E0">
              <w:rPr>
                <w:rFonts w:ascii="楷体_GB2312" w:eastAsia="楷体_GB2312" w:cs="宋体" w:hint="eastAsia"/>
                <w:sz w:val="24"/>
              </w:rPr>
              <w:t>，</w:t>
            </w:r>
            <w:r w:rsidRPr="00F910E0">
              <w:rPr>
                <w:rFonts w:ascii="楷体_GB2312" w:eastAsia="楷体_GB2312" w:cs="宋体"/>
                <w:sz w:val="24"/>
              </w:rPr>
              <w:t>实现交易历史查询与个人资产统计。</w:t>
            </w:r>
          </w:p>
          <w:p w14:paraId="2ABCD5B8" w14:textId="2D7FDC8F" w:rsidR="00D453F2" w:rsidRDefault="00000000" w:rsidP="00F910E0">
            <w:pPr>
              <w:pStyle w:val="af1"/>
              <w:numPr>
                <w:ilvl w:val="0"/>
                <w:numId w:val="4"/>
              </w:numPr>
              <w:ind w:firstLineChars="0"/>
            </w:pPr>
            <w:r w:rsidRPr="00F910E0">
              <w:rPr>
                <w:rFonts w:ascii="楷体_GB2312" w:eastAsia="楷体_GB2312" w:cs="宋体"/>
                <w:sz w:val="24"/>
              </w:rPr>
              <w:t>实现Android端APP，与Web端共用同一套后台服务器与数据库，支持饰品浏览、库存管理、上架出售、求购与消息通知等核心功能。</w:t>
            </w:r>
          </w:p>
        </w:tc>
      </w:tr>
      <w:tr w:rsidR="00871785" w14:paraId="3ABC5B81" w14:textId="77777777" w:rsidTr="00C54448">
        <w:trPr>
          <w:trHeight w:val="450"/>
        </w:trPr>
        <w:tc>
          <w:tcPr>
            <w:tcW w:w="5000" w:type="pct"/>
            <w:gridSpan w:val="16"/>
            <w:tcBorders>
              <w:top w:val="single" w:sz="4" w:space="0" w:color="auto"/>
              <w:left w:val="single" w:sz="4" w:space="0" w:color="auto"/>
              <w:bottom w:val="single" w:sz="4" w:space="0" w:color="auto"/>
              <w:right w:val="single" w:sz="4" w:space="0" w:color="auto"/>
            </w:tcBorders>
            <w:vAlign w:val="center"/>
          </w:tcPr>
          <w:p w14:paraId="5B893B7F"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lastRenderedPageBreak/>
              <w:t>研究计划及预期成果</w:t>
            </w:r>
          </w:p>
        </w:tc>
      </w:tr>
      <w:tr w:rsidR="00871785" w14:paraId="45E5D11F" w14:textId="77777777" w:rsidTr="00C54448">
        <w:trPr>
          <w:trHeight w:val="680"/>
        </w:trPr>
        <w:tc>
          <w:tcPr>
            <w:tcW w:w="1083" w:type="pct"/>
            <w:gridSpan w:val="3"/>
            <w:tcBorders>
              <w:top w:val="single" w:sz="4" w:space="0" w:color="auto"/>
              <w:left w:val="single" w:sz="4" w:space="0" w:color="auto"/>
              <w:bottom w:val="single" w:sz="4" w:space="0" w:color="auto"/>
              <w:right w:val="single" w:sz="4" w:space="0" w:color="auto"/>
            </w:tcBorders>
            <w:vAlign w:val="center"/>
          </w:tcPr>
          <w:p w14:paraId="670F3648"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主要研究阶段</w:t>
            </w:r>
          </w:p>
          <w:p w14:paraId="4DA260DD"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（起止时间）</w:t>
            </w:r>
          </w:p>
        </w:tc>
        <w:tc>
          <w:tcPr>
            <w:tcW w:w="2822" w:type="pct"/>
            <w:gridSpan w:val="9"/>
            <w:tcBorders>
              <w:top w:val="single" w:sz="4" w:space="0" w:color="auto"/>
              <w:left w:val="single" w:sz="4" w:space="0" w:color="auto"/>
              <w:bottom w:val="single" w:sz="4" w:space="0" w:color="auto"/>
              <w:right w:val="single" w:sz="4" w:space="0" w:color="auto"/>
            </w:tcBorders>
            <w:vAlign w:val="center"/>
          </w:tcPr>
          <w:p w14:paraId="696AF006"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阶段预期成果</w:t>
            </w:r>
          </w:p>
        </w:tc>
        <w:tc>
          <w:tcPr>
            <w:tcW w:w="1096" w:type="pct"/>
            <w:gridSpan w:val="4"/>
            <w:tcBorders>
              <w:top w:val="single" w:sz="4" w:space="0" w:color="auto"/>
              <w:left w:val="single" w:sz="4" w:space="0" w:color="auto"/>
              <w:bottom w:val="single" w:sz="4" w:space="0" w:color="auto"/>
              <w:right w:val="single" w:sz="4" w:space="0" w:color="auto"/>
            </w:tcBorders>
            <w:vAlign w:val="center"/>
          </w:tcPr>
          <w:p w14:paraId="46870C0B"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成果形式</w:t>
            </w:r>
          </w:p>
        </w:tc>
      </w:tr>
      <w:tr w:rsidR="00871785" w14:paraId="30EE4281" w14:textId="77777777" w:rsidTr="00C54448">
        <w:trPr>
          <w:gridAfter w:val="1"/>
          <w:wAfter w:w="28" w:type="pct"/>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1C9464E9" w14:textId="77777777" w:rsidR="00871785" w:rsidRDefault="00000000">
            <w:pPr>
              <w:rPr>
                <w:rFonts w:ascii="楷体_GB2312" w:eastAsia="楷体_GB2312" w:hAnsi="宋体" w:hint="eastAsia"/>
                <w:sz w:val="24"/>
              </w:rPr>
            </w:pPr>
            <w:r>
              <w:rPr>
                <w:rFonts w:ascii="楷体_GB2312" w:eastAsia="楷体_GB2312" w:hAnsi="宋体" w:hint="eastAsia"/>
                <w:sz w:val="24"/>
              </w:rPr>
              <w:t>前期</w:t>
            </w: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03EFFF89" w14:textId="77777777" w:rsidR="00871785" w:rsidRDefault="00871785">
            <w:pPr>
              <w:rPr>
                <w:rFonts w:ascii="楷体_GB2312" w:eastAsia="楷体_GB2312" w:hAnsi="宋体" w:hint="eastAsia"/>
                <w:sz w:val="24"/>
              </w:rPr>
            </w:pPr>
          </w:p>
        </w:tc>
        <w:tc>
          <w:tcPr>
            <w:tcW w:w="2379" w:type="pct"/>
            <w:gridSpan w:val="8"/>
            <w:tcBorders>
              <w:top w:val="single" w:sz="4" w:space="0" w:color="auto"/>
              <w:left w:val="single" w:sz="4" w:space="0" w:color="auto"/>
              <w:bottom w:val="single" w:sz="4" w:space="0" w:color="auto"/>
              <w:right w:val="single" w:sz="4" w:space="0" w:color="auto"/>
            </w:tcBorders>
            <w:vAlign w:val="center"/>
          </w:tcPr>
          <w:p w14:paraId="292AE9C9" w14:textId="77777777" w:rsidR="00871785" w:rsidRDefault="00871785">
            <w:pPr>
              <w:rPr>
                <w:rFonts w:ascii="楷体_GB2312" w:eastAsia="楷体_GB2312" w:hAnsi="宋体" w:hint="eastAsia"/>
                <w:sz w:val="24"/>
              </w:rPr>
            </w:pP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6E5794A4" w14:textId="77777777" w:rsidR="00871785" w:rsidRDefault="00871785">
            <w:pPr>
              <w:rPr>
                <w:rFonts w:ascii="楷体_GB2312" w:eastAsia="楷体_GB2312" w:hAnsi="宋体" w:hint="eastAsia"/>
                <w:sz w:val="24"/>
              </w:rPr>
            </w:pPr>
          </w:p>
        </w:tc>
      </w:tr>
      <w:tr w:rsidR="00871785" w14:paraId="5998B719" w14:textId="77777777" w:rsidTr="00C54448">
        <w:trPr>
          <w:gridAfter w:val="1"/>
          <w:wAfter w:w="28" w:type="pct"/>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3F7A0A22" w14:textId="77777777" w:rsidR="00871785" w:rsidRDefault="00000000">
            <w:pPr>
              <w:rPr>
                <w:rFonts w:ascii="楷体_GB2312" w:eastAsia="楷体_GB2312" w:hAnsi="宋体" w:hint="eastAsia"/>
                <w:sz w:val="24"/>
              </w:rPr>
            </w:pPr>
            <w:r>
              <w:rPr>
                <w:rFonts w:ascii="楷体_GB2312" w:eastAsia="楷体_GB2312" w:hAnsi="宋体" w:hint="eastAsia"/>
                <w:sz w:val="24"/>
              </w:rPr>
              <w:t>中期</w:t>
            </w: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47E387D4" w14:textId="77777777" w:rsidR="00871785" w:rsidRDefault="00871785">
            <w:pPr>
              <w:rPr>
                <w:rFonts w:ascii="楷体_GB2312" w:eastAsia="楷体_GB2312" w:hAnsi="宋体" w:hint="eastAsia"/>
                <w:sz w:val="24"/>
              </w:rPr>
            </w:pPr>
          </w:p>
        </w:tc>
        <w:tc>
          <w:tcPr>
            <w:tcW w:w="2379" w:type="pct"/>
            <w:gridSpan w:val="8"/>
            <w:tcBorders>
              <w:top w:val="single" w:sz="4" w:space="0" w:color="auto"/>
              <w:left w:val="single" w:sz="4" w:space="0" w:color="auto"/>
              <w:bottom w:val="single" w:sz="4" w:space="0" w:color="auto"/>
              <w:right w:val="single" w:sz="4" w:space="0" w:color="auto"/>
            </w:tcBorders>
            <w:vAlign w:val="center"/>
          </w:tcPr>
          <w:p w14:paraId="7EDEA2CF" w14:textId="77777777" w:rsidR="00871785" w:rsidRDefault="00871785">
            <w:pPr>
              <w:rPr>
                <w:rFonts w:ascii="楷体_GB2312" w:eastAsia="楷体_GB2312" w:hAnsi="宋体" w:hint="eastAsia"/>
                <w:sz w:val="24"/>
              </w:rPr>
            </w:pP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3E18D463" w14:textId="77777777" w:rsidR="00871785" w:rsidRDefault="00871785">
            <w:pPr>
              <w:rPr>
                <w:rFonts w:ascii="楷体_GB2312" w:eastAsia="楷体_GB2312" w:hAnsi="宋体" w:hint="eastAsia"/>
                <w:sz w:val="24"/>
              </w:rPr>
            </w:pPr>
          </w:p>
        </w:tc>
      </w:tr>
      <w:tr w:rsidR="00871785" w14:paraId="695D3299" w14:textId="77777777" w:rsidTr="00C54448">
        <w:trPr>
          <w:gridAfter w:val="1"/>
          <w:wAfter w:w="28" w:type="pct"/>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52B531D1" w14:textId="77777777" w:rsidR="00871785" w:rsidRDefault="00000000">
            <w:pPr>
              <w:rPr>
                <w:rFonts w:ascii="楷体_GB2312" w:eastAsia="楷体_GB2312" w:hAnsi="宋体" w:hint="eastAsia"/>
                <w:sz w:val="24"/>
              </w:rPr>
            </w:pPr>
            <w:r>
              <w:rPr>
                <w:rFonts w:ascii="楷体_GB2312" w:eastAsia="楷体_GB2312" w:hAnsi="宋体" w:hint="eastAsia"/>
                <w:sz w:val="24"/>
              </w:rPr>
              <w:t>后期</w:t>
            </w:r>
          </w:p>
        </w:tc>
        <w:tc>
          <w:tcPr>
            <w:tcW w:w="833" w:type="pct"/>
            <w:gridSpan w:val="3"/>
            <w:tcBorders>
              <w:top w:val="single" w:sz="4" w:space="0" w:color="auto"/>
              <w:left w:val="single" w:sz="4" w:space="0" w:color="auto"/>
              <w:bottom w:val="single" w:sz="4" w:space="0" w:color="auto"/>
              <w:right w:val="single" w:sz="4" w:space="0" w:color="auto"/>
            </w:tcBorders>
            <w:vAlign w:val="center"/>
          </w:tcPr>
          <w:p w14:paraId="0C4502CF" w14:textId="77777777" w:rsidR="00871785" w:rsidRDefault="00871785">
            <w:pPr>
              <w:rPr>
                <w:rFonts w:ascii="楷体_GB2312" w:eastAsia="楷体_GB2312" w:hAnsi="宋体" w:hint="eastAsia"/>
                <w:sz w:val="24"/>
              </w:rPr>
            </w:pPr>
          </w:p>
        </w:tc>
        <w:tc>
          <w:tcPr>
            <w:tcW w:w="2379" w:type="pct"/>
            <w:gridSpan w:val="8"/>
            <w:tcBorders>
              <w:top w:val="single" w:sz="4" w:space="0" w:color="auto"/>
              <w:left w:val="single" w:sz="4" w:space="0" w:color="auto"/>
              <w:bottom w:val="single" w:sz="4" w:space="0" w:color="auto"/>
              <w:right w:val="single" w:sz="4" w:space="0" w:color="auto"/>
            </w:tcBorders>
            <w:vAlign w:val="center"/>
          </w:tcPr>
          <w:p w14:paraId="4E89778B" w14:textId="77777777" w:rsidR="00871785" w:rsidRDefault="00871785">
            <w:pPr>
              <w:rPr>
                <w:rFonts w:ascii="楷体_GB2312" w:eastAsia="楷体_GB2312" w:hAnsi="宋体" w:hint="eastAsia"/>
                <w:sz w:val="24"/>
              </w:rPr>
            </w:pPr>
          </w:p>
        </w:tc>
        <w:tc>
          <w:tcPr>
            <w:tcW w:w="948" w:type="pct"/>
            <w:gridSpan w:val="2"/>
            <w:tcBorders>
              <w:top w:val="single" w:sz="4" w:space="0" w:color="auto"/>
              <w:left w:val="single" w:sz="4" w:space="0" w:color="auto"/>
              <w:bottom w:val="single" w:sz="4" w:space="0" w:color="auto"/>
              <w:right w:val="single" w:sz="4" w:space="0" w:color="auto"/>
            </w:tcBorders>
            <w:vAlign w:val="center"/>
          </w:tcPr>
          <w:p w14:paraId="0ABC001E" w14:textId="77777777" w:rsidR="00871785" w:rsidRDefault="00871785">
            <w:pPr>
              <w:rPr>
                <w:rFonts w:ascii="楷体_GB2312" w:eastAsia="楷体_GB2312" w:hAnsi="宋体" w:hint="eastAsia"/>
                <w:sz w:val="24"/>
              </w:rPr>
            </w:pPr>
          </w:p>
        </w:tc>
      </w:tr>
      <w:tr w:rsidR="00871785" w14:paraId="3491952E" w14:textId="77777777" w:rsidTr="00C54448">
        <w:trPr>
          <w:trHeight w:val="680"/>
        </w:trPr>
        <w:tc>
          <w:tcPr>
            <w:tcW w:w="1083" w:type="pct"/>
            <w:gridSpan w:val="3"/>
            <w:vMerge w:val="restart"/>
            <w:tcBorders>
              <w:top w:val="single" w:sz="4" w:space="0" w:color="auto"/>
              <w:left w:val="single" w:sz="4" w:space="0" w:color="auto"/>
              <w:bottom w:val="single" w:sz="4" w:space="0" w:color="auto"/>
              <w:right w:val="single" w:sz="4" w:space="0" w:color="auto"/>
            </w:tcBorders>
            <w:vAlign w:val="center"/>
          </w:tcPr>
          <w:p w14:paraId="376AFE29"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最终研究成果</w:t>
            </w:r>
          </w:p>
        </w:tc>
        <w:tc>
          <w:tcPr>
            <w:tcW w:w="2822" w:type="pct"/>
            <w:gridSpan w:val="9"/>
            <w:tcBorders>
              <w:top w:val="single" w:sz="4" w:space="0" w:color="auto"/>
              <w:left w:val="single" w:sz="4" w:space="0" w:color="auto"/>
              <w:bottom w:val="single" w:sz="4" w:space="0" w:color="auto"/>
              <w:right w:val="single" w:sz="4" w:space="0" w:color="auto"/>
            </w:tcBorders>
            <w:vAlign w:val="center"/>
          </w:tcPr>
          <w:p w14:paraId="1EA537EC" w14:textId="77777777" w:rsidR="00871785" w:rsidRDefault="00000000">
            <w:pPr>
              <w:jc w:val="center"/>
              <w:rPr>
                <w:rFonts w:ascii="楷体_GB2312" w:eastAsia="楷体_GB2312" w:hAnsi="宋体" w:hint="eastAsia"/>
                <w:spacing w:val="-1"/>
                <w:kern w:val="0"/>
                <w:sz w:val="24"/>
              </w:rPr>
            </w:pPr>
            <w:r>
              <w:rPr>
                <w:rFonts w:ascii="楷体_GB2312" w:eastAsia="楷体_GB2312" w:hAnsi="宋体" w:hint="eastAsia"/>
                <w:spacing w:val="-1"/>
                <w:kern w:val="0"/>
                <w:sz w:val="24"/>
              </w:rPr>
              <w:t>最终成果名称</w:t>
            </w:r>
          </w:p>
        </w:tc>
        <w:tc>
          <w:tcPr>
            <w:tcW w:w="1096" w:type="pct"/>
            <w:gridSpan w:val="4"/>
            <w:tcBorders>
              <w:top w:val="single" w:sz="4" w:space="0" w:color="auto"/>
              <w:left w:val="single" w:sz="4" w:space="0" w:color="auto"/>
              <w:bottom w:val="single" w:sz="4" w:space="0" w:color="auto"/>
              <w:right w:val="single" w:sz="4" w:space="0" w:color="auto"/>
            </w:tcBorders>
            <w:vAlign w:val="center"/>
          </w:tcPr>
          <w:p w14:paraId="435F2815" w14:textId="77777777" w:rsidR="00871785" w:rsidRDefault="00000000">
            <w:pPr>
              <w:jc w:val="center"/>
              <w:rPr>
                <w:rFonts w:ascii="楷体_GB2312" w:eastAsia="楷体_GB2312" w:hAnsi="宋体" w:hint="eastAsia"/>
                <w:spacing w:val="-1"/>
                <w:kern w:val="0"/>
                <w:sz w:val="24"/>
              </w:rPr>
            </w:pPr>
            <w:r>
              <w:rPr>
                <w:rFonts w:ascii="楷体_GB2312" w:eastAsia="楷体_GB2312" w:hAnsi="宋体" w:hint="eastAsia"/>
                <w:spacing w:val="-1"/>
                <w:kern w:val="0"/>
                <w:sz w:val="24"/>
              </w:rPr>
              <w:t>最终成果形式</w:t>
            </w:r>
          </w:p>
        </w:tc>
      </w:tr>
      <w:tr w:rsidR="00871785" w14:paraId="409F2431" w14:textId="77777777" w:rsidTr="00C54448">
        <w:trPr>
          <w:trHeight w:val="680"/>
        </w:trPr>
        <w:tc>
          <w:tcPr>
            <w:tcW w:w="1083" w:type="pct"/>
            <w:gridSpan w:val="3"/>
            <w:vMerge/>
            <w:tcBorders>
              <w:top w:val="single" w:sz="4" w:space="0" w:color="auto"/>
              <w:left w:val="single" w:sz="4" w:space="0" w:color="auto"/>
              <w:bottom w:val="single" w:sz="4" w:space="0" w:color="auto"/>
              <w:right w:val="single" w:sz="4" w:space="0" w:color="auto"/>
            </w:tcBorders>
            <w:vAlign w:val="center"/>
          </w:tcPr>
          <w:p w14:paraId="5014E099" w14:textId="77777777" w:rsidR="00871785" w:rsidRDefault="00871785">
            <w:pPr>
              <w:widowControl/>
              <w:jc w:val="left"/>
              <w:rPr>
                <w:rFonts w:ascii="楷体_GB2312" w:eastAsia="楷体_GB2312" w:hAnsi="宋体" w:hint="eastAsia"/>
                <w:sz w:val="24"/>
              </w:rPr>
            </w:pPr>
          </w:p>
        </w:tc>
        <w:tc>
          <w:tcPr>
            <w:tcW w:w="2822" w:type="pct"/>
            <w:gridSpan w:val="9"/>
            <w:tcBorders>
              <w:top w:val="single" w:sz="4" w:space="0" w:color="auto"/>
              <w:left w:val="single" w:sz="4" w:space="0" w:color="auto"/>
              <w:bottom w:val="single" w:sz="4" w:space="0" w:color="auto"/>
              <w:right w:val="single" w:sz="4" w:space="0" w:color="auto"/>
            </w:tcBorders>
            <w:vAlign w:val="center"/>
          </w:tcPr>
          <w:p w14:paraId="4BF93415" w14:textId="77777777" w:rsidR="00871785" w:rsidRDefault="00000000">
            <w:pPr>
              <w:jc w:val="center"/>
              <w:rPr>
                <w:rFonts w:ascii="楷体_GB2312" w:eastAsia="楷体_GB2312" w:hAnsi="宋体" w:hint="eastAsia"/>
                <w:spacing w:val="-1"/>
                <w:kern w:val="0"/>
                <w:sz w:val="24"/>
              </w:rPr>
            </w:pPr>
            <w:r>
              <w:rPr>
                <w:rFonts w:ascii="楷体_GB2312" w:eastAsia="楷体_GB2312" w:hAnsi="宋体" w:hint="eastAsia"/>
                <w:spacing w:val="-1"/>
                <w:kern w:val="0"/>
                <w:sz w:val="24"/>
              </w:rPr>
              <w:t>提示：科技论文、技术报告、软件著作权、专利等</w:t>
            </w:r>
          </w:p>
        </w:tc>
        <w:tc>
          <w:tcPr>
            <w:tcW w:w="1096" w:type="pct"/>
            <w:gridSpan w:val="4"/>
            <w:tcBorders>
              <w:top w:val="single" w:sz="4" w:space="0" w:color="auto"/>
              <w:left w:val="single" w:sz="4" w:space="0" w:color="auto"/>
              <w:bottom w:val="single" w:sz="4" w:space="0" w:color="auto"/>
              <w:right w:val="single" w:sz="4" w:space="0" w:color="auto"/>
            </w:tcBorders>
            <w:vAlign w:val="center"/>
          </w:tcPr>
          <w:p w14:paraId="324FF60D" w14:textId="77777777" w:rsidR="00871785" w:rsidRDefault="00000000">
            <w:pPr>
              <w:jc w:val="center"/>
              <w:rPr>
                <w:rFonts w:ascii="楷体_GB2312" w:eastAsia="楷体_GB2312" w:hAnsi="宋体" w:hint="eastAsia"/>
                <w:spacing w:val="-1"/>
                <w:kern w:val="0"/>
                <w:sz w:val="24"/>
              </w:rPr>
            </w:pPr>
            <w:r>
              <w:rPr>
                <w:rFonts w:ascii="楷体_GB2312" w:eastAsia="楷体_GB2312" w:hAnsi="宋体" w:hint="eastAsia"/>
                <w:sz w:val="24"/>
              </w:rPr>
              <w:t>系统应用软件及网站（Web端+Android端APP）</w:t>
            </w:r>
          </w:p>
        </w:tc>
      </w:tr>
      <w:tr w:rsidR="00871785" w14:paraId="09481F3C" w14:textId="77777777" w:rsidTr="00C54448">
        <w:trPr>
          <w:trHeight w:val="353"/>
        </w:trPr>
        <w:tc>
          <w:tcPr>
            <w:tcW w:w="5000" w:type="pct"/>
            <w:gridSpan w:val="16"/>
            <w:tcBorders>
              <w:top w:val="single" w:sz="4" w:space="0" w:color="auto"/>
              <w:left w:val="single" w:sz="4" w:space="0" w:color="auto"/>
              <w:bottom w:val="single" w:sz="4" w:space="0" w:color="auto"/>
              <w:right w:val="single" w:sz="4" w:space="0" w:color="auto"/>
            </w:tcBorders>
            <w:vAlign w:val="center"/>
          </w:tcPr>
          <w:p w14:paraId="343C52FA" w14:textId="77777777" w:rsidR="00871785" w:rsidRDefault="00000000">
            <w:pPr>
              <w:jc w:val="center"/>
              <w:rPr>
                <w:rFonts w:ascii="楷体_GB2312" w:eastAsia="楷体_GB2312" w:hAnsi="宋体" w:hint="eastAsia"/>
                <w:sz w:val="24"/>
              </w:rPr>
            </w:pPr>
            <w:r>
              <w:rPr>
                <w:rFonts w:ascii="楷体_GB2312" w:eastAsia="楷体_GB2312" w:hAnsi="宋体" w:hint="eastAsia"/>
                <w:b/>
                <w:sz w:val="24"/>
              </w:rPr>
              <w:t>经费预算</w:t>
            </w:r>
          </w:p>
        </w:tc>
      </w:tr>
      <w:tr w:rsidR="00871785" w14:paraId="30ECB0C1"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2EE2EF2E"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序号</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52FE7BE5"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预算项目</w:t>
            </w:r>
          </w:p>
        </w:tc>
        <w:tc>
          <w:tcPr>
            <w:tcW w:w="1501" w:type="pct"/>
            <w:gridSpan w:val="3"/>
            <w:tcBorders>
              <w:top w:val="single" w:sz="4" w:space="0" w:color="auto"/>
              <w:left w:val="single" w:sz="4" w:space="0" w:color="auto"/>
              <w:bottom w:val="single" w:sz="4" w:space="0" w:color="auto"/>
              <w:right w:val="single" w:sz="4" w:space="0" w:color="auto"/>
            </w:tcBorders>
            <w:vAlign w:val="center"/>
          </w:tcPr>
          <w:p w14:paraId="07E3E546"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预算金额（元）</w:t>
            </w:r>
          </w:p>
        </w:tc>
        <w:tc>
          <w:tcPr>
            <w:tcW w:w="1689" w:type="pct"/>
            <w:gridSpan w:val="7"/>
            <w:tcBorders>
              <w:top w:val="single" w:sz="4" w:space="0" w:color="auto"/>
              <w:left w:val="single" w:sz="4" w:space="0" w:color="auto"/>
              <w:bottom w:val="single" w:sz="4" w:space="0" w:color="auto"/>
              <w:right w:val="single" w:sz="4" w:space="0" w:color="auto"/>
            </w:tcBorders>
            <w:vAlign w:val="center"/>
          </w:tcPr>
          <w:p w14:paraId="4CDF632E"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备注</w:t>
            </w:r>
          </w:p>
        </w:tc>
      </w:tr>
      <w:tr w:rsidR="00871785" w14:paraId="1A8B52D4"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0345BC2D"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1</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2550B895" w14:textId="77777777" w:rsidR="00871785" w:rsidRDefault="00000000">
            <w:pPr>
              <w:rPr>
                <w:rFonts w:ascii="楷体_GB2312" w:eastAsia="楷体_GB2312" w:hAnsi="宋体" w:hint="eastAsia"/>
                <w:sz w:val="24"/>
              </w:rPr>
            </w:pPr>
            <w:r>
              <w:rPr>
                <w:rFonts w:ascii="楷体_GB2312" w:eastAsia="楷体_GB2312" w:hAnsi="宋体" w:hint="eastAsia"/>
                <w:sz w:val="24"/>
              </w:rPr>
              <w:t>图书资料费</w:t>
            </w:r>
          </w:p>
        </w:tc>
        <w:tc>
          <w:tcPr>
            <w:tcW w:w="1501" w:type="pct"/>
            <w:gridSpan w:val="3"/>
            <w:tcBorders>
              <w:top w:val="single" w:sz="4" w:space="0" w:color="auto"/>
              <w:left w:val="single" w:sz="4" w:space="0" w:color="auto"/>
              <w:bottom w:val="single" w:sz="4" w:space="0" w:color="auto"/>
              <w:right w:val="single" w:sz="4" w:space="0" w:color="auto"/>
            </w:tcBorders>
          </w:tcPr>
          <w:p w14:paraId="24C5E262"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568A8133" w14:textId="77777777" w:rsidR="00871785" w:rsidRDefault="00871785">
            <w:pPr>
              <w:rPr>
                <w:rFonts w:ascii="楷体_GB2312" w:eastAsia="楷体_GB2312" w:hAnsi="宋体" w:hint="eastAsia"/>
                <w:sz w:val="24"/>
              </w:rPr>
            </w:pPr>
          </w:p>
        </w:tc>
      </w:tr>
      <w:tr w:rsidR="00871785" w14:paraId="701C1187"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6DF54590"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2</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757A8824" w14:textId="77777777" w:rsidR="00871785" w:rsidRDefault="00000000">
            <w:pPr>
              <w:rPr>
                <w:rFonts w:ascii="楷体_GB2312" w:eastAsia="楷体_GB2312" w:hAnsi="宋体" w:hint="eastAsia"/>
                <w:sz w:val="24"/>
              </w:rPr>
            </w:pPr>
            <w:r>
              <w:rPr>
                <w:rFonts w:ascii="楷体_GB2312" w:eastAsia="楷体_GB2312" w:hAnsi="宋体" w:hint="eastAsia"/>
                <w:sz w:val="24"/>
              </w:rPr>
              <w:t>交通费</w:t>
            </w:r>
          </w:p>
        </w:tc>
        <w:tc>
          <w:tcPr>
            <w:tcW w:w="1501" w:type="pct"/>
            <w:gridSpan w:val="3"/>
            <w:tcBorders>
              <w:top w:val="single" w:sz="4" w:space="0" w:color="auto"/>
              <w:left w:val="single" w:sz="4" w:space="0" w:color="auto"/>
              <w:bottom w:val="single" w:sz="4" w:space="0" w:color="auto"/>
              <w:right w:val="single" w:sz="4" w:space="0" w:color="auto"/>
            </w:tcBorders>
          </w:tcPr>
          <w:p w14:paraId="78C5BD64"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54FFB052" w14:textId="77777777" w:rsidR="00871785" w:rsidRDefault="00871785">
            <w:pPr>
              <w:rPr>
                <w:rFonts w:ascii="楷体_GB2312" w:eastAsia="楷体_GB2312" w:hAnsi="宋体" w:hint="eastAsia"/>
                <w:sz w:val="24"/>
              </w:rPr>
            </w:pPr>
          </w:p>
        </w:tc>
      </w:tr>
      <w:tr w:rsidR="00871785" w14:paraId="07E215FA"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7FD95CC7"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3</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50C93E7F" w14:textId="77777777" w:rsidR="00871785" w:rsidRDefault="00000000">
            <w:pPr>
              <w:rPr>
                <w:rFonts w:ascii="楷体_GB2312" w:eastAsia="楷体_GB2312" w:hAnsi="宋体" w:hint="eastAsia"/>
                <w:sz w:val="24"/>
              </w:rPr>
            </w:pPr>
            <w:r>
              <w:rPr>
                <w:rFonts w:ascii="楷体_GB2312" w:eastAsia="楷体_GB2312" w:hAnsi="宋体" w:hint="eastAsia"/>
                <w:sz w:val="24"/>
              </w:rPr>
              <w:t>调研及学术交流费</w:t>
            </w:r>
          </w:p>
        </w:tc>
        <w:tc>
          <w:tcPr>
            <w:tcW w:w="1501" w:type="pct"/>
            <w:gridSpan w:val="3"/>
            <w:tcBorders>
              <w:top w:val="single" w:sz="4" w:space="0" w:color="auto"/>
              <w:left w:val="single" w:sz="4" w:space="0" w:color="auto"/>
              <w:bottom w:val="single" w:sz="4" w:space="0" w:color="auto"/>
              <w:right w:val="single" w:sz="4" w:space="0" w:color="auto"/>
            </w:tcBorders>
          </w:tcPr>
          <w:p w14:paraId="536F5FE2"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72BE4175" w14:textId="77777777" w:rsidR="00871785" w:rsidRDefault="00871785">
            <w:pPr>
              <w:rPr>
                <w:rFonts w:ascii="楷体_GB2312" w:eastAsia="楷体_GB2312" w:hAnsi="宋体" w:hint="eastAsia"/>
                <w:sz w:val="24"/>
              </w:rPr>
            </w:pPr>
          </w:p>
        </w:tc>
      </w:tr>
      <w:tr w:rsidR="00871785" w14:paraId="762DBEBC"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0771BDAA"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4</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3185CBD2" w14:textId="77777777" w:rsidR="00871785" w:rsidRDefault="00000000">
            <w:pPr>
              <w:rPr>
                <w:rFonts w:ascii="楷体_GB2312" w:eastAsia="楷体_GB2312" w:hAnsi="宋体" w:hint="eastAsia"/>
                <w:sz w:val="24"/>
              </w:rPr>
            </w:pPr>
            <w:r>
              <w:rPr>
                <w:rFonts w:ascii="楷体_GB2312" w:eastAsia="楷体_GB2312" w:hAnsi="宋体" w:hint="eastAsia"/>
                <w:sz w:val="24"/>
              </w:rPr>
              <w:t>论文版面费</w:t>
            </w:r>
          </w:p>
        </w:tc>
        <w:tc>
          <w:tcPr>
            <w:tcW w:w="1501" w:type="pct"/>
            <w:gridSpan w:val="3"/>
            <w:tcBorders>
              <w:top w:val="single" w:sz="4" w:space="0" w:color="auto"/>
              <w:left w:val="single" w:sz="4" w:space="0" w:color="auto"/>
              <w:bottom w:val="single" w:sz="4" w:space="0" w:color="auto"/>
              <w:right w:val="single" w:sz="4" w:space="0" w:color="auto"/>
            </w:tcBorders>
          </w:tcPr>
          <w:p w14:paraId="74E8FF71"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299C8F2F" w14:textId="77777777" w:rsidR="00871785" w:rsidRDefault="00871785">
            <w:pPr>
              <w:rPr>
                <w:rFonts w:ascii="楷体_GB2312" w:eastAsia="楷体_GB2312" w:hAnsi="宋体" w:hint="eastAsia"/>
                <w:sz w:val="24"/>
              </w:rPr>
            </w:pPr>
          </w:p>
        </w:tc>
      </w:tr>
      <w:tr w:rsidR="00871785" w14:paraId="1BC9807B"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53FB2922"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5</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6565DA7C" w14:textId="77777777" w:rsidR="00871785" w:rsidRDefault="00000000">
            <w:pPr>
              <w:rPr>
                <w:rFonts w:ascii="楷体_GB2312" w:eastAsia="楷体_GB2312" w:hAnsi="宋体" w:hint="eastAsia"/>
                <w:sz w:val="24"/>
              </w:rPr>
            </w:pPr>
            <w:r>
              <w:rPr>
                <w:rFonts w:ascii="楷体_GB2312" w:eastAsia="楷体_GB2312" w:hAnsi="宋体" w:hint="eastAsia"/>
                <w:sz w:val="24"/>
              </w:rPr>
              <w:t>印刷费</w:t>
            </w:r>
          </w:p>
        </w:tc>
        <w:tc>
          <w:tcPr>
            <w:tcW w:w="1501" w:type="pct"/>
            <w:gridSpan w:val="3"/>
            <w:tcBorders>
              <w:top w:val="single" w:sz="4" w:space="0" w:color="auto"/>
              <w:left w:val="single" w:sz="4" w:space="0" w:color="auto"/>
              <w:bottom w:val="single" w:sz="4" w:space="0" w:color="auto"/>
              <w:right w:val="single" w:sz="4" w:space="0" w:color="auto"/>
            </w:tcBorders>
          </w:tcPr>
          <w:p w14:paraId="0F7BBEC9"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1952E28A" w14:textId="77777777" w:rsidR="00871785" w:rsidRDefault="00871785">
            <w:pPr>
              <w:rPr>
                <w:rFonts w:ascii="楷体_GB2312" w:eastAsia="楷体_GB2312" w:hAnsi="宋体" w:hint="eastAsia"/>
                <w:sz w:val="24"/>
              </w:rPr>
            </w:pPr>
          </w:p>
        </w:tc>
      </w:tr>
      <w:tr w:rsidR="00871785" w14:paraId="0FA8F159"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1C52B8F1"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6</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2C8DA941" w14:textId="77777777" w:rsidR="00871785" w:rsidRDefault="00000000">
            <w:pPr>
              <w:rPr>
                <w:rFonts w:ascii="楷体_GB2312" w:eastAsia="楷体_GB2312" w:hAnsi="宋体" w:hint="eastAsia"/>
                <w:sz w:val="24"/>
              </w:rPr>
            </w:pPr>
            <w:r>
              <w:rPr>
                <w:rFonts w:ascii="楷体_GB2312" w:eastAsia="楷体_GB2312" w:hAnsi="宋体" w:hint="eastAsia"/>
                <w:sz w:val="24"/>
              </w:rPr>
              <w:t>上机机时</w:t>
            </w:r>
          </w:p>
        </w:tc>
        <w:tc>
          <w:tcPr>
            <w:tcW w:w="1501" w:type="pct"/>
            <w:gridSpan w:val="3"/>
            <w:tcBorders>
              <w:top w:val="single" w:sz="4" w:space="0" w:color="auto"/>
              <w:left w:val="single" w:sz="4" w:space="0" w:color="auto"/>
              <w:bottom w:val="single" w:sz="4" w:space="0" w:color="auto"/>
              <w:right w:val="single" w:sz="4" w:space="0" w:color="auto"/>
            </w:tcBorders>
          </w:tcPr>
          <w:p w14:paraId="51A2E2D3"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70E4AC0A" w14:textId="77777777" w:rsidR="00871785" w:rsidRDefault="00871785">
            <w:pPr>
              <w:rPr>
                <w:rFonts w:ascii="楷体_GB2312" w:eastAsia="楷体_GB2312" w:hAnsi="宋体" w:hint="eastAsia"/>
                <w:sz w:val="24"/>
              </w:rPr>
            </w:pPr>
          </w:p>
        </w:tc>
      </w:tr>
      <w:tr w:rsidR="00871785" w14:paraId="65E68296"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5F3FA498"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7</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279A3D14" w14:textId="77777777" w:rsidR="00871785" w:rsidRDefault="00000000">
            <w:pPr>
              <w:rPr>
                <w:rFonts w:ascii="楷体_GB2312" w:eastAsia="楷体_GB2312" w:hAnsi="宋体" w:hint="eastAsia"/>
                <w:sz w:val="24"/>
              </w:rPr>
            </w:pPr>
            <w:r>
              <w:rPr>
                <w:rFonts w:ascii="楷体_GB2312" w:eastAsia="楷体_GB2312" w:hAnsi="宋体" w:hint="eastAsia"/>
                <w:sz w:val="24"/>
              </w:rPr>
              <w:t>元器件</w:t>
            </w:r>
          </w:p>
        </w:tc>
        <w:tc>
          <w:tcPr>
            <w:tcW w:w="1501" w:type="pct"/>
            <w:gridSpan w:val="3"/>
            <w:tcBorders>
              <w:top w:val="single" w:sz="4" w:space="0" w:color="auto"/>
              <w:left w:val="single" w:sz="4" w:space="0" w:color="auto"/>
              <w:bottom w:val="single" w:sz="4" w:space="0" w:color="auto"/>
              <w:right w:val="single" w:sz="4" w:space="0" w:color="auto"/>
            </w:tcBorders>
          </w:tcPr>
          <w:p w14:paraId="6325E448"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3FB38AF4" w14:textId="77777777" w:rsidR="00871785" w:rsidRDefault="00871785">
            <w:pPr>
              <w:rPr>
                <w:rFonts w:ascii="楷体_GB2312" w:eastAsia="楷体_GB2312" w:hAnsi="宋体" w:hint="eastAsia"/>
                <w:sz w:val="24"/>
              </w:rPr>
            </w:pPr>
          </w:p>
        </w:tc>
      </w:tr>
      <w:tr w:rsidR="00871785" w14:paraId="64D5D739"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572CAD6D"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8</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68060EE1" w14:textId="77777777" w:rsidR="00871785" w:rsidRDefault="00000000">
            <w:pPr>
              <w:rPr>
                <w:rFonts w:ascii="楷体_GB2312" w:eastAsia="楷体_GB2312" w:hAnsi="宋体" w:hint="eastAsia"/>
                <w:sz w:val="24"/>
              </w:rPr>
            </w:pPr>
            <w:r>
              <w:rPr>
                <w:rFonts w:ascii="楷体_GB2312" w:eastAsia="楷体_GB2312" w:hAnsi="宋体" w:hint="eastAsia"/>
                <w:sz w:val="24"/>
              </w:rPr>
              <w:t>耗材</w:t>
            </w:r>
          </w:p>
        </w:tc>
        <w:tc>
          <w:tcPr>
            <w:tcW w:w="1501" w:type="pct"/>
            <w:gridSpan w:val="3"/>
            <w:tcBorders>
              <w:top w:val="single" w:sz="4" w:space="0" w:color="auto"/>
              <w:left w:val="single" w:sz="4" w:space="0" w:color="auto"/>
              <w:bottom w:val="single" w:sz="4" w:space="0" w:color="auto"/>
              <w:right w:val="single" w:sz="4" w:space="0" w:color="auto"/>
            </w:tcBorders>
          </w:tcPr>
          <w:p w14:paraId="4B75B73D"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7E036F68" w14:textId="77777777" w:rsidR="00871785" w:rsidRDefault="00871785">
            <w:pPr>
              <w:rPr>
                <w:rFonts w:ascii="楷体_GB2312" w:eastAsia="楷体_GB2312" w:hAnsi="宋体" w:hint="eastAsia"/>
                <w:sz w:val="24"/>
              </w:rPr>
            </w:pPr>
          </w:p>
        </w:tc>
      </w:tr>
      <w:tr w:rsidR="00871785" w14:paraId="08E84800" w14:textId="77777777" w:rsidTr="00C54448">
        <w:trPr>
          <w:trHeight w:val="680"/>
        </w:trPr>
        <w:tc>
          <w:tcPr>
            <w:tcW w:w="812" w:type="pct"/>
            <w:gridSpan w:val="2"/>
            <w:tcBorders>
              <w:top w:val="single" w:sz="4" w:space="0" w:color="auto"/>
              <w:left w:val="single" w:sz="4" w:space="0" w:color="auto"/>
              <w:bottom w:val="single" w:sz="4" w:space="0" w:color="auto"/>
              <w:right w:val="single" w:sz="4" w:space="0" w:color="auto"/>
            </w:tcBorders>
            <w:vAlign w:val="center"/>
          </w:tcPr>
          <w:p w14:paraId="7AAE9C04"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lastRenderedPageBreak/>
              <w:t>9</w:t>
            </w:r>
          </w:p>
        </w:tc>
        <w:tc>
          <w:tcPr>
            <w:tcW w:w="999" w:type="pct"/>
            <w:gridSpan w:val="4"/>
            <w:tcBorders>
              <w:top w:val="single" w:sz="4" w:space="0" w:color="auto"/>
              <w:left w:val="single" w:sz="4" w:space="0" w:color="auto"/>
              <w:bottom w:val="single" w:sz="4" w:space="0" w:color="auto"/>
              <w:right w:val="single" w:sz="4" w:space="0" w:color="auto"/>
            </w:tcBorders>
            <w:vAlign w:val="center"/>
          </w:tcPr>
          <w:p w14:paraId="17A43E64" w14:textId="77777777" w:rsidR="00871785" w:rsidRDefault="00000000">
            <w:pPr>
              <w:rPr>
                <w:rFonts w:ascii="楷体_GB2312" w:eastAsia="楷体_GB2312" w:hAnsi="宋体" w:hint="eastAsia"/>
                <w:sz w:val="24"/>
              </w:rPr>
            </w:pPr>
            <w:r>
              <w:rPr>
                <w:rFonts w:ascii="楷体_GB2312" w:eastAsia="楷体_GB2312" w:hAnsi="宋体" w:hint="eastAsia"/>
                <w:sz w:val="24"/>
              </w:rPr>
              <w:t>其他（注明项目）</w:t>
            </w:r>
          </w:p>
        </w:tc>
        <w:tc>
          <w:tcPr>
            <w:tcW w:w="1501" w:type="pct"/>
            <w:gridSpan w:val="3"/>
            <w:tcBorders>
              <w:top w:val="single" w:sz="4" w:space="0" w:color="auto"/>
              <w:left w:val="single" w:sz="4" w:space="0" w:color="auto"/>
              <w:bottom w:val="single" w:sz="4" w:space="0" w:color="auto"/>
              <w:right w:val="single" w:sz="4" w:space="0" w:color="auto"/>
            </w:tcBorders>
          </w:tcPr>
          <w:p w14:paraId="12FA3C67"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24EBE621" w14:textId="77777777" w:rsidR="00871785" w:rsidRDefault="00871785">
            <w:pPr>
              <w:rPr>
                <w:rFonts w:ascii="楷体_GB2312" w:eastAsia="楷体_GB2312" w:hAnsi="宋体" w:hint="eastAsia"/>
                <w:sz w:val="24"/>
              </w:rPr>
            </w:pPr>
          </w:p>
        </w:tc>
      </w:tr>
      <w:tr w:rsidR="00871785" w14:paraId="04CBE17D" w14:textId="77777777" w:rsidTr="00C54448">
        <w:trPr>
          <w:trHeight w:val="78"/>
        </w:trPr>
        <w:tc>
          <w:tcPr>
            <w:tcW w:w="812" w:type="pct"/>
            <w:gridSpan w:val="2"/>
            <w:tcBorders>
              <w:top w:val="single" w:sz="4" w:space="0" w:color="auto"/>
              <w:left w:val="single" w:sz="4" w:space="0" w:color="auto"/>
              <w:bottom w:val="single" w:sz="4" w:space="0" w:color="auto"/>
              <w:right w:val="single" w:sz="4" w:space="0" w:color="auto"/>
            </w:tcBorders>
            <w:vAlign w:val="center"/>
          </w:tcPr>
          <w:p w14:paraId="521ECA77"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合计</w:t>
            </w:r>
          </w:p>
        </w:tc>
        <w:tc>
          <w:tcPr>
            <w:tcW w:w="999" w:type="pct"/>
            <w:gridSpan w:val="4"/>
            <w:tcBorders>
              <w:top w:val="single" w:sz="4" w:space="0" w:color="auto"/>
              <w:left w:val="single" w:sz="4" w:space="0" w:color="auto"/>
              <w:bottom w:val="single" w:sz="4" w:space="0" w:color="auto"/>
              <w:right w:val="single" w:sz="4" w:space="0" w:color="auto"/>
            </w:tcBorders>
          </w:tcPr>
          <w:p w14:paraId="024A265A" w14:textId="77777777" w:rsidR="00871785" w:rsidRDefault="00871785">
            <w:pPr>
              <w:rPr>
                <w:rFonts w:ascii="楷体_GB2312" w:eastAsia="楷体_GB2312" w:hAnsi="宋体" w:hint="eastAsia"/>
                <w:sz w:val="24"/>
              </w:rPr>
            </w:pPr>
          </w:p>
          <w:p w14:paraId="71AE0C7B" w14:textId="77777777" w:rsidR="00871785" w:rsidRDefault="00871785">
            <w:pPr>
              <w:rPr>
                <w:rFonts w:ascii="楷体_GB2312" w:eastAsia="楷体_GB2312" w:hAnsi="宋体" w:hint="eastAsia"/>
                <w:sz w:val="24"/>
              </w:rPr>
            </w:pPr>
          </w:p>
        </w:tc>
        <w:tc>
          <w:tcPr>
            <w:tcW w:w="1501" w:type="pct"/>
            <w:gridSpan w:val="3"/>
            <w:tcBorders>
              <w:top w:val="single" w:sz="4" w:space="0" w:color="auto"/>
              <w:left w:val="single" w:sz="4" w:space="0" w:color="auto"/>
              <w:bottom w:val="single" w:sz="4" w:space="0" w:color="auto"/>
              <w:right w:val="single" w:sz="4" w:space="0" w:color="auto"/>
            </w:tcBorders>
          </w:tcPr>
          <w:p w14:paraId="3D21B6F5" w14:textId="77777777" w:rsidR="00871785" w:rsidRDefault="00871785">
            <w:pPr>
              <w:rPr>
                <w:rFonts w:ascii="楷体_GB2312" w:eastAsia="楷体_GB2312" w:hAnsi="宋体" w:hint="eastAsia"/>
                <w:sz w:val="24"/>
              </w:rPr>
            </w:pPr>
          </w:p>
        </w:tc>
        <w:tc>
          <w:tcPr>
            <w:tcW w:w="1689" w:type="pct"/>
            <w:gridSpan w:val="7"/>
            <w:tcBorders>
              <w:top w:val="single" w:sz="4" w:space="0" w:color="auto"/>
              <w:left w:val="single" w:sz="4" w:space="0" w:color="auto"/>
              <w:bottom w:val="single" w:sz="4" w:space="0" w:color="auto"/>
              <w:right w:val="single" w:sz="4" w:space="0" w:color="auto"/>
            </w:tcBorders>
          </w:tcPr>
          <w:p w14:paraId="5174B18A" w14:textId="77777777" w:rsidR="00871785" w:rsidRDefault="00871785">
            <w:pPr>
              <w:rPr>
                <w:rFonts w:ascii="楷体_GB2312" w:eastAsia="楷体_GB2312" w:hAnsi="宋体" w:hint="eastAsia"/>
                <w:sz w:val="24"/>
              </w:rPr>
            </w:pPr>
          </w:p>
        </w:tc>
      </w:tr>
      <w:tr w:rsidR="00871785" w14:paraId="1CAB7E5C" w14:textId="77777777" w:rsidTr="00C54448">
        <w:trPr>
          <w:trHeight w:val="2015"/>
        </w:trPr>
        <w:tc>
          <w:tcPr>
            <w:tcW w:w="5000" w:type="pct"/>
            <w:gridSpan w:val="16"/>
            <w:tcBorders>
              <w:top w:val="single" w:sz="4" w:space="0" w:color="auto"/>
              <w:left w:val="single" w:sz="4" w:space="0" w:color="auto"/>
              <w:bottom w:val="single" w:sz="4" w:space="0" w:color="auto"/>
              <w:right w:val="single" w:sz="4" w:space="0" w:color="auto"/>
            </w:tcBorders>
          </w:tcPr>
          <w:p w14:paraId="1C963089" w14:textId="77777777" w:rsidR="00871785" w:rsidRDefault="00000000">
            <w:pPr>
              <w:rPr>
                <w:rFonts w:ascii="楷体_GB2312" w:eastAsia="楷体_GB2312" w:hAnsi="宋体" w:hint="eastAsia"/>
                <w:sz w:val="24"/>
              </w:rPr>
            </w:pPr>
            <w:r>
              <w:rPr>
                <w:rFonts w:ascii="楷体_GB2312" w:eastAsia="楷体_GB2312" w:hAnsi="宋体" w:hint="eastAsia"/>
                <w:sz w:val="24"/>
              </w:rPr>
              <w:t>学院辅导员意见</w:t>
            </w:r>
          </w:p>
          <w:p w14:paraId="48D0AD1E" w14:textId="77777777" w:rsidR="00871785" w:rsidRDefault="00871785">
            <w:pPr>
              <w:rPr>
                <w:rFonts w:ascii="楷体_GB2312" w:eastAsia="楷体_GB2312" w:hAnsi="宋体" w:hint="eastAsia"/>
                <w:sz w:val="24"/>
              </w:rPr>
            </w:pPr>
          </w:p>
          <w:p w14:paraId="088E3E54" w14:textId="77777777" w:rsidR="00871785" w:rsidRDefault="00871785">
            <w:pPr>
              <w:rPr>
                <w:rFonts w:ascii="楷体_GB2312" w:eastAsia="楷体_GB2312" w:hAnsi="宋体" w:hint="eastAsia"/>
                <w:sz w:val="24"/>
              </w:rPr>
            </w:pPr>
          </w:p>
          <w:p w14:paraId="53F9DB9B" w14:textId="77777777" w:rsidR="00871785" w:rsidRDefault="00871785">
            <w:pPr>
              <w:rPr>
                <w:rFonts w:ascii="楷体_GB2312" w:eastAsia="楷体_GB2312" w:hAnsi="宋体" w:hint="eastAsia"/>
                <w:sz w:val="24"/>
              </w:rPr>
            </w:pPr>
          </w:p>
          <w:p w14:paraId="336AA0E7" w14:textId="77777777" w:rsidR="00871785" w:rsidRDefault="00000000">
            <w:pPr>
              <w:tabs>
                <w:tab w:val="left" w:pos="4635"/>
              </w:tabs>
              <w:jc w:val="right"/>
              <w:rPr>
                <w:rFonts w:ascii="楷体_GB2312" w:eastAsia="楷体_GB2312" w:hAnsi="宋体" w:hint="eastAsia"/>
                <w:sz w:val="24"/>
              </w:rPr>
            </w:pPr>
            <w:r>
              <w:rPr>
                <w:rFonts w:ascii="楷体_GB2312" w:eastAsia="楷体_GB2312" w:hAnsi="宋体" w:hint="eastAsia"/>
                <w:sz w:val="24"/>
              </w:rPr>
              <w:t>辅导员签字：         年  月  日</w:t>
            </w:r>
          </w:p>
        </w:tc>
      </w:tr>
      <w:tr w:rsidR="00871785" w14:paraId="5DCAA63C" w14:textId="77777777" w:rsidTr="00C54448">
        <w:trPr>
          <w:trHeight w:val="1857"/>
        </w:trPr>
        <w:tc>
          <w:tcPr>
            <w:tcW w:w="5000" w:type="pct"/>
            <w:gridSpan w:val="16"/>
            <w:tcBorders>
              <w:top w:val="single" w:sz="4" w:space="0" w:color="auto"/>
              <w:left w:val="single" w:sz="4" w:space="0" w:color="auto"/>
              <w:bottom w:val="single" w:sz="4" w:space="0" w:color="auto"/>
              <w:right w:val="single" w:sz="4" w:space="0" w:color="auto"/>
            </w:tcBorders>
          </w:tcPr>
          <w:p w14:paraId="7A1B4AFD" w14:textId="77777777" w:rsidR="00871785" w:rsidRDefault="00000000">
            <w:pPr>
              <w:rPr>
                <w:rFonts w:ascii="楷体_GB2312" w:eastAsia="楷体_GB2312" w:hAnsi="宋体" w:hint="eastAsia"/>
                <w:sz w:val="24"/>
              </w:rPr>
            </w:pPr>
            <w:r>
              <w:rPr>
                <w:rFonts w:ascii="楷体_GB2312" w:eastAsia="楷体_GB2312" w:hAnsi="宋体" w:hint="eastAsia"/>
                <w:sz w:val="24"/>
              </w:rPr>
              <w:t>指导教师意见</w:t>
            </w:r>
          </w:p>
          <w:p w14:paraId="0418B543" w14:textId="77777777" w:rsidR="00871785" w:rsidRDefault="00871785">
            <w:pPr>
              <w:rPr>
                <w:rFonts w:ascii="楷体_GB2312" w:eastAsia="楷体_GB2312" w:hAnsi="宋体" w:hint="eastAsia"/>
                <w:sz w:val="24"/>
              </w:rPr>
            </w:pPr>
          </w:p>
          <w:p w14:paraId="42EE8DCD" w14:textId="77777777" w:rsidR="00871785" w:rsidRDefault="00871785">
            <w:pPr>
              <w:rPr>
                <w:rFonts w:ascii="楷体_GB2312" w:eastAsia="楷体_GB2312" w:hAnsi="宋体" w:hint="eastAsia"/>
                <w:sz w:val="24"/>
              </w:rPr>
            </w:pPr>
          </w:p>
          <w:p w14:paraId="54C2CFBB" w14:textId="77777777" w:rsidR="00871785" w:rsidRDefault="00871785">
            <w:pPr>
              <w:rPr>
                <w:rFonts w:ascii="楷体_GB2312" w:eastAsia="楷体_GB2312" w:hAnsi="宋体" w:hint="eastAsia"/>
                <w:sz w:val="24"/>
              </w:rPr>
            </w:pPr>
          </w:p>
          <w:p w14:paraId="50A8261A" w14:textId="77777777" w:rsidR="00871785" w:rsidRDefault="00000000">
            <w:pPr>
              <w:jc w:val="right"/>
              <w:rPr>
                <w:rFonts w:ascii="楷体_GB2312" w:eastAsia="楷体_GB2312" w:hAnsi="宋体" w:hint="eastAsia"/>
                <w:sz w:val="24"/>
              </w:rPr>
            </w:pPr>
            <w:r>
              <w:rPr>
                <w:rFonts w:ascii="楷体_GB2312" w:eastAsia="楷体_GB2312" w:hAnsi="宋体" w:hint="eastAsia"/>
                <w:sz w:val="24"/>
              </w:rPr>
              <w:t xml:space="preserve">                                   指导教师签字：          年  月  日</w:t>
            </w:r>
          </w:p>
        </w:tc>
      </w:tr>
      <w:tr w:rsidR="00871785" w14:paraId="060E1AA9" w14:textId="77777777" w:rsidTr="00C54448">
        <w:trPr>
          <w:trHeight w:val="2022"/>
        </w:trPr>
        <w:tc>
          <w:tcPr>
            <w:tcW w:w="5000" w:type="pct"/>
            <w:gridSpan w:val="16"/>
            <w:tcBorders>
              <w:top w:val="single" w:sz="4" w:space="0" w:color="auto"/>
              <w:left w:val="single" w:sz="4" w:space="0" w:color="auto"/>
              <w:bottom w:val="single" w:sz="4" w:space="0" w:color="auto"/>
              <w:right w:val="single" w:sz="4" w:space="0" w:color="auto"/>
            </w:tcBorders>
          </w:tcPr>
          <w:p w14:paraId="42583020" w14:textId="77777777" w:rsidR="00871785" w:rsidRDefault="00000000">
            <w:pPr>
              <w:rPr>
                <w:rFonts w:ascii="楷体_GB2312" w:eastAsia="楷体_GB2312" w:hAnsi="宋体" w:hint="eastAsia"/>
                <w:sz w:val="24"/>
              </w:rPr>
            </w:pPr>
            <w:r>
              <w:rPr>
                <w:rFonts w:ascii="楷体_GB2312" w:eastAsia="楷体_GB2312" w:hAnsi="宋体" w:hint="eastAsia"/>
                <w:sz w:val="24"/>
              </w:rPr>
              <w:t>基金专家评审组意见</w:t>
            </w:r>
          </w:p>
          <w:p w14:paraId="4C3B1DC8" w14:textId="77777777" w:rsidR="00871785" w:rsidRDefault="00871785">
            <w:pPr>
              <w:rPr>
                <w:rFonts w:ascii="楷体_GB2312" w:eastAsia="楷体_GB2312" w:hAnsi="宋体" w:hint="eastAsia"/>
                <w:sz w:val="24"/>
              </w:rPr>
            </w:pPr>
          </w:p>
          <w:p w14:paraId="12F2598D" w14:textId="77777777" w:rsidR="00871785" w:rsidRDefault="00871785">
            <w:pPr>
              <w:rPr>
                <w:rFonts w:ascii="楷体_GB2312" w:eastAsia="楷体_GB2312" w:hAnsi="宋体" w:hint="eastAsia"/>
                <w:sz w:val="24"/>
              </w:rPr>
            </w:pPr>
          </w:p>
          <w:p w14:paraId="76622C2B" w14:textId="77777777" w:rsidR="00871785" w:rsidRDefault="00871785">
            <w:pPr>
              <w:rPr>
                <w:rFonts w:ascii="楷体_GB2312" w:eastAsia="楷体_GB2312" w:hAnsi="宋体" w:hint="eastAsia"/>
                <w:sz w:val="24"/>
              </w:rPr>
            </w:pPr>
          </w:p>
          <w:p w14:paraId="2F45656F" w14:textId="77777777" w:rsidR="00871785" w:rsidRDefault="00871785">
            <w:pPr>
              <w:rPr>
                <w:rFonts w:ascii="楷体_GB2312" w:eastAsia="楷体_GB2312" w:hAnsi="宋体" w:hint="eastAsia"/>
                <w:sz w:val="24"/>
              </w:rPr>
            </w:pPr>
          </w:p>
          <w:p w14:paraId="145117E3" w14:textId="77777777" w:rsidR="00871785" w:rsidRDefault="00000000">
            <w:pPr>
              <w:ind w:firstLineChars="200" w:firstLine="480"/>
              <w:rPr>
                <w:rFonts w:ascii="楷体_GB2312" w:eastAsia="楷体_GB2312" w:hAnsi="宋体" w:hint="eastAsia"/>
                <w:sz w:val="24"/>
              </w:rPr>
            </w:pPr>
            <w:r>
              <w:rPr>
                <w:rFonts w:ascii="楷体_GB2312" w:eastAsia="楷体_GB2312" w:hAnsi="宋体" w:hint="eastAsia"/>
                <w:sz w:val="24"/>
              </w:rPr>
              <w:t xml:space="preserve">                                     组长签字：             年  月  日</w:t>
            </w:r>
          </w:p>
        </w:tc>
      </w:tr>
      <w:tr w:rsidR="00871785" w14:paraId="3000F3D6" w14:textId="77777777" w:rsidTr="00C54448">
        <w:trPr>
          <w:trHeight w:val="360"/>
        </w:trPr>
        <w:tc>
          <w:tcPr>
            <w:tcW w:w="5000" w:type="pct"/>
            <w:gridSpan w:val="16"/>
            <w:tcBorders>
              <w:top w:val="single" w:sz="4" w:space="0" w:color="auto"/>
              <w:left w:val="single" w:sz="4" w:space="0" w:color="auto"/>
              <w:bottom w:val="single" w:sz="4" w:space="0" w:color="auto"/>
              <w:right w:val="single" w:sz="4" w:space="0" w:color="auto"/>
            </w:tcBorders>
            <w:vAlign w:val="center"/>
          </w:tcPr>
          <w:p w14:paraId="66218BE6"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基金专家评审组成员</w:t>
            </w:r>
          </w:p>
        </w:tc>
      </w:tr>
      <w:tr w:rsidR="00871785" w14:paraId="1B2501B1" w14:textId="77777777" w:rsidTr="00C54448">
        <w:trPr>
          <w:trHeight w:val="360"/>
        </w:trPr>
        <w:tc>
          <w:tcPr>
            <w:tcW w:w="1138" w:type="pct"/>
            <w:gridSpan w:val="4"/>
            <w:tcBorders>
              <w:top w:val="single" w:sz="4" w:space="0" w:color="auto"/>
              <w:left w:val="single" w:sz="4" w:space="0" w:color="auto"/>
              <w:bottom w:val="single" w:sz="4" w:space="0" w:color="auto"/>
              <w:right w:val="single" w:sz="4" w:space="0" w:color="auto"/>
            </w:tcBorders>
            <w:vAlign w:val="center"/>
          </w:tcPr>
          <w:p w14:paraId="2F972732"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姓名</w:t>
            </w:r>
          </w:p>
        </w:tc>
        <w:tc>
          <w:tcPr>
            <w:tcW w:w="2592" w:type="pct"/>
            <w:gridSpan w:val="7"/>
            <w:tcBorders>
              <w:top w:val="single" w:sz="4" w:space="0" w:color="auto"/>
              <w:left w:val="single" w:sz="4" w:space="0" w:color="auto"/>
              <w:bottom w:val="single" w:sz="4" w:space="0" w:color="auto"/>
              <w:right w:val="single" w:sz="4" w:space="0" w:color="auto"/>
            </w:tcBorders>
            <w:vAlign w:val="center"/>
          </w:tcPr>
          <w:p w14:paraId="54C76375"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职 称</w:t>
            </w:r>
          </w:p>
        </w:tc>
        <w:tc>
          <w:tcPr>
            <w:tcW w:w="1270" w:type="pct"/>
            <w:gridSpan w:val="5"/>
            <w:tcBorders>
              <w:top w:val="single" w:sz="4" w:space="0" w:color="auto"/>
              <w:left w:val="single" w:sz="4" w:space="0" w:color="auto"/>
              <w:bottom w:val="single" w:sz="4" w:space="0" w:color="auto"/>
              <w:right w:val="single" w:sz="4" w:space="0" w:color="auto"/>
            </w:tcBorders>
            <w:vAlign w:val="center"/>
          </w:tcPr>
          <w:p w14:paraId="003F657C" w14:textId="77777777" w:rsidR="00871785" w:rsidRDefault="00000000">
            <w:pPr>
              <w:jc w:val="center"/>
              <w:rPr>
                <w:rFonts w:ascii="楷体_GB2312" w:eastAsia="楷体_GB2312" w:hAnsi="宋体" w:hint="eastAsia"/>
                <w:sz w:val="24"/>
              </w:rPr>
            </w:pPr>
            <w:r>
              <w:rPr>
                <w:rFonts w:ascii="楷体_GB2312" w:eastAsia="楷体_GB2312" w:hAnsi="宋体" w:hint="eastAsia"/>
                <w:sz w:val="24"/>
              </w:rPr>
              <w:t>签字</w:t>
            </w:r>
          </w:p>
        </w:tc>
      </w:tr>
      <w:tr w:rsidR="00871785" w14:paraId="34F9CD11" w14:textId="77777777" w:rsidTr="00C54448">
        <w:trPr>
          <w:trHeight w:val="487"/>
        </w:trPr>
        <w:tc>
          <w:tcPr>
            <w:tcW w:w="1138" w:type="pct"/>
            <w:gridSpan w:val="4"/>
            <w:tcBorders>
              <w:top w:val="single" w:sz="4" w:space="0" w:color="auto"/>
              <w:left w:val="single" w:sz="4" w:space="0" w:color="auto"/>
              <w:bottom w:val="single" w:sz="4" w:space="0" w:color="auto"/>
              <w:right w:val="single" w:sz="4" w:space="0" w:color="auto"/>
            </w:tcBorders>
            <w:vAlign w:val="center"/>
          </w:tcPr>
          <w:p w14:paraId="75BEAD41" w14:textId="77777777" w:rsidR="00871785" w:rsidRDefault="00871785">
            <w:pPr>
              <w:jc w:val="center"/>
              <w:rPr>
                <w:rFonts w:ascii="楷体_GB2312" w:eastAsia="楷体_GB2312" w:hAnsi="宋体" w:hint="eastAsia"/>
                <w:sz w:val="24"/>
              </w:rPr>
            </w:pPr>
          </w:p>
        </w:tc>
        <w:tc>
          <w:tcPr>
            <w:tcW w:w="2592" w:type="pct"/>
            <w:gridSpan w:val="7"/>
            <w:tcBorders>
              <w:top w:val="single" w:sz="4" w:space="0" w:color="auto"/>
              <w:left w:val="single" w:sz="4" w:space="0" w:color="auto"/>
              <w:bottom w:val="single" w:sz="4" w:space="0" w:color="auto"/>
              <w:right w:val="single" w:sz="4" w:space="0" w:color="auto"/>
            </w:tcBorders>
            <w:vAlign w:val="center"/>
          </w:tcPr>
          <w:p w14:paraId="2F09898E" w14:textId="77777777" w:rsidR="00871785" w:rsidRDefault="00871785">
            <w:pPr>
              <w:jc w:val="center"/>
              <w:rPr>
                <w:rFonts w:ascii="楷体_GB2312" w:eastAsia="楷体_GB2312" w:hAnsi="宋体" w:hint="eastAsia"/>
                <w:sz w:val="24"/>
              </w:rPr>
            </w:pPr>
          </w:p>
        </w:tc>
        <w:tc>
          <w:tcPr>
            <w:tcW w:w="1270" w:type="pct"/>
            <w:gridSpan w:val="5"/>
            <w:tcBorders>
              <w:top w:val="single" w:sz="4" w:space="0" w:color="auto"/>
              <w:left w:val="single" w:sz="4" w:space="0" w:color="auto"/>
              <w:bottom w:val="single" w:sz="4" w:space="0" w:color="auto"/>
              <w:right w:val="single" w:sz="4" w:space="0" w:color="auto"/>
            </w:tcBorders>
            <w:vAlign w:val="center"/>
          </w:tcPr>
          <w:p w14:paraId="1BEED8A4" w14:textId="77777777" w:rsidR="00871785" w:rsidRDefault="00871785">
            <w:pPr>
              <w:jc w:val="center"/>
              <w:rPr>
                <w:rFonts w:ascii="楷体_GB2312" w:eastAsia="楷体_GB2312" w:hAnsi="宋体" w:hint="eastAsia"/>
                <w:sz w:val="24"/>
              </w:rPr>
            </w:pPr>
          </w:p>
        </w:tc>
      </w:tr>
      <w:tr w:rsidR="00871785" w14:paraId="6C553D21" w14:textId="77777777" w:rsidTr="00C54448">
        <w:trPr>
          <w:trHeight w:val="465"/>
        </w:trPr>
        <w:tc>
          <w:tcPr>
            <w:tcW w:w="1138" w:type="pct"/>
            <w:gridSpan w:val="4"/>
            <w:tcBorders>
              <w:top w:val="single" w:sz="4" w:space="0" w:color="auto"/>
              <w:left w:val="single" w:sz="4" w:space="0" w:color="auto"/>
              <w:bottom w:val="single" w:sz="4" w:space="0" w:color="auto"/>
              <w:right w:val="single" w:sz="4" w:space="0" w:color="auto"/>
            </w:tcBorders>
            <w:vAlign w:val="center"/>
          </w:tcPr>
          <w:p w14:paraId="6E3CD592" w14:textId="77777777" w:rsidR="00871785" w:rsidRDefault="00871785">
            <w:pPr>
              <w:jc w:val="center"/>
              <w:rPr>
                <w:rFonts w:ascii="楷体_GB2312" w:eastAsia="楷体_GB2312" w:hAnsi="宋体" w:hint="eastAsia"/>
                <w:sz w:val="24"/>
              </w:rPr>
            </w:pPr>
          </w:p>
        </w:tc>
        <w:tc>
          <w:tcPr>
            <w:tcW w:w="2592" w:type="pct"/>
            <w:gridSpan w:val="7"/>
            <w:tcBorders>
              <w:top w:val="single" w:sz="4" w:space="0" w:color="auto"/>
              <w:left w:val="single" w:sz="4" w:space="0" w:color="auto"/>
              <w:bottom w:val="single" w:sz="4" w:space="0" w:color="auto"/>
              <w:right w:val="single" w:sz="4" w:space="0" w:color="auto"/>
            </w:tcBorders>
            <w:vAlign w:val="center"/>
          </w:tcPr>
          <w:p w14:paraId="2EDA3E6C" w14:textId="77777777" w:rsidR="00871785" w:rsidRDefault="00871785">
            <w:pPr>
              <w:jc w:val="center"/>
              <w:rPr>
                <w:rFonts w:ascii="楷体_GB2312" w:eastAsia="楷体_GB2312" w:hAnsi="宋体" w:hint="eastAsia"/>
                <w:sz w:val="24"/>
              </w:rPr>
            </w:pPr>
          </w:p>
        </w:tc>
        <w:tc>
          <w:tcPr>
            <w:tcW w:w="1270" w:type="pct"/>
            <w:gridSpan w:val="5"/>
            <w:tcBorders>
              <w:top w:val="single" w:sz="4" w:space="0" w:color="auto"/>
              <w:left w:val="single" w:sz="4" w:space="0" w:color="auto"/>
              <w:bottom w:val="single" w:sz="4" w:space="0" w:color="auto"/>
              <w:right w:val="single" w:sz="4" w:space="0" w:color="auto"/>
            </w:tcBorders>
            <w:vAlign w:val="center"/>
          </w:tcPr>
          <w:p w14:paraId="05997CCB" w14:textId="77777777" w:rsidR="00871785" w:rsidRDefault="00871785">
            <w:pPr>
              <w:jc w:val="center"/>
              <w:rPr>
                <w:rFonts w:ascii="楷体_GB2312" w:eastAsia="楷体_GB2312" w:hAnsi="宋体" w:hint="eastAsia"/>
                <w:sz w:val="24"/>
              </w:rPr>
            </w:pPr>
          </w:p>
        </w:tc>
      </w:tr>
      <w:tr w:rsidR="00871785" w14:paraId="50500250" w14:textId="77777777" w:rsidTr="00C54448">
        <w:trPr>
          <w:trHeight w:val="456"/>
        </w:trPr>
        <w:tc>
          <w:tcPr>
            <w:tcW w:w="1138" w:type="pct"/>
            <w:gridSpan w:val="4"/>
            <w:tcBorders>
              <w:top w:val="single" w:sz="4" w:space="0" w:color="auto"/>
              <w:left w:val="single" w:sz="4" w:space="0" w:color="auto"/>
              <w:bottom w:val="single" w:sz="4" w:space="0" w:color="auto"/>
              <w:right w:val="single" w:sz="4" w:space="0" w:color="auto"/>
            </w:tcBorders>
            <w:vAlign w:val="center"/>
          </w:tcPr>
          <w:p w14:paraId="1D16FC79" w14:textId="77777777" w:rsidR="00871785" w:rsidRDefault="00871785">
            <w:pPr>
              <w:jc w:val="center"/>
              <w:rPr>
                <w:rFonts w:ascii="楷体_GB2312" w:eastAsia="楷体_GB2312" w:hAnsi="宋体" w:hint="eastAsia"/>
                <w:sz w:val="24"/>
              </w:rPr>
            </w:pPr>
          </w:p>
        </w:tc>
        <w:tc>
          <w:tcPr>
            <w:tcW w:w="2592" w:type="pct"/>
            <w:gridSpan w:val="7"/>
            <w:tcBorders>
              <w:top w:val="single" w:sz="4" w:space="0" w:color="auto"/>
              <w:left w:val="single" w:sz="4" w:space="0" w:color="auto"/>
              <w:bottom w:val="single" w:sz="4" w:space="0" w:color="auto"/>
              <w:right w:val="single" w:sz="4" w:space="0" w:color="auto"/>
            </w:tcBorders>
            <w:vAlign w:val="center"/>
          </w:tcPr>
          <w:p w14:paraId="15E06D93" w14:textId="77777777" w:rsidR="00871785" w:rsidRDefault="00871785">
            <w:pPr>
              <w:jc w:val="center"/>
              <w:rPr>
                <w:rFonts w:ascii="楷体_GB2312" w:eastAsia="楷体_GB2312" w:hAnsi="宋体" w:hint="eastAsia"/>
                <w:sz w:val="24"/>
              </w:rPr>
            </w:pPr>
          </w:p>
        </w:tc>
        <w:tc>
          <w:tcPr>
            <w:tcW w:w="1270" w:type="pct"/>
            <w:gridSpan w:val="5"/>
            <w:tcBorders>
              <w:top w:val="single" w:sz="4" w:space="0" w:color="auto"/>
              <w:left w:val="single" w:sz="4" w:space="0" w:color="auto"/>
              <w:bottom w:val="single" w:sz="4" w:space="0" w:color="auto"/>
              <w:right w:val="single" w:sz="4" w:space="0" w:color="auto"/>
            </w:tcBorders>
            <w:vAlign w:val="center"/>
          </w:tcPr>
          <w:p w14:paraId="5DD85C0B" w14:textId="77777777" w:rsidR="00871785" w:rsidRDefault="00871785">
            <w:pPr>
              <w:jc w:val="center"/>
              <w:rPr>
                <w:rFonts w:ascii="楷体_GB2312" w:eastAsia="楷体_GB2312" w:hAnsi="宋体" w:hint="eastAsia"/>
                <w:sz w:val="24"/>
              </w:rPr>
            </w:pPr>
          </w:p>
        </w:tc>
      </w:tr>
      <w:tr w:rsidR="00871785" w14:paraId="13B3551C" w14:textId="77777777" w:rsidTr="00C54448">
        <w:trPr>
          <w:trHeight w:val="448"/>
        </w:trPr>
        <w:tc>
          <w:tcPr>
            <w:tcW w:w="1138" w:type="pct"/>
            <w:gridSpan w:val="4"/>
            <w:tcBorders>
              <w:top w:val="single" w:sz="4" w:space="0" w:color="auto"/>
              <w:left w:val="single" w:sz="4" w:space="0" w:color="auto"/>
              <w:bottom w:val="single" w:sz="4" w:space="0" w:color="auto"/>
              <w:right w:val="single" w:sz="4" w:space="0" w:color="auto"/>
            </w:tcBorders>
            <w:vAlign w:val="center"/>
          </w:tcPr>
          <w:p w14:paraId="28759B9E" w14:textId="77777777" w:rsidR="00871785" w:rsidRDefault="00871785">
            <w:pPr>
              <w:jc w:val="center"/>
              <w:rPr>
                <w:rFonts w:ascii="楷体_GB2312" w:eastAsia="楷体_GB2312" w:hAnsi="宋体" w:hint="eastAsia"/>
                <w:sz w:val="24"/>
              </w:rPr>
            </w:pPr>
          </w:p>
        </w:tc>
        <w:tc>
          <w:tcPr>
            <w:tcW w:w="2592" w:type="pct"/>
            <w:gridSpan w:val="7"/>
            <w:tcBorders>
              <w:top w:val="single" w:sz="4" w:space="0" w:color="auto"/>
              <w:left w:val="single" w:sz="4" w:space="0" w:color="auto"/>
              <w:bottom w:val="single" w:sz="4" w:space="0" w:color="auto"/>
              <w:right w:val="single" w:sz="4" w:space="0" w:color="auto"/>
            </w:tcBorders>
            <w:vAlign w:val="center"/>
          </w:tcPr>
          <w:p w14:paraId="42DFCD19" w14:textId="77777777" w:rsidR="00871785" w:rsidRDefault="00871785">
            <w:pPr>
              <w:jc w:val="center"/>
              <w:rPr>
                <w:rFonts w:ascii="楷体_GB2312" w:eastAsia="楷体_GB2312" w:hAnsi="宋体" w:hint="eastAsia"/>
                <w:sz w:val="24"/>
              </w:rPr>
            </w:pPr>
          </w:p>
        </w:tc>
        <w:tc>
          <w:tcPr>
            <w:tcW w:w="1270" w:type="pct"/>
            <w:gridSpan w:val="5"/>
            <w:tcBorders>
              <w:top w:val="single" w:sz="4" w:space="0" w:color="auto"/>
              <w:left w:val="single" w:sz="4" w:space="0" w:color="auto"/>
              <w:bottom w:val="single" w:sz="4" w:space="0" w:color="auto"/>
              <w:right w:val="single" w:sz="4" w:space="0" w:color="auto"/>
            </w:tcBorders>
            <w:vAlign w:val="center"/>
          </w:tcPr>
          <w:p w14:paraId="1ECC039D" w14:textId="77777777" w:rsidR="00871785" w:rsidRDefault="00871785">
            <w:pPr>
              <w:jc w:val="center"/>
              <w:rPr>
                <w:rFonts w:ascii="楷体_GB2312" w:eastAsia="楷体_GB2312" w:hAnsi="宋体" w:hint="eastAsia"/>
                <w:sz w:val="24"/>
              </w:rPr>
            </w:pPr>
          </w:p>
        </w:tc>
      </w:tr>
      <w:tr w:rsidR="00871785" w14:paraId="538DF15C" w14:textId="77777777" w:rsidTr="00C54448">
        <w:trPr>
          <w:trHeight w:val="455"/>
        </w:trPr>
        <w:tc>
          <w:tcPr>
            <w:tcW w:w="1138" w:type="pct"/>
            <w:gridSpan w:val="4"/>
            <w:tcBorders>
              <w:top w:val="single" w:sz="4" w:space="0" w:color="auto"/>
              <w:left w:val="single" w:sz="4" w:space="0" w:color="auto"/>
              <w:bottom w:val="single" w:sz="4" w:space="0" w:color="auto"/>
              <w:right w:val="single" w:sz="4" w:space="0" w:color="auto"/>
            </w:tcBorders>
            <w:vAlign w:val="center"/>
          </w:tcPr>
          <w:p w14:paraId="61D4DA0D" w14:textId="77777777" w:rsidR="00871785" w:rsidRDefault="00871785">
            <w:pPr>
              <w:jc w:val="center"/>
              <w:rPr>
                <w:rFonts w:ascii="楷体_GB2312" w:eastAsia="楷体_GB2312" w:hAnsi="宋体" w:hint="eastAsia"/>
                <w:sz w:val="24"/>
              </w:rPr>
            </w:pPr>
          </w:p>
        </w:tc>
        <w:tc>
          <w:tcPr>
            <w:tcW w:w="2592" w:type="pct"/>
            <w:gridSpan w:val="7"/>
            <w:tcBorders>
              <w:top w:val="single" w:sz="4" w:space="0" w:color="auto"/>
              <w:left w:val="single" w:sz="4" w:space="0" w:color="auto"/>
              <w:bottom w:val="single" w:sz="4" w:space="0" w:color="auto"/>
              <w:right w:val="single" w:sz="4" w:space="0" w:color="auto"/>
            </w:tcBorders>
            <w:vAlign w:val="center"/>
          </w:tcPr>
          <w:p w14:paraId="3DBE1E7B" w14:textId="77777777" w:rsidR="00871785" w:rsidRDefault="00871785">
            <w:pPr>
              <w:jc w:val="center"/>
              <w:rPr>
                <w:rFonts w:ascii="楷体_GB2312" w:eastAsia="楷体_GB2312" w:hAnsi="宋体" w:hint="eastAsia"/>
                <w:sz w:val="24"/>
              </w:rPr>
            </w:pPr>
          </w:p>
        </w:tc>
        <w:tc>
          <w:tcPr>
            <w:tcW w:w="1270" w:type="pct"/>
            <w:gridSpan w:val="5"/>
            <w:tcBorders>
              <w:top w:val="single" w:sz="4" w:space="0" w:color="auto"/>
              <w:left w:val="single" w:sz="4" w:space="0" w:color="auto"/>
              <w:bottom w:val="single" w:sz="4" w:space="0" w:color="auto"/>
              <w:right w:val="single" w:sz="4" w:space="0" w:color="auto"/>
            </w:tcBorders>
            <w:vAlign w:val="center"/>
          </w:tcPr>
          <w:p w14:paraId="41A434E4" w14:textId="77777777" w:rsidR="00871785" w:rsidRDefault="00871785">
            <w:pPr>
              <w:jc w:val="center"/>
              <w:rPr>
                <w:rFonts w:ascii="楷体_GB2312" w:eastAsia="楷体_GB2312" w:hAnsi="宋体" w:hint="eastAsia"/>
                <w:sz w:val="24"/>
              </w:rPr>
            </w:pPr>
          </w:p>
        </w:tc>
      </w:tr>
      <w:tr w:rsidR="00871785" w14:paraId="0EC01F53" w14:textId="77777777" w:rsidTr="00C54448">
        <w:trPr>
          <w:trHeight w:val="2952"/>
        </w:trPr>
        <w:tc>
          <w:tcPr>
            <w:tcW w:w="5000" w:type="pct"/>
            <w:gridSpan w:val="16"/>
            <w:tcBorders>
              <w:top w:val="single" w:sz="4" w:space="0" w:color="auto"/>
              <w:left w:val="single" w:sz="4" w:space="0" w:color="auto"/>
              <w:bottom w:val="single" w:sz="4" w:space="0" w:color="auto"/>
              <w:right w:val="single" w:sz="4" w:space="0" w:color="auto"/>
            </w:tcBorders>
          </w:tcPr>
          <w:p w14:paraId="07712ACB" w14:textId="77777777" w:rsidR="00871785" w:rsidRDefault="00000000">
            <w:pPr>
              <w:rPr>
                <w:rFonts w:ascii="楷体_GB2312" w:eastAsia="楷体_GB2312" w:hAnsi="宋体" w:hint="eastAsia"/>
                <w:sz w:val="24"/>
              </w:rPr>
            </w:pPr>
            <w:r>
              <w:rPr>
                <w:rFonts w:ascii="楷体_GB2312" w:eastAsia="楷体_GB2312" w:hAnsi="宋体" w:hint="eastAsia"/>
                <w:sz w:val="24"/>
              </w:rPr>
              <w:t>学生科技创新基金管理办公室意见</w:t>
            </w:r>
          </w:p>
          <w:p w14:paraId="1B837574" w14:textId="77777777" w:rsidR="00871785" w:rsidRDefault="00871785">
            <w:pPr>
              <w:rPr>
                <w:rFonts w:ascii="楷体_GB2312" w:eastAsia="楷体_GB2312" w:hAnsi="宋体" w:hint="eastAsia"/>
                <w:sz w:val="24"/>
              </w:rPr>
            </w:pPr>
          </w:p>
          <w:p w14:paraId="1D3DB677" w14:textId="77777777" w:rsidR="00871785" w:rsidRDefault="00871785">
            <w:pPr>
              <w:rPr>
                <w:rFonts w:ascii="楷体_GB2312" w:eastAsia="楷体_GB2312" w:hAnsi="宋体" w:hint="eastAsia"/>
                <w:sz w:val="24"/>
              </w:rPr>
            </w:pPr>
          </w:p>
          <w:p w14:paraId="638DA61B" w14:textId="77777777" w:rsidR="00871785" w:rsidRDefault="00871785">
            <w:pPr>
              <w:rPr>
                <w:rFonts w:ascii="楷体_GB2312" w:eastAsia="楷体_GB2312" w:hAnsi="宋体" w:hint="eastAsia"/>
                <w:sz w:val="24"/>
              </w:rPr>
            </w:pPr>
          </w:p>
          <w:p w14:paraId="4C2A4076" w14:textId="77777777" w:rsidR="00871785" w:rsidRDefault="00871785">
            <w:pPr>
              <w:rPr>
                <w:rFonts w:ascii="楷体_GB2312" w:eastAsia="楷体_GB2312" w:hAnsi="宋体" w:hint="eastAsia"/>
                <w:sz w:val="24"/>
              </w:rPr>
            </w:pPr>
          </w:p>
          <w:p w14:paraId="0BF7C2DE" w14:textId="77777777" w:rsidR="00871785" w:rsidRDefault="00871785">
            <w:pPr>
              <w:rPr>
                <w:rFonts w:ascii="楷体_GB2312" w:eastAsia="楷体_GB2312" w:hAnsi="宋体" w:hint="eastAsia"/>
                <w:sz w:val="24"/>
              </w:rPr>
            </w:pPr>
          </w:p>
          <w:p w14:paraId="3AFB6384" w14:textId="77777777" w:rsidR="00871785" w:rsidRDefault="00871785">
            <w:pPr>
              <w:rPr>
                <w:rFonts w:ascii="楷体_GB2312" w:eastAsia="楷体_GB2312" w:hAnsi="宋体" w:hint="eastAsia"/>
                <w:sz w:val="24"/>
              </w:rPr>
            </w:pPr>
          </w:p>
          <w:p w14:paraId="59258084" w14:textId="77777777" w:rsidR="00871785" w:rsidRDefault="00000000">
            <w:pPr>
              <w:ind w:firstLineChars="1900" w:firstLine="4560"/>
              <w:rPr>
                <w:rFonts w:ascii="楷体_GB2312" w:eastAsia="楷体_GB2312" w:hAnsi="宋体" w:hint="eastAsia"/>
                <w:sz w:val="24"/>
              </w:rPr>
            </w:pPr>
            <w:r>
              <w:rPr>
                <w:rFonts w:ascii="楷体_GB2312" w:eastAsia="楷体_GB2312" w:hAnsi="宋体" w:hint="eastAsia"/>
                <w:sz w:val="24"/>
              </w:rPr>
              <w:t>主管领导签字：           年  月  日</w:t>
            </w:r>
          </w:p>
        </w:tc>
      </w:tr>
    </w:tbl>
    <w:p w14:paraId="7B7E5EAF" w14:textId="77777777" w:rsidR="00871785" w:rsidRDefault="00871785">
      <w:pPr>
        <w:rPr>
          <w:rFonts w:ascii="楷体_GB2312" w:eastAsia="楷体_GB2312" w:hAnsi="宋体" w:hint="eastAsia"/>
          <w:sz w:val="24"/>
        </w:rPr>
      </w:pPr>
    </w:p>
    <w:p w14:paraId="3A034DDF" w14:textId="77777777" w:rsidR="00871785" w:rsidRDefault="00871785">
      <w:pPr>
        <w:rPr>
          <w:rFonts w:ascii="楷体_GB2312" w:eastAsia="楷体_GB2312"/>
          <w:sz w:val="24"/>
        </w:rPr>
      </w:pPr>
    </w:p>
    <w:p w14:paraId="2BCF25E0" w14:textId="77777777" w:rsidR="00871785" w:rsidRDefault="00871785"/>
    <w:p w14:paraId="44ECCF40" w14:textId="77777777" w:rsidR="00871785" w:rsidRDefault="00871785"/>
    <w:sectPr w:rsidR="00871785">
      <w:headerReference w:type="default" r:id="rId2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127AA" w14:textId="77777777" w:rsidR="00AE4E50" w:rsidRDefault="00AE4E50">
      <w:r>
        <w:separator/>
      </w:r>
    </w:p>
  </w:endnote>
  <w:endnote w:type="continuationSeparator" w:id="0">
    <w:p w14:paraId="53A097D2" w14:textId="77777777" w:rsidR="00AE4E50" w:rsidRDefault="00AE4E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8589D" w14:textId="77777777" w:rsidR="00AE4E50" w:rsidRDefault="00AE4E50">
      <w:r>
        <w:separator/>
      </w:r>
    </w:p>
  </w:footnote>
  <w:footnote w:type="continuationSeparator" w:id="0">
    <w:p w14:paraId="3974F87A" w14:textId="77777777" w:rsidR="00AE4E50" w:rsidRDefault="00AE4E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05EB1" w14:textId="77777777" w:rsidR="00871785" w:rsidRDefault="00871785">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D3A1D"/>
    <w:multiLevelType w:val="singleLevel"/>
    <w:tmpl w:val="DFFD3A1D"/>
    <w:lvl w:ilvl="0">
      <w:start w:val="3"/>
      <w:numFmt w:val="decimal"/>
      <w:lvlText w:val="%1."/>
      <w:lvlJc w:val="left"/>
      <w:pPr>
        <w:tabs>
          <w:tab w:val="left" w:pos="312"/>
        </w:tabs>
        <w:ind w:left="480" w:firstLine="0"/>
      </w:pPr>
    </w:lvl>
  </w:abstractNum>
  <w:abstractNum w:abstractNumId="1" w15:restartNumberingAfterBreak="0">
    <w:nsid w:val="EB96C7F4"/>
    <w:multiLevelType w:val="singleLevel"/>
    <w:tmpl w:val="EB96C7F4"/>
    <w:lvl w:ilvl="0">
      <w:start w:val="1"/>
      <w:numFmt w:val="decimal"/>
      <w:suff w:val="nothing"/>
      <w:lvlText w:val="%1、"/>
      <w:lvlJc w:val="left"/>
    </w:lvl>
  </w:abstractNum>
  <w:abstractNum w:abstractNumId="2" w15:restartNumberingAfterBreak="0">
    <w:nsid w:val="FCF6963C"/>
    <w:multiLevelType w:val="singleLevel"/>
    <w:tmpl w:val="FCF6963C"/>
    <w:lvl w:ilvl="0">
      <w:start w:val="2"/>
      <w:numFmt w:val="decimal"/>
      <w:lvlText w:val="%1."/>
      <w:lvlJc w:val="left"/>
      <w:pPr>
        <w:tabs>
          <w:tab w:val="left" w:pos="312"/>
        </w:tabs>
        <w:ind w:left="120" w:firstLine="0"/>
      </w:pPr>
    </w:lvl>
  </w:abstractNum>
  <w:abstractNum w:abstractNumId="3" w15:restartNumberingAfterBreak="0">
    <w:nsid w:val="348B034B"/>
    <w:multiLevelType w:val="multilevel"/>
    <w:tmpl w:val="C7189FC0"/>
    <w:lvl w:ilvl="0">
      <w:start w:val="1"/>
      <w:numFmt w:val="decimal"/>
      <w:lvlText w:val="%1."/>
      <w:lvlJc w:val="left"/>
      <w:pPr>
        <w:ind w:left="360" w:hanging="360"/>
      </w:pPr>
      <w:rPr>
        <w:rFonts w:hint="default"/>
        <w:b w:val="0"/>
        <w:bCs w:val="0"/>
        <w:sz w:val="24"/>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BC95397"/>
    <w:multiLevelType w:val="hybridMultilevel"/>
    <w:tmpl w:val="4F921254"/>
    <w:lvl w:ilvl="0" w:tplc="8DA8EAC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11655375">
    <w:abstractNumId w:val="1"/>
  </w:num>
  <w:num w:numId="2" w16cid:durableId="238910945">
    <w:abstractNumId w:val="2"/>
  </w:num>
  <w:num w:numId="3" w16cid:durableId="940797219">
    <w:abstractNumId w:val="0"/>
  </w:num>
  <w:num w:numId="4" w16cid:durableId="1187326593">
    <w:abstractNumId w:val="3"/>
  </w:num>
  <w:num w:numId="5" w16cid:durableId="1792447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FhMGNjN2E1Y2IyMmQxOWExMjZiM2RjZGNiNmE3OWYifQ=="/>
  </w:docVars>
  <w:rsids>
    <w:rsidRoot w:val="00B47C23"/>
    <w:rsid w:val="00004CA9"/>
    <w:rsid w:val="000141EF"/>
    <w:rsid w:val="0002127E"/>
    <w:rsid w:val="00024C17"/>
    <w:rsid w:val="00070D81"/>
    <w:rsid w:val="00090106"/>
    <w:rsid w:val="000C3D6E"/>
    <w:rsid w:val="000C4C8B"/>
    <w:rsid w:val="000D4916"/>
    <w:rsid w:val="00106650"/>
    <w:rsid w:val="00106A56"/>
    <w:rsid w:val="00116588"/>
    <w:rsid w:val="00166D77"/>
    <w:rsid w:val="00170A87"/>
    <w:rsid w:val="001727BC"/>
    <w:rsid w:val="0019266F"/>
    <w:rsid w:val="001B0FB9"/>
    <w:rsid w:val="001B22AE"/>
    <w:rsid w:val="001B4747"/>
    <w:rsid w:val="001C3B26"/>
    <w:rsid w:val="00264EA3"/>
    <w:rsid w:val="002F4175"/>
    <w:rsid w:val="0031202A"/>
    <w:rsid w:val="003153A0"/>
    <w:rsid w:val="0031592C"/>
    <w:rsid w:val="00342076"/>
    <w:rsid w:val="00361824"/>
    <w:rsid w:val="00363D46"/>
    <w:rsid w:val="00394D32"/>
    <w:rsid w:val="003A61AF"/>
    <w:rsid w:val="00400F72"/>
    <w:rsid w:val="004027F2"/>
    <w:rsid w:val="004551E0"/>
    <w:rsid w:val="004600D6"/>
    <w:rsid w:val="00474461"/>
    <w:rsid w:val="004A2AC2"/>
    <w:rsid w:val="004E02D0"/>
    <w:rsid w:val="004F1846"/>
    <w:rsid w:val="005170AD"/>
    <w:rsid w:val="00526C24"/>
    <w:rsid w:val="005E5AB0"/>
    <w:rsid w:val="005E659B"/>
    <w:rsid w:val="00627BC0"/>
    <w:rsid w:val="00667C95"/>
    <w:rsid w:val="0067513F"/>
    <w:rsid w:val="006B5F5D"/>
    <w:rsid w:val="00791FBA"/>
    <w:rsid w:val="007D29AC"/>
    <w:rsid w:val="00820579"/>
    <w:rsid w:val="00830845"/>
    <w:rsid w:val="00831BB0"/>
    <w:rsid w:val="00841253"/>
    <w:rsid w:val="00841B56"/>
    <w:rsid w:val="00855C05"/>
    <w:rsid w:val="00871785"/>
    <w:rsid w:val="00875F0F"/>
    <w:rsid w:val="0089489E"/>
    <w:rsid w:val="008B688D"/>
    <w:rsid w:val="008B7BF1"/>
    <w:rsid w:val="008C447A"/>
    <w:rsid w:val="009256DA"/>
    <w:rsid w:val="00987F91"/>
    <w:rsid w:val="009950EB"/>
    <w:rsid w:val="009D318F"/>
    <w:rsid w:val="009D633A"/>
    <w:rsid w:val="00A14AC1"/>
    <w:rsid w:val="00A35439"/>
    <w:rsid w:val="00A77E29"/>
    <w:rsid w:val="00A90737"/>
    <w:rsid w:val="00AE4E50"/>
    <w:rsid w:val="00AF1929"/>
    <w:rsid w:val="00B15846"/>
    <w:rsid w:val="00B370A5"/>
    <w:rsid w:val="00B47C23"/>
    <w:rsid w:val="00B53914"/>
    <w:rsid w:val="00B70DBE"/>
    <w:rsid w:val="00BA35D1"/>
    <w:rsid w:val="00BB42FB"/>
    <w:rsid w:val="00BC2895"/>
    <w:rsid w:val="00BF5F94"/>
    <w:rsid w:val="00C1139C"/>
    <w:rsid w:val="00C31E1D"/>
    <w:rsid w:val="00C54448"/>
    <w:rsid w:val="00C66EA6"/>
    <w:rsid w:val="00C85D11"/>
    <w:rsid w:val="00CA5560"/>
    <w:rsid w:val="00CE187A"/>
    <w:rsid w:val="00D02C46"/>
    <w:rsid w:val="00D453F2"/>
    <w:rsid w:val="00D5210B"/>
    <w:rsid w:val="00DB23D0"/>
    <w:rsid w:val="00DC4274"/>
    <w:rsid w:val="00DF0948"/>
    <w:rsid w:val="00E20749"/>
    <w:rsid w:val="00E73507"/>
    <w:rsid w:val="00E74460"/>
    <w:rsid w:val="00EB1C96"/>
    <w:rsid w:val="00EE03FB"/>
    <w:rsid w:val="00EE6F03"/>
    <w:rsid w:val="00F0544F"/>
    <w:rsid w:val="00F14066"/>
    <w:rsid w:val="00F15059"/>
    <w:rsid w:val="00F2569C"/>
    <w:rsid w:val="00F32CC8"/>
    <w:rsid w:val="00F54EA2"/>
    <w:rsid w:val="00F71591"/>
    <w:rsid w:val="00F813DD"/>
    <w:rsid w:val="00F910E0"/>
    <w:rsid w:val="00FB774B"/>
    <w:rsid w:val="12FBC882"/>
    <w:rsid w:val="16D53CCE"/>
    <w:rsid w:val="19D2A60C"/>
    <w:rsid w:val="1BFE9FE3"/>
    <w:rsid w:val="1E678C05"/>
    <w:rsid w:val="1EDBB1F1"/>
    <w:rsid w:val="1F5DBCA7"/>
    <w:rsid w:val="22DE694C"/>
    <w:rsid w:val="26DFB87E"/>
    <w:rsid w:val="2DDB198A"/>
    <w:rsid w:val="2EF7C1A2"/>
    <w:rsid w:val="2EFE7AAF"/>
    <w:rsid w:val="2FF79BD3"/>
    <w:rsid w:val="2FFE14BE"/>
    <w:rsid w:val="367E3FAB"/>
    <w:rsid w:val="367F1C2A"/>
    <w:rsid w:val="3AF7752F"/>
    <w:rsid w:val="3BAB13BD"/>
    <w:rsid w:val="3BBF206E"/>
    <w:rsid w:val="3BDFFB27"/>
    <w:rsid w:val="3EFE56F6"/>
    <w:rsid w:val="3FF0A937"/>
    <w:rsid w:val="47773990"/>
    <w:rsid w:val="4FDB99AE"/>
    <w:rsid w:val="566FADAD"/>
    <w:rsid w:val="577B5EB6"/>
    <w:rsid w:val="57A75BA0"/>
    <w:rsid w:val="5A9F8BF8"/>
    <w:rsid w:val="5EF594E2"/>
    <w:rsid w:val="5EF7812F"/>
    <w:rsid w:val="5FEFF813"/>
    <w:rsid w:val="62F1E10B"/>
    <w:rsid w:val="65F72DC5"/>
    <w:rsid w:val="6BFBF05A"/>
    <w:rsid w:val="6CB6E75B"/>
    <w:rsid w:val="6CDBCC3C"/>
    <w:rsid w:val="6DFEC214"/>
    <w:rsid w:val="6F7EECEF"/>
    <w:rsid w:val="6F7F85E9"/>
    <w:rsid w:val="6FDFCFA2"/>
    <w:rsid w:val="72FF0D04"/>
    <w:rsid w:val="73CFDC89"/>
    <w:rsid w:val="744D8C7C"/>
    <w:rsid w:val="773F95F4"/>
    <w:rsid w:val="77BD9FA6"/>
    <w:rsid w:val="77CE6AB7"/>
    <w:rsid w:val="77FF4E49"/>
    <w:rsid w:val="796FB3C9"/>
    <w:rsid w:val="79BD5869"/>
    <w:rsid w:val="79EDF8EF"/>
    <w:rsid w:val="7A3EC224"/>
    <w:rsid w:val="7A76781A"/>
    <w:rsid w:val="7AE35DE7"/>
    <w:rsid w:val="7BBE7001"/>
    <w:rsid w:val="7BBFAE88"/>
    <w:rsid w:val="7BEF5E4A"/>
    <w:rsid w:val="7BFD0B38"/>
    <w:rsid w:val="7CB7B5CD"/>
    <w:rsid w:val="7CFBDCCE"/>
    <w:rsid w:val="7D751012"/>
    <w:rsid w:val="7D7A3F4A"/>
    <w:rsid w:val="7DD6477E"/>
    <w:rsid w:val="7DDD49EF"/>
    <w:rsid w:val="7DDE0B31"/>
    <w:rsid w:val="7DFF54DA"/>
    <w:rsid w:val="7E3D9D1D"/>
    <w:rsid w:val="7EDEF060"/>
    <w:rsid w:val="7F2FD4E5"/>
    <w:rsid w:val="7F333E60"/>
    <w:rsid w:val="7F5FBDF2"/>
    <w:rsid w:val="7F7F1F26"/>
    <w:rsid w:val="7F7FE17E"/>
    <w:rsid w:val="7FBF67B7"/>
    <w:rsid w:val="7FFB47F7"/>
    <w:rsid w:val="7FFDF2F2"/>
    <w:rsid w:val="7FFF2A80"/>
    <w:rsid w:val="7FFF4C04"/>
    <w:rsid w:val="8FBF4774"/>
    <w:rsid w:val="8FF35840"/>
    <w:rsid w:val="9DDE25DB"/>
    <w:rsid w:val="9F697F99"/>
    <w:rsid w:val="A3FC2F52"/>
    <w:rsid w:val="A7F79A84"/>
    <w:rsid w:val="AFCF1300"/>
    <w:rsid w:val="B1EB4123"/>
    <w:rsid w:val="B7FD5DE3"/>
    <w:rsid w:val="BFD7B495"/>
    <w:rsid w:val="C53D9471"/>
    <w:rsid w:val="C7AEC61B"/>
    <w:rsid w:val="CE7E6B16"/>
    <w:rsid w:val="CF11CBEE"/>
    <w:rsid w:val="CF1F6081"/>
    <w:rsid w:val="D3FB234F"/>
    <w:rsid w:val="DABF2DF1"/>
    <w:rsid w:val="DBDE743A"/>
    <w:rsid w:val="DFF6C09D"/>
    <w:rsid w:val="DFFDC173"/>
    <w:rsid w:val="DFFF5772"/>
    <w:rsid w:val="E475230A"/>
    <w:rsid w:val="EAB4EF7C"/>
    <w:rsid w:val="EB6D09BA"/>
    <w:rsid w:val="EB7EB559"/>
    <w:rsid w:val="ECBEA5A6"/>
    <w:rsid w:val="EDFF9D37"/>
    <w:rsid w:val="EF96CE90"/>
    <w:rsid w:val="EF9723C5"/>
    <w:rsid w:val="EFDFB5A9"/>
    <w:rsid w:val="EFFD5C3C"/>
    <w:rsid w:val="EFFE0783"/>
    <w:rsid w:val="F2979A47"/>
    <w:rsid w:val="F49D8800"/>
    <w:rsid w:val="F752AFA6"/>
    <w:rsid w:val="F77B9B57"/>
    <w:rsid w:val="F7DF33C3"/>
    <w:rsid w:val="F8FB5D78"/>
    <w:rsid w:val="FA165156"/>
    <w:rsid w:val="FA5FF1D2"/>
    <w:rsid w:val="FAB46749"/>
    <w:rsid w:val="FAF7B11D"/>
    <w:rsid w:val="FB3FE08E"/>
    <w:rsid w:val="FBBF3FDF"/>
    <w:rsid w:val="FBBFC28D"/>
    <w:rsid w:val="FBC72BAE"/>
    <w:rsid w:val="FBF7A211"/>
    <w:rsid w:val="FD9FC4E5"/>
    <w:rsid w:val="FDF33013"/>
    <w:rsid w:val="FDFF69BF"/>
    <w:rsid w:val="FDFFD9F9"/>
    <w:rsid w:val="FEEBAC25"/>
    <w:rsid w:val="FEF3724A"/>
    <w:rsid w:val="FF75E23F"/>
    <w:rsid w:val="FF7FDE94"/>
    <w:rsid w:val="FFAB7D51"/>
    <w:rsid w:val="FFB3EF2F"/>
    <w:rsid w:val="FFBAFD02"/>
    <w:rsid w:val="FFFD4190"/>
    <w:rsid w:val="FFFD42B4"/>
    <w:rsid w:val="FFFD7F05"/>
    <w:rsid w:val="FFFF3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FEA534"/>
  <w15:docId w15:val="{ADEB5C8A-B024-487A-82B7-67650282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BF5F9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spacing w:beforeAutospacing="1" w:afterAutospacing="1"/>
      <w:jc w:val="left"/>
    </w:pPr>
    <w:rPr>
      <w:kern w:val="0"/>
      <w:sz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aa">
    <w:name w:val="页眉 字符"/>
    <w:basedOn w:val="a0"/>
    <w:link w:val="a9"/>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character" w:customStyle="1" w:styleId="a4">
    <w:name w:val="批注文字 字符"/>
    <w:basedOn w:val="a0"/>
    <w:link w:val="a3"/>
    <w:uiPriority w:val="99"/>
    <w:semiHidden/>
    <w:qFormat/>
    <w:rPr>
      <w:rFonts w:ascii="Times New Roman" w:eastAsia="宋体" w:hAnsi="Times New Roman" w:cs="Times New Roman"/>
      <w:szCs w:val="24"/>
    </w:rPr>
  </w:style>
  <w:style w:type="character" w:customStyle="1" w:styleId="ad">
    <w:name w:val="批注主题 字符"/>
    <w:basedOn w:val="a4"/>
    <w:link w:val="ac"/>
    <w:uiPriority w:val="99"/>
    <w:semiHidden/>
    <w:qFormat/>
    <w:rPr>
      <w:rFonts w:ascii="Times New Roman" w:eastAsia="宋体" w:hAnsi="Times New Roman" w:cs="Times New Roman"/>
      <w:b/>
      <w:bCs/>
      <w:szCs w:val="24"/>
    </w:rPr>
  </w:style>
  <w:style w:type="character" w:customStyle="1" w:styleId="15">
    <w:name w:val="15"/>
    <w:basedOn w:val="a0"/>
    <w:qFormat/>
    <w:rPr>
      <w:rFonts w:ascii="Times New Roman" w:hAnsi="Times New Roman" w:cs="Times New Roman" w:hint="default"/>
      <w:color w:val="0000FF"/>
      <w:u w:val="single"/>
    </w:rPr>
  </w:style>
  <w:style w:type="character" w:customStyle="1" w:styleId="100">
    <w:name w:val="10"/>
    <w:basedOn w:val="a0"/>
    <w:qFormat/>
    <w:rPr>
      <w:rFonts w:ascii="Times New Roman" w:hAnsi="Times New Roman" w:cs="Times New Roman" w:hint="default"/>
    </w:rPr>
  </w:style>
  <w:style w:type="character" w:styleId="af2">
    <w:name w:val="Unresolved Mention"/>
    <w:basedOn w:val="a0"/>
    <w:uiPriority w:val="99"/>
    <w:semiHidden/>
    <w:unhideWhenUsed/>
    <w:rsid w:val="00BA35D1"/>
    <w:rPr>
      <w:color w:val="605E5C"/>
      <w:shd w:val="clear" w:color="auto" w:fill="E1DFDD"/>
    </w:rPr>
  </w:style>
  <w:style w:type="character" w:styleId="af3">
    <w:name w:val="FollowedHyperlink"/>
    <w:basedOn w:val="a0"/>
    <w:uiPriority w:val="99"/>
    <w:semiHidden/>
    <w:unhideWhenUsed/>
    <w:rsid w:val="00BA35D1"/>
    <w:rPr>
      <w:color w:val="954F72" w:themeColor="followedHyperlink"/>
      <w:u w:val="single"/>
    </w:rPr>
  </w:style>
  <w:style w:type="character" w:customStyle="1" w:styleId="10">
    <w:name w:val="标题 1 字符"/>
    <w:basedOn w:val="a0"/>
    <w:link w:val="1"/>
    <w:uiPriority w:val="9"/>
    <w:rsid w:val="00BF5F94"/>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ff.163.com/" TargetMode="Externa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cs.money/zh/csgo/trade/" TargetMode="External"/><Relationship Id="rId7" Type="http://schemas.openxmlformats.org/officeDocument/2006/relationships/endnotes" Target="endnotes.xml"/><Relationship Id="rId12" Type="http://schemas.openxmlformats.org/officeDocument/2006/relationships/hyperlink" Target="https://www.youpin898.com/" TargetMode="External"/><Relationship Id="rId17" Type="http://schemas.openxmlformats.org/officeDocument/2006/relationships/image" Target="media/image7.png"/><Relationship Id="rId25" Type="http://schemas.openxmlformats.org/officeDocument/2006/relationships/hyperlink" Target="https://www.bilibili.com/video/BV1nEpxz1EuF/?spm_id_from=333.1387.upload.video_card.click&amp;vd_source=27e884612e80d22b8b988efa5e0d3448" TargetMode="External"/><Relationship Id="rId2" Type="http://schemas.openxmlformats.org/officeDocument/2006/relationships/numbering" Target="numbering.xml"/><Relationship Id="rId16" Type="http://schemas.openxmlformats.org/officeDocument/2006/relationships/hyperlink" Target="https://community.steamstatic.com/market/?l=schinese" TargetMode="External"/><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zhuanlan.zhihu.com/p/575702191"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zhuanlan.zhihu.com/p/28707108"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2006" StyleName="IEEE" SelectedStyle="\IEEE2006OfficeOnline.xsl"/>
</file>

<file path=customXml/itemProps1.xml><?xml version="1.0" encoding="utf-8"?>
<ds:datastoreItem xmlns:ds="http://schemas.openxmlformats.org/officeDocument/2006/customXml" ds:itemID="{1BFCF212-D53F-43F6-BA31-C7BFCE66C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14</Pages>
  <Words>2889</Words>
  <Characters>3295</Characters>
  <Application>Microsoft Office Word</Application>
  <DocSecurity>0</DocSecurity>
  <Lines>299</Lines>
  <Paragraphs>206</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吴志凡</dc:creator>
  <cp:lastModifiedBy>梓欢 王</cp:lastModifiedBy>
  <cp:revision>8</cp:revision>
  <dcterms:created xsi:type="dcterms:W3CDTF">2026-09-14T12:17:00Z</dcterms:created>
  <dcterms:modified xsi:type="dcterms:W3CDTF">2026-09-16T14:50:00Z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42661DABFFB84853A204631A2C303E60_13</vt:lpwstr>
  </property>
</Properties>
</file>