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1CA4" w14:textId="6B1264B5" w:rsidR="00163040" w:rsidRPr="00163040" w:rsidRDefault="00B1039F" w:rsidP="00163040">
      <w:pPr>
        <w:pStyle w:val="NormalWeb"/>
        <w:spacing w:line="276" w:lineRule="auto"/>
        <w:jc w:val="center"/>
        <w:rPr>
          <w:rFonts w:ascii="CenturySchoolbook" w:hAnsi="CenturySchoolbook"/>
          <w:b/>
          <w:bCs/>
          <w:sz w:val="28"/>
          <w:szCs w:val="28"/>
          <w:lang w:val="en-US"/>
        </w:rPr>
      </w:pPr>
      <w:proofErr w:type="spellStart"/>
      <w:r>
        <w:rPr>
          <w:rFonts w:ascii="CenturySchoolbook" w:hAnsi="CenturySchoolbook"/>
          <w:b/>
          <w:bCs/>
          <w:sz w:val="28"/>
          <w:szCs w:val="28"/>
          <w:lang w:val="en-US"/>
        </w:rPr>
        <w:t>Hyppy</w:t>
      </w:r>
      <w:proofErr w:type="spellEnd"/>
      <w:r w:rsidR="00D74AA4" w:rsidRPr="00D74AA4">
        <w:rPr>
          <w:rFonts w:ascii="CenturySchoolbook" w:hAnsi="CenturySchoolbook"/>
          <w:b/>
          <w:bCs/>
          <w:sz w:val="28"/>
          <w:szCs w:val="28"/>
          <w:lang w:val="en-US"/>
        </w:rPr>
        <w:t>: A</w:t>
      </w:r>
      <w:r>
        <w:rPr>
          <w:rFonts w:ascii="CenturySchoolbook" w:hAnsi="CenturySchoolbook"/>
          <w:b/>
          <w:bCs/>
          <w:sz w:val="28"/>
          <w:szCs w:val="28"/>
          <w:lang w:val="en-US"/>
        </w:rPr>
        <w:t xml:space="preserve"> better</w:t>
      </w:r>
      <w:r w:rsidR="001F40A9">
        <w:rPr>
          <w:rFonts w:ascii="CenturySchoolbook" w:hAnsi="CenturySchoolbook"/>
          <w:b/>
          <w:bCs/>
          <w:sz w:val="28"/>
          <w:szCs w:val="28"/>
          <w:lang w:val="en-US"/>
        </w:rPr>
        <w:t xml:space="preserve"> way of income</w:t>
      </w:r>
    </w:p>
    <w:p w14:paraId="7692D952" w14:textId="12F31B4A" w:rsidR="00D74AA4" w:rsidRPr="00B1039F" w:rsidRDefault="001F40A9" w:rsidP="00163040">
      <w:pPr>
        <w:pStyle w:val="NormalWeb"/>
        <w:spacing w:before="0" w:beforeAutospacing="0" w:after="0" w:afterAutospacing="0"/>
        <w:contextualSpacing/>
        <w:jc w:val="center"/>
        <w:rPr>
          <w:rFonts w:ascii="TimesNewRomanPSMT" w:hAnsi="TimesNewRomanPSMT"/>
          <w:sz w:val="20"/>
          <w:szCs w:val="20"/>
          <w:lang w:val="en-US"/>
        </w:rPr>
      </w:pPr>
      <w:proofErr w:type="spellStart"/>
      <w:r>
        <w:rPr>
          <w:rFonts w:ascii="TimesNewRomanPSMT" w:hAnsi="TimesNewRomanPSMT"/>
          <w:sz w:val="20"/>
          <w:szCs w:val="20"/>
          <w:lang w:val="en-US"/>
        </w:rPr>
        <w:t>Hyppy</w:t>
      </w:r>
      <w:proofErr w:type="spellEnd"/>
      <w:r w:rsidR="00D74AA4" w:rsidRPr="00B1039F">
        <w:rPr>
          <w:rFonts w:ascii="TimesNewRomanPSMT" w:hAnsi="TimesNewRomanPSMT"/>
          <w:sz w:val="20"/>
          <w:szCs w:val="20"/>
          <w:lang w:val="en-US"/>
        </w:rPr>
        <w:t xml:space="preserve"> </w:t>
      </w:r>
      <w:r>
        <w:rPr>
          <w:rFonts w:ascii="TimesNewRomanPSMT" w:hAnsi="TimesNewRomanPSMT"/>
          <w:sz w:val="20"/>
          <w:szCs w:val="20"/>
          <w:lang w:val="en-US"/>
        </w:rPr>
        <w:t>World</w:t>
      </w:r>
    </w:p>
    <w:p w14:paraId="65E5FC25" w14:textId="45B56ED4" w:rsidR="00D74AA4" w:rsidRPr="00DA624D" w:rsidRDefault="00DA624D" w:rsidP="00163040">
      <w:pPr>
        <w:pStyle w:val="NormalWeb"/>
        <w:spacing w:before="120" w:beforeAutospacing="0"/>
        <w:contextualSpacing/>
        <w:jc w:val="center"/>
        <w:rPr>
          <w:rFonts w:ascii="TimesNewRomanPSMT" w:hAnsi="TimesNewRomanPSMT"/>
          <w:sz w:val="16"/>
          <w:szCs w:val="16"/>
          <w:lang w:val="en-US"/>
        </w:rPr>
      </w:pPr>
      <w:r w:rsidRPr="00DA624D">
        <w:rPr>
          <w:rFonts w:ascii="TimesNewRomanPSMT" w:hAnsi="TimesNewRomanPSMT"/>
          <w:sz w:val="20"/>
          <w:szCs w:val="21"/>
          <w:lang w:val="en-US"/>
        </w:rPr>
        <w:t>hyppyworld@protonmail.com</w:t>
      </w:r>
    </w:p>
    <w:p w14:paraId="6418B5A9" w14:textId="0307F1F1" w:rsidR="009B1F3E" w:rsidRPr="009B1F3E" w:rsidRDefault="00735C9A" w:rsidP="009B1F3E">
      <w:pPr>
        <w:pStyle w:val="NormalWeb"/>
        <w:spacing w:before="120" w:beforeAutospacing="0"/>
        <w:contextualSpacing/>
        <w:jc w:val="center"/>
        <w:rPr>
          <w:rFonts w:ascii="TimesNewRomanPSMT" w:hAnsi="TimesNewRomanPSMT"/>
          <w:color w:val="000000" w:themeColor="text1"/>
          <w:sz w:val="20"/>
          <w:szCs w:val="20"/>
          <w:lang w:val="en-US"/>
        </w:rPr>
      </w:pPr>
      <w:r>
        <w:fldChar w:fldCharType="begin"/>
      </w:r>
      <w:r w:rsidRPr="00EC1B07">
        <w:rPr>
          <w:lang w:val="en-US"/>
        </w:rPr>
        <w:instrText xml:space="preserve"> HYPERLINK "https://hyppy-world.github.io/" </w:instrText>
      </w:r>
      <w:r>
        <w:fldChar w:fldCharType="separate"/>
      </w:r>
      <w:r w:rsidR="009B1F3E" w:rsidRPr="009B1F3E">
        <w:rPr>
          <w:rStyle w:val="Hiperligao"/>
          <w:rFonts w:ascii="TimesNewRomanPSMT" w:hAnsi="TimesNewRomanPSMT"/>
          <w:color w:val="000000" w:themeColor="text1"/>
          <w:sz w:val="20"/>
          <w:szCs w:val="20"/>
          <w:u w:val="none"/>
          <w:lang w:val="en-US"/>
        </w:rPr>
        <w:t>https://hyppy-world.github.io/</w:t>
      </w:r>
      <w:r>
        <w:rPr>
          <w:rStyle w:val="Hiperligao"/>
          <w:rFonts w:ascii="TimesNewRomanPSMT" w:hAnsi="TimesNewRomanPSMT"/>
          <w:color w:val="000000" w:themeColor="text1"/>
          <w:sz w:val="20"/>
          <w:szCs w:val="20"/>
          <w:u w:val="none"/>
          <w:lang w:val="en-US"/>
        </w:rPr>
        <w:fldChar w:fldCharType="end"/>
      </w:r>
    </w:p>
    <w:p w14:paraId="477A196E" w14:textId="77777777" w:rsidR="00D74AA4" w:rsidRPr="00675135" w:rsidRDefault="00D74AA4" w:rsidP="00357851">
      <w:pPr>
        <w:pStyle w:val="NormalWeb"/>
        <w:contextualSpacing/>
        <w:rPr>
          <w:sz w:val="36"/>
          <w:szCs w:val="36"/>
          <w:lang w:val="en-US"/>
        </w:rPr>
      </w:pPr>
    </w:p>
    <w:p w14:paraId="2525A1FA" w14:textId="3666B61E" w:rsidR="005F3487" w:rsidRDefault="00D74AA4" w:rsidP="00675135">
      <w:pPr>
        <w:pStyle w:val="NormalWeb"/>
        <w:spacing w:before="480" w:beforeAutospacing="0" w:after="360" w:afterAutospacing="0"/>
        <w:ind w:left="1416" w:right="1417"/>
        <w:jc w:val="both"/>
        <w:rPr>
          <w:rFonts w:ascii="TimesNewRomanPSMT" w:hAnsi="TimesNewRomanPSMT"/>
          <w:sz w:val="18"/>
          <w:szCs w:val="18"/>
          <w:lang w:val="en-US"/>
        </w:rPr>
      </w:pPr>
      <w:r w:rsidRPr="00DF5AC3">
        <w:rPr>
          <w:rFonts w:ascii="TimesNewRomanPS" w:hAnsi="TimesNewRomanPS"/>
          <w:b/>
          <w:bCs/>
          <w:sz w:val="18"/>
          <w:szCs w:val="18"/>
          <w:lang w:val="en-US"/>
        </w:rPr>
        <w:t xml:space="preserve">Abstract. </w:t>
      </w:r>
      <w:r w:rsidR="00B33171">
        <w:rPr>
          <w:rFonts w:ascii="TimesNewRomanPSMT" w:hAnsi="TimesNewRomanPSMT"/>
          <w:sz w:val="18"/>
          <w:szCs w:val="18"/>
          <w:lang w:val="en-US"/>
        </w:rPr>
        <w:t>A project that looks for the future of each member/investor. In order to give to every single entity</w:t>
      </w:r>
      <w:r w:rsidR="0053127C">
        <w:rPr>
          <w:rFonts w:ascii="TimesNewRomanPSMT" w:hAnsi="TimesNewRomanPSMT"/>
          <w:sz w:val="18"/>
          <w:szCs w:val="18"/>
          <w:lang w:val="en-US"/>
        </w:rPr>
        <w:t xml:space="preserve"> in this project</w:t>
      </w:r>
      <w:r w:rsidR="00B33171">
        <w:rPr>
          <w:rFonts w:ascii="TimesNewRomanPSMT" w:hAnsi="TimesNewRomanPSMT"/>
          <w:sz w:val="18"/>
          <w:szCs w:val="18"/>
          <w:lang w:val="en-US"/>
        </w:rPr>
        <w:t xml:space="preserve"> the better way of income</w:t>
      </w:r>
      <w:r w:rsidR="0053127C">
        <w:rPr>
          <w:rFonts w:ascii="TimesNewRomanPSMT" w:hAnsi="TimesNewRomanPSMT"/>
          <w:sz w:val="18"/>
          <w:szCs w:val="18"/>
          <w:lang w:val="en-US"/>
        </w:rPr>
        <w:t xml:space="preserve"> (passive or not)</w:t>
      </w:r>
      <w:r w:rsidR="00B33171">
        <w:rPr>
          <w:rFonts w:ascii="TimesNewRomanPSMT" w:hAnsi="TimesNewRomanPSMT"/>
          <w:sz w:val="18"/>
          <w:szCs w:val="18"/>
          <w:lang w:val="en-US"/>
        </w:rPr>
        <w:t xml:space="preserve">, this project looks to acquire some tokens (Non Fungible Tokens included) in the </w:t>
      </w:r>
      <w:r w:rsidR="003C055A" w:rsidRPr="003C055A">
        <w:rPr>
          <w:rFonts w:ascii="TimesNewRomanPSMT" w:hAnsi="TimesNewRomanPSMT"/>
          <w:sz w:val="18"/>
          <w:szCs w:val="18"/>
          <w:lang w:val="en-US"/>
        </w:rPr>
        <w:t>cryptocurrencies</w:t>
      </w:r>
      <w:r w:rsidR="00B33171">
        <w:rPr>
          <w:rFonts w:ascii="TimesNewRomanPSMT" w:hAnsi="TimesNewRomanPSMT"/>
          <w:sz w:val="18"/>
          <w:szCs w:val="18"/>
          <w:lang w:val="en-US"/>
        </w:rPr>
        <w:t xml:space="preserve"> world that allows us to get passive income, which will go to every single one who contributed to</w:t>
      </w:r>
      <w:r w:rsidRPr="00D74AA4">
        <w:rPr>
          <w:rFonts w:ascii="TimesNewRomanPSMT" w:hAnsi="TimesNewRomanPSMT"/>
          <w:sz w:val="18"/>
          <w:szCs w:val="18"/>
          <w:lang w:val="en-US"/>
        </w:rPr>
        <w:t xml:space="preserve"> </w:t>
      </w:r>
      <w:r w:rsidR="004A19AD">
        <w:rPr>
          <w:rFonts w:ascii="TimesNewRomanPSMT" w:hAnsi="TimesNewRomanPSMT"/>
          <w:sz w:val="18"/>
          <w:szCs w:val="18"/>
          <w:lang w:val="en-US"/>
        </w:rPr>
        <w:t xml:space="preserve">the acquisition </w:t>
      </w:r>
      <w:r w:rsidR="0053127C">
        <w:rPr>
          <w:rFonts w:ascii="TimesNewRomanPSMT" w:hAnsi="TimesNewRomanPSMT"/>
          <w:sz w:val="18"/>
          <w:szCs w:val="18"/>
          <w:lang w:val="en-US"/>
        </w:rPr>
        <w:t>of the token and looking to what which one contributed, being according to that information that will be determined the percentage of income of which contributor.</w:t>
      </w:r>
      <w:r w:rsidR="004935A3">
        <w:rPr>
          <w:rFonts w:ascii="TimesNewRomanPSMT" w:hAnsi="TimesNewRomanPSMT"/>
          <w:sz w:val="18"/>
          <w:szCs w:val="18"/>
          <w:lang w:val="en-US"/>
        </w:rPr>
        <w:t xml:space="preserve"> Besides that, there will be a token called </w:t>
      </w:r>
      <w:proofErr w:type="spellStart"/>
      <w:r w:rsidR="004935A3">
        <w:rPr>
          <w:rFonts w:ascii="TimesNewRomanPSMT" w:hAnsi="TimesNewRomanPSMT"/>
          <w:sz w:val="18"/>
          <w:szCs w:val="18"/>
          <w:lang w:val="en-US"/>
        </w:rPr>
        <w:t>Hyppy</w:t>
      </w:r>
      <w:proofErr w:type="spellEnd"/>
      <w:r w:rsidR="004935A3">
        <w:rPr>
          <w:rFonts w:ascii="TimesNewRomanPSMT" w:hAnsi="TimesNewRomanPSMT"/>
          <w:sz w:val="18"/>
          <w:szCs w:val="18"/>
          <w:lang w:val="en-US"/>
        </w:rPr>
        <w:t xml:space="preserve"> ($HPY) that will allow the investor</w:t>
      </w:r>
      <w:r w:rsidR="00BA580F">
        <w:rPr>
          <w:rFonts w:ascii="TimesNewRomanPSMT" w:hAnsi="TimesNewRomanPSMT"/>
          <w:sz w:val="18"/>
          <w:szCs w:val="18"/>
          <w:lang w:val="en-US"/>
        </w:rPr>
        <w:t>s</w:t>
      </w:r>
      <w:r w:rsidR="004935A3">
        <w:rPr>
          <w:rFonts w:ascii="TimesNewRomanPSMT" w:hAnsi="TimesNewRomanPSMT"/>
          <w:sz w:val="18"/>
          <w:szCs w:val="18"/>
          <w:lang w:val="en-US"/>
        </w:rPr>
        <w:t xml:space="preserve"> to vote on the next action of the project</w:t>
      </w:r>
      <w:r w:rsidR="0001512E">
        <w:rPr>
          <w:rFonts w:ascii="TimesNewRomanPSMT" w:hAnsi="TimesNewRomanPSMT"/>
          <w:sz w:val="18"/>
          <w:szCs w:val="18"/>
          <w:lang w:val="en-US"/>
        </w:rPr>
        <w:t xml:space="preserve"> and</w:t>
      </w:r>
      <w:r w:rsidR="004935A3">
        <w:rPr>
          <w:rFonts w:ascii="TimesNewRomanPSMT" w:hAnsi="TimesNewRomanPSMT"/>
          <w:sz w:val="18"/>
          <w:szCs w:val="18"/>
          <w:lang w:val="en-US"/>
        </w:rPr>
        <w:t xml:space="preserve"> generate more income to themselves, since the token will be listed on exchanges.</w:t>
      </w:r>
    </w:p>
    <w:p w14:paraId="7A05C910" w14:textId="77777777" w:rsidR="00D74AA4" w:rsidRPr="00D74AA4" w:rsidRDefault="00D74AA4" w:rsidP="001B36EA">
      <w:pPr>
        <w:pStyle w:val="NormalWeb"/>
        <w:ind w:left="708"/>
        <w:rPr>
          <w:lang w:val="en-US"/>
        </w:rPr>
      </w:pPr>
      <w:r w:rsidRPr="00D74AA4">
        <w:rPr>
          <w:rFonts w:ascii="CenturySchoolbook" w:hAnsi="CenturySchoolbook"/>
          <w:b/>
          <w:bCs/>
          <w:lang w:val="en-US"/>
        </w:rPr>
        <w:t xml:space="preserve">1. Introduction </w:t>
      </w:r>
    </w:p>
    <w:p w14:paraId="5D0DD95A" w14:textId="625726A8" w:rsidR="00B1039F" w:rsidRPr="00726861" w:rsidRDefault="00DF5AC3" w:rsidP="00726861">
      <w:pPr>
        <w:pStyle w:val="NormalWeb"/>
        <w:jc w:val="both"/>
        <w:rPr>
          <w:rFonts w:ascii="TimesNewRomanPSMT" w:hAnsi="TimesNewRomanPSMT"/>
          <w:sz w:val="20"/>
          <w:szCs w:val="20"/>
          <w:lang w:val="en-US"/>
        </w:rPr>
      </w:pPr>
      <w:r>
        <w:rPr>
          <w:rFonts w:ascii="TimesNewRomanPSMT" w:hAnsi="TimesNewRomanPSMT"/>
          <w:sz w:val="20"/>
          <w:szCs w:val="20"/>
          <w:lang w:val="en-US"/>
        </w:rPr>
        <w:t xml:space="preserve">Everyone </w:t>
      </w:r>
      <w:r w:rsidR="00A515B8">
        <w:rPr>
          <w:rFonts w:ascii="TimesNewRomanPSMT" w:hAnsi="TimesNewRomanPSMT"/>
          <w:sz w:val="20"/>
          <w:szCs w:val="20"/>
          <w:lang w:val="en-US"/>
        </w:rPr>
        <w:t>who</w:t>
      </w:r>
      <w:r>
        <w:rPr>
          <w:rFonts w:ascii="TimesNewRomanPSMT" w:hAnsi="TimesNewRomanPSMT"/>
          <w:sz w:val="20"/>
          <w:szCs w:val="20"/>
          <w:lang w:val="en-US"/>
        </w:rPr>
        <w:t xml:space="preserve"> have already worked with </w:t>
      </w:r>
      <w:r w:rsidR="00A515B8">
        <w:rPr>
          <w:rFonts w:ascii="TimesNewRomanPSMT" w:hAnsi="TimesNewRomanPSMT"/>
          <w:sz w:val="20"/>
          <w:szCs w:val="20"/>
          <w:lang w:val="en-US"/>
        </w:rPr>
        <w:t xml:space="preserve">some cryptocurrencies </w:t>
      </w:r>
      <w:r>
        <w:rPr>
          <w:rFonts w:ascii="TimesNewRomanPSMT" w:hAnsi="TimesNewRomanPSMT"/>
          <w:sz w:val="20"/>
          <w:szCs w:val="20"/>
          <w:lang w:val="en-US"/>
        </w:rPr>
        <w:t xml:space="preserve">may know that there are many projects based on </w:t>
      </w:r>
      <w:r w:rsidR="00A515B8">
        <w:rPr>
          <w:rFonts w:ascii="TimesNewRomanPSMT" w:hAnsi="TimesNewRomanPSMT"/>
          <w:sz w:val="20"/>
          <w:szCs w:val="20"/>
          <w:lang w:val="en-US"/>
        </w:rPr>
        <w:t xml:space="preserve">their </w:t>
      </w:r>
      <w:r>
        <w:rPr>
          <w:rFonts w:ascii="TimesNewRomanPSMT" w:hAnsi="TimesNewRomanPSMT"/>
          <w:sz w:val="20"/>
          <w:szCs w:val="20"/>
          <w:lang w:val="en-US"/>
        </w:rPr>
        <w:t>blockchain</w:t>
      </w:r>
      <w:r w:rsidR="00A515B8">
        <w:rPr>
          <w:rFonts w:ascii="TimesNewRomanPSMT" w:hAnsi="TimesNewRomanPSMT"/>
          <w:sz w:val="20"/>
          <w:szCs w:val="20"/>
          <w:lang w:val="en-US"/>
        </w:rPr>
        <w:t xml:space="preserve">s </w:t>
      </w:r>
      <w:r>
        <w:rPr>
          <w:rFonts w:ascii="TimesNewRomanPSMT" w:hAnsi="TimesNewRomanPSMT"/>
          <w:sz w:val="20"/>
          <w:szCs w:val="20"/>
          <w:lang w:val="en-US"/>
        </w:rPr>
        <w:t>that allow</w:t>
      </w:r>
      <w:r w:rsidR="00A515B8">
        <w:rPr>
          <w:rFonts w:ascii="TimesNewRomanPSMT" w:hAnsi="TimesNewRomanPSMT"/>
          <w:sz w:val="20"/>
          <w:szCs w:val="20"/>
          <w:lang w:val="en-US"/>
        </w:rPr>
        <w:t>s</w:t>
      </w:r>
      <w:r>
        <w:rPr>
          <w:rFonts w:ascii="TimesNewRomanPSMT" w:hAnsi="TimesNewRomanPSMT"/>
          <w:sz w:val="20"/>
          <w:szCs w:val="20"/>
          <w:lang w:val="en-US"/>
        </w:rPr>
        <w:t xml:space="preserve"> users to</w:t>
      </w:r>
      <w:r w:rsidR="00A515B8">
        <w:rPr>
          <w:rFonts w:ascii="TimesNewRomanPSMT" w:hAnsi="TimesNewRomanPSMT"/>
          <w:sz w:val="20"/>
          <w:szCs w:val="20"/>
          <w:lang w:val="en-US"/>
        </w:rPr>
        <w:t xml:space="preserve"> get returns by holding/stacking project’s tokens. Even some of these projects can be used to boost users’ monthly income, passively or not. Although, usually the best</w:t>
      </w:r>
      <w:r w:rsidR="006F3DB3">
        <w:rPr>
          <w:rFonts w:ascii="TimesNewRomanPSMT" w:hAnsi="TimesNewRomanPSMT"/>
          <w:sz w:val="20"/>
          <w:szCs w:val="20"/>
          <w:lang w:val="en-US"/>
        </w:rPr>
        <w:t xml:space="preserve"> tokens (NFT’s included) according to price/income rate are the most expensive ones, making them hardly affordable for everyone. So, this project has the objective to create a community based on passive incomes. By funding money to purchase the best tokens (for returns) and then getting lifetime income from </w:t>
      </w:r>
      <w:r w:rsidR="002307F7">
        <w:rPr>
          <w:rFonts w:ascii="TimesNewRomanPSMT" w:hAnsi="TimesNewRomanPSMT"/>
          <w:sz w:val="20"/>
          <w:szCs w:val="20"/>
          <w:lang w:val="en-US"/>
        </w:rPr>
        <w:t>these tokens</w:t>
      </w:r>
      <w:r w:rsidR="006F3DB3">
        <w:rPr>
          <w:rFonts w:ascii="TimesNewRomanPSMT" w:hAnsi="TimesNewRomanPSMT"/>
          <w:sz w:val="20"/>
          <w:szCs w:val="20"/>
          <w:lang w:val="en-US"/>
        </w:rPr>
        <w:t xml:space="preserve">, this project will pay to their investors both the money they invest </w:t>
      </w:r>
      <w:r w:rsidR="002307F7">
        <w:rPr>
          <w:rFonts w:ascii="TimesNewRomanPSMT" w:hAnsi="TimesNewRomanPSMT"/>
          <w:sz w:val="20"/>
          <w:szCs w:val="20"/>
          <w:lang w:val="en-US"/>
        </w:rPr>
        <w:t>in,</w:t>
      </w:r>
      <w:r w:rsidR="006F3DB3">
        <w:rPr>
          <w:rFonts w:ascii="TimesNewRomanPSMT" w:hAnsi="TimesNewRomanPSMT"/>
          <w:sz w:val="20"/>
          <w:szCs w:val="20"/>
          <w:lang w:val="en-US"/>
        </w:rPr>
        <w:t xml:space="preserve"> and the money generated by</w:t>
      </w:r>
      <w:r w:rsidR="002307F7">
        <w:rPr>
          <w:rFonts w:ascii="TimesNewRomanPSMT" w:hAnsi="TimesNewRomanPSMT"/>
          <w:sz w:val="20"/>
          <w:szCs w:val="20"/>
          <w:lang w:val="en-US"/>
        </w:rPr>
        <w:t xml:space="preserve"> their investment. Confused? Alright, on the WAX blockchain, at the time this whitepaper is being written, there is a game/project that generates passive income if you stack NFT’s to them. Imagine that there is a 100 WAX token that generates 25 WAX/day, but you only have 20 WAX available. With this community you will be able to join with other people to buy this token, but you won’t receive 25 WAX/day, but only 20% of this amount since you only paid 20% of the token, but anyways you will get you WAX back in just 4 days (the same period if you had bought the 100 WAX token alone)</w:t>
      </w:r>
      <w:r w:rsidR="00510774">
        <w:rPr>
          <w:rFonts w:ascii="TimesNewRomanPSMT" w:hAnsi="TimesNewRomanPSMT"/>
          <w:sz w:val="20"/>
          <w:szCs w:val="20"/>
          <w:lang w:val="en-US"/>
        </w:rPr>
        <w:t xml:space="preserve"> and 5 WAX/day for life</w:t>
      </w:r>
      <w:r w:rsidR="00726861">
        <w:rPr>
          <w:rFonts w:ascii="TimesNewRomanPSMT" w:hAnsi="TimesNewRomanPSMT"/>
          <w:sz w:val="20"/>
          <w:szCs w:val="20"/>
          <w:lang w:val="en-US"/>
        </w:rPr>
        <w:t>. Convinced already? Great, keep reading to learn more amazing stuff about the greatness of this project.</w:t>
      </w:r>
    </w:p>
    <w:p w14:paraId="165A868F" w14:textId="77777777" w:rsidR="00AB310D" w:rsidRPr="00B1039F" w:rsidRDefault="00AB310D" w:rsidP="00AB310D">
      <w:pPr>
        <w:spacing w:before="100" w:beforeAutospacing="1" w:after="100" w:afterAutospacing="1"/>
        <w:ind w:firstLine="708"/>
        <w:rPr>
          <w:rFonts w:ascii="Times New Roman" w:eastAsia="Times New Roman" w:hAnsi="Times New Roman" w:cs="Times New Roman"/>
          <w:lang w:val="en-US" w:eastAsia="pt-PT"/>
        </w:rPr>
      </w:pPr>
      <w:r>
        <w:rPr>
          <w:rFonts w:ascii="CenturySchoolbook" w:eastAsia="Times New Roman" w:hAnsi="CenturySchoolbook" w:cs="Times New Roman"/>
          <w:b/>
          <w:bCs/>
          <w:lang w:val="en-US" w:eastAsia="pt-PT"/>
        </w:rPr>
        <w:t>2</w:t>
      </w:r>
      <w:r w:rsidRPr="00B1039F">
        <w:rPr>
          <w:rFonts w:ascii="CenturySchoolbook" w:eastAsia="Times New Roman" w:hAnsi="CenturySchoolbook" w:cs="Times New Roman"/>
          <w:b/>
          <w:bCs/>
          <w:lang w:val="en-US" w:eastAsia="pt-PT"/>
        </w:rPr>
        <w:t xml:space="preserve">. </w:t>
      </w:r>
      <w:r>
        <w:rPr>
          <w:rFonts w:ascii="CenturySchoolbook" w:eastAsia="Times New Roman" w:hAnsi="CenturySchoolbook" w:cs="Times New Roman"/>
          <w:b/>
          <w:bCs/>
          <w:lang w:val="en-US" w:eastAsia="pt-PT"/>
        </w:rPr>
        <w:t>How it works</w:t>
      </w:r>
    </w:p>
    <w:p w14:paraId="29E8D07A" w14:textId="412E05F0" w:rsidR="00AB310D" w:rsidRDefault="0078276D" w:rsidP="00AB310D">
      <w:pPr>
        <w:pStyle w:val="NormalWeb"/>
        <w:jc w:val="both"/>
        <w:rPr>
          <w:rFonts w:ascii="TimesNewRomanPSMT" w:hAnsi="TimesNewRomanPSMT"/>
          <w:sz w:val="20"/>
          <w:szCs w:val="20"/>
          <w:lang w:val="en-US"/>
        </w:rPr>
      </w:pPr>
      <w:r>
        <w:rPr>
          <w:rFonts w:ascii="TimesNewRomanPSMT" w:hAnsi="TimesNewRomanPSMT"/>
          <w:sz w:val="20"/>
          <w:szCs w:val="20"/>
          <w:lang w:val="en-US"/>
        </w:rPr>
        <w:t>To</w:t>
      </w:r>
      <w:r w:rsidR="00AB310D">
        <w:rPr>
          <w:rFonts w:ascii="TimesNewRomanPSMT" w:hAnsi="TimesNewRomanPSMT"/>
          <w:sz w:val="20"/>
          <w:szCs w:val="20"/>
          <w:lang w:val="en-US"/>
        </w:rPr>
        <w:t xml:space="preserve"> start this project, the first idea is to create a pool of donations for the first token acquisition. If the donations amount bypasses the goal, the project will either get more token</w:t>
      </w:r>
      <w:r w:rsidR="001A3E0B">
        <w:rPr>
          <w:rFonts w:ascii="TimesNewRomanPSMT" w:hAnsi="TimesNewRomanPSMT"/>
          <w:sz w:val="20"/>
          <w:szCs w:val="20"/>
          <w:lang w:val="en-US"/>
        </w:rPr>
        <w:t>s</w:t>
      </w:r>
      <w:r w:rsidR="00AB310D">
        <w:rPr>
          <w:rFonts w:ascii="TimesNewRomanPSMT" w:hAnsi="TimesNewRomanPSMT"/>
          <w:sz w:val="20"/>
          <w:szCs w:val="20"/>
          <w:lang w:val="en-US"/>
        </w:rPr>
        <w:t xml:space="preserve"> (identical to the last one) or cashback the investors according to the pool, in order to keep the pots (percentage of the pool) of each investor. For each full amount of crypto invested (1 WAX), the investor will get 1 HPY. Although this project will take place on the WAX blockchain at the start, we intend to expand to other blockchains in order to maximize the gains of our investors.</w:t>
      </w:r>
      <w:r w:rsidR="001A3E0B">
        <w:rPr>
          <w:rFonts w:ascii="TimesNewRomanPSMT" w:hAnsi="TimesNewRomanPSMT"/>
          <w:sz w:val="20"/>
          <w:szCs w:val="20"/>
          <w:lang w:val="en-US"/>
        </w:rPr>
        <w:t xml:space="preserve"> Once the investors get some HPY, they will be able to use this token to vote for the next acquisition or trade it on exchanges.</w:t>
      </w:r>
      <w:r w:rsidR="00544F1E">
        <w:rPr>
          <w:rFonts w:ascii="TimesNewRomanPSMT" w:hAnsi="TimesNewRomanPSMT"/>
          <w:sz w:val="20"/>
          <w:szCs w:val="20"/>
          <w:lang w:val="en-US"/>
        </w:rPr>
        <w:t xml:space="preserve"> More info about </w:t>
      </w:r>
      <w:r w:rsidR="0057157D">
        <w:rPr>
          <w:rFonts w:ascii="TimesNewRomanPSMT" w:hAnsi="TimesNewRomanPSMT"/>
          <w:sz w:val="20"/>
          <w:szCs w:val="20"/>
          <w:lang w:val="en-US"/>
        </w:rPr>
        <w:t>our</w:t>
      </w:r>
      <w:r w:rsidR="00544F1E">
        <w:rPr>
          <w:rFonts w:ascii="TimesNewRomanPSMT" w:hAnsi="TimesNewRomanPSMT"/>
          <w:sz w:val="20"/>
          <w:szCs w:val="20"/>
          <w:lang w:val="en-US"/>
        </w:rPr>
        <w:t xml:space="preserve"> token and the voting system may be found in the next topics</w:t>
      </w:r>
      <w:r w:rsidR="00955E55">
        <w:rPr>
          <w:rFonts w:ascii="TimesNewRomanPSMT" w:hAnsi="TimesNewRomanPSMT"/>
          <w:sz w:val="20"/>
          <w:szCs w:val="20"/>
          <w:lang w:val="en-US"/>
        </w:rPr>
        <w:t>.</w:t>
      </w:r>
      <w:r w:rsidR="00FD3FB6">
        <w:rPr>
          <w:rFonts w:ascii="TimesNewRomanPSMT" w:hAnsi="TimesNewRomanPSMT"/>
          <w:sz w:val="20"/>
          <w:szCs w:val="20"/>
          <w:lang w:val="en-US"/>
        </w:rPr>
        <w:t xml:space="preserve"> Another important aspect to be referred is that even though the tokens </w:t>
      </w:r>
      <w:r w:rsidR="002440B8">
        <w:rPr>
          <w:rFonts w:ascii="TimesNewRomanPSMT" w:hAnsi="TimesNewRomanPSMT"/>
          <w:sz w:val="20"/>
          <w:szCs w:val="20"/>
          <w:lang w:val="en-US"/>
        </w:rPr>
        <w:t xml:space="preserve">are </w:t>
      </w:r>
      <w:r w:rsidR="00FD3FB6">
        <w:rPr>
          <w:rFonts w:ascii="TimesNewRomanPSMT" w:hAnsi="TimesNewRomanPSMT"/>
          <w:sz w:val="20"/>
          <w:szCs w:val="20"/>
          <w:lang w:val="en-US"/>
        </w:rPr>
        <w:t>bought by the project with the investors funds and these ones will keep receiving passive income for life, the project will be the only responsible for the use of the token, in order to maximize the earnings of the investors and according to what investors decide to do in case a project die</w:t>
      </w:r>
      <w:r w:rsidR="0057157D">
        <w:rPr>
          <w:rFonts w:ascii="TimesNewRomanPSMT" w:hAnsi="TimesNewRomanPSMT"/>
          <w:sz w:val="20"/>
          <w:szCs w:val="20"/>
          <w:lang w:val="en-US"/>
        </w:rPr>
        <w:t>s</w:t>
      </w:r>
      <w:r w:rsidR="00FD3FB6">
        <w:rPr>
          <w:rFonts w:ascii="TimesNewRomanPSMT" w:hAnsi="TimesNewRomanPSMT"/>
          <w:sz w:val="20"/>
          <w:szCs w:val="20"/>
          <w:lang w:val="en-US"/>
        </w:rPr>
        <w:t xml:space="preserve"> or becomes unprofitable</w:t>
      </w:r>
      <w:r w:rsidR="00F00F9A">
        <w:rPr>
          <w:rFonts w:ascii="TimesNewRomanPSMT" w:hAnsi="TimesNewRomanPSMT"/>
          <w:sz w:val="20"/>
          <w:szCs w:val="20"/>
          <w:lang w:val="en-US"/>
        </w:rPr>
        <w:t>. Besides that, in order to attract multiple investors for each new opportunity of income, there will be fees to get in the pools and those fees will be less if there are more investors getting in the pools (explained better</w:t>
      </w:r>
      <w:r w:rsidR="007111DB">
        <w:rPr>
          <w:rFonts w:ascii="TimesNewRomanPSMT" w:hAnsi="TimesNewRomanPSMT"/>
          <w:sz w:val="20"/>
          <w:szCs w:val="20"/>
          <w:lang w:val="en-US"/>
        </w:rPr>
        <w:t xml:space="preserve"> in</w:t>
      </w:r>
      <w:r w:rsidR="00F00F9A">
        <w:rPr>
          <w:rFonts w:ascii="TimesNewRomanPSMT" w:hAnsi="TimesNewRomanPSMT"/>
          <w:sz w:val="20"/>
          <w:szCs w:val="20"/>
          <w:lang w:val="en-US"/>
        </w:rPr>
        <w:t xml:space="preserve"> the respective topic).</w:t>
      </w:r>
      <w:r w:rsidR="0057157D">
        <w:rPr>
          <w:rFonts w:ascii="TimesNewRomanPSMT" w:hAnsi="TimesNewRomanPSMT"/>
          <w:sz w:val="20"/>
          <w:szCs w:val="20"/>
          <w:lang w:val="en-US"/>
        </w:rPr>
        <w:t xml:space="preserve"> </w:t>
      </w:r>
      <w:r w:rsidR="007658A2">
        <w:rPr>
          <w:rFonts w:ascii="TimesNewRomanPSMT" w:hAnsi="TimesNewRomanPSMT"/>
          <w:sz w:val="20"/>
          <w:szCs w:val="20"/>
          <w:lang w:val="en-US"/>
        </w:rPr>
        <w:t>These</w:t>
      </w:r>
      <w:r w:rsidR="0057157D">
        <w:rPr>
          <w:rFonts w:ascii="TimesNewRomanPSMT" w:hAnsi="TimesNewRomanPSMT"/>
          <w:sz w:val="20"/>
          <w:szCs w:val="20"/>
          <w:lang w:val="en-US"/>
        </w:rPr>
        <w:t xml:space="preserve"> fees will be used to pay blockchain fees, fund marketing campaigns and pay our workers, creating a win economy for everyone who is involved in this project.</w:t>
      </w:r>
    </w:p>
    <w:p w14:paraId="15A9EDF8" w14:textId="708AAB27" w:rsidR="0025306E" w:rsidRPr="00B1039F" w:rsidRDefault="0025306E" w:rsidP="0025306E">
      <w:pPr>
        <w:spacing w:before="100" w:beforeAutospacing="1" w:after="100" w:afterAutospacing="1"/>
        <w:ind w:firstLine="708"/>
        <w:rPr>
          <w:rFonts w:ascii="Times New Roman" w:eastAsia="Times New Roman" w:hAnsi="Times New Roman" w:cs="Times New Roman"/>
          <w:lang w:val="en-US" w:eastAsia="pt-PT"/>
        </w:rPr>
      </w:pPr>
      <w:r>
        <w:rPr>
          <w:rFonts w:ascii="CenturySchoolbook" w:eastAsia="Times New Roman" w:hAnsi="CenturySchoolbook" w:cs="Times New Roman"/>
          <w:b/>
          <w:bCs/>
          <w:lang w:val="en-US" w:eastAsia="pt-PT"/>
        </w:rPr>
        <w:t>3</w:t>
      </w:r>
      <w:r w:rsidRPr="00B1039F">
        <w:rPr>
          <w:rFonts w:ascii="CenturySchoolbook" w:eastAsia="Times New Roman" w:hAnsi="CenturySchoolbook" w:cs="Times New Roman"/>
          <w:b/>
          <w:bCs/>
          <w:lang w:val="en-US" w:eastAsia="pt-PT"/>
        </w:rPr>
        <w:t xml:space="preserve">. </w:t>
      </w:r>
      <w:proofErr w:type="spellStart"/>
      <w:r w:rsidRPr="00B1039F">
        <w:rPr>
          <w:rFonts w:ascii="CenturySchoolbook" w:eastAsia="Times New Roman" w:hAnsi="CenturySchoolbook" w:cs="Times New Roman"/>
          <w:b/>
          <w:bCs/>
          <w:lang w:val="en-US" w:eastAsia="pt-PT"/>
        </w:rPr>
        <w:t>T</w:t>
      </w:r>
      <w:r>
        <w:rPr>
          <w:rFonts w:ascii="CenturySchoolbook" w:eastAsia="Times New Roman" w:hAnsi="CenturySchoolbook" w:cs="Times New Roman"/>
          <w:b/>
          <w:bCs/>
          <w:lang w:val="en-US" w:eastAsia="pt-PT"/>
        </w:rPr>
        <w:t>okenomics</w:t>
      </w:r>
      <w:proofErr w:type="spellEnd"/>
    </w:p>
    <w:p w14:paraId="551C7A4E" w14:textId="0BFACC77" w:rsidR="0025306E" w:rsidRDefault="005D2F9E" w:rsidP="005D2F9E">
      <w:pPr>
        <w:pStyle w:val="NormalWeb"/>
        <w:jc w:val="both"/>
        <w:rPr>
          <w:rFonts w:ascii="TimesNewRomanPSMT" w:hAnsi="TimesNewRomanPSMT"/>
          <w:sz w:val="20"/>
          <w:szCs w:val="20"/>
          <w:lang w:val="en-US"/>
        </w:rPr>
      </w:pPr>
      <w:r>
        <w:rPr>
          <w:rFonts w:ascii="TimesNewRomanPSMT" w:hAnsi="TimesNewRomanPSMT"/>
          <w:sz w:val="20"/>
          <w:szCs w:val="20"/>
          <w:lang w:val="en-US"/>
        </w:rPr>
        <w:t>$</w:t>
      </w:r>
      <w:r w:rsidR="0025306E">
        <w:rPr>
          <w:rFonts w:ascii="TimesNewRomanPSMT" w:hAnsi="TimesNewRomanPSMT"/>
          <w:sz w:val="20"/>
          <w:szCs w:val="20"/>
          <w:lang w:val="en-US"/>
        </w:rPr>
        <w:t xml:space="preserve">HPY or only HPY, abbreviation of </w:t>
      </w:r>
      <w:proofErr w:type="spellStart"/>
      <w:r w:rsidR="0025306E">
        <w:rPr>
          <w:rFonts w:ascii="TimesNewRomanPSMT" w:hAnsi="TimesNewRomanPSMT"/>
          <w:sz w:val="20"/>
          <w:szCs w:val="20"/>
          <w:lang w:val="en-US"/>
        </w:rPr>
        <w:t>Hyppy</w:t>
      </w:r>
      <w:proofErr w:type="spellEnd"/>
      <w:r w:rsidR="0025306E">
        <w:rPr>
          <w:rFonts w:ascii="TimesNewRomanPSMT" w:hAnsi="TimesNewRomanPSMT"/>
          <w:sz w:val="20"/>
          <w:szCs w:val="20"/>
          <w:lang w:val="en-US"/>
        </w:rPr>
        <w:t xml:space="preserve"> (token), will be the main guider</w:t>
      </w:r>
      <w:r w:rsidR="004A3D32">
        <w:rPr>
          <w:rFonts w:ascii="TimesNewRomanPSMT" w:hAnsi="TimesNewRomanPSMT"/>
          <w:sz w:val="20"/>
          <w:szCs w:val="20"/>
          <w:lang w:val="en-US"/>
        </w:rPr>
        <w:t xml:space="preserve"> of this project, along with the investors.</w:t>
      </w:r>
      <w:r w:rsidR="004F4069">
        <w:rPr>
          <w:rFonts w:ascii="TimesNewRomanPSMT" w:hAnsi="TimesNewRomanPSMT"/>
          <w:sz w:val="20"/>
          <w:szCs w:val="20"/>
          <w:lang w:val="en-US"/>
        </w:rPr>
        <w:t xml:space="preserve"> This token will be listed in exchanges </w:t>
      </w:r>
      <w:r w:rsidR="000415CE">
        <w:rPr>
          <w:rFonts w:ascii="TimesNewRomanPSMT" w:hAnsi="TimesNewRomanPSMT"/>
          <w:sz w:val="20"/>
          <w:szCs w:val="20"/>
          <w:lang w:val="en-US"/>
        </w:rPr>
        <w:t>so</w:t>
      </w:r>
      <w:r w:rsidR="004F4069">
        <w:rPr>
          <w:rFonts w:ascii="TimesNewRomanPSMT" w:hAnsi="TimesNewRomanPSMT"/>
          <w:sz w:val="20"/>
          <w:szCs w:val="20"/>
          <w:lang w:val="en-US"/>
        </w:rPr>
        <w:t xml:space="preserve"> the earnings of our investors</w:t>
      </w:r>
      <w:r w:rsidR="000415CE">
        <w:rPr>
          <w:rFonts w:ascii="TimesNewRomanPSMT" w:hAnsi="TimesNewRomanPSMT"/>
          <w:sz w:val="20"/>
          <w:szCs w:val="20"/>
          <w:lang w:val="en-US"/>
        </w:rPr>
        <w:t xml:space="preserve"> can be boosted,</w:t>
      </w:r>
      <w:r w:rsidR="004F4069">
        <w:rPr>
          <w:rFonts w:ascii="TimesNewRomanPSMT" w:hAnsi="TimesNewRomanPSMT"/>
          <w:sz w:val="20"/>
          <w:szCs w:val="20"/>
          <w:lang w:val="en-US"/>
        </w:rPr>
        <w:t xml:space="preserve"> but the main idea of it will be to give to his biggest holders some rewards and allow the investors to vote and </w:t>
      </w:r>
      <w:r w:rsidR="004F4069">
        <w:rPr>
          <w:rFonts w:ascii="TimesNewRomanPSMT" w:hAnsi="TimesNewRomanPSMT"/>
          <w:sz w:val="20"/>
          <w:szCs w:val="20"/>
          <w:lang w:val="en-US"/>
        </w:rPr>
        <w:lastRenderedPageBreak/>
        <w:t xml:space="preserve">governate the </w:t>
      </w:r>
      <w:proofErr w:type="spellStart"/>
      <w:r w:rsidR="004F4069">
        <w:rPr>
          <w:rFonts w:ascii="TimesNewRomanPSMT" w:hAnsi="TimesNewRomanPSMT"/>
          <w:sz w:val="20"/>
          <w:szCs w:val="20"/>
          <w:lang w:val="en-US"/>
        </w:rPr>
        <w:t>Hyppy</w:t>
      </w:r>
      <w:proofErr w:type="spellEnd"/>
      <w:r w:rsidR="004F4069">
        <w:rPr>
          <w:rFonts w:ascii="TimesNewRomanPSMT" w:hAnsi="TimesNewRomanPSMT"/>
          <w:sz w:val="20"/>
          <w:szCs w:val="20"/>
          <w:lang w:val="en-US"/>
        </w:rPr>
        <w:t xml:space="preserve"> project, since this is a community project. $HPY will</w:t>
      </w:r>
      <w:r>
        <w:rPr>
          <w:rFonts w:ascii="TimesNewRomanPSMT" w:hAnsi="TimesNewRomanPSMT"/>
          <w:sz w:val="20"/>
          <w:szCs w:val="20"/>
          <w:lang w:val="en-US"/>
        </w:rPr>
        <w:t xml:space="preserve"> have infinite supply since the investors will get the token whenever they invest into the project and we want to create a way to allow them to get $HPY in a passive way (passive mining), but in order to boost the token prices we will get some ways to burn our token and</w:t>
      </w:r>
      <w:r w:rsidR="006A4EE6">
        <w:rPr>
          <w:rFonts w:ascii="TimesNewRomanPSMT" w:hAnsi="TimesNewRomanPSMT"/>
          <w:sz w:val="20"/>
          <w:szCs w:val="20"/>
          <w:lang w:val="en-US"/>
        </w:rPr>
        <w:t>,</w:t>
      </w:r>
      <w:r>
        <w:rPr>
          <w:rFonts w:ascii="TimesNewRomanPSMT" w:hAnsi="TimesNewRomanPSMT"/>
          <w:sz w:val="20"/>
          <w:szCs w:val="20"/>
          <w:lang w:val="en-US"/>
        </w:rPr>
        <w:t xml:space="preserve"> at some point, we will be backing our token by buying and selling it out of exchanges, giving it a floor price.</w:t>
      </w:r>
    </w:p>
    <w:p w14:paraId="77582C81" w14:textId="526B1BB9" w:rsidR="00B1039F" w:rsidRPr="00B1039F" w:rsidRDefault="0025306E" w:rsidP="00B1039F">
      <w:pPr>
        <w:spacing w:before="100" w:beforeAutospacing="1" w:after="100" w:afterAutospacing="1"/>
        <w:ind w:firstLine="708"/>
        <w:rPr>
          <w:rFonts w:ascii="Times New Roman" w:eastAsia="Times New Roman" w:hAnsi="Times New Roman" w:cs="Times New Roman"/>
          <w:lang w:val="en-US" w:eastAsia="pt-PT"/>
        </w:rPr>
      </w:pPr>
      <w:r>
        <w:rPr>
          <w:rFonts w:ascii="CenturySchoolbook" w:eastAsia="Times New Roman" w:hAnsi="CenturySchoolbook" w:cs="Times New Roman"/>
          <w:b/>
          <w:bCs/>
          <w:lang w:val="en-US" w:eastAsia="pt-PT"/>
        </w:rPr>
        <w:t>4</w:t>
      </w:r>
      <w:r w:rsidR="00B1039F" w:rsidRPr="00B1039F">
        <w:rPr>
          <w:rFonts w:ascii="CenturySchoolbook" w:eastAsia="Times New Roman" w:hAnsi="CenturySchoolbook" w:cs="Times New Roman"/>
          <w:b/>
          <w:bCs/>
          <w:lang w:val="en-US" w:eastAsia="pt-PT"/>
        </w:rPr>
        <w:t xml:space="preserve">. </w:t>
      </w:r>
      <w:proofErr w:type="spellStart"/>
      <w:r w:rsidR="00B86DEF">
        <w:rPr>
          <w:rFonts w:ascii="CenturySchoolbook" w:eastAsia="Times New Roman" w:hAnsi="CenturySchoolbook" w:cs="Times New Roman"/>
          <w:b/>
          <w:bCs/>
          <w:lang w:val="en-US" w:eastAsia="pt-PT"/>
        </w:rPr>
        <w:t>Hyppy</w:t>
      </w:r>
      <w:proofErr w:type="spellEnd"/>
      <w:r w:rsidR="00B86DEF" w:rsidRPr="00B86DEF">
        <w:rPr>
          <w:rFonts w:ascii="CenturySchoolbook" w:eastAsia="Times New Roman" w:hAnsi="CenturySchoolbook" w:cs="Times New Roman"/>
          <w:b/>
          <w:bCs/>
          <w:lang w:val="en-US" w:eastAsia="pt-PT"/>
        </w:rPr>
        <w:t xml:space="preserve"> G</w:t>
      </w:r>
      <w:r w:rsidR="00B86DEF">
        <w:rPr>
          <w:rFonts w:ascii="CenturySchoolbook" w:eastAsia="Times New Roman" w:hAnsi="CenturySchoolbook" w:cs="Times New Roman"/>
          <w:b/>
          <w:bCs/>
          <w:lang w:val="en-US" w:eastAsia="pt-PT"/>
        </w:rPr>
        <w:t>overnance</w:t>
      </w:r>
      <w:r w:rsidR="00B1039F" w:rsidRPr="00B1039F">
        <w:rPr>
          <w:rFonts w:ascii="CenturySchoolbook" w:eastAsia="Times New Roman" w:hAnsi="CenturySchoolbook" w:cs="Times New Roman"/>
          <w:b/>
          <w:bCs/>
          <w:lang w:val="en-US" w:eastAsia="pt-PT"/>
        </w:rPr>
        <w:t xml:space="preserve"> </w:t>
      </w:r>
    </w:p>
    <w:p w14:paraId="7A35BCDE" w14:textId="0896141D" w:rsidR="00C124B0" w:rsidRPr="00B1039F" w:rsidRDefault="00F4282B" w:rsidP="00E757DF">
      <w:pPr>
        <w:pStyle w:val="NormalWeb"/>
        <w:jc w:val="both"/>
        <w:rPr>
          <w:lang w:val="en-US"/>
        </w:rPr>
      </w:pPr>
      <w:r>
        <w:rPr>
          <w:rFonts w:ascii="TimesNewRomanPSMT" w:hAnsi="TimesNewRomanPSMT"/>
          <w:sz w:val="20"/>
          <w:szCs w:val="20"/>
          <w:lang w:val="en-US"/>
        </w:rPr>
        <w:t>To make it possible</w:t>
      </w:r>
      <w:r w:rsidR="001B6893">
        <w:rPr>
          <w:rFonts w:ascii="TimesNewRomanPSMT" w:hAnsi="TimesNewRomanPSMT"/>
          <w:sz w:val="20"/>
          <w:szCs w:val="20"/>
          <w:lang w:val="en-US"/>
        </w:rPr>
        <w:t xml:space="preserve"> to give our investors the chance to governate th</w:t>
      </w:r>
      <w:r w:rsidR="000A2A71">
        <w:rPr>
          <w:rFonts w:ascii="TimesNewRomanPSMT" w:hAnsi="TimesNewRomanPSMT"/>
          <w:sz w:val="20"/>
          <w:szCs w:val="20"/>
          <w:lang w:val="en-US"/>
        </w:rPr>
        <w:t>is</w:t>
      </w:r>
      <w:r w:rsidR="001B6893">
        <w:rPr>
          <w:rFonts w:ascii="TimesNewRomanPSMT" w:hAnsi="TimesNewRomanPSMT"/>
          <w:sz w:val="20"/>
          <w:szCs w:val="20"/>
          <w:lang w:val="en-US"/>
        </w:rPr>
        <w:t xml:space="preserve"> project by choosing the best ways and more secure ways of income, by using $HPY they will be able to do that. These votes will happen using the blockchain technology</w:t>
      </w:r>
      <w:r w:rsidR="00754A01">
        <w:rPr>
          <w:rFonts w:ascii="TimesNewRomanPSMT" w:hAnsi="TimesNewRomanPSMT"/>
          <w:sz w:val="20"/>
          <w:szCs w:val="20"/>
          <w:lang w:val="en-US"/>
        </w:rPr>
        <w:t>,</w:t>
      </w:r>
      <w:r w:rsidR="001B6893">
        <w:rPr>
          <w:rFonts w:ascii="TimesNewRomanPSMT" w:hAnsi="TimesNewRomanPSMT"/>
          <w:sz w:val="20"/>
          <w:szCs w:val="20"/>
          <w:lang w:val="en-US"/>
        </w:rPr>
        <w:t xml:space="preserve"> since this must be the most public and secure way, showing to everyone how the votes are happening </w:t>
      </w:r>
      <w:r w:rsidR="008D7D64">
        <w:rPr>
          <w:rFonts w:ascii="TimesNewRomanPSMT" w:hAnsi="TimesNewRomanPSMT"/>
          <w:sz w:val="20"/>
          <w:szCs w:val="20"/>
          <w:lang w:val="en-US"/>
        </w:rPr>
        <w:t>in real time. At the start, on the WAX blockchain, the votes will happen when an investor send some $HPY to the project wallet with a memo with his vote (to be explained better before every voting event). If we get an invalid vote the amount of $HPY will be refunded in 100% to the sender, otherwise only 90% will be refunded, 7% will be sold (5% higher than market price, in order to boost prices and the market orders) and the last 3% will be burned. After some voting events we may burn more $HPY instead of selling them, according to the best way of boost our token prices.</w:t>
      </w:r>
      <w:r w:rsidR="003550CC">
        <w:rPr>
          <w:rFonts w:ascii="TimesNewRomanPSMT" w:hAnsi="TimesNewRomanPSMT"/>
          <w:sz w:val="20"/>
          <w:szCs w:val="20"/>
          <w:lang w:val="en-US"/>
        </w:rPr>
        <w:t xml:space="preserve"> Besides that, there will be different vote weights in order to combat spam</w:t>
      </w:r>
      <w:r w:rsidR="00D479AC">
        <w:rPr>
          <w:rFonts w:ascii="TimesNewRomanPSMT" w:hAnsi="TimesNewRomanPSMT"/>
          <w:sz w:val="20"/>
          <w:szCs w:val="20"/>
          <w:lang w:val="en-US"/>
        </w:rPr>
        <w:t xml:space="preserve"> and reward the project’s whales, </w:t>
      </w:r>
      <w:r w:rsidR="00DB7B68" w:rsidRPr="00DB7B68">
        <w:rPr>
          <w:rFonts w:ascii="TimesNewRomanPSMT" w:hAnsi="TimesNewRomanPSMT"/>
          <w:sz w:val="20"/>
          <w:szCs w:val="20"/>
          <w:lang w:val="en-US"/>
        </w:rPr>
        <w:t xml:space="preserve">as they should be the most interested in having a good result </w:t>
      </w:r>
      <w:r w:rsidR="00DB7B68">
        <w:rPr>
          <w:rFonts w:ascii="TimesNewRomanPSMT" w:hAnsi="TimesNewRomanPSMT"/>
          <w:sz w:val="20"/>
          <w:szCs w:val="20"/>
          <w:lang w:val="en-US"/>
        </w:rPr>
        <w:t>from</w:t>
      </w:r>
      <w:r w:rsidR="00DB7B68" w:rsidRPr="00DB7B68">
        <w:rPr>
          <w:rFonts w:ascii="TimesNewRomanPSMT" w:hAnsi="TimesNewRomanPSMT"/>
          <w:sz w:val="20"/>
          <w:szCs w:val="20"/>
          <w:lang w:val="en-US"/>
        </w:rPr>
        <w:t xml:space="preserve"> this project.</w:t>
      </w:r>
    </w:p>
    <w:p w14:paraId="7A9B8755" w14:textId="6A156622" w:rsidR="00C124B0" w:rsidRPr="00B1039F" w:rsidRDefault="00C124B0" w:rsidP="00C124B0">
      <w:pPr>
        <w:spacing w:before="100" w:beforeAutospacing="1" w:after="100" w:afterAutospacing="1"/>
        <w:ind w:firstLine="708"/>
        <w:rPr>
          <w:rFonts w:ascii="Times New Roman" w:eastAsia="Times New Roman" w:hAnsi="Times New Roman" w:cs="Times New Roman"/>
          <w:lang w:val="en-US" w:eastAsia="pt-PT"/>
        </w:rPr>
      </w:pPr>
      <w:r>
        <w:rPr>
          <w:rFonts w:ascii="CenturySchoolbook" w:eastAsia="Times New Roman" w:hAnsi="CenturySchoolbook" w:cs="Times New Roman"/>
          <w:b/>
          <w:bCs/>
          <w:lang w:val="en-US" w:eastAsia="pt-PT"/>
        </w:rPr>
        <w:t>5</w:t>
      </w:r>
      <w:r w:rsidRPr="00B1039F">
        <w:rPr>
          <w:rFonts w:ascii="CenturySchoolbook" w:eastAsia="Times New Roman" w:hAnsi="CenturySchoolbook" w:cs="Times New Roman"/>
          <w:b/>
          <w:bCs/>
          <w:lang w:val="en-US" w:eastAsia="pt-PT"/>
        </w:rPr>
        <w:t xml:space="preserve">. </w:t>
      </w:r>
      <w:r>
        <w:rPr>
          <w:rFonts w:ascii="CenturySchoolbook" w:eastAsia="Times New Roman" w:hAnsi="CenturySchoolbook" w:cs="Times New Roman"/>
          <w:b/>
          <w:bCs/>
          <w:lang w:val="en-US" w:eastAsia="pt-PT"/>
        </w:rPr>
        <w:t>Payments</w:t>
      </w:r>
    </w:p>
    <w:p w14:paraId="5284E5D7" w14:textId="2C8F58B5" w:rsidR="00D45CC4" w:rsidRDefault="00B93404" w:rsidP="00C124B0">
      <w:pPr>
        <w:pStyle w:val="NormalWeb"/>
        <w:jc w:val="both"/>
        <w:rPr>
          <w:rFonts w:ascii="TimesNewRomanPSMT" w:hAnsi="TimesNewRomanPSMT"/>
          <w:sz w:val="20"/>
          <w:szCs w:val="20"/>
          <w:lang w:val="en-US"/>
        </w:rPr>
      </w:pPr>
      <w:r>
        <w:rPr>
          <w:rFonts w:ascii="TimesNewRomanPSMT" w:hAnsi="TimesNewRomanPSMT"/>
          <w:sz w:val="20"/>
          <w:szCs w:val="20"/>
          <w:lang w:val="en-US"/>
        </w:rPr>
        <w:t>To</w:t>
      </w:r>
      <w:r w:rsidR="00D45CC4">
        <w:rPr>
          <w:rFonts w:ascii="TimesNewRomanPSMT" w:hAnsi="TimesNewRomanPSMT"/>
          <w:sz w:val="20"/>
          <w:szCs w:val="20"/>
          <w:lang w:val="en-US"/>
        </w:rPr>
        <w:t xml:space="preserve"> </w:t>
      </w:r>
      <w:r w:rsidR="00051F69">
        <w:rPr>
          <w:rFonts w:ascii="TimesNewRomanPSMT" w:hAnsi="TimesNewRomanPSMT"/>
          <w:sz w:val="20"/>
          <w:szCs w:val="20"/>
          <w:lang w:val="en-US"/>
        </w:rPr>
        <w:t>get</w:t>
      </w:r>
      <w:r w:rsidR="00D45CC4">
        <w:rPr>
          <w:rFonts w:ascii="TimesNewRomanPSMT" w:hAnsi="TimesNewRomanPSMT"/>
          <w:sz w:val="20"/>
          <w:szCs w:val="20"/>
          <w:lang w:val="en-US"/>
        </w:rPr>
        <w:t xml:space="preserve"> everything inside this project and community working the best way, the investors payments will come out monthly, unless the investor needs the payment at any other time, and if that happens, the investor would need to contact someone inside the payments team and this way would receive the payment in the next days, although he would be charged with a 5% fee</w:t>
      </w:r>
      <w:r w:rsidR="00313B0A">
        <w:rPr>
          <w:rFonts w:ascii="TimesNewRomanPSMT" w:hAnsi="TimesNewRomanPSMT"/>
          <w:sz w:val="20"/>
          <w:szCs w:val="20"/>
          <w:lang w:val="en-US"/>
        </w:rPr>
        <w:t xml:space="preserve"> (we will be looking into automate both type of payments</w:t>
      </w:r>
      <w:r w:rsidR="00B46247">
        <w:rPr>
          <w:rFonts w:ascii="TimesNewRomanPSMT" w:hAnsi="TimesNewRomanPSMT"/>
          <w:sz w:val="20"/>
          <w:szCs w:val="20"/>
          <w:lang w:val="en-US"/>
        </w:rPr>
        <w:t xml:space="preserve"> with a smart contract in the blockchain</w:t>
      </w:r>
      <w:r w:rsidR="00313B0A">
        <w:rPr>
          <w:rFonts w:ascii="TimesNewRomanPSMT" w:hAnsi="TimesNewRomanPSMT"/>
          <w:sz w:val="20"/>
          <w:szCs w:val="20"/>
          <w:lang w:val="en-US"/>
        </w:rPr>
        <w:t>). Besides that, it is important to</w:t>
      </w:r>
      <w:r w:rsidR="00B46247">
        <w:rPr>
          <w:rFonts w:ascii="TimesNewRomanPSMT" w:hAnsi="TimesNewRomanPSMT"/>
          <w:sz w:val="20"/>
          <w:szCs w:val="20"/>
          <w:lang w:val="en-US"/>
        </w:rPr>
        <w:t xml:space="preserve"> refer that the investors will be paid with the project tokens, for example, if a pool buys a NFT that passively mines X in the Y blockchain, the investors will receive X and then they will be able to exchange to Y using exchanges. Our project won’t pay directly into Y (ex.: WAX) because of the price variations in the exchanges</w:t>
      </w:r>
      <w:r w:rsidR="004670A2">
        <w:rPr>
          <w:rFonts w:ascii="TimesNewRomanPSMT" w:hAnsi="TimesNewRomanPSMT"/>
          <w:sz w:val="20"/>
          <w:szCs w:val="20"/>
          <w:lang w:val="en-US"/>
        </w:rPr>
        <w:t>, and this way the investors may decide between liquidate their X, hold them or anything else</w:t>
      </w:r>
      <w:r w:rsidR="009B7C91">
        <w:rPr>
          <w:rFonts w:ascii="TimesNewRomanPSMT" w:hAnsi="TimesNewRomanPSMT"/>
          <w:sz w:val="20"/>
          <w:szCs w:val="20"/>
          <w:lang w:val="en-US"/>
        </w:rPr>
        <w:t>.</w:t>
      </w:r>
    </w:p>
    <w:p w14:paraId="5FC6B03D" w14:textId="7BA5564C" w:rsidR="00AD45BB" w:rsidRPr="00B1039F" w:rsidRDefault="00C124B0" w:rsidP="00AD45BB">
      <w:pPr>
        <w:spacing w:before="100" w:beforeAutospacing="1" w:after="100" w:afterAutospacing="1"/>
        <w:ind w:firstLine="708"/>
        <w:rPr>
          <w:rFonts w:ascii="Times New Roman" w:eastAsia="Times New Roman" w:hAnsi="Times New Roman" w:cs="Times New Roman"/>
          <w:lang w:val="en-US" w:eastAsia="pt-PT"/>
        </w:rPr>
      </w:pPr>
      <w:r>
        <w:rPr>
          <w:rFonts w:ascii="CenturySchoolbook" w:eastAsia="Times New Roman" w:hAnsi="CenturySchoolbook" w:cs="Times New Roman"/>
          <w:b/>
          <w:bCs/>
          <w:lang w:val="en-US" w:eastAsia="pt-PT"/>
        </w:rPr>
        <w:t>6</w:t>
      </w:r>
      <w:r w:rsidR="00AD45BB" w:rsidRPr="00B1039F">
        <w:rPr>
          <w:rFonts w:ascii="CenturySchoolbook" w:eastAsia="Times New Roman" w:hAnsi="CenturySchoolbook" w:cs="Times New Roman"/>
          <w:b/>
          <w:bCs/>
          <w:lang w:val="en-US" w:eastAsia="pt-PT"/>
        </w:rPr>
        <w:t xml:space="preserve">. </w:t>
      </w:r>
      <w:r w:rsidR="00B86DEF">
        <w:rPr>
          <w:rFonts w:ascii="CenturySchoolbook" w:eastAsia="Times New Roman" w:hAnsi="CenturySchoolbook" w:cs="Times New Roman"/>
          <w:b/>
          <w:bCs/>
          <w:lang w:val="en-US" w:eastAsia="pt-PT"/>
        </w:rPr>
        <w:t>Calculations</w:t>
      </w:r>
      <w:r w:rsidR="00C825D8">
        <w:rPr>
          <w:rFonts w:ascii="CenturySchoolbook" w:eastAsia="Times New Roman" w:hAnsi="CenturySchoolbook" w:cs="Times New Roman"/>
          <w:b/>
          <w:bCs/>
          <w:lang w:val="en-US" w:eastAsia="pt-PT"/>
        </w:rPr>
        <w:t>/Fees</w:t>
      </w:r>
    </w:p>
    <w:p w14:paraId="1C546B6C" w14:textId="53CFA81C" w:rsidR="00363F9E" w:rsidRDefault="00363F9E" w:rsidP="00363F9E">
      <w:pPr>
        <w:pStyle w:val="NormalWeb"/>
        <w:jc w:val="both"/>
        <w:rPr>
          <w:rFonts w:ascii="TimesNewRomanPSMT" w:hAnsi="TimesNewRomanPSMT"/>
          <w:sz w:val="20"/>
          <w:szCs w:val="20"/>
          <w:lang w:val="en-US"/>
        </w:rPr>
      </w:pPr>
      <w:r>
        <w:rPr>
          <w:rFonts w:ascii="TimesNewRomanPSMT" w:hAnsi="TimesNewRomanPSMT"/>
          <w:sz w:val="20"/>
          <w:szCs w:val="20"/>
          <w:lang w:val="en-US"/>
        </w:rPr>
        <w:t>In this topic you will be able to understand how he will proceed to calculate the percentage of the po</w:t>
      </w:r>
      <w:r w:rsidR="0051239B">
        <w:rPr>
          <w:rFonts w:ascii="TimesNewRomanPSMT" w:hAnsi="TimesNewRomanPSMT"/>
          <w:sz w:val="20"/>
          <w:szCs w:val="20"/>
          <w:lang w:val="en-US"/>
        </w:rPr>
        <w:t>ol</w:t>
      </w:r>
      <w:r>
        <w:rPr>
          <w:rFonts w:ascii="TimesNewRomanPSMT" w:hAnsi="TimesNewRomanPSMT"/>
          <w:sz w:val="20"/>
          <w:szCs w:val="20"/>
          <w:lang w:val="en-US"/>
        </w:rPr>
        <w:t xml:space="preserve"> you will be owning (pot) and how we will be </w:t>
      </w:r>
      <w:r w:rsidR="00C825D8">
        <w:rPr>
          <w:rFonts w:ascii="TimesNewRomanPSMT" w:hAnsi="TimesNewRomanPSMT"/>
          <w:sz w:val="20"/>
          <w:szCs w:val="20"/>
          <w:lang w:val="en-US"/>
        </w:rPr>
        <w:t xml:space="preserve">supporting the mass adoption since we want to </w:t>
      </w:r>
      <w:r w:rsidR="000F44F0">
        <w:rPr>
          <w:rFonts w:ascii="TimesNewRomanPSMT" w:hAnsi="TimesNewRomanPSMT"/>
          <w:sz w:val="20"/>
          <w:szCs w:val="20"/>
          <w:lang w:val="en-US"/>
        </w:rPr>
        <w:t>support</w:t>
      </w:r>
      <w:r w:rsidR="00C825D8">
        <w:rPr>
          <w:rFonts w:ascii="TimesNewRomanPSMT" w:hAnsi="TimesNewRomanPSMT"/>
          <w:sz w:val="20"/>
          <w:szCs w:val="20"/>
          <w:lang w:val="en-US"/>
        </w:rPr>
        <w:t xml:space="preserve"> the community and get the most people possible into this project. There will be a “pot” that is the percentage that an investor owns from the pool, but since there is a fee to support the mass adoption the real pot will be calculated after the fee discount, which will be used towards the project, like for paying our workers and network fees. </w:t>
      </w:r>
      <w:r>
        <w:rPr>
          <w:rFonts w:ascii="TimesNewRomanPSMT" w:hAnsi="TimesNewRomanPSMT"/>
          <w:sz w:val="20"/>
          <w:szCs w:val="20"/>
          <w:lang w:val="en-US"/>
        </w:rPr>
        <w:t xml:space="preserve"> </w:t>
      </w:r>
    </w:p>
    <w:p w14:paraId="4738D723" w14:textId="6BA6D31D" w:rsidR="00363F9E" w:rsidRDefault="00F874CB" w:rsidP="00363F9E">
      <w:pPr>
        <w:pStyle w:val="NormalWeb"/>
        <w:jc w:val="both"/>
        <w:rPr>
          <w:rFonts w:ascii="TimesNewRomanPSMT" w:hAnsi="TimesNewRomanPSMT"/>
          <w:sz w:val="20"/>
          <w:szCs w:val="20"/>
          <w:lang w:val="en-US"/>
        </w:rPr>
      </w:pPr>
      <w:r>
        <w:rPr>
          <w:rFonts w:ascii="TimesNewRomanPSMT" w:hAnsi="TimesNewRomanPSMT"/>
          <w:sz w:val="20"/>
          <w:szCs w:val="20"/>
          <w:lang w:val="en-US"/>
        </w:rPr>
        <w:t xml:space="preserve">The </w:t>
      </w:r>
      <w:r w:rsidR="00363F9E">
        <w:rPr>
          <w:rFonts w:ascii="TimesNewRomanPSMT" w:hAnsi="TimesNewRomanPSMT"/>
          <w:sz w:val="20"/>
          <w:szCs w:val="20"/>
          <w:lang w:val="en-US"/>
        </w:rPr>
        <w:t>“</w:t>
      </w:r>
      <w:r>
        <w:rPr>
          <w:rFonts w:ascii="TimesNewRomanPSMT" w:hAnsi="TimesNewRomanPSMT"/>
          <w:sz w:val="20"/>
          <w:szCs w:val="20"/>
          <w:lang w:val="en-US"/>
        </w:rPr>
        <w:t>pot</w:t>
      </w:r>
      <w:r w:rsidR="00363F9E">
        <w:rPr>
          <w:rFonts w:ascii="TimesNewRomanPSMT" w:hAnsi="TimesNewRomanPSMT"/>
          <w:sz w:val="20"/>
          <w:szCs w:val="20"/>
          <w:lang w:val="en-US"/>
        </w:rPr>
        <w:t>”</w:t>
      </w:r>
      <w:r>
        <w:rPr>
          <w:rFonts w:ascii="TimesNewRomanPSMT" w:hAnsi="TimesNewRomanPSMT"/>
          <w:sz w:val="20"/>
          <w:szCs w:val="20"/>
          <w:lang w:val="en-US"/>
        </w:rPr>
        <w:t xml:space="preserve"> of each </w:t>
      </w:r>
      <w:r w:rsidR="00C825D8">
        <w:rPr>
          <w:rFonts w:ascii="TimesNewRomanPSMT" w:hAnsi="TimesNewRomanPSMT"/>
          <w:sz w:val="20"/>
          <w:szCs w:val="20"/>
          <w:lang w:val="en-US"/>
        </w:rPr>
        <w:t>investor</w:t>
      </w:r>
      <w:r>
        <w:rPr>
          <w:rFonts w:ascii="TimesNewRomanPSMT" w:hAnsi="TimesNewRomanPSMT"/>
          <w:sz w:val="20"/>
          <w:szCs w:val="20"/>
          <w:lang w:val="en-US"/>
        </w:rPr>
        <w:t xml:space="preserve"> in the pool will be calculated using the formula</w:t>
      </w:r>
      <w:r w:rsidR="00363F9E">
        <w:rPr>
          <w:rFonts w:ascii="TimesNewRomanPSMT" w:hAnsi="TimesNewRomanPSMT"/>
          <w:sz w:val="20"/>
          <w:szCs w:val="20"/>
          <w:lang w:val="en-US"/>
        </w:rPr>
        <w:t xml:space="preserve">: </w:t>
      </w:r>
      <w:r>
        <w:rPr>
          <w:rFonts w:ascii="TimesNewRomanPSMT" w:hAnsi="TimesNewRomanPSMT"/>
          <w:sz w:val="20"/>
          <w:szCs w:val="20"/>
          <w:lang w:val="en-US"/>
        </w:rPr>
        <w:t xml:space="preserve"> </w:t>
      </w:r>
      <m:oMath>
        <m:f>
          <m:fPr>
            <m:ctrlPr>
              <w:rPr>
                <w:rFonts w:ascii="Cambria Math" w:hAnsi="Cambria Math"/>
                <w:i/>
                <w:sz w:val="20"/>
                <w:szCs w:val="20"/>
                <w:lang w:val="en-US"/>
              </w:rPr>
            </m:ctrlPr>
          </m:fPr>
          <m:num>
            <m:r>
              <w:rPr>
                <w:rFonts w:ascii="Cambria Math" w:hAnsi="Cambria Math"/>
                <w:sz w:val="20"/>
                <w:szCs w:val="20"/>
                <w:lang w:val="en-US"/>
              </w:rPr>
              <m:t>investor contribution</m:t>
            </m:r>
          </m:num>
          <m:den>
            <m:r>
              <w:rPr>
                <w:rFonts w:ascii="Cambria Math" w:hAnsi="Cambria Math"/>
                <w:sz w:val="20"/>
                <w:szCs w:val="20"/>
                <w:lang w:val="en-US"/>
              </w:rPr>
              <m:t>sum of all contributions</m:t>
            </m:r>
          </m:den>
        </m:f>
      </m:oMath>
      <w:r w:rsidR="00363F9E">
        <w:rPr>
          <w:rFonts w:ascii="TimesNewRomanPSMT" w:hAnsi="TimesNewRomanPSMT"/>
          <w:sz w:val="20"/>
          <w:szCs w:val="20"/>
          <w:lang w:val="en-US"/>
        </w:rPr>
        <w:t xml:space="preserve"> . </w:t>
      </w:r>
    </w:p>
    <w:p w14:paraId="489BF761" w14:textId="5129ACA3" w:rsidR="00363F9E" w:rsidRDefault="00363F9E" w:rsidP="00363F9E">
      <w:pPr>
        <w:pStyle w:val="NormalWeb"/>
        <w:jc w:val="both"/>
        <w:rPr>
          <w:rFonts w:ascii="TimesNewRomanPSMT" w:hAnsi="TimesNewRomanPSMT"/>
          <w:sz w:val="20"/>
          <w:szCs w:val="20"/>
          <w:lang w:val="en-US"/>
        </w:rPr>
      </w:pPr>
      <w:r>
        <w:rPr>
          <w:rFonts w:ascii="TimesNewRomanPSMT" w:hAnsi="TimesNewRomanPSMT"/>
          <w:sz w:val="20"/>
          <w:szCs w:val="20"/>
          <w:lang w:val="en-US"/>
        </w:rPr>
        <w:t>Pool</w:t>
      </w:r>
      <w:r w:rsidR="00F874CB">
        <w:rPr>
          <w:rFonts w:ascii="TimesNewRomanPSMT" w:hAnsi="TimesNewRomanPSMT"/>
          <w:sz w:val="20"/>
          <w:szCs w:val="20"/>
          <w:lang w:val="en-US"/>
        </w:rPr>
        <w:t xml:space="preserve"> fees will be calculated using the formula:</w:t>
      </w:r>
      <w:r>
        <w:rPr>
          <w:rFonts w:ascii="TimesNewRomanPSMT" w:hAnsi="TimesNewRomanPSMT"/>
          <w:sz w:val="20"/>
          <w:szCs w:val="20"/>
          <w:lang w:val="en-US"/>
        </w:rPr>
        <w:t xml:space="preserve"> </w:t>
      </w:r>
      <m:oMath>
        <m:f>
          <m:fPr>
            <m:ctrlPr>
              <w:rPr>
                <w:rFonts w:ascii="Cambria Math" w:hAnsi="Cambria Math"/>
                <w:sz w:val="20"/>
                <w:szCs w:val="20"/>
                <w:lang w:val="en-US"/>
              </w:rPr>
            </m:ctrlPr>
          </m:fPr>
          <m:num>
            <m:r>
              <m:rPr>
                <m:sty m:val="p"/>
              </m:rPr>
              <w:rPr>
                <w:rFonts w:ascii="Cambria Math" w:hAnsi="Cambria Math" w:cs="Cambria Math"/>
                <w:sz w:val="20"/>
                <w:szCs w:val="20"/>
                <w:lang w:val="en-US"/>
              </w:rPr>
              <m:t>1</m:t>
            </m:r>
          </m:num>
          <m:den>
            <m:r>
              <m:rPr>
                <m:sty m:val="p"/>
              </m:rPr>
              <w:rPr>
                <w:rFonts w:ascii="Cambria Math" w:hAnsi="Cambria Math" w:cs="Cambria Math"/>
                <w:sz w:val="20"/>
                <w:szCs w:val="20"/>
                <w:lang w:val="en-US"/>
              </w:rPr>
              <m:t xml:space="preserve"> </m:t>
            </m:r>
            <m:sSup>
              <m:sSupPr>
                <m:ctrlPr>
                  <w:rPr>
                    <w:rFonts w:ascii="Cambria Math" w:hAnsi="Cambria Math"/>
                    <w:sz w:val="20"/>
                    <w:szCs w:val="20"/>
                    <w:lang w:val="en-US"/>
                  </w:rPr>
                </m:ctrlPr>
              </m:sSupPr>
              <m:e>
                <m:r>
                  <w:rPr>
                    <w:rFonts w:ascii="Cambria Math" w:hAnsi="Cambria Math"/>
                    <w:sz w:val="20"/>
                    <w:szCs w:val="20"/>
                    <w:lang w:val="en-US"/>
                  </w:rPr>
                  <m:t>n</m:t>
                </m:r>
              </m:e>
              <m:sup>
                <m:r>
                  <m:rPr>
                    <m:sty m:val="p"/>
                  </m:rPr>
                  <w:rPr>
                    <w:rFonts w:ascii="Cambria Math" w:hAnsi="Cambria Math" w:cs="Cambria Math"/>
                    <w:sz w:val="20"/>
                    <w:szCs w:val="20"/>
                    <w:lang w:val="en-US"/>
                  </w:rPr>
                  <m:t>2</m:t>
                </m:r>
              </m:sup>
            </m:sSup>
            <m:r>
              <m:rPr>
                <m:sty m:val="p"/>
              </m:rPr>
              <w:rPr>
                <w:rFonts w:ascii="Cambria Math" w:hAnsi="Cambria Math" w:cs="Cambria Math"/>
                <w:sz w:val="20"/>
                <w:szCs w:val="20"/>
                <w:lang w:val="en-US"/>
              </w:rPr>
              <m:t xml:space="preserve">+ </m:t>
            </m:r>
            <m:r>
              <w:rPr>
                <w:rFonts w:ascii="Cambria Math" w:hAnsi="Cambria Math"/>
                <w:sz w:val="20"/>
                <w:szCs w:val="20"/>
                <w:lang w:val="en-US"/>
              </w:rPr>
              <m:t>n</m:t>
            </m:r>
          </m:den>
        </m:f>
      </m:oMath>
      <w:r w:rsidR="00F874CB">
        <w:rPr>
          <w:rFonts w:ascii="TimesNewRomanPSMT" w:hAnsi="TimesNewRomanPSMT"/>
          <w:sz w:val="20"/>
          <w:szCs w:val="20"/>
          <w:lang w:val="en-US"/>
        </w:rPr>
        <w:t xml:space="preserve"> , where </w:t>
      </w:r>
      <w:r w:rsidR="00F874CB" w:rsidRPr="00F874CB">
        <w:rPr>
          <w:rFonts w:ascii="TimesNewRomanPSMT" w:hAnsi="TimesNewRomanPSMT"/>
          <w:i/>
          <w:iCs/>
          <w:sz w:val="20"/>
          <w:szCs w:val="20"/>
          <w:lang w:val="en-US"/>
        </w:rPr>
        <w:t>n</w:t>
      </w:r>
      <w:r w:rsidR="00F874CB">
        <w:rPr>
          <w:rFonts w:ascii="TimesNewRomanPSMT" w:hAnsi="TimesNewRomanPSMT"/>
          <w:sz w:val="20"/>
          <w:szCs w:val="20"/>
          <w:lang w:val="en-US"/>
        </w:rPr>
        <w:t xml:space="preserve"> is the number of people in the pool</w:t>
      </w:r>
      <w:r>
        <w:rPr>
          <w:rFonts w:ascii="TimesNewRomanPSMT" w:hAnsi="TimesNewRomanPSMT"/>
          <w:sz w:val="20"/>
          <w:szCs w:val="20"/>
          <w:lang w:val="en-US"/>
        </w:rPr>
        <w:t>.</w:t>
      </w:r>
    </w:p>
    <w:p w14:paraId="46D0D94F" w14:textId="3C923632" w:rsidR="00C825D8" w:rsidRDefault="00C825D8" w:rsidP="00363F9E">
      <w:pPr>
        <w:pStyle w:val="NormalWeb"/>
        <w:jc w:val="both"/>
        <w:rPr>
          <w:rFonts w:ascii="TimesNewRomanPSMT" w:hAnsi="TimesNewRomanPSMT"/>
          <w:sz w:val="20"/>
          <w:szCs w:val="20"/>
          <w:lang w:val="en-US"/>
        </w:rPr>
      </w:pPr>
      <w:r>
        <w:rPr>
          <w:rFonts w:ascii="TimesNewRomanPSMT" w:hAnsi="TimesNewRomanPSMT"/>
          <w:sz w:val="20"/>
          <w:szCs w:val="20"/>
          <w:lang w:val="en-US"/>
        </w:rPr>
        <w:t xml:space="preserve">The real pot of each investor will be calculated using the formula: </w:t>
      </w:r>
      <m:oMath>
        <m:f>
          <m:fPr>
            <m:ctrlPr>
              <w:rPr>
                <w:rFonts w:ascii="Cambria Math" w:hAnsi="Cambria Math"/>
                <w:i/>
                <w:sz w:val="20"/>
                <w:szCs w:val="20"/>
                <w:lang w:val="en-US"/>
              </w:rPr>
            </m:ctrlPr>
          </m:fPr>
          <m:num>
            <m:r>
              <w:rPr>
                <w:rFonts w:ascii="Cambria Math" w:hAnsi="Cambria Math"/>
                <w:sz w:val="20"/>
                <w:szCs w:val="20"/>
                <w:lang w:val="en-US"/>
              </w:rPr>
              <m:t>investor contribution</m:t>
            </m:r>
          </m:num>
          <m:den>
            <m:r>
              <w:rPr>
                <w:rFonts w:ascii="Cambria Math" w:hAnsi="Cambria Math"/>
                <w:sz w:val="20"/>
                <w:szCs w:val="20"/>
                <w:lang w:val="en-US"/>
              </w:rPr>
              <m:t>sum of all contributions</m:t>
            </m:r>
          </m:den>
        </m:f>
        <m:r>
          <w:rPr>
            <w:rFonts w:ascii="Cambria Math" w:hAnsi="Cambria Math"/>
            <w:sz w:val="20"/>
            <w:szCs w:val="20"/>
            <w:lang w:val="en-US"/>
          </w:rPr>
          <m:t xml:space="preserve"> × </m:t>
        </m:r>
        <m:d>
          <m:dPr>
            <m:ctrlPr>
              <w:rPr>
                <w:rFonts w:ascii="Cambria Math" w:hAnsi="Cambria Math"/>
                <w:i/>
                <w:sz w:val="20"/>
                <w:szCs w:val="20"/>
                <w:lang w:val="en-US"/>
              </w:rPr>
            </m:ctrlPr>
          </m:dPr>
          <m:e>
            <m:r>
              <w:rPr>
                <w:rFonts w:ascii="Cambria Math" w:hAnsi="Cambria Math"/>
                <w:sz w:val="20"/>
                <w:szCs w:val="20"/>
                <w:lang w:val="en-US"/>
              </w:rPr>
              <m:t xml:space="preserve">1- </m:t>
            </m:r>
            <m:f>
              <m:fPr>
                <m:ctrlPr>
                  <w:rPr>
                    <w:rFonts w:ascii="Cambria Math" w:hAnsi="Cambria Math"/>
                    <w:sz w:val="20"/>
                    <w:szCs w:val="20"/>
                    <w:lang w:val="en-US"/>
                  </w:rPr>
                </m:ctrlPr>
              </m:fPr>
              <m:num>
                <m:r>
                  <m:rPr>
                    <m:sty m:val="p"/>
                  </m:rPr>
                  <w:rPr>
                    <w:rFonts w:ascii="Cambria Math" w:hAnsi="Cambria Math" w:cs="Cambria Math"/>
                    <w:sz w:val="20"/>
                    <w:szCs w:val="20"/>
                    <w:lang w:val="en-US"/>
                  </w:rPr>
                  <m:t>1</m:t>
                </m:r>
              </m:num>
              <m:den>
                <m:r>
                  <m:rPr>
                    <m:sty m:val="p"/>
                  </m:rPr>
                  <w:rPr>
                    <w:rFonts w:ascii="Cambria Math" w:hAnsi="Cambria Math" w:cs="Cambria Math"/>
                    <w:sz w:val="20"/>
                    <w:szCs w:val="20"/>
                    <w:lang w:val="en-US"/>
                  </w:rPr>
                  <m:t xml:space="preserve"> </m:t>
                </m:r>
                <m:sSup>
                  <m:sSupPr>
                    <m:ctrlPr>
                      <w:rPr>
                        <w:rFonts w:ascii="Cambria Math" w:hAnsi="Cambria Math"/>
                        <w:sz w:val="20"/>
                        <w:szCs w:val="20"/>
                        <w:lang w:val="en-US"/>
                      </w:rPr>
                    </m:ctrlPr>
                  </m:sSupPr>
                  <m:e>
                    <m:r>
                      <w:rPr>
                        <w:rFonts w:ascii="Cambria Math" w:hAnsi="Cambria Math"/>
                        <w:sz w:val="20"/>
                        <w:szCs w:val="20"/>
                        <w:lang w:val="en-US"/>
                      </w:rPr>
                      <m:t>n</m:t>
                    </m:r>
                  </m:e>
                  <m:sup>
                    <m:r>
                      <m:rPr>
                        <m:sty m:val="p"/>
                      </m:rPr>
                      <w:rPr>
                        <w:rFonts w:ascii="Cambria Math" w:hAnsi="Cambria Math" w:cs="Cambria Math"/>
                        <w:sz w:val="20"/>
                        <w:szCs w:val="20"/>
                        <w:lang w:val="en-US"/>
                      </w:rPr>
                      <m:t>2</m:t>
                    </m:r>
                  </m:sup>
                </m:sSup>
                <m:r>
                  <m:rPr>
                    <m:sty m:val="p"/>
                  </m:rPr>
                  <w:rPr>
                    <w:rFonts w:ascii="Cambria Math" w:hAnsi="Cambria Math" w:cs="Cambria Math"/>
                    <w:sz w:val="20"/>
                    <w:szCs w:val="20"/>
                    <w:lang w:val="en-US"/>
                  </w:rPr>
                  <m:t xml:space="preserve">+ </m:t>
                </m:r>
                <m:r>
                  <w:rPr>
                    <w:rFonts w:ascii="Cambria Math" w:hAnsi="Cambria Math"/>
                    <w:sz w:val="20"/>
                    <w:szCs w:val="20"/>
                    <w:lang w:val="en-US"/>
                  </w:rPr>
                  <m:t>n</m:t>
                </m:r>
              </m:den>
            </m:f>
          </m:e>
        </m:d>
      </m:oMath>
      <w:r>
        <w:rPr>
          <w:rFonts w:ascii="TimesNewRomanPSMT" w:hAnsi="TimesNewRomanPSMT"/>
          <w:sz w:val="20"/>
          <w:szCs w:val="20"/>
          <w:lang w:val="en-US"/>
        </w:rPr>
        <w:t xml:space="preserve"> .</w:t>
      </w:r>
    </w:p>
    <w:p w14:paraId="028D1493" w14:textId="1F0C2ECC" w:rsidR="00F874CB" w:rsidRDefault="00C825D8" w:rsidP="00F247BD">
      <w:pPr>
        <w:pStyle w:val="NormalWeb"/>
        <w:jc w:val="both"/>
        <w:rPr>
          <w:rFonts w:ascii="TimesNewRomanPSMT" w:hAnsi="TimesNewRomanPSMT"/>
          <w:sz w:val="20"/>
          <w:szCs w:val="20"/>
          <w:lang w:val="en-US"/>
        </w:rPr>
      </w:pPr>
      <w:r>
        <w:rPr>
          <w:rFonts w:ascii="TimesNewRomanPSMT" w:hAnsi="TimesNewRomanPSMT"/>
          <w:sz w:val="20"/>
          <w:szCs w:val="20"/>
          <w:lang w:val="en-US"/>
        </w:rPr>
        <w:t xml:space="preserve">Besides </w:t>
      </w:r>
      <w:r w:rsidR="005026A9">
        <w:rPr>
          <w:rFonts w:ascii="TimesNewRomanPSMT" w:hAnsi="TimesNewRomanPSMT"/>
          <w:sz w:val="20"/>
          <w:szCs w:val="20"/>
          <w:lang w:val="en-US"/>
        </w:rPr>
        <w:t>that,</w:t>
      </w:r>
      <w:r>
        <w:rPr>
          <w:rFonts w:ascii="TimesNewRomanPSMT" w:hAnsi="TimesNewRomanPSMT"/>
          <w:sz w:val="20"/>
          <w:szCs w:val="20"/>
          <w:lang w:val="en-US"/>
        </w:rPr>
        <w:t xml:space="preserve"> the only fee that will exist, </w:t>
      </w:r>
      <w:r w:rsidRPr="00C825D8">
        <w:rPr>
          <w:rFonts w:ascii="TimesNewRomanPSMT" w:hAnsi="TimesNewRomanPSMT"/>
          <w:sz w:val="20"/>
          <w:szCs w:val="20"/>
          <w:lang w:val="en-US"/>
        </w:rPr>
        <w:t>excluding</w:t>
      </w:r>
      <w:r>
        <w:rPr>
          <w:rFonts w:ascii="TimesNewRomanPSMT" w:hAnsi="TimesNewRomanPSMT"/>
          <w:sz w:val="20"/>
          <w:szCs w:val="20"/>
          <w:lang w:val="en-US"/>
        </w:rPr>
        <w:t xml:space="preserve"> the ones in secondary markets, will be the 5% fee if you request a payment during a month. This fee wil</w:t>
      </w:r>
      <w:r w:rsidR="005026A9">
        <w:rPr>
          <w:rFonts w:ascii="TimesNewRomanPSMT" w:hAnsi="TimesNewRomanPSMT"/>
          <w:sz w:val="20"/>
          <w:szCs w:val="20"/>
          <w:lang w:val="en-US"/>
        </w:rPr>
        <w:t>l exist because it will help combat spam requests for payments</w:t>
      </w:r>
      <w:r w:rsidR="00F247BD">
        <w:rPr>
          <w:rFonts w:ascii="TimesNewRomanPSMT" w:hAnsi="TimesNewRomanPSMT"/>
          <w:sz w:val="20"/>
          <w:szCs w:val="20"/>
          <w:lang w:val="en-US"/>
        </w:rPr>
        <w:t>. T</w:t>
      </w:r>
      <w:r w:rsidR="005026A9">
        <w:rPr>
          <w:rFonts w:ascii="TimesNewRomanPSMT" w:hAnsi="TimesNewRomanPSMT"/>
          <w:sz w:val="20"/>
          <w:szCs w:val="20"/>
          <w:lang w:val="en-US"/>
        </w:rPr>
        <w:t xml:space="preserve">his way the team will </w:t>
      </w:r>
      <w:r w:rsidR="00F247BD">
        <w:rPr>
          <w:rFonts w:ascii="TimesNewRomanPSMT" w:hAnsi="TimesNewRomanPSMT"/>
          <w:sz w:val="20"/>
          <w:szCs w:val="20"/>
          <w:lang w:val="en-US"/>
        </w:rPr>
        <w:t xml:space="preserve">also </w:t>
      </w:r>
      <w:r w:rsidR="005026A9">
        <w:rPr>
          <w:rFonts w:ascii="TimesNewRomanPSMT" w:hAnsi="TimesNewRomanPSMT"/>
          <w:sz w:val="20"/>
          <w:szCs w:val="20"/>
          <w:lang w:val="en-US"/>
        </w:rPr>
        <w:t>be able to automate the monthly payments</w:t>
      </w:r>
      <w:r w:rsidR="00F247BD">
        <w:rPr>
          <w:rFonts w:ascii="TimesNewRomanPSMT" w:hAnsi="TimesNewRomanPSMT"/>
          <w:sz w:val="20"/>
          <w:szCs w:val="20"/>
          <w:lang w:val="en-US"/>
        </w:rPr>
        <w:t xml:space="preserve"> easily and spent less </w:t>
      </w:r>
      <w:r w:rsidR="005714F8">
        <w:rPr>
          <w:rFonts w:ascii="TimesNewRomanPSMT" w:hAnsi="TimesNewRomanPSMT"/>
          <w:sz w:val="20"/>
          <w:szCs w:val="20"/>
          <w:lang w:val="en-US"/>
        </w:rPr>
        <w:t>funds</w:t>
      </w:r>
      <w:r w:rsidR="00F247BD">
        <w:rPr>
          <w:rFonts w:ascii="TimesNewRomanPSMT" w:hAnsi="TimesNewRomanPSMT"/>
          <w:sz w:val="20"/>
          <w:szCs w:val="20"/>
          <w:lang w:val="en-US"/>
        </w:rPr>
        <w:t xml:space="preserve"> on network fees since this way the network transactions made by the project will be less and more easily controlled if something goes wrong.</w:t>
      </w:r>
    </w:p>
    <w:p w14:paraId="316C155D" w14:textId="77777777" w:rsidR="00EC1B07" w:rsidRDefault="00EC1B07" w:rsidP="00F247BD">
      <w:pPr>
        <w:pStyle w:val="NormalWeb"/>
        <w:jc w:val="both"/>
        <w:rPr>
          <w:rFonts w:ascii="TimesNewRomanPSMT" w:hAnsi="TimesNewRomanPSMT"/>
          <w:sz w:val="20"/>
          <w:szCs w:val="20"/>
          <w:lang w:val="en-US"/>
        </w:rPr>
      </w:pPr>
    </w:p>
    <w:p w14:paraId="73C77D85" w14:textId="358F5756" w:rsidR="0025306E" w:rsidRPr="00B1039F" w:rsidRDefault="00C124B0" w:rsidP="0025306E">
      <w:pPr>
        <w:spacing w:before="100" w:beforeAutospacing="1" w:after="100" w:afterAutospacing="1"/>
        <w:ind w:firstLine="708"/>
        <w:rPr>
          <w:rFonts w:ascii="Times New Roman" w:eastAsia="Times New Roman" w:hAnsi="Times New Roman" w:cs="Times New Roman"/>
          <w:lang w:val="en-US" w:eastAsia="pt-PT"/>
        </w:rPr>
      </w:pPr>
      <w:r>
        <w:rPr>
          <w:rFonts w:ascii="CenturySchoolbook" w:eastAsia="Times New Roman" w:hAnsi="CenturySchoolbook" w:cs="Times New Roman"/>
          <w:b/>
          <w:bCs/>
          <w:lang w:val="en-US" w:eastAsia="pt-PT"/>
        </w:rPr>
        <w:lastRenderedPageBreak/>
        <w:t>7</w:t>
      </w:r>
      <w:r w:rsidR="0025306E" w:rsidRPr="00B1039F">
        <w:rPr>
          <w:rFonts w:ascii="CenturySchoolbook" w:eastAsia="Times New Roman" w:hAnsi="CenturySchoolbook" w:cs="Times New Roman"/>
          <w:b/>
          <w:bCs/>
          <w:lang w:val="en-US" w:eastAsia="pt-PT"/>
        </w:rPr>
        <w:t xml:space="preserve">. </w:t>
      </w:r>
      <w:r w:rsidR="0025306E">
        <w:rPr>
          <w:rFonts w:ascii="CenturySchoolbook" w:eastAsia="Times New Roman" w:hAnsi="CenturySchoolbook" w:cs="Times New Roman"/>
          <w:b/>
          <w:bCs/>
          <w:lang w:val="en-US" w:eastAsia="pt-PT"/>
        </w:rPr>
        <w:t>Example</w:t>
      </w:r>
    </w:p>
    <w:p w14:paraId="2121CD30" w14:textId="25C0FD43" w:rsidR="00F672CE" w:rsidRDefault="00BA16A6" w:rsidP="00BA16A6">
      <w:pPr>
        <w:pStyle w:val="NormalWeb"/>
        <w:jc w:val="both"/>
        <w:rPr>
          <w:rFonts w:ascii="TimesNewRomanPSMT" w:hAnsi="TimesNewRomanPSMT"/>
          <w:sz w:val="20"/>
          <w:szCs w:val="20"/>
          <w:lang w:val="en-US"/>
        </w:rPr>
      </w:pPr>
      <w:r>
        <w:rPr>
          <w:rFonts w:ascii="TimesNewRomanPSMT" w:hAnsi="TimesNewRomanPSMT"/>
          <w:sz w:val="20"/>
          <w:szCs w:val="20"/>
          <w:lang w:val="en-US"/>
        </w:rPr>
        <w:t>Even though the pools are meant to have the biggest number of people possible, in this example we will be using two projects that can be found in the WAX blockchain (</w:t>
      </w:r>
      <w:proofErr w:type="spellStart"/>
      <w:r w:rsidRPr="00BA16A6">
        <w:rPr>
          <w:rFonts w:ascii="TimesNewRomanPSMT" w:hAnsi="TimesNewRomanPSMT"/>
          <w:i/>
          <w:iCs/>
          <w:sz w:val="20"/>
          <w:szCs w:val="20"/>
          <w:lang w:val="en-US"/>
        </w:rPr>
        <w:t>rplanet</w:t>
      </w:r>
      <w:proofErr w:type="spellEnd"/>
      <w:r>
        <w:rPr>
          <w:rFonts w:ascii="TimesNewRomanPSMT" w:hAnsi="TimesNewRomanPSMT"/>
          <w:sz w:val="20"/>
          <w:szCs w:val="20"/>
          <w:lang w:val="en-US"/>
        </w:rPr>
        <w:t xml:space="preserve"> and </w:t>
      </w:r>
      <w:proofErr w:type="spellStart"/>
      <w:proofErr w:type="gramStart"/>
      <w:r w:rsidRPr="00BA16A6">
        <w:rPr>
          <w:rFonts w:ascii="TimesNewRomanPSMT" w:hAnsi="TimesNewRomanPSMT"/>
          <w:i/>
          <w:iCs/>
          <w:sz w:val="20"/>
          <w:szCs w:val="20"/>
          <w:lang w:val="en-US"/>
        </w:rPr>
        <w:t>alien.worlds</w:t>
      </w:r>
      <w:proofErr w:type="spellEnd"/>
      <w:proofErr w:type="gramEnd"/>
      <w:r>
        <w:rPr>
          <w:rFonts w:ascii="TimesNewRomanPSMT" w:hAnsi="TimesNewRomanPSMT"/>
          <w:sz w:val="20"/>
          <w:szCs w:val="20"/>
          <w:lang w:val="en-US"/>
        </w:rPr>
        <w:t>) and only 5 people (A, B, M, Y, Z).</w:t>
      </w:r>
      <w:r w:rsidR="00A55BE9">
        <w:rPr>
          <w:rFonts w:ascii="TimesNewRomanPSMT" w:hAnsi="TimesNewRomanPSMT"/>
          <w:sz w:val="20"/>
          <w:szCs w:val="20"/>
          <w:lang w:val="en-US"/>
        </w:rPr>
        <w:t xml:space="preserve"> At July 31</w:t>
      </w:r>
      <w:r w:rsidR="00A55BE9" w:rsidRPr="00A55BE9">
        <w:rPr>
          <w:rFonts w:ascii="TimesNewRomanPSMT" w:hAnsi="TimesNewRomanPSMT"/>
          <w:sz w:val="20"/>
          <w:szCs w:val="20"/>
          <w:vertAlign w:val="superscript"/>
          <w:lang w:val="en-US"/>
        </w:rPr>
        <w:t>st</w:t>
      </w:r>
      <w:r w:rsidR="00A55BE9">
        <w:rPr>
          <w:rFonts w:ascii="TimesNewRomanPSMT" w:hAnsi="TimesNewRomanPSMT"/>
          <w:sz w:val="20"/>
          <w:szCs w:val="20"/>
          <w:lang w:val="en-US"/>
        </w:rPr>
        <w:t xml:space="preserve"> both “</w:t>
      </w:r>
      <w:proofErr w:type="spellStart"/>
      <w:r w:rsidR="00A55BE9" w:rsidRPr="00A55BE9">
        <w:rPr>
          <w:rFonts w:ascii="TimesNewRomanPSMT" w:hAnsi="TimesNewRomanPSMT"/>
          <w:i/>
          <w:iCs/>
          <w:sz w:val="20"/>
          <w:szCs w:val="20"/>
          <w:lang w:val="en-US"/>
        </w:rPr>
        <w:t>rplanet</w:t>
      </w:r>
      <w:proofErr w:type="spellEnd"/>
      <w:r w:rsidR="00A55BE9">
        <w:rPr>
          <w:rFonts w:ascii="TimesNewRomanPSMT" w:hAnsi="TimesNewRomanPSMT"/>
          <w:sz w:val="20"/>
          <w:szCs w:val="20"/>
          <w:lang w:val="en-US"/>
        </w:rPr>
        <w:t xml:space="preserve"> rig” and “</w:t>
      </w:r>
      <w:proofErr w:type="spellStart"/>
      <w:proofErr w:type="gramStart"/>
      <w:r w:rsidR="00A55BE9" w:rsidRPr="00A55BE9">
        <w:rPr>
          <w:rFonts w:ascii="TimesNewRomanPSMT" w:hAnsi="TimesNewRomanPSMT"/>
          <w:i/>
          <w:iCs/>
          <w:sz w:val="20"/>
          <w:szCs w:val="20"/>
          <w:lang w:val="en-US"/>
        </w:rPr>
        <w:t>alien.worlds</w:t>
      </w:r>
      <w:proofErr w:type="spellEnd"/>
      <w:proofErr w:type="gramEnd"/>
      <w:r w:rsidR="00A55BE9">
        <w:rPr>
          <w:rFonts w:ascii="TimesNewRomanPSMT" w:hAnsi="TimesNewRomanPSMT"/>
          <w:sz w:val="20"/>
          <w:szCs w:val="20"/>
          <w:lang w:val="en-US"/>
        </w:rPr>
        <w:t xml:space="preserve"> land” pools close. Their price/funded money was 1000 WAX and 10000 WAX</w:t>
      </w:r>
      <w:r w:rsidR="001A51B4">
        <w:rPr>
          <w:rFonts w:ascii="TimesNewRomanPSMT" w:hAnsi="TimesNewRomanPSMT"/>
          <w:sz w:val="20"/>
          <w:szCs w:val="20"/>
          <w:lang w:val="en-US"/>
        </w:rPr>
        <w:t>, respectively</w:t>
      </w:r>
      <w:r w:rsidR="00A55BE9">
        <w:rPr>
          <w:rFonts w:ascii="TimesNewRomanPSMT" w:hAnsi="TimesNewRomanPSMT"/>
          <w:sz w:val="20"/>
          <w:szCs w:val="20"/>
          <w:lang w:val="en-US"/>
        </w:rPr>
        <w:t>.</w:t>
      </w:r>
      <w:r w:rsidR="001A51B4">
        <w:rPr>
          <w:rFonts w:ascii="TimesNewRomanPSMT" w:hAnsi="TimesNewRomanPSMT"/>
          <w:sz w:val="20"/>
          <w:szCs w:val="20"/>
          <w:lang w:val="en-US"/>
        </w:rPr>
        <w:t xml:space="preserve"> </w:t>
      </w:r>
      <w:r w:rsidR="000D02DB">
        <w:rPr>
          <w:rFonts w:ascii="TimesNewRomanPSMT" w:hAnsi="TimesNewRomanPSMT"/>
          <w:sz w:val="20"/>
          <w:szCs w:val="20"/>
          <w:lang w:val="en-US"/>
        </w:rPr>
        <w:t>People</w:t>
      </w:r>
      <w:r w:rsidR="001A51B4">
        <w:rPr>
          <w:rFonts w:ascii="TimesNewRomanPSMT" w:hAnsi="TimesNewRomanPSMT"/>
          <w:sz w:val="20"/>
          <w:szCs w:val="20"/>
          <w:lang w:val="en-US"/>
        </w:rPr>
        <w:t xml:space="preserve"> A, B and M contributed to the </w:t>
      </w:r>
      <w:r w:rsidR="000D02DB">
        <w:rPr>
          <w:rFonts w:ascii="TimesNewRomanPSMT" w:hAnsi="TimesNewRomanPSMT"/>
          <w:sz w:val="20"/>
          <w:szCs w:val="20"/>
          <w:lang w:val="en-US"/>
        </w:rPr>
        <w:t>“</w:t>
      </w:r>
      <w:proofErr w:type="spellStart"/>
      <w:r w:rsidR="000D02DB" w:rsidRPr="000D02DB">
        <w:rPr>
          <w:rFonts w:ascii="TimesNewRomanPSMT" w:hAnsi="TimesNewRomanPSMT"/>
          <w:i/>
          <w:iCs/>
          <w:sz w:val="20"/>
          <w:szCs w:val="20"/>
          <w:lang w:val="en-US"/>
        </w:rPr>
        <w:t>rplanet</w:t>
      </w:r>
      <w:proofErr w:type="spellEnd"/>
      <w:r w:rsidR="000D02DB">
        <w:rPr>
          <w:rFonts w:ascii="TimesNewRomanPSMT" w:hAnsi="TimesNewRomanPSMT"/>
          <w:sz w:val="20"/>
          <w:szCs w:val="20"/>
          <w:lang w:val="en-US"/>
        </w:rPr>
        <w:t xml:space="preserve"> rig”</w:t>
      </w:r>
      <w:r w:rsidR="001A51B4">
        <w:rPr>
          <w:rFonts w:ascii="TimesNewRomanPSMT" w:hAnsi="TimesNewRomanPSMT"/>
          <w:sz w:val="20"/>
          <w:szCs w:val="20"/>
          <w:lang w:val="en-US"/>
        </w:rPr>
        <w:t xml:space="preserve"> pool (</w:t>
      </w:r>
      <w:r w:rsidR="000D02DB">
        <w:rPr>
          <w:rFonts w:ascii="TimesNewRomanPSMT" w:hAnsi="TimesNewRomanPSMT"/>
          <w:sz w:val="20"/>
          <w:szCs w:val="20"/>
          <w:lang w:val="en-US"/>
        </w:rPr>
        <w:t>300, 500 and 200 WAX, respectively</w:t>
      </w:r>
      <w:r w:rsidR="001A51B4">
        <w:rPr>
          <w:rFonts w:ascii="TimesNewRomanPSMT" w:hAnsi="TimesNewRomanPSMT"/>
          <w:sz w:val="20"/>
          <w:szCs w:val="20"/>
          <w:lang w:val="en-US"/>
        </w:rPr>
        <w:t>)</w:t>
      </w:r>
      <w:r w:rsidR="000D02DB">
        <w:rPr>
          <w:rFonts w:ascii="TimesNewRomanPSMT" w:hAnsi="TimesNewRomanPSMT"/>
          <w:sz w:val="20"/>
          <w:szCs w:val="20"/>
          <w:lang w:val="en-US"/>
        </w:rPr>
        <w:t xml:space="preserve"> and people M, Y and Z contributed to the “</w:t>
      </w:r>
      <w:proofErr w:type="spellStart"/>
      <w:proofErr w:type="gramStart"/>
      <w:r w:rsidR="000D02DB" w:rsidRPr="000D02DB">
        <w:rPr>
          <w:rFonts w:ascii="TimesNewRomanPSMT" w:hAnsi="TimesNewRomanPSMT"/>
          <w:i/>
          <w:iCs/>
          <w:sz w:val="20"/>
          <w:szCs w:val="20"/>
          <w:lang w:val="en-US"/>
        </w:rPr>
        <w:t>alien.worlds</w:t>
      </w:r>
      <w:proofErr w:type="spellEnd"/>
      <w:proofErr w:type="gramEnd"/>
      <w:r w:rsidR="000D02DB">
        <w:rPr>
          <w:rFonts w:ascii="TimesNewRomanPSMT" w:hAnsi="TimesNewRomanPSMT"/>
          <w:sz w:val="20"/>
          <w:szCs w:val="20"/>
          <w:lang w:val="en-US"/>
        </w:rPr>
        <w:t xml:space="preserve"> land” pool (3000, 3000 and 4000 WAX, </w:t>
      </w:r>
      <w:proofErr w:type="spellStart"/>
      <w:r w:rsidR="000D02DB">
        <w:rPr>
          <w:rFonts w:ascii="TimesNewRomanPSMT" w:hAnsi="TimesNewRomanPSMT"/>
          <w:sz w:val="20"/>
          <w:szCs w:val="20"/>
          <w:lang w:val="en-US"/>
        </w:rPr>
        <w:t>respetively</w:t>
      </w:r>
      <w:proofErr w:type="spellEnd"/>
      <w:r w:rsidR="000D02DB">
        <w:rPr>
          <w:rFonts w:ascii="TimesNewRomanPSMT" w:hAnsi="TimesNewRomanPSMT"/>
          <w:sz w:val="20"/>
          <w:szCs w:val="20"/>
          <w:lang w:val="en-US"/>
        </w:rPr>
        <w:t>).</w:t>
      </w:r>
      <w:r w:rsidR="003D2BC2">
        <w:rPr>
          <w:rFonts w:ascii="TimesNewRomanPSMT" w:hAnsi="TimesNewRomanPSMT"/>
          <w:sz w:val="20"/>
          <w:szCs w:val="20"/>
          <w:lang w:val="en-US"/>
        </w:rPr>
        <w:t xml:space="preserve"> Since both pools have the same amount of people (3) the fees will be the same (8% (formula for fees can be found in </w:t>
      </w:r>
      <w:r w:rsidR="00F672CE">
        <w:rPr>
          <w:rFonts w:ascii="TimesNewRomanPSMT" w:hAnsi="TimesNewRomanPSMT"/>
          <w:sz w:val="20"/>
          <w:szCs w:val="20"/>
          <w:lang w:val="en-US"/>
        </w:rPr>
        <w:t>its</w:t>
      </w:r>
      <w:r w:rsidR="003D2BC2">
        <w:rPr>
          <w:rFonts w:ascii="TimesNewRomanPSMT" w:hAnsi="TimesNewRomanPSMT"/>
          <w:sz w:val="20"/>
          <w:szCs w:val="20"/>
          <w:lang w:val="en-US"/>
        </w:rPr>
        <w:t xml:space="preserve"> topic)), which means that M will be the owner of 18,4% of the “</w:t>
      </w:r>
      <w:proofErr w:type="spellStart"/>
      <w:r w:rsidR="003D2BC2" w:rsidRPr="003D2BC2">
        <w:rPr>
          <w:rFonts w:ascii="TimesNewRomanPSMT" w:hAnsi="TimesNewRomanPSMT"/>
          <w:i/>
          <w:iCs/>
          <w:sz w:val="20"/>
          <w:szCs w:val="20"/>
          <w:lang w:val="en-US"/>
        </w:rPr>
        <w:t>rplanet</w:t>
      </w:r>
      <w:proofErr w:type="spellEnd"/>
      <w:r w:rsidR="003D2BC2">
        <w:rPr>
          <w:rFonts w:ascii="TimesNewRomanPSMT" w:hAnsi="TimesNewRomanPSMT"/>
          <w:sz w:val="20"/>
          <w:szCs w:val="20"/>
          <w:lang w:val="en-US"/>
        </w:rPr>
        <w:t xml:space="preserve"> rig” pool and the owner of 27,6% of the “</w:t>
      </w:r>
      <w:proofErr w:type="spellStart"/>
      <w:proofErr w:type="gramStart"/>
      <w:r w:rsidR="003D2BC2" w:rsidRPr="003D2BC2">
        <w:rPr>
          <w:rFonts w:ascii="TimesNewRomanPSMT" w:hAnsi="TimesNewRomanPSMT"/>
          <w:i/>
          <w:iCs/>
          <w:sz w:val="20"/>
          <w:szCs w:val="20"/>
          <w:lang w:val="en-US"/>
        </w:rPr>
        <w:t>alien.worlds</w:t>
      </w:r>
      <w:proofErr w:type="spellEnd"/>
      <w:proofErr w:type="gramEnd"/>
      <w:r w:rsidR="003D2BC2">
        <w:rPr>
          <w:rFonts w:ascii="TimesNewRomanPSMT" w:hAnsi="TimesNewRomanPSMT"/>
          <w:sz w:val="20"/>
          <w:szCs w:val="20"/>
          <w:lang w:val="en-US"/>
        </w:rPr>
        <w:t xml:space="preserve"> land”</w:t>
      </w:r>
      <w:r w:rsidR="008412B1">
        <w:rPr>
          <w:rFonts w:ascii="TimesNewRomanPSMT" w:hAnsi="TimesNewRomanPSMT"/>
          <w:sz w:val="20"/>
          <w:szCs w:val="20"/>
          <w:lang w:val="en-US"/>
        </w:rPr>
        <w:t xml:space="preserve"> pool. The “</w:t>
      </w:r>
      <w:proofErr w:type="spellStart"/>
      <w:r w:rsidR="008412B1" w:rsidRPr="008412B1">
        <w:rPr>
          <w:rFonts w:ascii="TimesNewRomanPSMT" w:hAnsi="TimesNewRomanPSMT"/>
          <w:i/>
          <w:iCs/>
          <w:sz w:val="20"/>
          <w:szCs w:val="20"/>
          <w:lang w:val="en-US"/>
        </w:rPr>
        <w:t>rplanet</w:t>
      </w:r>
      <w:proofErr w:type="spellEnd"/>
      <w:r w:rsidR="008412B1">
        <w:rPr>
          <w:rFonts w:ascii="TimesNewRomanPSMT" w:hAnsi="TimesNewRomanPSMT"/>
          <w:sz w:val="20"/>
          <w:szCs w:val="20"/>
          <w:lang w:val="en-US"/>
        </w:rPr>
        <w:t xml:space="preserve"> rig” pool </w:t>
      </w:r>
      <w:r w:rsidR="00FB6567">
        <w:rPr>
          <w:rFonts w:ascii="TimesNewRomanPSMT" w:hAnsi="TimesNewRomanPSMT"/>
          <w:sz w:val="20"/>
          <w:szCs w:val="20"/>
          <w:lang w:val="en-US"/>
        </w:rPr>
        <w:t xml:space="preserve">may </w:t>
      </w:r>
      <w:r w:rsidR="008412B1">
        <w:rPr>
          <w:rFonts w:ascii="TimesNewRomanPSMT" w:hAnsi="TimesNewRomanPSMT"/>
          <w:sz w:val="20"/>
          <w:szCs w:val="20"/>
          <w:lang w:val="en-US"/>
        </w:rPr>
        <w:t xml:space="preserve">generate </w:t>
      </w:r>
      <w:r w:rsidR="00FB6567">
        <w:rPr>
          <w:rFonts w:ascii="TimesNewRomanPSMT" w:hAnsi="TimesNewRomanPSMT"/>
          <w:sz w:val="20"/>
          <w:szCs w:val="20"/>
          <w:lang w:val="en-US"/>
        </w:rPr>
        <w:t>1000 AETHER/hour, while the “</w:t>
      </w:r>
      <w:proofErr w:type="spellStart"/>
      <w:proofErr w:type="gramStart"/>
      <w:r w:rsidR="00FB6567" w:rsidRPr="00FB6567">
        <w:rPr>
          <w:rFonts w:ascii="TimesNewRomanPSMT" w:hAnsi="TimesNewRomanPSMT"/>
          <w:i/>
          <w:iCs/>
          <w:sz w:val="20"/>
          <w:szCs w:val="20"/>
          <w:lang w:val="en-US"/>
        </w:rPr>
        <w:t>alien.worlds</w:t>
      </w:r>
      <w:proofErr w:type="spellEnd"/>
      <w:proofErr w:type="gramEnd"/>
      <w:r w:rsidR="00FB6567" w:rsidRPr="00FB6567">
        <w:rPr>
          <w:rFonts w:ascii="TimesNewRomanPSMT" w:hAnsi="TimesNewRomanPSMT"/>
          <w:i/>
          <w:iCs/>
          <w:sz w:val="20"/>
          <w:szCs w:val="20"/>
          <w:lang w:val="en-US"/>
        </w:rPr>
        <w:t xml:space="preserve"> </w:t>
      </w:r>
      <w:r w:rsidR="00FB6567">
        <w:rPr>
          <w:rFonts w:ascii="TimesNewRomanPSMT" w:hAnsi="TimesNewRomanPSMT"/>
          <w:sz w:val="20"/>
          <w:szCs w:val="20"/>
          <w:lang w:val="en-US"/>
        </w:rPr>
        <w:t>land” pool may generate around 25 TLM/day, if they are being correctly used</w:t>
      </w:r>
      <w:r w:rsidR="00F672CE">
        <w:rPr>
          <w:rFonts w:ascii="TimesNewRomanPSMT" w:hAnsi="TimesNewRomanPSMT"/>
          <w:sz w:val="20"/>
          <w:szCs w:val="20"/>
          <w:lang w:val="en-US"/>
        </w:rPr>
        <w:t>. This means person M, on August 31</w:t>
      </w:r>
      <w:r w:rsidR="00F672CE" w:rsidRPr="00F672CE">
        <w:rPr>
          <w:rFonts w:ascii="TimesNewRomanPSMT" w:hAnsi="TimesNewRomanPSMT"/>
          <w:sz w:val="20"/>
          <w:szCs w:val="20"/>
          <w:vertAlign w:val="superscript"/>
          <w:lang w:val="en-US"/>
        </w:rPr>
        <w:t>st</w:t>
      </w:r>
      <w:r w:rsidR="00F672CE">
        <w:rPr>
          <w:rFonts w:ascii="TimesNewRomanPSMT" w:hAnsi="TimesNewRomanPSMT"/>
          <w:sz w:val="20"/>
          <w:szCs w:val="20"/>
          <w:lang w:val="en-US"/>
        </w:rPr>
        <w:t xml:space="preserve"> or September 1</w:t>
      </w:r>
      <w:r w:rsidR="00F672CE" w:rsidRPr="00F672CE">
        <w:rPr>
          <w:rFonts w:ascii="TimesNewRomanPSMT" w:hAnsi="TimesNewRomanPSMT"/>
          <w:sz w:val="20"/>
          <w:szCs w:val="20"/>
          <w:vertAlign w:val="superscript"/>
          <w:lang w:val="en-US"/>
        </w:rPr>
        <w:t>st</w:t>
      </w:r>
      <w:r w:rsidR="00F672CE">
        <w:rPr>
          <w:rFonts w:ascii="TimesNewRomanPSMT" w:hAnsi="TimesNewRomanPSMT"/>
          <w:sz w:val="20"/>
          <w:szCs w:val="20"/>
          <w:lang w:val="en-US"/>
        </w:rPr>
        <w:t xml:space="preserve">, will get </w:t>
      </w:r>
      <w:r w:rsidR="00CC0073">
        <w:rPr>
          <w:rFonts w:ascii="TimesNewRomanPSMT" w:hAnsi="TimesNewRomanPSMT"/>
          <w:sz w:val="20"/>
          <w:szCs w:val="20"/>
          <w:lang w:val="en-US"/>
        </w:rPr>
        <w:t>13</w:t>
      </w:r>
      <w:r w:rsidR="0015738F">
        <w:rPr>
          <w:rFonts w:ascii="TimesNewRomanPSMT" w:hAnsi="TimesNewRomanPSMT"/>
          <w:sz w:val="20"/>
          <w:szCs w:val="20"/>
          <w:lang w:val="en-US"/>
        </w:rPr>
        <w:t>6896</w:t>
      </w:r>
      <w:r w:rsidR="00F672CE">
        <w:rPr>
          <w:rFonts w:ascii="TimesNewRomanPSMT" w:hAnsi="TimesNewRomanPSMT"/>
          <w:sz w:val="20"/>
          <w:szCs w:val="20"/>
          <w:lang w:val="en-US"/>
        </w:rPr>
        <w:t xml:space="preserve"> (1000*24*31</w:t>
      </w:r>
      <w:r w:rsidR="00652854">
        <w:rPr>
          <w:rFonts w:ascii="TimesNewRomanPSMT" w:hAnsi="TimesNewRomanPSMT"/>
          <w:sz w:val="20"/>
          <w:szCs w:val="20"/>
          <w:lang w:val="en-US"/>
        </w:rPr>
        <w:t>*0,184</w:t>
      </w:r>
      <w:r w:rsidR="00F672CE">
        <w:rPr>
          <w:rFonts w:ascii="TimesNewRomanPSMT" w:hAnsi="TimesNewRomanPSMT"/>
          <w:sz w:val="20"/>
          <w:szCs w:val="20"/>
          <w:lang w:val="en-US"/>
        </w:rPr>
        <w:t xml:space="preserve">) AETHER and </w:t>
      </w:r>
      <w:r w:rsidR="00CC0073">
        <w:rPr>
          <w:rFonts w:ascii="TimesNewRomanPSMT" w:hAnsi="TimesNewRomanPSMT"/>
          <w:sz w:val="20"/>
          <w:szCs w:val="20"/>
          <w:lang w:val="en-US"/>
        </w:rPr>
        <w:t>213,9</w:t>
      </w:r>
      <w:r w:rsidR="00F672CE">
        <w:rPr>
          <w:rFonts w:ascii="TimesNewRomanPSMT" w:hAnsi="TimesNewRomanPSMT"/>
          <w:sz w:val="20"/>
          <w:szCs w:val="20"/>
          <w:lang w:val="en-US"/>
        </w:rPr>
        <w:t xml:space="preserve"> (25*31</w:t>
      </w:r>
      <w:r w:rsidR="00652854">
        <w:rPr>
          <w:rFonts w:ascii="TimesNewRomanPSMT" w:hAnsi="TimesNewRomanPSMT"/>
          <w:sz w:val="20"/>
          <w:szCs w:val="20"/>
          <w:lang w:val="en-US"/>
        </w:rPr>
        <w:t>*0,276</w:t>
      </w:r>
      <w:r w:rsidR="00F672CE">
        <w:rPr>
          <w:rFonts w:ascii="TimesNewRomanPSMT" w:hAnsi="TimesNewRomanPSMT"/>
          <w:sz w:val="20"/>
          <w:szCs w:val="20"/>
          <w:lang w:val="en-US"/>
        </w:rPr>
        <w:t>) TLM, unless he decides to request an withdraw at a random time which would make it discount 5% of the value he requests to withdraw</w:t>
      </w:r>
      <w:r w:rsidR="007111DB">
        <w:rPr>
          <w:rFonts w:ascii="TimesNewRomanPSMT" w:hAnsi="TimesNewRomanPSMT"/>
          <w:sz w:val="20"/>
          <w:szCs w:val="20"/>
          <w:lang w:val="en-US"/>
        </w:rPr>
        <w:t xml:space="preserve"> from his balance which would be the AETHER or TLM that have been generate until the time he requests the withdraw multiplied by the percentage that he owns from the pool </w:t>
      </w:r>
      <w:r w:rsidR="00184285">
        <w:rPr>
          <w:rFonts w:ascii="TimesNewRomanPSMT" w:hAnsi="TimesNewRomanPSMT"/>
          <w:sz w:val="20"/>
          <w:szCs w:val="20"/>
          <w:lang w:val="en-US"/>
        </w:rPr>
        <w:t>(</w:t>
      </w:r>
      <w:r w:rsidR="007111DB">
        <w:rPr>
          <w:rFonts w:ascii="TimesNewRomanPSMT" w:hAnsi="TimesNewRomanPSMT"/>
          <w:sz w:val="20"/>
          <w:szCs w:val="20"/>
          <w:lang w:val="en-US"/>
        </w:rPr>
        <w:t>his pot</w:t>
      </w:r>
      <w:r w:rsidR="00184285">
        <w:rPr>
          <w:rFonts w:ascii="TimesNewRomanPSMT" w:hAnsi="TimesNewRomanPSMT"/>
          <w:sz w:val="20"/>
          <w:szCs w:val="20"/>
          <w:lang w:val="en-US"/>
        </w:rPr>
        <w:t>)</w:t>
      </w:r>
      <w:r w:rsidR="00F672CE">
        <w:rPr>
          <w:rFonts w:ascii="TimesNewRomanPSMT" w:hAnsi="TimesNewRomanPSMT"/>
          <w:sz w:val="20"/>
          <w:szCs w:val="20"/>
          <w:lang w:val="en-US"/>
        </w:rPr>
        <w:t>.</w:t>
      </w:r>
      <w:r w:rsidR="003A05F5">
        <w:rPr>
          <w:rFonts w:ascii="TimesNewRomanPSMT" w:hAnsi="TimesNewRomanPSMT"/>
          <w:sz w:val="20"/>
          <w:szCs w:val="20"/>
          <w:lang w:val="en-US"/>
        </w:rPr>
        <w:t xml:space="preserve"> Besides that</w:t>
      </w:r>
      <w:r w:rsidR="003C5ECF">
        <w:rPr>
          <w:rFonts w:ascii="TimesNewRomanPSMT" w:hAnsi="TimesNewRomanPSMT"/>
          <w:sz w:val="20"/>
          <w:szCs w:val="20"/>
          <w:lang w:val="en-US"/>
        </w:rPr>
        <w:t>,</w:t>
      </w:r>
      <w:r w:rsidR="003A05F5">
        <w:rPr>
          <w:rFonts w:ascii="TimesNewRomanPSMT" w:hAnsi="TimesNewRomanPSMT"/>
          <w:sz w:val="20"/>
          <w:szCs w:val="20"/>
          <w:lang w:val="en-US"/>
        </w:rPr>
        <w:t xml:space="preserve"> M will get 3200 HPY since he spent 3200 WAX in total into the project, which he can, for example, sell half on the market and keep the rest so he can vote for which should be the next project pool, or even which should be the next project NFT design, for example.</w:t>
      </w:r>
    </w:p>
    <w:p w14:paraId="2A667D80" w14:textId="0BF3B532" w:rsidR="00AD45BB" w:rsidRPr="00B1039F" w:rsidRDefault="00C124B0" w:rsidP="00AD45BB">
      <w:pPr>
        <w:spacing w:before="100" w:beforeAutospacing="1" w:after="100" w:afterAutospacing="1"/>
        <w:ind w:firstLine="708"/>
        <w:rPr>
          <w:rFonts w:ascii="Times New Roman" w:eastAsia="Times New Roman" w:hAnsi="Times New Roman" w:cs="Times New Roman"/>
          <w:lang w:val="en-US" w:eastAsia="pt-PT"/>
        </w:rPr>
      </w:pPr>
      <w:r>
        <w:rPr>
          <w:rFonts w:ascii="CenturySchoolbook" w:eastAsia="Times New Roman" w:hAnsi="CenturySchoolbook" w:cs="Times New Roman"/>
          <w:b/>
          <w:bCs/>
          <w:lang w:val="en-US" w:eastAsia="pt-PT"/>
        </w:rPr>
        <w:t>8</w:t>
      </w:r>
      <w:r w:rsidR="00AD45BB" w:rsidRPr="00B1039F">
        <w:rPr>
          <w:rFonts w:ascii="CenturySchoolbook" w:eastAsia="Times New Roman" w:hAnsi="CenturySchoolbook" w:cs="Times New Roman"/>
          <w:b/>
          <w:bCs/>
          <w:lang w:val="en-US" w:eastAsia="pt-PT"/>
        </w:rPr>
        <w:t xml:space="preserve">. </w:t>
      </w:r>
      <w:r w:rsidR="00B86DEF">
        <w:rPr>
          <w:rFonts w:ascii="CenturySchoolbook" w:eastAsia="Times New Roman" w:hAnsi="CenturySchoolbook" w:cs="Times New Roman"/>
          <w:b/>
          <w:bCs/>
          <w:lang w:val="en-US" w:eastAsia="pt-PT"/>
        </w:rPr>
        <w:t>Conclusion</w:t>
      </w:r>
    </w:p>
    <w:p w14:paraId="45F07ACC" w14:textId="30E5E95E" w:rsidR="00B12FF5" w:rsidRPr="003C5ECF" w:rsidRDefault="003C5ECF" w:rsidP="003C5ECF">
      <w:pPr>
        <w:pStyle w:val="NormalWeb"/>
        <w:jc w:val="both"/>
        <w:rPr>
          <w:rFonts w:ascii="TimesNewRomanPSMT" w:hAnsi="TimesNewRomanPSMT"/>
          <w:sz w:val="20"/>
          <w:szCs w:val="20"/>
          <w:lang w:val="en-US"/>
        </w:rPr>
      </w:pPr>
      <w:r>
        <w:rPr>
          <w:rFonts w:ascii="TimesNewRomanPSMT" w:hAnsi="TimesNewRomanPSMT"/>
          <w:sz w:val="20"/>
          <w:szCs w:val="20"/>
          <w:lang w:val="en-US"/>
        </w:rPr>
        <w:t xml:space="preserve">In conclusion, with this project we </w:t>
      </w:r>
      <w:r w:rsidR="00107996">
        <w:rPr>
          <w:rFonts w:ascii="TimesNewRomanPSMT" w:hAnsi="TimesNewRomanPSMT"/>
          <w:sz w:val="20"/>
          <w:szCs w:val="20"/>
          <w:lang w:val="en-US"/>
        </w:rPr>
        <w:t>intend</w:t>
      </w:r>
      <w:r>
        <w:rPr>
          <w:rFonts w:ascii="TimesNewRomanPSMT" w:hAnsi="TimesNewRomanPSMT"/>
          <w:sz w:val="20"/>
          <w:szCs w:val="20"/>
          <w:lang w:val="en-US"/>
        </w:rPr>
        <w:t xml:space="preserve"> to build a community around the</w:t>
      </w:r>
      <w:r w:rsidR="00D13098" w:rsidRPr="00D13098">
        <w:rPr>
          <w:lang w:val="en-US"/>
        </w:rPr>
        <w:t xml:space="preserve"> </w:t>
      </w:r>
      <w:r w:rsidR="00D13098" w:rsidRPr="00D13098">
        <w:rPr>
          <w:rFonts w:ascii="TimesNewRomanPSMT" w:hAnsi="TimesNewRomanPSMT"/>
          <w:sz w:val="20"/>
          <w:szCs w:val="20"/>
          <w:lang w:val="en-US"/>
        </w:rPr>
        <w:t>cryptocurrencies</w:t>
      </w:r>
      <w:r>
        <w:rPr>
          <w:rFonts w:ascii="TimesNewRomanPSMT" w:hAnsi="TimesNewRomanPSMT"/>
          <w:sz w:val="20"/>
          <w:szCs w:val="20"/>
          <w:lang w:val="en-US"/>
        </w:rPr>
        <w:t xml:space="preserve"> world, mainly around the tokens/projects that </w:t>
      </w:r>
      <w:r w:rsidR="00562687">
        <w:rPr>
          <w:rFonts w:ascii="TimesNewRomanPSMT" w:hAnsi="TimesNewRomanPSMT"/>
          <w:sz w:val="20"/>
          <w:szCs w:val="20"/>
          <w:lang w:val="en-US"/>
        </w:rPr>
        <w:t>can</w:t>
      </w:r>
      <w:r>
        <w:rPr>
          <w:rFonts w:ascii="TimesNewRomanPSMT" w:hAnsi="TimesNewRomanPSMT"/>
          <w:sz w:val="20"/>
          <w:szCs w:val="20"/>
          <w:lang w:val="en-US"/>
        </w:rPr>
        <w:t xml:space="preserve"> generate income</w:t>
      </w:r>
      <w:r w:rsidR="00562687">
        <w:rPr>
          <w:rFonts w:ascii="TimesNewRomanPSMT" w:hAnsi="TimesNewRomanPSMT"/>
          <w:sz w:val="20"/>
          <w:szCs w:val="20"/>
          <w:lang w:val="en-US"/>
        </w:rPr>
        <w:t xml:space="preserve"> with the objective to create a new, public and shared economy, where everyone can join just by contributing with any amount to a community pool, generating this way income for himself and contributing to the project growing, allowing us to get more sources of income by creating more pools. </w:t>
      </w:r>
      <w:r w:rsidR="00880808">
        <w:rPr>
          <w:rFonts w:ascii="TimesNewRomanPSMT" w:hAnsi="TimesNewRomanPSMT"/>
          <w:sz w:val="20"/>
          <w:szCs w:val="20"/>
          <w:lang w:val="en-US"/>
        </w:rPr>
        <w:t>In</w:t>
      </w:r>
      <w:r w:rsidR="00562687">
        <w:rPr>
          <w:rFonts w:ascii="TimesNewRomanPSMT" w:hAnsi="TimesNewRomanPSMT"/>
          <w:sz w:val="20"/>
          <w:szCs w:val="20"/>
          <w:lang w:val="en-US"/>
        </w:rPr>
        <w:t xml:space="preserve"> other words, this project has the objective to create a community that is interested in getting new ways of income and organize the members into sharing tokens (</w:t>
      </w:r>
      <w:r w:rsidR="002A54BC">
        <w:rPr>
          <w:rFonts w:ascii="TimesNewRomanPSMT" w:hAnsi="TimesNewRomanPSMT"/>
          <w:sz w:val="20"/>
          <w:szCs w:val="20"/>
          <w:lang w:val="en-US"/>
        </w:rPr>
        <w:t>shared ownership)</w:t>
      </w:r>
      <w:r w:rsidR="00562687">
        <w:rPr>
          <w:rFonts w:ascii="TimesNewRomanPSMT" w:hAnsi="TimesNewRomanPSMT"/>
          <w:sz w:val="20"/>
          <w:szCs w:val="20"/>
          <w:lang w:val="en-US"/>
        </w:rPr>
        <w:t xml:space="preserve"> in order to create the best price/income rate for everyone, as you could read along in our whitepaper.</w:t>
      </w:r>
    </w:p>
    <w:sectPr w:rsidR="00B12FF5" w:rsidRPr="003C5ECF">
      <w:footerReference w:type="even"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02D3" w14:textId="77777777" w:rsidR="00735C9A" w:rsidRDefault="00735C9A" w:rsidP="00BE269A">
      <w:r>
        <w:separator/>
      </w:r>
    </w:p>
  </w:endnote>
  <w:endnote w:type="continuationSeparator" w:id="0">
    <w:p w14:paraId="1C2DA47B" w14:textId="77777777" w:rsidR="00735C9A" w:rsidRDefault="00735C9A" w:rsidP="00BE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Schoolbook">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91682295"/>
      <w:docPartObj>
        <w:docPartGallery w:val="Page Numbers (Bottom of Page)"/>
        <w:docPartUnique/>
      </w:docPartObj>
    </w:sdtPr>
    <w:sdtEndPr>
      <w:rPr>
        <w:rStyle w:val="Nmerodepgina"/>
      </w:rPr>
    </w:sdtEndPr>
    <w:sdtContent>
      <w:p w14:paraId="0AF2382E" w14:textId="0FE5F4FB" w:rsidR="00BE269A" w:rsidRDefault="00BE269A" w:rsidP="00F31BD3">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916590" w14:textId="77777777" w:rsidR="00BE269A" w:rsidRDefault="00BE26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16871409"/>
      <w:docPartObj>
        <w:docPartGallery w:val="Page Numbers (Bottom of Page)"/>
        <w:docPartUnique/>
      </w:docPartObj>
    </w:sdtPr>
    <w:sdtEndPr>
      <w:rPr>
        <w:rStyle w:val="Nmerodepgina"/>
      </w:rPr>
    </w:sdtEndPr>
    <w:sdtContent>
      <w:p w14:paraId="432A8A7F" w14:textId="3722F62A" w:rsidR="00BE269A" w:rsidRDefault="00BE269A" w:rsidP="00F31BD3">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1AA73D5" w14:textId="77777777" w:rsidR="00BE269A" w:rsidRDefault="00BE26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5E226" w14:textId="77777777" w:rsidR="00735C9A" w:rsidRDefault="00735C9A" w:rsidP="00BE269A">
      <w:r>
        <w:separator/>
      </w:r>
    </w:p>
  </w:footnote>
  <w:footnote w:type="continuationSeparator" w:id="0">
    <w:p w14:paraId="0926D7D5" w14:textId="77777777" w:rsidR="00735C9A" w:rsidRDefault="00735C9A" w:rsidP="00BE26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7E"/>
    <w:rsid w:val="00005BC3"/>
    <w:rsid w:val="0001512E"/>
    <w:rsid w:val="00026DD3"/>
    <w:rsid w:val="000415CE"/>
    <w:rsid w:val="000436D0"/>
    <w:rsid w:val="00051F69"/>
    <w:rsid w:val="00072516"/>
    <w:rsid w:val="00097D0E"/>
    <w:rsid w:val="000A2A71"/>
    <w:rsid w:val="000D02DB"/>
    <w:rsid w:val="000E44A7"/>
    <w:rsid w:val="000E517D"/>
    <w:rsid w:val="000F44F0"/>
    <w:rsid w:val="00107996"/>
    <w:rsid w:val="0015738F"/>
    <w:rsid w:val="00163040"/>
    <w:rsid w:val="00184285"/>
    <w:rsid w:val="001A3E0B"/>
    <w:rsid w:val="001A51B4"/>
    <w:rsid w:val="001A6FE8"/>
    <w:rsid w:val="001B36EA"/>
    <w:rsid w:val="001B6893"/>
    <w:rsid w:val="001E1E98"/>
    <w:rsid w:val="001F20BB"/>
    <w:rsid w:val="001F40A9"/>
    <w:rsid w:val="001F5A79"/>
    <w:rsid w:val="002041B8"/>
    <w:rsid w:val="0021444A"/>
    <w:rsid w:val="002307F7"/>
    <w:rsid w:val="002440B8"/>
    <w:rsid w:val="0025306E"/>
    <w:rsid w:val="002537B5"/>
    <w:rsid w:val="00255617"/>
    <w:rsid w:val="002A54BC"/>
    <w:rsid w:val="002B367C"/>
    <w:rsid w:val="002E32FF"/>
    <w:rsid w:val="00313B0A"/>
    <w:rsid w:val="00333FDD"/>
    <w:rsid w:val="00335BD5"/>
    <w:rsid w:val="003550CC"/>
    <w:rsid w:val="00357851"/>
    <w:rsid w:val="00363F9E"/>
    <w:rsid w:val="003A05F5"/>
    <w:rsid w:val="003C055A"/>
    <w:rsid w:val="003C5ECF"/>
    <w:rsid w:val="003C6570"/>
    <w:rsid w:val="003D2BC2"/>
    <w:rsid w:val="004303FA"/>
    <w:rsid w:val="004670A2"/>
    <w:rsid w:val="004935A3"/>
    <w:rsid w:val="004A19AD"/>
    <w:rsid w:val="004A3D32"/>
    <w:rsid w:val="004A6477"/>
    <w:rsid w:val="004C2EB9"/>
    <w:rsid w:val="004F4069"/>
    <w:rsid w:val="005026A9"/>
    <w:rsid w:val="00510774"/>
    <w:rsid w:val="00511915"/>
    <w:rsid w:val="0051239B"/>
    <w:rsid w:val="0053127C"/>
    <w:rsid w:val="00544F1E"/>
    <w:rsid w:val="005521E7"/>
    <w:rsid w:val="00562687"/>
    <w:rsid w:val="005714F8"/>
    <w:rsid w:val="0057157D"/>
    <w:rsid w:val="005D2F9E"/>
    <w:rsid w:val="005D7704"/>
    <w:rsid w:val="005F3487"/>
    <w:rsid w:val="006312B4"/>
    <w:rsid w:val="00652854"/>
    <w:rsid w:val="0065473B"/>
    <w:rsid w:val="00674C7A"/>
    <w:rsid w:val="00675135"/>
    <w:rsid w:val="0068341C"/>
    <w:rsid w:val="006A4EE6"/>
    <w:rsid w:val="006C6FC8"/>
    <w:rsid w:val="006E147E"/>
    <w:rsid w:val="006F3DB3"/>
    <w:rsid w:val="007111DB"/>
    <w:rsid w:val="00726861"/>
    <w:rsid w:val="007341BF"/>
    <w:rsid w:val="00735C9A"/>
    <w:rsid w:val="00754A01"/>
    <w:rsid w:val="007658A2"/>
    <w:rsid w:val="00773D91"/>
    <w:rsid w:val="0078276D"/>
    <w:rsid w:val="007A1589"/>
    <w:rsid w:val="007C052E"/>
    <w:rsid w:val="0081226F"/>
    <w:rsid w:val="00813989"/>
    <w:rsid w:val="008412B1"/>
    <w:rsid w:val="0084230E"/>
    <w:rsid w:val="00845B95"/>
    <w:rsid w:val="00846744"/>
    <w:rsid w:val="00860986"/>
    <w:rsid w:val="00880808"/>
    <w:rsid w:val="00884E2E"/>
    <w:rsid w:val="008D2A7B"/>
    <w:rsid w:val="008D7D64"/>
    <w:rsid w:val="008E5B30"/>
    <w:rsid w:val="009038E7"/>
    <w:rsid w:val="00923E36"/>
    <w:rsid w:val="00925124"/>
    <w:rsid w:val="00955E55"/>
    <w:rsid w:val="0097550D"/>
    <w:rsid w:val="00985D9F"/>
    <w:rsid w:val="009B1F3E"/>
    <w:rsid w:val="009B7C91"/>
    <w:rsid w:val="009C3A0F"/>
    <w:rsid w:val="00A351A5"/>
    <w:rsid w:val="00A4582F"/>
    <w:rsid w:val="00A515B8"/>
    <w:rsid w:val="00A55BE9"/>
    <w:rsid w:val="00A624EE"/>
    <w:rsid w:val="00A92966"/>
    <w:rsid w:val="00AB310D"/>
    <w:rsid w:val="00AC3FC9"/>
    <w:rsid w:val="00AD45BB"/>
    <w:rsid w:val="00AE0533"/>
    <w:rsid w:val="00AE5A6A"/>
    <w:rsid w:val="00B1039F"/>
    <w:rsid w:val="00B12FF5"/>
    <w:rsid w:val="00B33171"/>
    <w:rsid w:val="00B46247"/>
    <w:rsid w:val="00B467DC"/>
    <w:rsid w:val="00B524F9"/>
    <w:rsid w:val="00B86DEF"/>
    <w:rsid w:val="00B93404"/>
    <w:rsid w:val="00BA16A6"/>
    <w:rsid w:val="00BA580F"/>
    <w:rsid w:val="00BD7684"/>
    <w:rsid w:val="00BE269A"/>
    <w:rsid w:val="00C109B9"/>
    <w:rsid w:val="00C124B0"/>
    <w:rsid w:val="00C512A2"/>
    <w:rsid w:val="00C825D8"/>
    <w:rsid w:val="00CC0073"/>
    <w:rsid w:val="00D05B5F"/>
    <w:rsid w:val="00D13098"/>
    <w:rsid w:val="00D36AAE"/>
    <w:rsid w:val="00D45CC4"/>
    <w:rsid w:val="00D479AC"/>
    <w:rsid w:val="00D70364"/>
    <w:rsid w:val="00D74AA4"/>
    <w:rsid w:val="00D80E77"/>
    <w:rsid w:val="00DA624D"/>
    <w:rsid w:val="00DB110C"/>
    <w:rsid w:val="00DB37A1"/>
    <w:rsid w:val="00DB7B68"/>
    <w:rsid w:val="00DD239D"/>
    <w:rsid w:val="00DF5AC3"/>
    <w:rsid w:val="00E757DF"/>
    <w:rsid w:val="00E84D7D"/>
    <w:rsid w:val="00E900EC"/>
    <w:rsid w:val="00EC1B07"/>
    <w:rsid w:val="00F00F9A"/>
    <w:rsid w:val="00F247BD"/>
    <w:rsid w:val="00F4282B"/>
    <w:rsid w:val="00F672CE"/>
    <w:rsid w:val="00F67DD0"/>
    <w:rsid w:val="00F728D2"/>
    <w:rsid w:val="00F874CB"/>
    <w:rsid w:val="00FA3F9C"/>
    <w:rsid w:val="00FB6567"/>
    <w:rsid w:val="00FD3FB6"/>
    <w:rsid w:val="00FE0E4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1012"/>
  <w15:chartTrackingRefBased/>
  <w15:docId w15:val="{C04257BD-1F06-0046-A6F0-3400D9DD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74AA4"/>
    <w:pPr>
      <w:spacing w:before="100" w:beforeAutospacing="1" w:after="100" w:afterAutospacing="1"/>
    </w:pPr>
    <w:rPr>
      <w:rFonts w:ascii="Times New Roman" w:eastAsia="Times New Roman" w:hAnsi="Times New Roman" w:cs="Times New Roman"/>
      <w:lang w:eastAsia="pt-PT"/>
    </w:rPr>
  </w:style>
  <w:style w:type="character" w:styleId="Hiperligao">
    <w:name w:val="Hyperlink"/>
    <w:basedOn w:val="Tipodeletrapredefinidodopargrafo"/>
    <w:uiPriority w:val="99"/>
    <w:unhideWhenUsed/>
    <w:rsid w:val="00D74AA4"/>
    <w:rPr>
      <w:color w:val="0563C1" w:themeColor="hyperlink"/>
      <w:u w:val="single"/>
    </w:rPr>
  </w:style>
  <w:style w:type="character" w:styleId="MenoNoResolvida">
    <w:name w:val="Unresolved Mention"/>
    <w:basedOn w:val="Tipodeletrapredefinidodopargrafo"/>
    <w:uiPriority w:val="99"/>
    <w:semiHidden/>
    <w:unhideWhenUsed/>
    <w:rsid w:val="00D74AA4"/>
    <w:rPr>
      <w:color w:val="605E5C"/>
      <w:shd w:val="clear" w:color="auto" w:fill="E1DFDD"/>
    </w:rPr>
  </w:style>
  <w:style w:type="character" w:styleId="Hiperligaovisitada">
    <w:name w:val="FollowedHyperlink"/>
    <w:basedOn w:val="Tipodeletrapredefinidodopargrafo"/>
    <w:uiPriority w:val="99"/>
    <w:semiHidden/>
    <w:unhideWhenUsed/>
    <w:rsid w:val="00D74AA4"/>
    <w:rPr>
      <w:color w:val="954F72" w:themeColor="followedHyperlink"/>
      <w:u w:val="single"/>
    </w:rPr>
  </w:style>
  <w:style w:type="paragraph" w:styleId="Rodap">
    <w:name w:val="footer"/>
    <w:basedOn w:val="Normal"/>
    <w:link w:val="RodapCarter"/>
    <w:uiPriority w:val="99"/>
    <w:unhideWhenUsed/>
    <w:rsid w:val="00BE269A"/>
    <w:pPr>
      <w:tabs>
        <w:tab w:val="center" w:pos="4252"/>
        <w:tab w:val="right" w:pos="8504"/>
      </w:tabs>
    </w:pPr>
  </w:style>
  <w:style w:type="character" w:customStyle="1" w:styleId="RodapCarter">
    <w:name w:val="Rodapé Caráter"/>
    <w:basedOn w:val="Tipodeletrapredefinidodopargrafo"/>
    <w:link w:val="Rodap"/>
    <w:uiPriority w:val="99"/>
    <w:rsid w:val="00BE269A"/>
  </w:style>
  <w:style w:type="character" w:styleId="Nmerodepgina">
    <w:name w:val="page number"/>
    <w:basedOn w:val="Tipodeletrapredefinidodopargrafo"/>
    <w:uiPriority w:val="99"/>
    <w:semiHidden/>
    <w:unhideWhenUsed/>
    <w:rsid w:val="00BE269A"/>
  </w:style>
  <w:style w:type="character" w:styleId="TextodoMarcadordePosio">
    <w:name w:val="Placeholder Text"/>
    <w:basedOn w:val="Tipodeletrapredefinidodopargrafo"/>
    <w:uiPriority w:val="99"/>
    <w:semiHidden/>
    <w:rsid w:val="00F874CB"/>
    <w:rPr>
      <w:color w:val="808080"/>
    </w:rPr>
  </w:style>
  <w:style w:type="table" w:styleId="TabelacomGrelha">
    <w:name w:val="Table Grid"/>
    <w:basedOn w:val="Tabelanormal"/>
    <w:uiPriority w:val="39"/>
    <w:rsid w:val="00363F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3485">
      <w:bodyDiv w:val="1"/>
      <w:marLeft w:val="0"/>
      <w:marRight w:val="0"/>
      <w:marTop w:val="0"/>
      <w:marBottom w:val="0"/>
      <w:divBdr>
        <w:top w:val="none" w:sz="0" w:space="0" w:color="auto"/>
        <w:left w:val="none" w:sz="0" w:space="0" w:color="auto"/>
        <w:bottom w:val="none" w:sz="0" w:space="0" w:color="auto"/>
        <w:right w:val="none" w:sz="0" w:space="0" w:color="auto"/>
      </w:divBdr>
    </w:div>
    <w:div w:id="323630900">
      <w:bodyDiv w:val="1"/>
      <w:marLeft w:val="0"/>
      <w:marRight w:val="0"/>
      <w:marTop w:val="0"/>
      <w:marBottom w:val="0"/>
      <w:divBdr>
        <w:top w:val="none" w:sz="0" w:space="0" w:color="auto"/>
        <w:left w:val="none" w:sz="0" w:space="0" w:color="auto"/>
        <w:bottom w:val="none" w:sz="0" w:space="0" w:color="auto"/>
        <w:right w:val="none" w:sz="0" w:space="0" w:color="auto"/>
      </w:divBdr>
    </w:div>
    <w:div w:id="404424449">
      <w:bodyDiv w:val="1"/>
      <w:marLeft w:val="0"/>
      <w:marRight w:val="0"/>
      <w:marTop w:val="0"/>
      <w:marBottom w:val="0"/>
      <w:divBdr>
        <w:top w:val="none" w:sz="0" w:space="0" w:color="auto"/>
        <w:left w:val="none" w:sz="0" w:space="0" w:color="auto"/>
        <w:bottom w:val="none" w:sz="0" w:space="0" w:color="auto"/>
        <w:right w:val="none" w:sz="0" w:space="0" w:color="auto"/>
      </w:divBdr>
    </w:div>
    <w:div w:id="766540814">
      <w:bodyDiv w:val="1"/>
      <w:marLeft w:val="0"/>
      <w:marRight w:val="0"/>
      <w:marTop w:val="0"/>
      <w:marBottom w:val="0"/>
      <w:divBdr>
        <w:top w:val="none" w:sz="0" w:space="0" w:color="auto"/>
        <w:left w:val="none" w:sz="0" w:space="0" w:color="auto"/>
        <w:bottom w:val="none" w:sz="0" w:space="0" w:color="auto"/>
        <w:right w:val="none" w:sz="0" w:space="0" w:color="auto"/>
      </w:divBdr>
    </w:div>
    <w:div w:id="794256356">
      <w:bodyDiv w:val="1"/>
      <w:marLeft w:val="0"/>
      <w:marRight w:val="0"/>
      <w:marTop w:val="0"/>
      <w:marBottom w:val="0"/>
      <w:divBdr>
        <w:top w:val="none" w:sz="0" w:space="0" w:color="auto"/>
        <w:left w:val="none" w:sz="0" w:space="0" w:color="auto"/>
        <w:bottom w:val="none" w:sz="0" w:space="0" w:color="auto"/>
        <w:right w:val="none" w:sz="0" w:space="0" w:color="auto"/>
      </w:divBdr>
    </w:div>
    <w:div w:id="851530828">
      <w:bodyDiv w:val="1"/>
      <w:marLeft w:val="0"/>
      <w:marRight w:val="0"/>
      <w:marTop w:val="0"/>
      <w:marBottom w:val="0"/>
      <w:divBdr>
        <w:top w:val="none" w:sz="0" w:space="0" w:color="auto"/>
        <w:left w:val="none" w:sz="0" w:space="0" w:color="auto"/>
        <w:bottom w:val="none" w:sz="0" w:space="0" w:color="auto"/>
        <w:right w:val="none" w:sz="0" w:space="0" w:color="auto"/>
      </w:divBdr>
    </w:div>
    <w:div w:id="983587459">
      <w:bodyDiv w:val="1"/>
      <w:marLeft w:val="0"/>
      <w:marRight w:val="0"/>
      <w:marTop w:val="0"/>
      <w:marBottom w:val="0"/>
      <w:divBdr>
        <w:top w:val="none" w:sz="0" w:space="0" w:color="auto"/>
        <w:left w:val="none" w:sz="0" w:space="0" w:color="auto"/>
        <w:bottom w:val="none" w:sz="0" w:space="0" w:color="auto"/>
        <w:right w:val="none" w:sz="0" w:space="0" w:color="auto"/>
      </w:divBdr>
      <w:divsChild>
        <w:div w:id="435060347">
          <w:marLeft w:val="0"/>
          <w:marRight w:val="0"/>
          <w:marTop w:val="0"/>
          <w:marBottom w:val="0"/>
          <w:divBdr>
            <w:top w:val="none" w:sz="0" w:space="0" w:color="auto"/>
            <w:left w:val="none" w:sz="0" w:space="0" w:color="auto"/>
            <w:bottom w:val="none" w:sz="0" w:space="0" w:color="auto"/>
            <w:right w:val="none" w:sz="0" w:space="0" w:color="auto"/>
          </w:divBdr>
          <w:divsChild>
            <w:div w:id="1361399771">
              <w:marLeft w:val="0"/>
              <w:marRight w:val="0"/>
              <w:marTop w:val="0"/>
              <w:marBottom w:val="0"/>
              <w:divBdr>
                <w:top w:val="none" w:sz="0" w:space="0" w:color="auto"/>
                <w:left w:val="none" w:sz="0" w:space="0" w:color="auto"/>
                <w:bottom w:val="none" w:sz="0" w:space="0" w:color="auto"/>
                <w:right w:val="none" w:sz="0" w:space="0" w:color="auto"/>
              </w:divBdr>
              <w:divsChild>
                <w:div w:id="1983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228">
          <w:marLeft w:val="0"/>
          <w:marRight w:val="0"/>
          <w:marTop w:val="0"/>
          <w:marBottom w:val="0"/>
          <w:divBdr>
            <w:top w:val="none" w:sz="0" w:space="0" w:color="auto"/>
            <w:left w:val="none" w:sz="0" w:space="0" w:color="auto"/>
            <w:bottom w:val="none" w:sz="0" w:space="0" w:color="auto"/>
            <w:right w:val="none" w:sz="0" w:space="0" w:color="auto"/>
          </w:divBdr>
          <w:divsChild>
            <w:div w:id="1038822460">
              <w:marLeft w:val="0"/>
              <w:marRight w:val="0"/>
              <w:marTop w:val="0"/>
              <w:marBottom w:val="0"/>
              <w:divBdr>
                <w:top w:val="none" w:sz="0" w:space="0" w:color="auto"/>
                <w:left w:val="none" w:sz="0" w:space="0" w:color="auto"/>
                <w:bottom w:val="none" w:sz="0" w:space="0" w:color="auto"/>
                <w:right w:val="none" w:sz="0" w:space="0" w:color="auto"/>
              </w:divBdr>
              <w:divsChild>
                <w:div w:id="897130723">
                  <w:marLeft w:val="0"/>
                  <w:marRight w:val="0"/>
                  <w:marTop w:val="0"/>
                  <w:marBottom w:val="0"/>
                  <w:divBdr>
                    <w:top w:val="none" w:sz="0" w:space="0" w:color="auto"/>
                    <w:left w:val="none" w:sz="0" w:space="0" w:color="auto"/>
                    <w:bottom w:val="none" w:sz="0" w:space="0" w:color="auto"/>
                    <w:right w:val="none" w:sz="0" w:space="0" w:color="auto"/>
                  </w:divBdr>
                  <w:divsChild>
                    <w:div w:id="17185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7058">
      <w:bodyDiv w:val="1"/>
      <w:marLeft w:val="0"/>
      <w:marRight w:val="0"/>
      <w:marTop w:val="0"/>
      <w:marBottom w:val="0"/>
      <w:divBdr>
        <w:top w:val="none" w:sz="0" w:space="0" w:color="auto"/>
        <w:left w:val="none" w:sz="0" w:space="0" w:color="auto"/>
        <w:bottom w:val="none" w:sz="0" w:space="0" w:color="auto"/>
        <w:right w:val="none" w:sz="0" w:space="0" w:color="auto"/>
      </w:divBdr>
    </w:div>
    <w:div w:id="1232079206">
      <w:bodyDiv w:val="1"/>
      <w:marLeft w:val="0"/>
      <w:marRight w:val="0"/>
      <w:marTop w:val="0"/>
      <w:marBottom w:val="0"/>
      <w:divBdr>
        <w:top w:val="none" w:sz="0" w:space="0" w:color="auto"/>
        <w:left w:val="none" w:sz="0" w:space="0" w:color="auto"/>
        <w:bottom w:val="none" w:sz="0" w:space="0" w:color="auto"/>
        <w:right w:val="none" w:sz="0" w:space="0" w:color="auto"/>
      </w:divBdr>
      <w:divsChild>
        <w:div w:id="2005861398">
          <w:marLeft w:val="0"/>
          <w:marRight w:val="0"/>
          <w:marTop w:val="0"/>
          <w:marBottom w:val="0"/>
          <w:divBdr>
            <w:top w:val="none" w:sz="0" w:space="0" w:color="auto"/>
            <w:left w:val="none" w:sz="0" w:space="0" w:color="auto"/>
            <w:bottom w:val="none" w:sz="0" w:space="0" w:color="auto"/>
            <w:right w:val="none" w:sz="0" w:space="0" w:color="auto"/>
          </w:divBdr>
          <w:divsChild>
            <w:div w:id="1986542646">
              <w:marLeft w:val="0"/>
              <w:marRight w:val="0"/>
              <w:marTop w:val="0"/>
              <w:marBottom w:val="0"/>
              <w:divBdr>
                <w:top w:val="none" w:sz="0" w:space="0" w:color="auto"/>
                <w:left w:val="none" w:sz="0" w:space="0" w:color="auto"/>
                <w:bottom w:val="none" w:sz="0" w:space="0" w:color="auto"/>
                <w:right w:val="none" w:sz="0" w:space="0" w:color="auto"/>
              </w:divBdr>
              <w:divsChild>
                <w:div w:id="6751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3943">
      <w:bodyDiv w:val="1"/>
      <w:marLeft w:val="0"/>
      <w:marRight w:val="0"/>
      <w:marTop w:val="0"/>
      <w:marBottom w:val="0"/>
      <w:divBdr>
        <w:top w:val="none" w:sz="0" w:space="0" w:color="auto"/>
        <w:left w:val="none" w:sz="0" w:space="0" w:color="auto"/>
        <w:bottom w:val="none" w:sz="0" w:space="0" w:color="auto"/>
        <w:right w:val="none" w:sz="0" w:space="0" w:color="auto"/>
      </w:divBdr>
    </w:div>
    <w:div w:id="158298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E397-E1DC-F846-8C79-DD5B3298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1680</Words>
  <Characters>9074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 Veríssimo</dc:creator>
  <cp:keywords/>
  <dc:description/>
  <cp:lastModifiedBy>Hugo C. Veríssimo</cp:lastModifiedBy>
  <cp:revision>178</cp:revision>
  <dcterms:created xsi:type="dcterms:W3CDTF">2021-07-30T19:12:00Z</dcterms:created>
  <dcterms:modified xsi:type="dcterms:W3CDTF">2021-08-05T16:59:00Z</dcterms:modified>
</cp:coreProperties>
</file>