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341A" w14:textId="54FB4545" w:rsidR="00E010B0" w:rsidRPr="00BD6E1F" w:rsidRDefault="00811F0D" w:rsidP="00E010B0">
      <w:pPr>
        <w:jc w:val="center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基于深度学习的数据压缩</w:t>
      </w:r>
      <w:r w:rsidR="00E010B0" w:rsidRPr="00BD6E1F">
        <w:rPr>
          <w:rFonts w:ascii="Times New Roman" w:eastAsia="宋体" w:hAnsi="Times New Roman" w:cs="Times New Roman"/>
          <w:sz w:val="36"/>
          <w:szCs w:val="36"/>
        </w:rPr>
        <w:t>实验说明</w:t>
      </w:r>
    </w:p>
    <w:p w14:paraId="469253B9" w14:textId="76A2BCD1" w:rsidR="00BD6E1F" w:rsidRPr="00BD6E1F" w:rsidRDefault="00BD6E1F" w:rsidP="00BD6E1F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BD6E1F">
        <w:rPr>
          <w:rFonts w:ascii="Times New Roman" w:eastAsia="宋体" w:hAnsi="Times New Roman" w:cs="Times New Roman"/>
          <w:sz w:val="28"/>
          <w:szCs w:val="28"/>
        </w:rPr>
        <w:t>一、实验要求</w:t>
      </w:r>
    </w:p>
    <w:p w14:paraId="2C3884E3" w14:textId="3AE7D1B8" w:rsidR="007879B6" w:rsidRPr="00DB00A0" w:rsidRDefault="007879B6" w:rsidP="007879B6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1.1 </w:t>
      </w: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编程实现</w:t>
      </w:r>
    </w:p>
    <w:p w14:paraId="0F4EBBD4" w14:textId="7C6A61FA" w:rsidR="007879B6" w:rsidRDefault="007879B6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79B6">
        <w:rPr>
          <w:rFonts w:ascii="Times New Roman" w:eastAsia="宋体" w:hAnsi="Times New Roman" w:cs="Times New Roman" w:hint="eastAsia"/>
          <w:sz w:val="24"/>
          <w:szCs w:val="24"/>
        </w:rPr>
        <w:t>结合</w:t>
      </w:r>
      <w:r>
        <w:rPr>
          <w:rFonts w:ascii="Times New Roman" w:eastAsia="宋体" w:hAnsi="Times New Roman" w:cs="Times New Roman" w:hint="eastAsia"/>
          <w:sz w:val="24"/>
          <w:szCs w:val="24"/>
        </w:rPr>
        <w:t>参考文献</w:t>
      </w:r>
      <w:r w:rsidRPr="007879B6">
        <w:rPr>
          <w:rFonts w:ascii="Times New Roman" w:eastAsia="宋体" w:hAnsi="Times New Roman" w:cs="Times New Roman" w:hint="eastAsia"/>
          <w:sz w:val="24"/>
          <w:szCs w:val="24"/>
        </w:rPr>
        <w:t>和网上相关资源，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7879B6">
        <w:rPr>
          <w:rFonts w:ascii="Times New Roman" w:eastAsia="宋体" w:hAnsi="Times New Roman" w:cs="Times New Roman"/>
          <w:sz w:val="24"/>
          <w:szCs w:val="24"/>
        </w:rPr>
        <w:t>PyTorch</w:t>
      </w:r>
      <w:r>
        <w:rPr>
          <w:rFonts w:ascii="Times New Roman" w:eastAsia="宋体" w:hAnsi="Times New Roman" w:cs="Times New Roman" w:hint="eastAsia"/>
          <w:sz w:val="24"/>
          <w:szCs w:val="24"/>
        </w:rPr>
        <w:t>环境下</w:t>
      </w:r>
      <w:r w:rsidRPr="007879B6">
        <w:rPr>
          <w:rFonts w:ascii="Times New Roman" w:eastAsia="宋体" w:hAnsi="Times New Roman" w:cs="Times New Roman"/>
          <w:sz w:val="24"/>
          <w:szCs w:val="24"/>
        </w:rPr>
        <w:t>实现一种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基于深度学习的数据压缩</w:t>
      </w:r>
      <w:r w:rsidRPr="007879B6">
        <w:rPr>
          <w:rFonts w:ascii="Times New Roman" w:eastAsia="宋体" w:hAnsi="Times New Roman" w:cs="Times New Roman"/>
          <w:sz w:val="24"/>
          <w:szCs w:val="24"/>
        </w:rPr>
        <w:t>模型</w:t>
      </w:r>
      <w:r>
        <w:rPr>
          <w:rFonts w:ascii="Times New Roman" w:eastAsia="宋体" w:hAnsi="Times New Roman" w:cs="Times New Roman" w:hint="eastAsia"/>
          <w:sz w:val="24"/>
          <w:szCs w:val="24"/>
        </w:rPr>
        <w:t>，课程组会</w:t>
      </w:r>
      <w:r w:rsidR="007E2581">
        <w:rPr>
          <w:rFonts w:ascii="Times New Roman" w:eastAsia="宋体" w:hAnsi="Times New Roman" w:cs="Times New Roman" w:hint="eastAsia"/>
          <w:sz w:val="24"/>
          <w:szCs w:val="24"/>
        </w:rPr>
        <w:t>在教学云平台中</w:t>
      </w:r>
      <w:r>
        <w:rPr>
          <w:rFonts w:ascii="Times New Roman" w:eastAsia="宋体" w:hAnsi="Times New Roman" w:cs="Times New Roman" w:hint="eastAsia"/>
          <w:sz w:val="24"/>
          <w:szCs w:val="24"/>
        </w:rPr>
        <w:t>提供参考文献</w:t>
      </w:r>
      <w:r>
        <w:rPr>
          <w:rFonts w:ascii="Times New Roman" w:eastAsia="宋体" w:hAnsi="Times New Roman" w:cs="Times New Roman" w:hint="eastAsia"/>
          <w:sz w:val="24"/>
          <w:szCs w:val="24"/>
        </w:rPr>
        <w:t>[1]</w:t>
      </w:r>
      <w:r>
        <w:rPr>
          <w:rFonts w:ascii="Times New Roman" w:eastAsia="宋体" w:hAnsi="Times New Roman" w:cs="Times New Roman" w:hint="eastAsia"/>
          <w:sz w:val="24"/>
          <w:szCs w:val="24"/>
        </w:rPr>
        <w:t>的参考代码。</w:t>
      </w:r>
    </w:p>
    <w:p w14:paraId="2D8B4997" w14:textId="3B66B5E9" w:rsidR="007879B6" w:rsidRDefault="007879B6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79B6">
        <w:rPr>
          <w:rFonts w:ascii="Times New Roman" w:eastAsia="宋体" w:hAnsi="Times New Roman" w:cs="Times New Roman" w:hint="eastAsia"/>
          <w:sz w:val="24"/>
          <w:szCs w:val="24"/>
        </w:rPr>
        <w:t>使用所给的</w:t>
      </w:r>
      <w:r w:rsidRPr="007879B6">
        <w:rPr>
          <w:rFonts w:ascii="Times New Roman" w:eastAsia="宋体" w:hAnsi="Times New Roman" w:cs="Times New Roman"/>
          <w:sz w:val="24"/>
          <w:szCs w:val="24"/>
        </w:rPr>
        <w:t>Open Images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7879B6">
        <w:rPr>
          <w:rFonts w:ascii="Times New Roman" w:eastAsia="宋体" w:hAnsi="Times New Roman" w:cs="Times New Roman"/>
          <w:sz w:val="24"/>
          <w:szCs w:val="24"/>
        </w:rPr>
        <w:t>集，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MSE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为优化指标，</w:t>
      </w:r>
      <w:r w:rsidRPr="007879B6">
        <w:rPr>
          <w:rFonts w:ascii="Times New Roman" w:eastAsia="宋体" w:hAnsi="Times New Roman" w:cs="Times New Roman"/>
          <w:sz w:val="24"/>
          <w:szCs w:val="24"/>
        </w:rPr>
        <w:t>在训练集上训练自己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7879B6">
        <w:rPr>
          <w:rFonts w:ascii="Times New Roman" w:eastAsia="宋体" w:hAnsi="Times New Roman" w:cs="Times New Roman"/>
          <w:sz w:val="24"/>
          <w:szCs w:val="24"/>
        </w:rPr>
        <w:t>的模型；改变速率和失真的权衡参数</w:t>
      </w:r>
      <w:r w:rsidRPr="007879B6">
        <w:rPr>
          <w:rFonts w:ascii="Cambria Math" w:eastAsia="宋体" w:hAnsi="Cambria Math" w:cs="Cambria Math"/>
          <w:sz w:val="24"/>
          <w:szCs w:val="24"/>
        </w:rPr>
        <w:t>𝜆</w:t>
      </w:r>
      <w:r w:rsidRPr="007879B6">
        <w:rPr>
          <w:rFonts w:ascii="Times New Roman" w:eastAsia="宋体" w:hAnsi="Times New Roman" w:cs="Times New Roman"/>
          <w:sz w:val="24"/>
          <w:szCs w:val="24"/>
        </w:rPr>
        <w:t>，训练得到</w:t>
      </w:r>
      <w:r>
        <w:rPr>
          <w:rFonts w:ascii="Times New Roman" w:eastAsia="宋体" w:hAnsi="Times New Roman" w:cs="Times New Roman" w:hint="eastAsia"/>
          <w:sz w:val="24"/>
          <w:szCs w:val="24"/>
        </w:rPr>
        <w:t>不同</w:t>
      </w:r>
      <w:r w:rsidRPr="007879B6">
        <w:rPr>
          <w:rFonts w:ascii="Times New Roman" w:eastAsia="宋体" w:hAnsi="Times New Roman" w:cs="Times New Roman"/>
          <w:sz w:val="24"/>
          <w:szCs w:val="24"/>
        </w:rPr>
        <w:t>bpp</w:t>
      </w:r>
      <w:r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Pr="007879B6">
        <w:rPr>
          <w:rFonts w:ascii="Times New Roman" w:eastAsia="宋体" w:hAnsi="Times New Roman" w:cs="Times New Roman"/>
          <w:sz w:val="24"/>
          <w:szCs w:val="24"/>
        </w:rPr>
        <w:t>对应的模型；在</w:t>
      </w:r>
      <w:r w:rsidRPr="007879B6">
        <w:rPr>
          <w:rFonts w:ascii="Times New Roman" w:eastAsia="宋体" w:hAnsi="Times New Roman" w:cs="Times New Roman"/>
          <w:sz w:val="24"/>
          <w:szCs w:val="24"/>
        </w:rPr>
        <w:t>Kodak</w:t>
      </w:r>
      <w:r w:rsidRPr="007879B6">
        <w:rPr>
          <w:rFonts w:ascii="Times New Roman" w:eastAsia="宋体" w:hAnsi="Times New Roman" w:cs="Times New Roman"/>
          <w:sz w:val="24"/>
          <w:szCs w:val="24"/>
        </w:rPr>
        <w:t>数据集上对模型性能进行测试，计算重建图像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Pr="007879B6">
        <w:rPr>
          <w:rFonts w:ascii="Times New Roman" w:eastAsia="宋体" w:hAnsi="Times New Roman" w:cs="Times New Roman"/>
          <w:sz w:val="24"/>
          <w:szCs w:val="24"/>
        </w:rPr>
        <w:t>的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7879B6">
        <w:rPr>
          <w:rFonts w:ascii="Times New Roman" w:eastAsia="宋体" w:hAnsi="Times New Roman" w:cs="Times New Roman"/>
          <w:sz w:val="24"/>
          <w:szCs w:val="24"/>
        </w:rPr>
        <w:t>PSNR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（对重建图像集计算平均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MSE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后使用其计算平均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PSNR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879B6">
        <w:rPr>
          <w:rFonts w:ascii="Times New Roman" w:eastAsia="宋体" w:hAnsi="Times New Roman" w:cs="Times New Roman"/>
          <w:sz w:val="24"/>
          <w:szCs w:val="24"/>
        </w:rPr>
        <w:t>和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相应的</w:t>
      </w:r>
      <w:r w:rsidRPr="007879B6">
        <w:rPr>
          <w:rFonts w:ascii="Times New Roman" w:eastAsia="宋体" w:hAnsi="Times New Roman" w:cs="Times New Roman"/>
          <w:sz w:val="24"/>
          <w:szCs w:val="24"/>
        </w:rPr>
        <w:t>bpp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（参考代码中已给出相应计算方法）</w:t>
      </w:r>
      <w:r w:rsidRPr="007879B6">
        <w:rPr>
          <w:rFonts w:ascii="Times New Roman" w:eastAsia="宋体" w:hAnsi="Times New Roman" w:cs="Times New Roman"/>
          <w:sz w:val="24"/>
          <w:szCs w:val="24"/>
        </w:rPr>
        <w:t>，得到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bpp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为横坐标、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PSNR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为纵坐标的</w:t>
      </w:r>
      <w:r w:rsidRPr="007879B6">
        <w:rPr>
          <w:rFonts w:ascii="Times New Roman" w:eastAsia="宋体" w:hAnsi="Times New Roman" w:cs="Times New Roman"/>
          <w:sz w:val="24"/>
          <w:szCs w:val="24"/>
        </w:rPr>
        <w:t>率失真曲线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856661" w14:textId="35E6FE4E" w:rsidR="007879B6" w:rsidRPr="007879B6" w:rsidRDefault="007879B6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79B6">
        <w:rPr>
          <w:rFonts w:ascii="Times New Roman" w:eastAsia="宋体" w:hAnsi="Times New Roman" w:cs="Times New Roman" w:hint="eastAsia"/>
          <w:sz w:val="24"/>
          <w:szCs w:val="24"/>
        </w:rPr>
        <w:t>探索改变模型架构和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Pr="007879B6">
        <w:rPr>
          <w:rFonts w:ascii="Times New Roman" w:eastAsia="宋体" w:hAnsi="Times New Roman" w:cs="Times New Roman" w:hint="eastAsia"/>
          <w:sz w:val="24"/>
          <w:szCs w:val="24"/>
        </w:rPr>
        <w:t>超参数，如使用</w:t>
      </w:r>
      <w:r w:rsidRPr="007879B6">
        <w:rPr>
          <w:rFonts w:ascii="Times New Roman" w:eastAsia="宋体" w:hAnsi="Times New Roman" w:cs="Times New Roman"/>
          <w:sz w:val="24"/>
          <w:szCs w:val="24"/>
        </w:rPr>
        <w:t>Transformer</w:t>
      </w:r>
      <w:r w:rsidRPr="007879B6">
        <w:rPr>
          <w:rFonts w:ascii="Times New Roman" w:eastAsia="宋体" w:hAnsi="Times New Roman" w:cs="Times New Roman"/>
          <w:sz w:val="24"/>
          <w:szCs w:val="24"/>
        </w:rPr>
        <w:t>作为核心架构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、改变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batch_size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等，</w:t>
      </w:r>
      <w:r w:rsidRPr="007879B6">
        <w:rPr>
          <w:rFonts w:ascii="Times New Roman" w:eastAsia="宋体" w:hAnsi="Times New Roman" w:cs="Times New Roman"/>
          <w:sz w:val="24"/>
          <w:szCs w:val="24"/>
        </w:rPr>
        <w:t>尽力提升</w:t>
      </w:r>
      <w:r w:rsidRPr="007879B6">
        <w:rPr>
          <w:rFonts w:ascii="Times New Roman" w:eastAsia="宋体" w:hAnsi="Times New Roman" w:cs="Times New Roman"/>
          <w:sz w:val="24"/>
          <w:szCs w:val="24"/>
        </w:rPr>
        <w:t>bpp-PSNR</w:t>
      </w:r>
      <w:r w:rsidRPr="007879B6">
        <w:rPr>
          <w:rFonts w:ascii="Times New Roman" w:eastAsia="宋体" w:hAnsi="Times New Roman" w:cs="Times New Roman"/>
          <w:sz w:val="24"/>
          <w:szCs w:val="24"/>
        </w:rPr>
        <w:t>的</w:t>
      </w:r>
      <w:r w:rsidR="00DB00A0">
        <w:rPr>
          <w:rFonts w:ascii="Times New Roman" w:eastAsia="宋体" w:hAnsi="Times New Roman" w:cs="Times New Roman" w:hint="eastAsia"/>
          <w:sz w:val="24"/>
          <w:szCs w:val="24"/>
        </w:rPr>
        <w:t>压缩性能</w:t>
      </w:r>
      <w:r w:rsidRPr="007879B6">
        <w:rPr>
          <w:rFonts w:ascii="Times New Roman" w:eastAsia="宋体" w:hAnsi="Times New Roman" w:cs="Times New Roman"/>
          <w:sz w:val="24"/>
          <w:szCs w:val="24"/>
        </w:rPr>
        <w:t>曲线</w:t>
      </w:r>
      <w:r w:rsidR="009910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A8872CE" w14:textId="5CD11D51" w:rsidR="007879B6" w:rsidRPr="00DB00A0" w:rsidRDefault="007879B6" w:rsidP="007879B6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1.2 </w:t>
      </w: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实验报告</w:t>
      </w:r>
    </w:p>
    <w:p w14:paraId="1A14CA54" w14:textId="41EE283F" w:rsidR="00BD6E1F" w:rsidRDefault="007879B6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79B6">
        <w:rPr>
          <w:rFonts w:ascii="Times New Roman" w:eastAsia="宋体" w:hAnsi="Times New Roman" w:cs="Times New Roman" w:hint="eastAsia"/>
          <w:sz w:val="24"/>
          <w:szCs w:val="24"/>
        </w:rPr>
        <w:t>每一组应给出</w:t>
      </w:r>
      <w:r w:rsidRPr="007879B6">
        <w:rPr>
          <w:rFonts w:ascii="Times New Roman" w:eastAsia="宋体" w:hAnsi="Times New Roman" w:cs="Times New Roman"/>
          <w:sz w:val="24"/>
          <w:szCs w:val="24"/>
        </w:rPr>
        <w:t>bpp</w:t>
      </w:r>
      <w:r w:rsidRPr="007879B6">
        <w:rPr>
          <w:rFonts w:ascii="Times New Roman" w:eastAsia="宋体" w:hAnsi="Times New Roman" w:cs="Times New Roman"/>
          <w:sz w:val="24"/>
          <w:szCs w:val="24"/>
        </w:rPr>
        <w:t>在</w:t>
      </w:r>
      <w:r w:rsidRPr="007879B6">
        <w:rPr>
          <w:rFonts w:ascii="Times New Roman" w:eastAsia="宋体" w:hAnsi="Times New Roman" w:cs="Times New Roman"/>
          <w:sz w:val="24"/>
          <w:szCs w:val="24"/>
        </w:rPr>
        <w:t>0.0</w:t>
      </w:r>
      <w:r w:rsidRPr="007879B6">
        <w:rPr>
          <w:rFonts w:ascii="Times New Roman" w:eastAsia="宋体" w:hAnsi="Times New Roman" w:cs="Times New Roman"/>
          <w:sz w:val="24"/>
          <w:szCs w:val="24"/>
        </w:rPr>
        <w:t>到</w:t>
      </w:r>
      <w:r w:rsidR="00703528">
        <w:rPr>
          <w:rFonts w:ascii="Times New Roman" w:eastAsia="宋体" w:hAnsi="Times New Roman" w:cs="Times New Roman" w:hint="eastAsia"/>
          <w:sz w:val="24"/>
          <w:szCs w:val="24"/>
        </w:rPr>
        <w:t>1.5</w:t>
      </w:r>
      <w:r w:rsidRPr="007879B6">
        <w:rPr>
          <w:rFonts w:ascii="Times New Roman" w:eastAsia="宋体" w:hAnsi="Times New Roman" w:cs="Times New Roman"/>
          <w:sz w:val="24"/>
          <w:szCs w:val="24"/>
        </w:rPr>
        <w:t>的范围内至少</w:t>
      </w:r>
      <w:r w:rsidR="00703528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879B6">
        <w:rPr>
          <w:rFonts w:ascii="Times New Roman" w:eastAsia="宋体" w:hAnsi="Times New Roman" w:cs="Times New Roman"/>
          <w:sz w:val="24"/>
          <w:szCs w:val="24"/>
        </w:rPr>
        <w:t>个点（两点间间隔不应太小，尽量不小于</w:t>
      </w:r>
      <w:r w:rsidRPr="007879B6">
        <w:rPr>
          <w:rFonts w:ascii="Times New Roman" w:eastAsia="宋体" w:hAnsi="Times New Roman" w:cs="Times New Roman"/>
          <w:sz w:val="24"/>
          <w:szCs w:val="24"/>
        </w:rPr>
        <w:t>0.</w:t>
      </w:r>
      <w:r w:rsidR="0070352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0352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879B6">
        <w:rPr>
          <w:rFonts w:ascii="Times New Roman" w:eastAsia="宋体" w:hAnsi="Times New Roman" w:cs="Times New Roman"/>
          <w:sz w:val="24"/>
          <w:szCs w:val="24"/>
        </w:rPr>
        <w:t>）</w:t>
      </w:r>
      <w:r w:rsidR="00811F0D">
        <w:rPr>
          <w:rFonts w:ascii="Times New Roman" w:eastAsia="宋体" w:hAnsi="Times New Roman" w:cs="Times New Roman" w:hint="eastAsia"/>
          <w:sz w:val="24"/>
          <w:szCs w:val="24"/>
        </w:rPr>
        <w:t>相应</w:t>
      </w:r>
      <w:r w:rsidRPr="007879B6">
        <w:rPr>
          <w:rFonts w:ascii="Times New Roman" w:eastAsia="宋体" w:hAnsi="Times New Roman" w:cs="Times New Roman"/>
          <w:sz w:val="24"/>
          <w:szCs w:val="24"/>
        </w:rPr>
        <w:t>的</w:t>
      </w:r>
      <w:r w:rsidRPr="007879B6">
        <w:rPr>
          <w:rFonts w:ascii="Times New Roman" w:eastAsia="宋体" w:hAnsi="Times New Roman" w:cs="Times New Roman"/>
          <w:sz w:val="24"/>
          <w:szCs w:val="24"/>
        </w:rPr>
        <w:t>PSNR</w:t>
      </w:r>
      <w:r w:rsidRPr="007879B6">
        <w:rPr>
          <w:rFonts w:ascii="Times New Roman" w:eastAsia="宋体" w:hAnsi="Times New Roman" w:cs="Times New Roman"/>
          <w:sz w:val="24"/>
          <w:szCs w:val="24"/>
        </w:rPr>
        <w:t>数值，需要给出运行结果的截图，</w:t>
      </w:r>
      <w:r w:rsidR="006E539E">
        <w:rPr>
          <w:rFonts w:ascii="Times New Roman" w:eastAsia="宋体" w:hAnsi="Times New Roman" w:cs="Times New Roman" w:hint="eastAsia"/>
          <w:sz w:val="24"/>
          <w:szCs w:val="24"/>
        </w:rPr>
        <w:t>截图中需包含训练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和测试</w:t>
      </w:r>
      <w:r w:rsidR="006E539E">
        <w:rPr>
          <w:rFonts w:ascii="Times New Roman" w:eastAsia="宋体" w:hAnsi="Times New Roman" w:cs="Times New Roman" w:hint="eastAsia"/>
          <w:sz w:val="24"/>
          <w:szCs w:val="24"/>
        </w:rPr>
        <w:t>过程中的相关指标，</w:t>
      </w:r>
      <w:r w:rsidR="007E2581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="006E539E">
        <w:rPr>
          <w:rFonts w:ascii="Times New Roman" w:eastAsia="宋体" w:hAnsi="Times New Roman" w:cs="Times New Roman" w:hint="eastAsia"/>
          <w:sz w:val="24"/>
          <w:szCs w:val="24"/>
        </w:rPr>
        <w:t>但不限于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总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MSE loss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bpp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PSNR</w:t>
      </w:r>
      <w:r w:rsidR="007E258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879B6">
        <w:rPr>
          <w:rFonts w:ascii="Times New Roman" w:eastAsia="宋体" w:hAnsi="Times New Roman" w:cs="Times New Roman"/>
          <w:sz w:val="24"/>
          <w:szCs w:val="24"/>
        </w:rPr>
        <w:t>否则</w:t>
      </w:r>
      <w:r w:rsidR="007E2581">
        <w:rPr>
          <w:rFonts w:ascii="Times New Roman" w:eastAsia="宋体" w:hAnsi="Times New Roman" w:cs="Times New Roman" w:hint="eastAsia"/>
          <w:sz w:val="24"/>
          <w:szCs w:val="24"/>
        </w:rPr>
        <w:t>判定</w:t>
      </w:r>
      <w:r w:rsidRPr="007879B6">
        <w:rPr>
          <w:rFonts w:ascii="Times New Roman" w:eastAsia="宋体" w:hAnsi="Times New Roman" w:cs="Times New Roman"/>
          <w:sz w:val="24"/>
          <w:szCs w:val="24"/>
        </w:rPr>
        <w:t>实验结果无效</w:t>
      </w:r>
      <w:r w:rsidRPr="00C01D4D">
        <w:rPr>
          <w:rFonts w:ascii="Times New Roman" w:eastAsia="宋体" w:hAnsi="Times New Roman" w:cs="Times New Roman"/>
          <w:sz w:val="24"/>
          <w:szCs w:val="24"/>
        </w:rPr>
        <w:t>。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参考代码中给出了输出相应指标的代码，结果类似下图（</w:t>
      </w:r>
      <w:r w:rsidR="00045C0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测试时输出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PSNR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的代码请注意补充）。</w:t>
      </w:r>
    </w:p>
    <w:p w14:paraId="51481267" w14:textId="08F1ED4B" w:rsidR="00F4207E" w:rsidRDefault="00F4207E" w:rsidP="00F4207E">
      <w:pPr>
        <w:spacing w:line="288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4207E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4290886" wp14:editId="171E0CAA">
            <wp:extent cx="5274310" cy="236855"/>
            <wp:effectExtent l="0" t="0" r="0" b="0"/>
            <wp:docPr id="1623483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3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81A5" w14:textId="52CD05D4" w:rsidR="007879B6" w:rsidRPr="007879B6" w:rsidRDefault="007879B6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79B6">
        <w:rPr>
          <w:rFonts w:ascii="Times New Roman" w:eastAsia="宋体" w:hAnsi="Times New Roman" w:cs="Times New Roman" w:hint="eastAsia"/>
          <w:sz w:val="24"/>
          <w:szCs w:val="24"/>
        </w:rPr>
        <w:t>每一组应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在实验报告中</w:t>
      </w:r>
      <w:r w:rsidRPr="007879B6">
        <w:rPr>
          <w:rFonts w:ascii="Times New Roman" w:eastAsia="宋体" w:hAnsi="Times New Roman" w:cs="Times New Roman" w:hint="eastAsia"/>
          <w:sz w:val="24"/>
          <w:szCs w:val="24"/>
        </w:rPr>
        <w:t>给出相应</w:t>
      </w:r>
      <w:r w:rsidRPr="007879B6">
        <w:rPr>
          <w:rFonts w:ascii="Times New Roman" w:eastAsia="宋体" w:hAnsi="Times New Roman" w:cs="Times New Roman"/>
          <w:sz w:val="24"/>
          <w:szCs w:val="24"/>
        </w:rPr>
        <w:t>bpp</w:t>
      </w:r>
      <w:r w:rsidRPr="007879B6">
        <w:rPr>
          <w:rFonts w:ascii="Times New Roman" w:eastAsia="宋体" w:hAnsi="Times New Roman" w:cs="Times New Roman"/>
          <w:sz w:val="24"/>
          <w:szCs w:val="24"/>
        </w:rPr>
        <w:t>下</w:t>
      </w:r>
      <w:r w:rsidRPr="007879B6">
        <w:rPr>
          <w:rFonts w:ascii="Times New Roman" w:eastAsia="宋体" w:hAnsi="Times New Roman" w:cs="Times New Roman"/>
          <w:sz w:val="24"/>
          <w:szCs w:val="24"/>
        </w:rPr>
        <w:t>Kodak</w:t>
      </w:r>
      <w:r w:rsidRPr="007879B6">
        <w:rPr>
          <w:rFonts w:ascii="Times New Roman" w:eastAsia="宋体" w:hAnsi="Times New Roman" w:cs="Times New Roman"/>
          <w:sz w:val="24"/>
          <w:szCs w:val="24"/>
        </w:rPr>
        <w:t>测试集的重建图片，只需给出测试集中顺序为本组组号的重建图片即可（例如第</w:t>
      </w:r>
      <w:r w:rsidRPr="007879B6">
        <w:rPr>
          <w:rFonts w:ascii="Times New Roman" w:eastAsia="宋体" w:hAnsi="Times New Roman" w:cs="Times New Roman"/>
          <w:sz w:val="24"/>
          <w:szCs w:val="24"/>
        </w:rPr>
        <w:t>1</w:t>
      </w:r>
      <w:r w:rsidRPr="007879B6">
        <w:rPr>
          <w:rFonts w:ascii="Times New Roman" w:eastAsia="宋体" w:hAnsi="Times New Roman" w:cs="Times New Roman"/>
          <w:sz w:val="24"/>
          <w:szCs w:val="24"/>
        </w:rPr>
        <w:t>组给出序号为</w:t>
      </w:r>
      <w:r w:rsidRPr="007879B6">
        <w:rPr>
          <w:rFonts w:ascii="Times New Roman" w:eastAsia="宋体" w:hAnsi="Times New Roman" w:cs="Times New Roman"/>
          <w:sz w:val="24"/>
          <w:szCs w:val="24"/>
        </w:rPr>
        <w:t>1</w:t>
      </w:r>
      <w:r w:rsidRPr="007879B6">
        <w:rPr>
          <w:rFonts w:ascii="Times New Roman" w:eastAsia="宋体" w:hAnsi="Times New Roman" w:cs="Times New Roman"/>
          <w:sz w:val="24"/>
          <w:szCs w:val="24"/>
        </w:rPr>
        <w:t>的图片即可）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0B9B8D" w14:textId="2B198161" w:rsidR="007879B6" w:rsidRPr="007879B6" w:rsidRDefault="007879B6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879B6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>
        <w:rPr>
          <w:rFonts w:ascii="Times New Roman" w:eastAsia="宋体" w:hAnsi="Times New Roman" w:cs="Times New Roman" w:hint="eastAsia"/>
          <w:sz w:val="24"/>
          <w:szCs w:val="24"/>
        </w:rPr>
        <w:t>所给实验报告</w:t>
      </w:r>
      <w:r w:rsidRPr="007879B6">
        <w:rPr>
          <w:rFonts w:ascii="Times New Roman" w:eastAsia="宋体" w:hAnsi="Times New Roman" w:cs="Times New Roman" w:hint="eastAsia"/>
          <w:sz w:val="24"/>
          <w:szCs w:val="24"/>
        </w:rPr>
        <w:t>模板给出相应结果分析和问题分析，并需要回答相应思考问题，具体问题之后会</w:t>
      </w:r>
      <w:r>
        <w:rPr>
          <w:rFonts w:ascii="Times New Roman" w:eastAsia="宋体" w:hAnsi="Times New Roman" w:cs="Times New Roman" w:hint="eastAsia"/>
          <w:sz w:val="24"/>
          <w:szCs w:val="24"/>
        </w:rPr>
        <w:t>以单独的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  <w:r w:rsidRPr="007879B6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F0E910A" w14:textId="24A36FB8" w:rsidR="00BD6E1F" w:rsidRDefault="00BD6E1F" w:rsidP="00BD6E1F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BD6E1F">
        <w:rPr>
          <w:rFonts w:ascii="Times New Roman" w:eastAsia="宋体" w:hAnsi="Times New Roman" w:cs="Times New Roman"/>
          <w:sz w:val="28"/>
          <w:szCs w:val="28"/>
        </w:rPr>
        <w:t>二、</w:t>
      </w:r>
      <w:r w:rsidR="00C01D4D">
        <w:rPr>
          <w:rFonts w:ascii="Times New Roman" w:eastAsia="宋体" w:hAnsi="Times New Roman" w:cs="Times New Roman" w:hint="eastAsia"/>
          <w:sz w:val="28"/>
          <w:szCs w:val="28"/>
        </w:rPr>
        <w:t>数据集</w:t>
      </w:r>
    </w:p>
    <w:p w14:paraId="31AE6D1A" w14:textId="6B9D53E9" w:rsidR="00C01D4D" w:rsidRPr="00DB00A0" w:rsidRDefault="00C01D4D" w:rsidP="00BD6E1F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2.1 </w:t>
      </w: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训练集</w:t>
      </w:r>
    </w:p>
    <w:p w14:paraId="2527FCBE" w14:textId="3E59F9F2" w:rsidR="00C01D4D" w:rsidRPr="00C01D4D" w:rsidRDefault="00C01D4D" w:rsidP="00C01D4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模型的训练使用</w:t>
      </w:r>
      <w:r w:rsidRPr="00C01D4D">
        <w:rPr>
          <w:rFonts w:ascii="Times New Roman" w:eastAsia="宋体" w:hAnsi="Times New Roman" w:cs="Times New Roman"/>
          <w:sz w:val="24"/>
          <w:szCs w:val="24"/>
        </w:rPr>
        <w:t>Open Images</w:t>
      </w:r>
      <w:r w:rsidRPr="00C01D4D">
        <w:rPr>
          <w:rFonts w:ascii="Times New Roman" w:eastAsia="宋体" w:hAnsi="Times New Roman" w:cs="Times New Roman"/>
          <w:sz w:val="24"/>
          <w:szCs w:val="24"/>
        </w:rPr>
        <w:t>数据集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C01D4D">
        <w:rPr>
          <w:rFonts w:ascii="Times New Roman" w:eastAsia="宋体" w:hAnsi="Times New Roman" w:cs="Times New Roman"/>
          <w:sz w:val="24"/>
          <w:szCs w:val="24"/>
        </w:rPr>
        <w:t xml:space="preserve">Open Images </w:t>
      </w:r>
      <w:r w:rsidRPr="00C01D4D">
        <w:rPr>
          <w:rFonts w:ascii="Times New Roman" w:eastAsia="宋体" w:hAnsi="Times New Roman" w:cs="Times New Roman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Pr="00C01D4D">
        <w:rPr>
          <w:rFonts w:ascii="Times New Roman" w:eastAsia="宋体" w:hAnsi="Times New Roman" w:cs="Times New Roman"/>
          <w:sz w:val="24"/>
          <w:szCs w:val="24"/>
        </w:rPr>
        <w:t>约</w:t>
      </w:r>
      <w:r w:rsidRPr="00C01D4D">
        <w:rPr>
          <w:rFonts w:ascii="Times New Roman" w:eastAsia="宋体" w:hAnsi="Times New Roman" w:cs="Times New Roman"/>
          <w:sz w:val="24"/>
          <w:szCs w:val="24"/>
        </w:rPr>
        <w:t xml:space="preserve"> 900 </w:t>
      </w:r>
      <w:r w:rsidRPr="00C01D4D">
        <w:rPr>
          <w:rFonts w:ascii="Times New Roman" w:eastAsia="宋体" w:hAnsi="Times New Roman" w:cs="Times New Roman"/>
          <w:sz w:val="24"/>
          <w:szCs w:val="24"/>
        </w:rPr>
        <w:t>万张图像的数据集，带有图像级标签、对象边界框、对象分割掩模、视觉关系和局部叙述。</w:t>
      </w:r>
      <w:r>
        <w:rPr>
          <w:rFonts w:ascii="Times New Roman" w:eastAsia="宋体" w:hAnsi="Times New Roman" w:cs="Times New Roman" w:hint="eastAsia"/>
          <w:sz w:val="24"/>
          <w:szCs w:val="24"/>
        </w:rPr>
        <w:t>课程组从其中提取共</w:t>
      </w:r>
      <w:r>
        <w:rPr>
          <w:rFonts w:ascii="Times New Roman" w:eastAsia="宋体" w:hAnsi="Times New Roman" w:cs="Times New Roman" w:hint="eastAsia"/>
          <w:sz w:val="24"/>
          <w:szCs w:val="24"/>
        </w:rPr>
        <w:t>40441</w:t>
      </w:r>
      <w:r>
        <w:rPr>
          <w:rFonts w:ascii="Times New Roman" w:eastAsia="宋体" w:hAnsi="Times New Roman" w:cs="Times New Roman" w:hint="eastAsia"/>
          <w:sz w:val="24"/>
          <w:szCs w:val="24"/>
        </w:rPr>
        <w:t>张</w:t>
      </w:r>
      <w:r>
        <w:rPr>
          <w:rFonts w:ascii="Times New Roman" w:eastAsia="宋体" w:hAnsi="Times New Roman" w:cs="Times New Roman" w:hint="eastAsia"/>
          <w:sz w:val="24"/>
          <w:szCs w:val="24"/>
        </w:rPr>
        <w:t>jpg</w:t>
      </w:r>
      <w:r>
        <w:rPr>
          <w:rFonts w:ascii="Times New Roman" w:eastAsia="宋体" w:hAnsi="Times New Roman" w:cs="Times New Roman" w:hint="eastAsia"/>
          <w:sz w:val="24"/>
          <w:szCs w:val="24"/>
        </w:rPr>
        <w:t>格式的图像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（约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12G</w:t>
      </w:r>
      <w:r w:rsidR="006E539E">
        <w:rPr>
          <w:rFonts w:ascii="Times New Roman" w:eastAsia="宋体" w:hAnsi="Times New Roman" w:cs="Times New Roman" w:hint="eastAsia"/>
          <w:sz w:val="24"/>
          <w:szCs w:val="24"/>
        </w:rPr>
        <w:t>，课程组会直接提供</w:t>
      </w:r>
      <w:r w:rsidR="00C945A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用于模型训练，要求训练的图像尺寸全部随机裁剪为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256×256</m:t>
        </m:r>
      </m:oMath>
      <w:r w:rsidR="00C945A5">
        <w:rPr>
          <w:rFonts w:ascii="Times New Roman" w:eastAsia="宋体" w:hAnsi="Times New Roman" w:cs="Times New Roman" w:hint="eastAsia"/>
          <w:sz w:val="24"/>
          <w:szCs w:val="24"/>
        </w:rPr>
        <w:t>（课程组提供的参考代码中已包含相关操作）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8C299E" w14:textId="23A8657D" w:rsidR="00C01D4D" w:rsidRPr="00DB00A0" w:rsidRDefault="00C01D4D" w:rsidP="00BD6E1F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2.2 </w:t>
      </w: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测试集</w:t>
      </w:r>
    </w:p>
    <w:p w14:paraId="51480480" w14:textId="479E330C" w:rsidR="00C01D4D" w:rsidRPr="00C01D4D" w:rsidRDefault="00C01D4D" w:rsidP="00C01D4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01D4D">
        <w:rPr>
          <w:rFonts w:ascii="Times New Roman" w:eastAsia="宋体" w:hAnsi="Times New Roman" w:cs="Times New Roman" w:hint="eastAsia"/>
          <w:sz w:val="24"/>
          <w:szCs w:val="24"/>
        </w:rPr>
        <w:t>模型的</w:t>
      </w: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C01D4D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C01D4D">
        <w:rPr>
          <w:rFonts w:ascii="Times New Roman" w:eastAsia="宋体" w:hAnsi="Times New Roman" w:cs="Times New Roman"/>
          <w:sz w:val="24"/>
          <w:szCs w:val="24"/>
        </w:rPr>
        <w:t>Kodak</w:t>
      </w:r>
      <w:r w:rsidRPr="00C01D4D">
        <w:rPr>
          <w:rFonts w:ascii="Times New Roman" w:eastAsia="宋体" w:hAnsi="Times New Roman" w:cs="Times New Roman"/>
          <w:sz w:val="24"/>
          <w:szCs w:val="24"/>
        </w:rPr>
        <w:t>数据集。</w:t>
      </w:r>
      <w:r w:rsidRPr="00C01D4D">
        <w:rPr>
          <w:rFonts w:ascii="Times New Roman" w:eastAsia="宋体" w:hAnsi="Times New Roman" w:cs="Times New Roman"/>
          <w:sz w:val="24"/>
          <w:szCs w:val="24"/>
        </w:rPr>
        <w:t>Kodak</w:t>
      </w:r>
      <w:r w:rsidRPr="00C01D4D">
        <w:rPr>
          <w:rFonts w:ascii="Times New Roman" w:eastAsia="宋体" w:hAnsi="Times New Roman" w:cs="Times New Roman"/>
          <w:sz w:val="24"/>
          <w:szCs w:val="24"/>
        </w:rPr>
        <w:t>数据集是由伊士曼科达公司发布的图像数据集，在图像表示领域中被广泛用于测试算法的性能。它包含</w:t>
      </w:r>
      <w:r w:rsidRPr="00C01D4D">
        <w:rPr>
          <w:rFonts w:ascii="Times New Roman" w:eastAsia="宋体" w:hAnsi="Times New Roman" w:cs="Times New Roman"/>
          <w:sz w:val="24"/>
          <w:szCs w:val="24"/>
        </w:rPr>
        <w:t>24</w:t>
      </w:r>
      <w:r w:rsidRPr="00C01D4D">
        <w:rPr>
          <w:rFonts w:ascii="Times New Roman" w:eastAsia="宋体" w:hAnsi="Times New Roman" w:cs="Times New Roman"/>
          <w:sz w:val="24"/>
          <w:szCs w:val="24"/>
        </w:rPr>
        <w:t>张分辨</w:t>
      </w:r>
      <w:r w:rsidRPr="00C01D4D">
        <w:rPr>
          <w:rFonts w:ascii="Times New Roman" w:eastAsia="宋体" w:hAnsi="Times New Roman" w:cs="Times New Roman"/>
          <w:sz w:val="24"/>
          <w:szCs w:val="24"/>
        </w:rPr>
        <w:lastRenderedPageBreak/>
        <w:t>率为</w:t>
      </w:r>
      <w:r w:rsidRPr="00C01D4D">
        <w:rPr>
          <w:rFonts w:ascii="Times New Roman" w:eastAsia="宋体" w:hAnsi="Times New Roman" w:cs="Times New Roman"/>
          <w:sz w:val="24"/>
          <w:szCs w:val="24"/>
        </w:rPr>
        <w:t>768×512</w:t>
      </w:r>
      <w:r w:rsidRPr="00C01D4D">
        <w:rPr>
          <w:rFonts w:ascii="Times New Roman" w:eastAsia="宋体" w:hAnsi="Times New Roman" w:cs="Times New Roman"/>
          <w:sz w:val="24"/>
          <w:szCs w:val="24"/>
        </w:rPr>
        <w:t>或</w:t>
      </w:r>
      <w:r w:rsidRPr="00C01D4D">
        <w:rPr>
          <w:rFonts w:ascii="Times New Roman" w:eastAsia="宋体" w:hAnsi="Times New Roman" w:cs="Times New Roman"/>
          <w:sz w:val="24"/>
          <w:szCs w:val="24"/>
        </w:rPr>
        <w:t>512×768</w:t>
      </w:r>
      <w:r w:rsidRPr="00C01D4D">
        <w:rPr>
          <w:rFonts w:ascii="Times New Roman" w:eastAsia="宋体" w:hAnsi="Times New Roman" w:cs="Times New Roman"/>
          <w:sz w:val="24"/>
          <w:szCs w:val="24"/>
        </w:rPr>
        <w:t>的无损真彩色图像，包含</w:t>
      </w:r>
      <w:r w:rsidRPr="00C01D4D">
        <w:rPr>
          <w:rFonts w:ascii="Times New Roman" w:eastAsia="宋体" w:hAnsi="Times New Roman" w:cs="Times New Roman"/>
          <w:sz w:val="24"/>
          <w:szCs w:val="24"/>
        </w:rPr>
        <w:t>RGB</w:t>
      </w:r>
      <w:r w:rsidRPr="00C01D4D">
        <w:rPr>
          <w:rFonts w:ascii="Times New Roman" w:eastAsia="宋体" w:hAnsi="Times New Roman" w:cs="Times New Roman"/>
          <w:sz w:val="24"/>
          <w:szCs w:val="24"/>
        </w:rPr>
        <w:t>三个通道，每个像素点使用</w:t>
      </w:r>
      <w:r w:rsidRPr="00C01D4D">
        <w:rPr>
          <w:rFonts w:ascii="Times New Roman" w:eastAsia="宋体" w:hAnsi="Times New Roman" w:cs="Times New Roman"/>
          <w:sz w:val="24"/>
          <w:szCs w:val="24"/>
        </w:rPr>
        <w:t>24</w:t>
      </w:r>
      <w:r w:rsidRPr="00C01D4D">
        <w:rPr>
          <w:rFonts w:ascii="Times New Roman" w:eastAsia="宋体" w:hAnsi="Times New Roman" w:cs="Times New Roman"/>
          <w:sz w:val="24"/>
          <w:szCs w:val="24"/>
        </w:rPr>
        <w:t>比特表示，全部采用</w:t>
      </w:r>
      <w:r w:rsidRPr="00C01D4D">
        <w:rPr>
          <w:rFonts w:ascii="Times New Roman" w:eastAsia="宋体" w:hAnsi="Times New Roman" w:cs="Times New Roman"/>
          <w:sz w:val="24"/>
          <w:szCs w:val="24"/>
        </w:rPr>
        <w:t>PNG</w:t>
      </w:r>
      <w:r w:rsidRPr="00C01D4D">
        <w:rPr>
          <w:rFonts w:ascii="Times New Roman" w:eastAsia="宋体" w:hAnsi="Times New Roman" w:cs="Times New Roman"/>
          <w:sz w:val="24"/>
          <w:szCs w:val="24"/>
        </w:rPr>
        <w:t>格式</w:t>
      </w:r>
      <w:r w:rsidR="006E539E">
        <w:rPr>
          <w:rFonts w:ascii="Times New Roman" w:eastAsia="宋体" w:hAnsi="Times New Roman" w:cs="Times New Roman" w:hint="eastAsia"/>
          <w:sz w:val="24"/>
          <w:szCs w:val="24"/>
        </w:rPr>
        <w:t>（课程组会直接提供）</w:t>
      </w:r>
      <w:r w:rsidRPr="00C01D4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8D6102" w14:textId="4120611B" w:rsidR="00BD6E1F" w:rsidRDefault="007879B6" w:rsidP="00BD6E1F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三、</w:t>
      </w:r>
      <w:r w:rsidR="00BD6E1F">
        <w:rPr>
          <w:rFonts w:ascii="Times New Roman" w:eastAsia="宋体" w:hAnsi="Times New Roman" w:cs="Times New Roman" w:hint="eastAsia"/>
          <w:sz w:val="28"/>
          <w:szCs w:val="28"/>
        </w:rPr>
        <w:t>评分要求</w:t>
      </w:r>
    </w:p>
    <w:p w14:paraId="74F8B438" w14:textId="07704901" w:rsidR="007879B6" w:rsidRPr="00DB00A0" w:rsidRDefault="007879B6" w:rsidP="007879B6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3.1 </w:t>
      </w:r>
      <w:r w:rsidRPr="00DB00A0">
        <w:rPr>
          <w:rFonts w:ascii="Times New Roman" w:eastAsia="宋体" w:hAnsi="Times New Roman" w:cs="Times New Roman"/>
          <w:b/>
          <w:bCs/>
          <w:sz w:val="24"/>
          <w:szCs w:val="24"/>
        </w:rPr>
        <w:t>benchmark</w:t>
      </w:r>
    </w:p>
    <w:p w14:paraId="45BF46F9" w14:textId="0ACB4668" w:rsidR="009618D1" w:rsidRPr="00C01D4D" w:rsidRDefault="00000000" w:rsidP="007879B6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pict w14:anchorId="4EC6F2A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87.75pt;margin-top:90.4pt;width:53.8pt;height:26.7pt;z-index:251661312" filled="f" stroked="f">
            <v:textbox>
              <w:txbxContent>
                <w:p w14:paraId="35CCD966" w14:textId="25CA7ACE" w:rsidR="00FC78D2" w:rsidRPr="00FC78D2" w:rsidRDefault="00FC78D2" w:rsidP="00FC78D2">
                  <w:pPr>
                    <w:jc w:val="center"/>
                    <w:rPr>
                      <w:rFonts w:ascii="宋体" w:eastAsia="宋体" w:hAnsi="宋体"/>
                      <w:sz w:val="24"/>
                      <w:szCs w:val="28"/>
                    </w:rPr>
                  </w:pPr>
                  <w:r w:rsidRPr="00FC78D2">
                    <w:rPr>
                      <w:rFonts w:ascii="宋体" w:eastAsia="宋体" w:hAnsi="宋体" w:hint="eastAsia"/>
                      <w:sz w:val="24"/>
                      <w:szCs w:val="28"/>
                    </w:rPr>
                    <w:t>曲线</w:t>
                  </w:r>
                  <w:r>
                    <w:rPr>
                      <w:rFonts w:ascii="宋体" w:eastAsia="宋体" w:hAnsi="宋体" w:hint="eastAsia"/>
                      <w:sz w:val="24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4EC6F2AB">
          <v:shape id="_x0000_s1030" type="#_x0000_t202" style="position:absolute;left:0;text-align:left;margin-left:129.4pt;margin-top:41.55pt;width:59.45pt;height:26.7pt;z-index:251660288" filled="f" stroked="f">
            <v:textbox>
              <w:txbxContent>
                <w:p w14:paraId="415878DE" w14:textId="7AC186D0" w:rsidR="00FC78D2" w:rsidRPr="00FC78D2" w:rsidRDefault="00FC78D2" w:rsidP="00FC78D2">
                  <w:pPr>
                    <w:jc w:val="center"/>
                    <w:rPr>
                      <w:rFonts w:ascii="宋体" w:eastAsia="宋体" w:hAnsi="宋体"/>
                      <w:sz w:val="24"/>
                      <w:szCs w:val="28"/>
                    </w:rPr>
                  </w:pPr>
                  <w:r w:rsidRPr="00FC78D2">
                    <w:rPr>
                      <w:rFonts w:ascii="宋体" w:eastAsia="宋体" w:hAnsi="宋体" w:hint="eastAsia"/>
                      <w:sz w:val="24"/>
                      <w:szCs w:val="28"/>
                    </w:rPr>
                    <w:t>曲线1</w:t>
                  </w:r>
                </w:p>
              </w:txbxContent>
            </v:textbox>
          </v:shape>
        </w:pict>
      </w:r>
      <w:r>
        <w:rPr>
          <w:noProof/>
        </w:rPr>
        <w:pict w14:anchorId="2DE718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8.2pt;margin-top:61.65pt;width:13.05pt;height:16.9pt;z-index:251658240" o:connectortype="straight" strokecolor="#2e74b5 [2408]" strokeweight="1.5pt">
            <v:stroke endarrow="block"/>
          </v:shape>
        </w:pict>
      </w:r>
      <w:r>
        <w:rPr>
          <w:noProof/>
        </w:rPr>
        <w:pict w14:anchorId="6561250E">
          <v:shape id="_x0000_s1028" type="#_x0000_t32" style="position:absolute;left:0;text-align:left;margin-left:182.2pt;margin-top:89.5pt;width:13.1pt;height:14.7pt;flip:x y;z-index:251659264" o:connectortype="straight" strokecolor="#c09" strokeweight="1.5pt">
            <v:stroke endarrow="block"/>
          </v:shape>
        </w:pict>
      </w:r>
      <w:r w:rsidR="009618D1">
        <w:rPr>
          <w:noProof/>
        </w:rPr>
        <w:drawing>
          <wp:inline distT="0" distB="0" distL="0" distR="0" wp14:anchorId="54FD9DCA" wp14:editId="11A87470">
            <wp:extent cx="5274310" cy="2632075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F5A9F735-95A6-D0CA-E56B-833EAD65F0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F5A9F735-95A6-D0CA-E56B-833EAD65F0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031" w14:textId="01D786A0" w:rsidR="007879B6" w:rsidRDefault="009618D1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上图中</w:t>
      </w:r>
      <w:r w:rsidR="00FC78D2" w:rsidRPr="00FC78D2">
        <w:rPr>
          <w:rFonts w:ascii="Times New Roman" w:eastAsia="宋体" w:hAnsi="Times New Roman" w:cs="Times New Roman" w:hint="eastAsia"/>
          <w:b/>
          <w:bCs/>
          <w:color w:val="2E74B5" w:themeColor="accent5" w:themeShade="BF"/>
          <w:sz w:val="24"/>
          <w:szCs w:val="24"/>
        </w:rPr>
        <w:t>蓝色</w:t>
      </w:r>
      <w:r w:rsidR="00FC78D2">
        <w:rPr>
          <w:rFonts w:ascii="Times New Roman" w:eastAsia="宋体" w:hAnsi="Times New Roman" w:cs="Times New Roman" w:hint="eastAsia"/>
          <w:sz w:val="24"/>
          <w:szCs w:val="24"/>
        </w:rPr>
        <w:t>箭头所指向的是</w:t>
      </w:r>
      <w:r w:rsidR="00FC78D2">
        <w:rPr>
          <w:rFonts w:ascii="Times New Roman" w:eastAsia="宋体" w:hAnsi="Times New Roman" w:cs="Times New Roman" w:hint="eastAsia"/>
          <w:sz w:val="24"/>
          <w:szCs w:val="24"/>
        </w:rPr>
        <w:t>hyperprior</w:t>
      </w:r>
      <w:r w:rsidR="00FC78D2">
        <w:rPr>
          <w:rFonts w:ascii="Times New Roman" w:eastAsia="宋体" w:hAnsi="Times New Roman" w:cs="Times New Roman" w:hint="eastAsia"/>
          <w:sz w:val="24"/>
          <w:szCs w:val="24"/>
        </w:rPr>
        <w:t>方案以</w:t>
      </w:r>
      <w:r w:rsidR="00FC78D2">
        <w:rPr>
          <w:rFonts w:ascii="Times New Roman" w:eastAsia="宋体" w:hAnsi="Times New Roman" w:cs="Times New Roman" w:hint="eastAsia"/>
          <w:sz w:val="24"/>
          <w:szCs w:val="24"/>
        </w:rPr>
        <w:t>MSE</w:t>
      </w:r>
      <w:r w:rsidR="00FC78D2">
        <w:rPr>
          <w:rFonts w:ascii="Times New Roman" w:eastAsia="宋体" w:hAnsi="Times New Roman" w:cs="Times New Roman" w:hint="eastAsia"/>
          <w:sz w:val="24"/>
          <w:szCs w:val="24"/>
        </w:rPr>
        <w:t>为优化指标的性能曲线，命名为</w:t>
      </w:r>
      <w:r w:rsidR="00FC78D2" w:rsidRPr="00FC78D2">
        <w:rPr>
          <w:rFonts w:ascii="Times New Roman" w:eastAsia="宋体" w:hAnsi="Times New Roman" w:cs="Times New Roman" w:hint="eastAsia"/>
          <w:b/>
          <w:bCs/>
          <w:color w:val="2E74B5" w:themeColor="accent5" w:themeShade="BF"/>
          <w:sz w:val="24"/>
          <w:szCs w:val="24"/>
        </w:rPr>
        <w:t>曲线</w:t>
      </w:r>
      <w:r w:rsidR="00FC78D2" w:rsidRPr="00FC78D2">
        <w:rPr>
          <w:rFonts w:ascii="Times New Roman" w:eastAsia="宋体" w:hAnsi="Times New Roman" w:cs="Times New Roman" w:hint="eastAsia"/>
          <w:b/>
          <w:bCs/>
          <w:color w:val="2E74B5" w:themeColor="accent5" w:themeShade="BF"/>
          <w:sz w:val="24"/>
          <w:szCs w:val="24"/>
        </w:rPr>
        <w:t>1</w:t>
      </w:r>
      <w:r w:rsidR="00FC78D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C78D2">
        <w:rPr>
          <w:rFonts w:ascii="Times New Roman" w:eastAsia="宋体" w:hAnsi="Times New Roman" w:cs="Times New Roman" w:hint="eastAsia"/>
          <w:b/>
          <w:bCs/>
          <w:color w:val="CC0099"/>
          <w:sz w:val="24"/>
          <w:szCs w:val="24"/>
        </w:rPr>
        <w:t>紫色</w:t>
      </w:r>
      <w:r>
        <w:rPr>
          <w:rFonts w:ascii="Times New Roman" w:eastAsia="宋体" w:hAnsi="Times New Roman" w:cs="Times New Roman" w:hint="eastAsia"/>
          <w:sz w:val="24"/>
          <w:szCs w:val="24"/>
        </w:rPr>
        <w:t>箭头所指向的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factorized prior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方案以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MSE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为优化指标的性能曲线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命名为</w:t>
      </w:r>
      <w:r w:rsidR="00D923B9" w:rsidRPr="00FC78D2">
        <w:rPr>
          <w:rFonts w:ascii="Times New Roman" w:eastAsia="宋体" w:hAnsi="Times New Roman" w:cs="Times New Roman" w:hint="eastAsia"/>
          <w:b/>
          <w:bCs/>
          <w:color w:val="CC0099"/>
          <w:sz w:val="24"/>
          <w:szCs w:val="24"/>
        </w:rPr>
        <w:t>曲线</w:t>
      </w:r>
      <w:r w:rsidR="00FC78D2" w:rsidRPr="00FC78D2">
        <w:rPr>
          <w:rFonts w:ascii="Times New Roman" w:eastAsia="宋体" w:hAnsi="Times New Roman" w:cs="Times New Roman" w:hint="eastAsia"/>
          <w:b/>
          <w:bCs/>
          <w:color w:val="CC0099"/>
          <w:sz w:val="24"/>
          <w:szCs w:val="24"/>
        </w:rPr>
        <w:t>2</w:t>
      </w:r>
      <w:r w:rsidR="00D923B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曲线中具体数值如下。</w:t>
      </w:r>
    </w:p>
    <w:p w14:paraId="1584F562" w14:textId="35D254E1" w:rsidR="0026066A" w:rsidRDefault="0026066A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曲线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4207E" w:rsidRPr="00F4207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bpp</w:t>
      </w:r>
      <w:r w:rsidR="00F4207E" w:rsidRPr="0026066A">
        <w:rPr>
          <w:rFonts w:ascii="Times New Roman" w:eastAsia="宋体" w:hAnsi="Times New Roman" w:cs="Times New Roman"/>
          <w:sz w:val="24"/>
          <w:szCs w:val="24"/>
        </w:rPr>
        <w:t>-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psnr</w:t>
      </w:r>
    </w:p>
    <w:p w14:paraId="26FC9D18" w14:textId="0D93BD41" w:rsidR="00880143" w:rsidRPr="00880143" w:rsidRDefault="00880143" w:rsidP="00880143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0143">
        <w:rPr>
          <w:rFonts w:ascii="Times New Roman" w:eastAsia="宋体" w:hAnsi="Times New Roman" w:cs="Times New Roman"/>
          <w:sz w:val="24"/>
          <w:szCs w:val="24"/>
        </w:rPr>
        <w:t xml:space="preserve">      0.13129340277777776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880143">
        <w:rPr>
          <w:rFonts w:ascii="Times New Roman" w:eastAsia="宋体" w:hAnsi="Times New Roman" w:cs="Times New Roman"/>
          <w:sz w:val="24"/>
          <w:szCs w:val="24"/>
        </w:rPr>
        <w:t>27.581536752297392,</w:t>
      </w:r>
    </w:p>
    <w:p w14:paraId="4423683A" w14:textId="04A2A03F" w:rsidR="00880143" w:rsidRPr="00880143" w:rsidRDefault="00880143" w:rsidP="00880143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0143">
        <w:rPr>
          <w:rFonts w:ascii="Times New Roman" w:eastAsia="宋体" w:hAnsi="Times New Roman" w:cs="Times New Roman"/>
          <w:sz w:val="24"/>
          <w:szCs w:val="24"/>
        </w:rPr>
        <w:t xml:space="preserve">      0.20889282226562503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880143">
        <w:rPr>
          <w:rFonts w:ascii="Times New Roman" w:eastAsia="宋体" w:hAnsi="Times New Roman" w:cs="Times New Roman"/>
          <w:sz w:val="24"/>
          <w:szCs w:val="24"/>
        </w:rPr>
        <w:t>29.196703405493214,</w:t>
      </w:r>
    </w:p>
    <w:p w14:paraId="1D624FFD" w14:textId="520AD5E7" w:rsidR="00880143" w:rsidRPr="00880143" w:rsidRDefault="00880143" w:rsidP="00880143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0143">
        <w:rPr>
          <w:rFonts w:ascii="Times New Roman" w:eastAsia="宋体" w:hAnsi="Times New Roman" w:cs="Times New Roman"/>
          <w:sz w:val="24"/>
          <w:szCs w:val="24"/>
        </w:rPr>
        <w:t xml:space="preserve">      0.3198581271701389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880143">
        <w:rPr>
          <w:rFonts w:ascii="Times New Roman" w:eastAsia="宋体" w:hAnsi="Times New Roman" w:cs="Times New Roman"/>
          <w:sz w:val="24"/>
          <w:szCs w:val="24"/>
        </w:rPr>
        <w:t>30.972162072759534,</w:t>
      </w:r>
    </w:p>
    <w:p w14:paraId="5FA36B5C" w14:textId="5A926AA2" w:rsidR="00880143" w:rsidRPr="00880143" w:rsidRDefault="00880143" w:rsidP="00880143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0143">
        <w:rPr>
          <w:rFonts w:ascii="Times New Roman" w:eastAsia="宋体" w:hAnsi="Times New Roman" w:cs="Times New Roman"/>
          <w:sz w:val="24"/>
          <w:szCs w:val="24"/>
        </w:rPr>
        <w:t xml:space="preserve">      0.47835625542534727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880143">
        <w:rPr>
          <w:rFonts w:ascii="Times New Roman" w:eastAsia="宋体" w:hAnsi="Times New Roman" w:cs="Times New Roman"/>
          <w:sz w:val="24"/>
          <w:szCs w:val="24"/>
        </w:rPr>
        <w:t>32.83818257445048,</w:t>
      </w:r>
    </w:p>
    <w:p w14:paraId="1B5A8915" w14:textId="45B7F0AE" w:rsidR="00880143" w:rsidRPr="00880143" w:rsidRDefault="00880143" w:rsidP="00880143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0143">
        <w:rPr>
          <w:rFonts w:ascii="Times New Roman" w:eastAsia="宋体" w:hAnsi="Times New Roman" w:cs="Times New Roman"/>
          <w:sz w:val="24"/>
          <w:szCs w:val="24"/>
        </w:rPr>
        <w:t xml:space="preserve">      0.6686876085069443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880143">
        <w:rPr>
          <w:rFonts w:ascii="Times New Roman" w:eastAsia="宋体" w:hAnsi="Times New Roman" w:cs="Times New Roman"/>
          <w:sz w:val="24"/>
          <w:szCs w:val="24"/>
        </w:rPr>
        <w:t>34.52626403063645,</w:t>
      </w:r>
    </w:p>
    <w:p w14:paraId="7B49AA3D" w14:textId="587DD315" w:rsidR="00880143" w:rsidRPr="00880143" w:rsidRDefault="00880143" w:rsidP="00880143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0143">
        <w:rPr>
          <w:rFonts w:ascii="Times New Roman" w:eastAsia="宋体" w:hAnsi="Times New Roman" w:cs="Times New Roman"/>
          <w:sz w:val="24"/>
          <w:szCs w:val="24"/>
        </w:rPr>
        <w:t xml:space="preserve">      0.9388258192274304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880143">
        <w:rPr>
          <w:rFonts w:ascii="Times New Roman" w:eastAsia="宋体" w:hAnsi="Times New Roman" w:cs="Times New Roman"/>
          <w:sz w:val="24"/>
          <w:szCs w:val="24"/>
        </w:rPr>
        <w:t>36.74334835426406,</w:t>
      </w:r>
    </w:p>
    <w:p w14:paraId="5414EE87" w14:textId="20762BEF" w:rsidR="00880143" w:rsidRPr="00880143" w:rsidRDefault="00880143" w:rsidP="00880143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0143">
        <w:rPr>
          <w:rFonts w:ascii="Times New Roman" w:eastAsia="宋体" w:hAnsi="Times New Roman" w:cs="Times New Roman"/>
          <w:sz w:val="24"/>
          <w:szCs w:val="24"/>
        </w:rPr>
        <w:t xml:space="preserve">      1.2591722276475694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880143">
        <w:rPr>
          <w:rFonts w:ascii="Times New Roman" w:eastAsia="宋体" w:hAnsi="Times New Roman" w:cs="Times New Roman"/>
          <w:sz w:val="24"/>
          <w:szCs w:val="24"/>
        </w:rPr>
        <w:t>38.58384824012354,</w:t>
      </w:r>
    </w:p>
    <w:p w14:paraId="420FA15C" w14:textId="4A9167DE" w:rsidR="00880143" w:rsidRPr="00880143" w:rsidRDefault="00880143" w:rsidP="00880143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0143">
        <w:rPr>
          <w:rFonts w:ascii="Times New Roman" w:eastAsia="宋体" w:hAnsi="Times New Roman" w:cs="Times New Roman"/>
          <w:sz w:val="24"/>
          <w:szCs w:val="24"/>
        </w:rPr>
        <w:t xml:space="preserve">      1.6602240668402775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880143">
        <w:rPr>
          <w:rFonts w:ascii="Times New Roman" w:eastAsia="宋体" w:hAnsi="Times New Roman" w:cs="Times New Roman"/>
          <w:sz w:val="24"/>
          <w:szCs w:val="24"/>
        </w:rPr>
        <w:t>40.556865931529494</w:t>
      </w:r>
    </w:p>
    <w:p w14:paraId="0C4E201F" w14:textId="4373E8A7" w:rsidR="0026066A" w:rsidRDefault="0026066A" w:rsidP="007879B6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曲线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bpp</w:t>
      </w:r>
      <w:r w:rsidR="00F4207E" w:rsidRPr="0026066A">
        <w:rPr>
          <w:rFonts w:ascii="Times New Roman" w:eastAsia="宋体" w:hAnsi="Times New Roman" w:cs="Times New Roman"/>
          <w:sz w:val="24"/>
          <w:szCs w:val="24"/>
        </w:rPr>
        <w:t>-</w:t>
      </w:r>
      <w:r w:rsidR="00F4207E">
        <w:rPr>
          <w:rFonts w:ascii="Times New Roman" w:eastAsia="宋体" w:hAnsi="Times New Roman" w:cs="Times New Roman" w:hint="eastAsia"/>
          <w:sz w:val="24"/>
          <w:szCs w:val="24"/>
        </w:rPr>
        <w:t>psnr</w:t>
      </w:r>
    </w:p>
    <w:p w14:paraId="2734156F" w14:textId="331A6643" w:rsidR="0026066A" w:rsidRPr="0026066A" w:rsidRDefault="0026066A" w:rsidP="0026066A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66A">
        <w:rPr>
          <w:rFonts w:ascii="Times New Roman" w:eastAsia="宋体" w:hAnsi="Times New Roman" w:cs="Times New Roman"/>
          <w:sz w:val="24"/>
          <w:szCs w:val="24"/>
        </w:rPr>
        <w:t xml:space="preserve">      0.1226230197482639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6066A">
        <w:rPr>
          <w:rFonts w:ascii="Times New Roman" w:eastAsia="宋体" w:hAnsi="Times New Roman" w:cs="Times New Roman"/>
          <w:sz w:val="24"/>
          <w:szCs w:val="24"/>
        </w:rPr>
        <w:t>26.908817394289304,</w:t>
      </w:r>
    </w:p>
    <w:p w14:paraId="14271A65" w14:textId="079D7BB4" w:rsidR="0026066A" w:rsidRPr="0026066A" w:rsidRDefault="0026066A" w:rsidP="0026066A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66A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6066A">
        <w:rPr>
          <w:rFonts w:ascii="Times New Roman" w:eastAsia="宋体" w:hAnsi="Times New Roman" w:cs="Times New Roman"/>
          <w:sz w:val="24"/>
          <w:szCs w:val="24"/>
        </w:rPr>
        <w:t>0.18852742513020834</w:t>
      </w:r>
      <w:r w:rsidR="00880143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6066A">
        <w:rPr>
          <w:rFonts w:ascii="Times New Roman" w:eastAsia="宋体" w:hAnsi="Times New Roman" w:cs="Times New Roman"/>
          <w:sz w:val="24"/>
          <w:szCs w:val="24"/>
        </w:rPr>
        <w:t>28.217925699960002,</w:t>
      </w:r>
    </w:p>
    <w:p w14:paraId="3B2C4AB7" w14:textId="2B201AF1" w:rsidR="0026066A" w:rsidRPr="0026066A" w:rsidRDefault="0026066A" w:rsidP="0026066A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66A">
        <w:rPr>
          <w:rFonts w:ascii="Times New Roman" w:eastAsia="宋体" w:hAnsi="Times New Roman" w:cs="Times New Roman"/>
          <w:sz w:val="24"/>
          <w:szCs w:val="24"/>
        </w:rPr>
        <w:t xml:space="preserve">      0.2878078884548611</w:t>
      </w:r>
      <w:r w:rsidR="00880143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6066A">
        <w:rPr>
          <w:rFonts w:ascii="Times New Roman" w:eastAsia="宋体" w:hAnsi="Times New Roman" w:cs="Times New Roman"/>
          <w:sz w:val="24"/>
          <w:szCs w:val="24"/>
        </w:rPr>
        <w:t>29.616915231568353,</w:t>
      </w:r>
    </w:p>
    <w:p w14:paraId="2D3B26E6" w14:textId="30F9AC6C" w:rsidR="0026066A" w:rsidRPr="0026066A" w:rsidRDefault="0026066A" w:rsidP="0026066A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66A">
        <w:rPr>
          <w:rFonts w:ascii="Times New Roman" w:eastAsia="宋体" w:hAnsi="Times New Roman" w:cs="Times New Roman"/>
          <w:sz w:val="24"/>
          <w:szCs w:val="24"/>
        </w:rPr>
        <w:t xml:space="preserve">      0.44037882486979174</w:t>
      </w:r>
      <w:r w:rsidR="00880143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6066A">
        <w:rPr>
          <w:rFonts w:ascii="Times New Roman" w:eastAsia="宋体" w:hAnsi="Times New Roman" w:cs="Times New Roman"/>
          <w:sz w:val="24"/>
          <w:szCs w:val="24"/>
        </w:rPr>
        <w:t>31.27708728897609,</w:t>
      </w:r>
    </w:p>
    <w:p w14:paraId="515005EB" w14:textId="5E245086" w:rsidR="0026066A" w:rsidRPr="0026066A" w:rsidRDefault="0026066A" w:rsidP="0026066A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66A">
        <w:rPr>
          <w:rFonts w:ascii="Times New Roman" w:eastAsia="宋体" w:hAnsi="Times New Roman" w:cs="Times New Roman"/>
          <w:sz w:val="24"/>
          <w:szCs w:val="24"/>
        </w:rPr>
        <w:t xml:space="preserve">      0.6481357150607638</w:t>
      </w:r>
      <w:r w:rsidR="00880143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6066A">
        <w:rPr>
          <w:rFonts w:ascii="Times New Roman" w:eastAsia="宋体" w:hAnsi="Times New Roman" w:cs="Times New Roman"/>
          <w:sz w:val="24"/>
          <w:szCs w:val="24"/>
        </w:rPr>
        <w:t>32.956122820153084,</w:t>
      </w:r>
    </w:p>
    <w:p w14:paraId="05FFE357" w14:textId="453CEC20" w:rsidR="0026066A" w:rsidRPr="0026066A" w:rsidRDefault="0026066A" w:rsidP="0026066A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66A">
        <w:rPr>
          <w:rFonts w:ascii="Times New Roman" w:eastAsia="宋体" w:hAnsi="Times New Roman" w:cs="Times New Roman"/>
          <w:sz w:val="24"/>
          <w:szCs w:val="24"/>
        </w:rPr>
        <w:t xml:space="preserve">      0.9669765896267358</w:t>
      </w:r>
      <w:r w:rsidR="00880143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6066A">
        <w:rPr>
          <w:rFonts w:ascii="Times New Roman" w:eastAsia="宋体" w:hAnsi="Times New Roman" w:cs="Times New Roman"/>
          <w:sz w:val="24"/>
          <w:szCs w:val="24"/>
        </w:rPr>
        <w:t>35.380922291056244,</w:t>
      </w:r>
    </w:p>
    <w:p w14:paraId="44C12159" w14:textId="773CC4BF" w:rsidR="0026066A" w:rsidRPr="0026066A" w:rsidRDefault="0026066A" w:rsidP="0026066A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66A">
        <w:rPr>
          <w:rFonts w:ascii="Times New Roman" w:eastAsia="宋体" w:hAnsi="Times New Roman" w:cs="Times New Roman"/>
          <w:sz w:val="24"/>
          <w:szCs w:val="24"/>
        </w:rPr>
        <w:t xml:space="preserve">      1.351165771484375</w:t>
      </w:r>
      <w:r w:rsidR="00880143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6066A">
        <w:rPr>
          <w:rFonts w:ascii="Times New Roman" w:eastAsia="宋体" w:hAnsi="Times New Roman" w:cs="Times New Roman"/>
          <w:sz w:val="24"/>
          <w:szCs w:val="24"/>
        </w:rPr>
        <w:t>37.39693190227357,</w:t>
      </w:r>
    </w:p>
    <w:p w14:paraId="1ECAF118" w14:textId="7DFF0004" w:rsidR="0026066A" w:rsidRPr="00C01D4D" w:rsidRDefault="0026066A" w:rsidP="00F4207E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6066A">
        <w:rPr>
          <w:rFonts w:ascii="Times New Roman" w:eastAsia="宋体" w:hAnsi="Times New Roman" w:cs="Times New Roman"/>
          <w:sz w:val="24"/>
          <w:szCs w:val="24"/>
        </w:rPr>
        <w:t xml:space="preserve">      1.8332655164930556</w:t>
      </w:r>
      <w:r w:rsidR="00880143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6066A">
        <w:rPr>
          <w:rFonts w:ascii="Times New Roman" w:eastAsia="宋体" w:hAnsi="Times New Roman" w:cs="Times New Roman"/>
          <w:sz w:val="24"/>
          <w:szCs w:val="24"/>
        </w:rPr>
        <w:t>39.621314292092684</w:t>
      </w:r>
    </w:p>
    <w:p w14:paraId="600DA76A" w14:textId="30925B90" w:rsidR="007879B6" w:rsidRPr="00DB00A0" w:rsidRDefault="007879B6" w:rsidP="007879B6">
      <w:pPr>
        <w:spacing w:line="288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3.2 </w:t>
      </w:r>
      <w:r w:rsidR="00D923B9" w:rsidRPr="00DB00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评判标准</w:t>
      </w:r>
    </w:p>
    <w:p w14:paraId="03CB359C" w14:textId="281FBA03" w:rsidR="00BD6E1F" w:rsidRDefault="00D923B9" w:rsidP="00D923B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923B9">
        <w:rPr>
          <w:rFonts w:ascii="Times New Roman" w:eastAsia="宋体" w:hAnsi="Times New Roman" w:cs="Times New Roman" w:hint="eastAsia"/>
          <w:sz w:val="24"/>
          <w:szCs w:val="24"/>
        </w:rPr>
        <w:t>性能表现：将小组的</w:t>
      </w:r>
      <w:r w:rsidR="00FC78D2">
        <w:rPr>
          <w:rFonts w:ascii="Times New Roman" w:eastAsia="宋体" w:hAnsi="Times New Roman" w:cs="Times New Roman" w:hint="eastAsia"/>
          <w:sz w:val="24"/>
          <w:szCs w:val="24"/>
        </w:rPr>
        <w:t>bpp-</w:t>
      </w:r>
      <w:r w:rsidRPr="00D923B9">
        <w:rPr>
          <w:rFonts w:ascii="Times New Roman" w:eastAsia="宋体" w:hAnsi="Times New Roman" w:cs="Times New Roman"/>
          <w:sz w:val="24"/>
          <w:szCs w:val="24"/>
        </w:rPr>
        <w:t>PSNR</w:t>
      </w:r>
      <w:r w:rsidRPr="00D923B9">
        <w:rPr>
          <w:rFonts w:ascii="Times New Roman" w:eastAsia="宋体" w:hAnsi="Times New Roman" w:cs="Times New Roman"/>
          <w:sz w:val="24"/>
          <w:szCs w:val="24"/>
        </w:rPr>
        <w:t>曲线与</w:t>
      </w:r>
      <w:r w:rsidR="00F4207E" w:rsidRPr="007879B6">
        <w:rPr>
          <w:rFonts w:ascii="Times New Roman" w:eastAsia="宋体" w:hAnsi="Times New Roman" w:cs="Times New Roman"/>
          <w:sz w:val="24"/>
          <w:szCs w:val="24"/>
        </w:rPr>
        <w:t>benchmark</w:t>
      </w:r>
      <w:r w:rsidRPr="00D923B9">
        <w:rPr>
          <w:rFonts w:ascii="Times New Roman" w:eastAsia="宋体" w:hAnsi="Times New Roman" w:cs="Times New Roman"/>
          <w:sz w:val="24"/>
          <w:szCs w:val="24"/>
        </w:rPr>
        <w:t>曲线进行对比，达到曲线</w:t>
      </w:r>
      <w:r w:rsidR="00FC78D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923B9">
        <w:rPr>
          <w:rFonts w:ascii="Times New Roman" w:eastAsia="宋体" w:hAnsi="Times New Roman" w:cs="Times New Roman"/>
          <w:sz w:val="24"/>
          <w:szCs w:val="24"/>
        </w:rPr>
        <w:t>即可得到实验性能部分</w:t>
      </w:r>
      <w:r w:rsidRPr="00D923B9">
        <w:rPr>
          <w:rFonts w:ascii="Times New Roman" w:eastAsia="宋体" w:hAnsi="Times New Roman" w:cs="Times New Roman"/>
          <w:sz w:val="24"/>
          <w:szCs w:val="24"/>
        </w:rPr>
        <w:t>80%</w:t>
      </w:r>
      <w:r w:rsidRPr="00D923B9">
        <w:rPr>
          <w:rFonts w:ascii="Times New Roman" w:eastAsia="宋体" w:hAnsi="Times New Roman" w:cs="Times New Roman"/>
          <w:sz w:val="24"/>
          <w:szCs w:val="24"/>
        </w:rPr>
        <w:t>的分数；若未达到曲线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923B9">
        <w:rPr>
          <w:rFonts w:ascii="Times New Roman" w:eastAsia="宋体" w:hAnsi="Times New Roman" w:cs="Times New Roman"/>
          <w:sz w:val="24"/>
          <w:szCs w:val="24"/>
        </w:rPr>
        <w:t>但达到曲线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923B9">
        <w:rPr>
          <w:rFonts w:ascii="Times New Roman" w:eastAsia="宋体" w:hAnsi="Times New Roman" w:cs="Times New Roman"/>
          <w:sz w:val="24"/>
          <w:szCs w:val="24"/>
        </w:rPr>
        <w:t>可得到实验性能部分</w:t>
      </w:r>
      <w:r w:rsidRPr="00D923B9">
        <w:rPr>
          <w:rFonts w:ascii="Times New Roman" w:eastAsia="宋体" w:hAnsi="Times New Roman" w:cs="Times New Roman"/>
          <w:sz w:val="24"/>
          <w:szCs w:val="24"/>
        </w:rPr>
        <w:t>70%</w:t>
      </w:r>
      <w:r w:rsidRPr="00D923B9">
        <w:rPr>
          <w:rFonts w:ascii="Times New Roman" w:eastAsia="宋体" w:hAnsi="Times New Roman" w:cs="Times New Roman"/>
          <w:sz w:val="24"/>
          <w:szCs w:val="24"/>
        </w:rPr>
        <w:t>的分数；若未达到曲线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923B9">
        <w:rPr>
          <w:rFonts w:ascii="Times New Roman" w:eastAsia="宋体" w:hAnsi="Times New Roman" w:cs="Times New Roman"/>
          <w:sz w:val="24"/>
          <w:szCs w:val="24"/>
        </w:rPr>
        <w:t>会得到</w:t>
      </w:r>
      <w:r w:rsidRPr="00D923B9">
        <w:rPr>
          <w:rFonts w:ascii="Times New Roman" w:eastAsia="宋体" w:hAnsi="Times New Roman" w:cs="Times New Roman"/>
          <w:sz w:val="24"/>
          <w:szCs w:val="24"/>
        </w:rPr>
        <w:t>60%</w:t>
      </w:r>
      <w:r w:rsidRPr="00D923B9">
        <w:rPr>
          <w:rFonts w:ascii="Times New Roman" w:eastAsia="宋体" w:hAnsi="Times New Roman" w:cs="Times New Roman"/>
          <w:sz w:val="24"/>
          <w:szCs w:val="24"/>
        </w:rPr>
        <w:t>及以下的分数</w:t>
      </w:r>
      <w:r w:rsidR="007879B6" w:rsidRPr="00C01D4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9AA8AB" w14:textId="41E2D61F" w:rsidR="00FC78D2" w:rsidRDefault="00FC78D2" w:rsidP="00D923B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C78D2">
        <w:rPr>
          <w:rFonts w:ascii="Times New Roman" w:eastAsia="宋体" w:hAnsi="Times New Roman" w:cs="Times New Roman" w:hint="eastAsia"/>
          <w:sz w:val="24"/>
          <w:szCs w:val="24"/>
        </w:rPr>
        <w:t>性能排名：对所有小组的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bpp-</w:t>
      </w:r>
      <w:r w:rsidRPr="00FC78D2">
        <w:rPr>
          <w:rFonts w:ascii="Times New Roman" w:eastAsia="宋体" w:hAnsi="Times New Roman" w:cs="Times New Roman"/>
          <w:sz w:val="24"/>
          <w:szCs w:val="24"/>
        </w:rPr>
        <w:t>PSNR</w:t>
      </w:r>
      <w:r w:rsidRPr="00FC78D2">
        <w:rPr>
          <w:rFonts w:ascii="Times New Roman" w:eastAsia="宋体" w:hAnsi="Times New Roman" w:cs="Times New Roman"/>
          <w:sz w:val="24"/>
          <w:szCs w:val="24"/>
        </w:rPr>
        <w:t>曲线性能进行排名，前</w:t>
      </w:r>
      <w:r w:rsidRPr="00FC78D2">
        <w:rPr>
          <w:rFonts w:ascii="Times New Roman" w:eastAsia="宋体" w:hAnsi="Times New Roman" w:cs="Times New Roman"/>
          <w:sz w:val="24"/>
          <w:szCs w:val="24"/>
        </w:rPr>
        <w:t>3</w:t>
      </w:r>
      <w:r w:rsidRPr="00FC78D2">
        <w:rPr>
          <w:rFonts w:ascii="Times New Roman" w:eastAsia="宋体" w:hAnsi="Times New Roman" w:cs="Times New Roman"/>
          <w:sz w:val="24"/>
          <w:szCs w:val="24"/>
        </w:rPr>
        <w:t>名分别得到性能部分剩余分数的</w:t>
      </w:r>
      <w:r w:rsidRPr="00FC78D2">
        <w:rPr>
          <w:rFonts w:ascii="Times New Roman" w:eastAsia="宋体" w:hAnsi="Times New Roman" w:cs="Times New Roman"/>
          <w:sz w:val="24"/>
          <w:szCs w:val="24"/>
        </w:rPr>
        <w:t>40%</w:t>
      </w:r>
      <w:r w:rsidRPr="00FC78D2">
        <w:rPr>
          <w:rFonts w:ascii="Times New Roman" w:eastAsia="宋体" w:hAnsi="Times New Roman" w:cs="Times New Roman"/>
          <w:sz w:val="24"/>
          <w:szCs w:val="24"/>
        </w:rPr>
        <w:t>、</w:t>
      </w:r>
      <w:r w:rsidRPr="00FC78D2">
        <w:rPr>
          <w:rFonts w:ascii="Times New Roman" w:eastAsia="宋体" w:hAnsi="Times New Roman" w:cs="Times New Roman"/>
          <w:sz w:val="24"/>
          <w:szCs w:val="24"/>
        </w:rPr>
        <w:t>35%</w:t>
      </w:r>
      <w:r w:rsidRPr="00FC78D2">
        <w:rPr>
          <w:rFonts w:ascii="Times New Roman" w:eastAsia="宋体" w:hAnsi="Times New Roman" w:cs="Times New Roman"/>
          <w:sz w:val="24"/>
          <w:szCs w:val="24"/>
        </w:rPr>
        <w:t>和</w:t>
      </w:r>
      <w:r w:rsidRPr="00FC78D2">
        <w:rPr>
          <w:rFonts w:ascii="Times New Roman" w:eastAsia="宋体" w:hAnsi="Times New Roman" w:cs="Times New Roman"/>
          <w:sz w:val="24"/>
          <w:szCs w:val="24"/>
        </w:rPr>
        <w:t>30%</w:t>
      </w:r>
      <w:r w:rsidRPr="00FC78D2">
        <w:rPr>
          <w:rFonts w:ascii="Times New Roman" w:eastAsia="宋体" w:hAnsi="Times New Roman" w:cs="Times New Roman"/>
          <w:sz w:val="24"/>
          <w:szCs w:val="24"/>
        </w:rPr>
        <w:t>分数，</w:t>
      </w:r>
      <w:r w:rsidRPr="00FC78D2">
        <w:rPr>
          <w:rFonts w:ascii="Times New Roman" w:eastAsia="宋体" w:hAnsi="Times New Roman" w:cs="Times New Roman"/>
          <w:sz w:val="24"/>
          <w:szCs w:val="24"/>
        </w:rPr>
        <w:t>4-6</w:t>
      </w:r>
      <w:r w:rsidRPr="00FC78D2">
        <w:rPr>
          <w:rFonts w:ascii="Times New Roman" w:eastAsia="宋体" w:hAnsi="Times New Roman" w:cs="Times New Roman"/>
          <w:sz w:val="24"/>
          <w:szCs w:val="24"/>
        </w:rPr>
        <w:t>名得到</w:t>
      </w:r>
      <w:r w:rsidRPr="00FC78D2">
        <w:rPr>
          <w:rFonts w:ascii="Times New Roman" w:eastAsia="宋体" w:hAnsi="Times New Roman" w:cs="Times New Roman"/>
          <w:sz w:val="24"/>
          <w:szCs w:val="24"/>
        </w:rPr>
        <w:t>20%</w:t>
      </w:r>
      <w:r w:rsidRPr="00FC78D2">
        <w:rPr>
          <w:rFonts w:ascii="Times New Roman" w:eastAsia="宋体" w:hAnsi="Times New Roman" w:cs="Times New Roman"/>
          <w:sz w:val="24"/>
          <w:szCs w:val="24"/>
        </w:rPr>
        <w:t>的分数，</w:t>
      </w:r>
      <w:r w:rsidRPr="00FC78D2">
        <w:rPr>
          <w:rFonts w:ascii="Times New Roman" w:eastAsia="宋体" w:hAnsi="Times New Roman" w:cs="Times New Roman"/>
          <w:sz w:val="24"/>
          <w:szCs w:val="24"/>
        </w:rPr>
        <w:t>7-10</w:t>
      </w:r>
      <w:r w:rsidRPr="00FC78D2">
        <w:rPr>
          <w:rFonts w:ascii="Times New Roman" w:eastAsia="宋体" w:hAnsi="Times New Roman" w:cs="Times New Roman"/>
          <w:sz w:val="24"/>
          <w:szCs w:val="24"/>
        </w:rPr>
        <w:t>名得到</w:t>
      </w:r>
      <w:r w:rsidRPr="00FC78D2">
        <w:rPr>
          <w:rFonts w:ascii="Times New Roman" w:eastAsia="宋体" w:hAnsi="Times New Roman" w:cs="Times New Roman"/>
          <w:sz w:val="24"/>
          <w:szCs w:val="24"/>
        </w:rPr>
        <w:t>15%</w:t>
      </w:r>
      <w:r w:rsidRPr="00FC78D2">
        <w:rPr>
          <w:rFonts w:ascii="Times New Roman" w:eastAsia="宋体" w:hAnsi="Times New Roman" w:cs="Times New Roman"/>
          <w:sz w:val="24"/>
          <w:szCs w:val="24"/>
        </w:rPr>
        <w:t>的分数，剩余小组得到</w:t>
      </w:r>
      <w:r w:rsidRPr="00FC78D2">
        <w:rPr>
          <w:rFonts w:ascii="Times New Roman" w:eastAsia="宋体" w:hAnsi="Times New Roman" w:cs="Times New Roman"/>
          <w:sz w:val="24"/>
          <w:szCs w:val="24"/>
        </w:rPr>
        <w:t>10%</w:t>
      </w:r>
      <w:r w:rsidRPr="00FC78D2">
        <w:rPr>
          <w:rFonts w:ascii="Times New Roman" w:eastAsia="宋体" w:hAnsi="Times New Roman" w:cs="Times New Roman"/>
          <w:sz w:val="24"/>
          <w:szCs w:val="24"/>
        </w:rPr>
        <w:t>的分数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（例，第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名可以得到实验性能部分总分的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120%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，即获得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20%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的额外加分）</w:t>
      </w:r>
    </w:p>
    <w:p w14:paraId="72C6BEFF" w14:textId="663B61AB" w:rsidR="00FC78D2" w:rsidRPr="00FC78D2" w:rsidRDefault="00FC78D2" w:rsidP="00D923B9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C78D2">
        <w:rPr>
          <w:rFonts w:ascii="Times New Roman" w:eastAsia="宋体" w:hAnsi="Times New Roman" w:cs="Times New Roman" w:hint="eastAsia"/>
          <w:sz w:val="24"/>
          <w:szCs w:val="24"/>
        </w:rPr>
        <w:t>问题回答：实验报告中对思考问题的回答，综合</w:t>
      </w:r>
      <w:r w:rsidR="000006AA">
        <w:rPr>
          <w:rFonts w:ascii="Times New Roman" w:eastAsia="宋体" w:hAnsi="Times New Roman" w:cs="Times New Roman" w:hint="eastAsia"/>
          <w:sz w:val="24"/>
          <w:szCs w:val="24"/>
        </w:rPr>
        <w:t>考察</w:t>
      </w:r>
      <w:r w:rsidRPr="00FC78D2">
        <w:rPr>
          <w:rFonts w:ascii="Times New Roman" w:eastAsia="宋体" w:hAnsi="Times New Roman" w:cs="Times New Roman" w:hint="eastAsia"/>
          <w:sz w:val="24"/>
          <w:szCs w:val="24"/>
        </w:rPr>
        <w:t>其合理性与创新性，给出相应分数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85E6DC" w14:textId="787E7951" w:rsidR="00BD6E1F" w:rsidRDefault="00BD6E1F" w:rsidP="00BD6E1F">
      <w:pPr>
        <w:spacing w:line="288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四、</w:t>
      </w:r>
      <w:r w:rsidRPr="00BD6E1F">
        <w:rPr>
          <w:rFonts w:ascii="Times New Roman" w:eastAsia="宋体" w:hAnsi="Times New Roman" w:cs="Times New Roman"/>
          <w:sz w:val="28"/>
          <w:szCs w:val="28"/>
        </w:rPr>
        <w:t>参考文献</w:t>
      </w:r>
    </w:p>
    <w:p w14:paraId="644D3252" w14:textId="117DDD67" w:rsidR="00BD6E1F" w:rsidRDefault="00BD6E1F" w:rsidP="00C01D4D">
      <w:pPr>
        <w:spacing w:line="288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下列参考文献中，第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篇文献可用于参考实现实验性能的基本要求即</w:t>
      </w:r>
      <w:r>
        <w:rPr>
          <w:rFonts w:ascii="Times New Roman" w:eastAsia="宋体" w:hAnsi="Times New Roman" w:cs="Times New Roman" w:hint="eastAsia"/>
          <w:sz w:val="24"/>
          <w:szCs w:val="24"/>
        </w:rPr>
        <w:t>benchmark</w:t>
      </w:r>
      <w:r>
        <w:rPr>
          <w:rFonts w:ascii="Times New Roman" w:eastAsia="宋体" w:hAnsi="Times New Roman" w:cs="Times New Roman" w:hint="eastAsia"/>
          <w:sz w:val="24"/>
          <w:szCs w:val="24"/>
        </w:rPr>
        <w:t>，其余文献可参考实现更</w:t>
      </w:r>
      <w:r w:rsidR="00C01D4D">
        <w:rPr>
          <w:rFonts w:ascii="Times New Roman" w:eastAsia="宋体" w:hAnsi="Times New Roman" w:cs="Times New Roman" w:hint="eastAsia"/>
          <w:sz w:val="24"/>
          <w:szCs w:val="24"/>
        </w:rPr>
        <w:t>佳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的实验性能</w:t>
      </w:r>
      <w:r w:rsidR="00C01D4D">
        <w:rPr>
          <w:rFonts w:ascii="Times New Roman" w:eastAsia="宋体" w:hAnsi="Times New Roman" w:cs="Times New Roman" w:hint="eastAsia"/>
          <w:sz w:val="24"/>
          <w:szCs w:val="24"/>
        </w:rPr>
        <w:t>。每篇参考文献后给出了相应的访问链接，同时也会在教学云平台上上传下列参考文献。</w:t>
      </w:r>
    </w:p>
    <w:p w14:paraId="46A4C16B" w14:textId="285D0E2B" w:rsidR="007F5BE4" w:rsidRPr="007F5BE4" w:rsidRDefault="007F5BE4" w:rsidP="007F5BE4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[1]</w:t>
      </w:r>
      <w:r w:rsidR="009A3BB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F5BE4">
        <w:rPr>
          <w:rFonts w:ascii="Times New Roman" w:eastAsia="宋体" w:hAnsi="Times New Roman" w:cs="Times New Roman"/>
          <w:sz w:val="24"/>
          <w:szCs w:val="24"/>
        </w:rPr>
        <w:t>Variational image compression with a scale hyperprior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7F5BE4">
        <w:rPr>
          <w:rFonts w:ascii="Times New Roman" w:eastAsia="宋体" w:hAnsi="Times New Roman" w:cs="Times New Roman"/>
          <w:sz w:val="24"/>
          <w:szCs w:val="24"/>
        </w:rPr>
        <w:t>https://arxiv.org/pdf/1802.01436.pdf</w:t>
      </w:r>
    </w:p>
    <w:p w14:paraId="55CE4F33" w14:textId="59C53B5D" w:rsidR="00BD6E1F" w:rsidRDefault="00BD6E1F" w:rsidP="00BD6E1F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F5BE4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r w:rsidRPr="00BD6E1F">
        <w:rPr>
          <w:rFonts w:ascii="Times New Roman" w:eastAsia="宋体" w:hAnsi="Times New Roman" w:cs="Times New Roman"/>
          <w:sz w:val="24"/>
          <w:szCs w:val="24"/>
        </w:rPr>
        <w:t>Joint Autoregressive and Hierarchical Priors for Learned Image Compression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BD6E1F">
        <w:rPr>
          <w:rFonts w:ascii="Times New Roman" w:eastAsia="宋体" w:hAnsi="Times New Roman" w:cs="Times New Roman"/>
          <w:sz w:val="24"/>
          <w:szCs w:val="24"/>
        </w:rPr>
        <w:t>https://arxiv.org/pdf/1809.02736.pdf</w:t>
      </w:r>
    </w:p>
    <w:p w14:paraId="3B6DE1E4" w14:textId="0A768B6E" w:rsidR="00BD6E1F" w:rsidRDefault="00BD6E1F" w:rsidP="00BD6E1F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F5BE4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r w:rsidRPr="00BD6E1F">
        <w:rPr>
          <w:rFonts w:ascii="Times New Roman" w:eastAsia="宋体" w:hAnsi="Times New Roman" w:cs="Times New Roman"/>
          <w:sz w:val="24"/>
          <w:szCs w:val="24"/>
        </w:rPr>
        <w:t>Learned Image Compression with Discretized Gaussian Mixture Likelihoods and Attention Modules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BD6E1F">
        <w:rPr>
          <w:rFonts w:ascii="Times New Roman" w:eastAsia="宋体" w:hAnsi="Times New Roman" w:cs="Times New Roman"/>
          <w:sz w:val="24"/>
          <w:szCs w:val="24"/>
        </w:rPr>
        <w:t>https://arxiv.org/pdf/2001.01568.pdf</w:t>
      </w:r>
    </w:p>
    <w:p w14:paraId="00EE8BE7" w14:textId="3C46BAA2" w:rsidR="00BD6E1F" w:rsidRDefault="00BD6E1F" w:rsidP="00BD6E1F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F5BE4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r w:rsidRPr="00BD6E1F">
        <w:rPr>
          <w:rFonts w:ascii="Times New Roman" w:eastAsia="宋体" w:hAnsi="Times New Roman" w:cs="Times New Roman"/>
          <w:sz w:val="24"/>
          <w:szCs w:val="24"/>
        </w:rPr>
        <w:t>Channel-wise Autoregressive Entropy Models for Learned Image Compression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BD6E1F">
        <w:rPr>
          <w:rFonts w:ascii="Times New Roman" w:eastAsia="宋体" w:hAnsi="Times New Roman" w:cs="Times New Roman"/>
          <w:sz w:val="24"/>
          <w:szCs w:val="24"/>
        </w:rPr>
        <w:t>https://arxiv.org/pdf/2007.08739.pdf</w:t>
      </w:r>
    </w:p>
    <w:p w14:paraId="347B9344" w14:textId="4AE7D151" w:rsidR="00BD6E1F" w:rsidRPr="00BD6E1F" w:rsidRDefault="00BD6E1F" w:rsidP="00BD6E1F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F5BE4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] </w:t>
      </w:r>
      <w:r w:rsidRPr="00BD6E1F">
        <w:rPr>
          <w:rFonts w:ascii="Times New Roman" w:eastAsia="宋体" w:hAnsi="Times New Roman" w:cs="Times New Roman"/>
          <w:sz w:val="24"/>
          <w:szCs w:val="24"/>
        </w:rPr>
        <w:t>QARV: Quantization-Aware ResNet VAE for Lossy Image Compression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BD6E1F">
        <w:rPr>
          <w:rFonts w:ascii="Times New Roman" w:eastAsia="宋体" w:hAnsi="Times New Roman" w:cs="Times New Roman"/>
          <w:sz w:val="24"/>
          <w:szCs w:val="24"/>
        </w:rPr>
        <w:t>https://arxiv.org/pdf/2302.08899.pdf</w:t>
      </w:r>
    </w:p>
    <w:sectPr w:rsidR="00BD6E1F" w:rsidRPr="00BD6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E1979"/>
    <w:multiLevelType w:val="hybridMultilevel"/>
    <w:tmpl w:val="9DF40AF2"/>
    <w:lvl w:ilvl="0" w:tplc="C15A12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681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6F0"/>
    <w:rsid w:val="000006AA"/>
    <w:rsid w:val="00045C08"/>
    <w:rsid w:val="00052651"/>
    <w:rsid w:val="000546F0"/>
    <w:rsid w:val="0026066A"/>
    <w:rsid w:val="002C73E9"/>
    <w:rsid w:val="003332F5"/>
    <w:rsid w:val="00336F68"/>
    <w:rsid w:val="004248D7"/>
    <w:rsid w:val="00476FBB"/>
    <w:rsid w:val="00491BF8"/>
    <w:rsid w:val="004B4C22"/>
    <w:rsid w:val="005731D3"/>
    <w:rsid w:val="00593020"/>
    <w:rsid w:val="005B32B0"/>
    <w:rsid w:val="006024C7"/>
    <w:rsid w:val="006E539E"/>
    <w:rsid w:val="006E55E6"/>
    <w:rsid w:val="00703528"/>
    <w:rsid w:val="0071175C"/>
    <w:rsid w:val="007139BE"/>
    <w:rsid w:val="00741034"/>
    <w:rsid w:val="007445B6"/>
    <w:rsid w:val="007879B6"/>
    <w:rsid w:val="007D5884"/>
    <w:rsid w:val="007E2581"/>
    <w:rsid w:val="007F5BE4"/>
    <w:rsid w:val="00811F0D"/>
    <w:rsid w:val="00844EAC"/>
    <w:rsid w:val="00877C5A"/>
    <w:rsid w:val="00880143"/>
    <w:rsid w:val="008809E1"/>
    <w:rsid w:val="008C6B7E"/>
    <w:rsid w:val="009618D1"/>
    <w:rsid w:val="009910A9"/>
    <w:rsid w:val="009A3BB7"/>
    <w:rsid w:val="00B14767"/>
    <w:rsid w:val="00BD6E1F"/>
    <w:rsid w:val="00C01D4D"/>
    <w:rsid w:val="00C47E9C"/>
    <w:rsid w:val="00C54B76"/>
    <w:rsid w:val="00C80BC2"/>
    <w:rsid w:val="00C945A5"/>
    <w:rsid w:val="00D923B9"/>
    <w:rsid w:val="00DB00A0"/>
    <w:rsid w:val="00DB407F"/>
    <w:rsid w:val="00DD622F"/>
    <w:rsid w:val="00E010B0"/>
    <w:rsid w:val="00E434DA"/>
    <w:rsid w:val="00E60639"/>
    <w:rsid w:val="00E7667E"/>
    <w:rsid w:val="00EF381E"/>
    <w:rsid w:val="00EF640C"/>
    <w:rsid w:val="00F4207E"/>
    <w:rsid w:val="00F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c09"/>
    </o:shapedefaults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."/>
  <w:listSeparator w:val=","/>
  <w14:docId w14:val="028D99BD"/>
  <w15:chartTrackingRefBased/>
  <w15:docId w15:val="{3C567A9B-825D-41CB-ADE8-9943B43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E1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1D4D"/>
    <w:rPr>
      <w:color w:val="666666"/>
    </w:rPr>
  </w:style>
  <w:style w:type="character" w:styleId="a5">
    <w:name w:val="annotation reference"/>
    <w:basedOn w:val="a0"/>
    <w:uiPriority w:val="99"/>
    <w:semiHidden/>
    <w:unhideWhenUsed/>
    <w:rsid w:val="00EF640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F640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EF640C"/>
  </w:style>
  <w:style w:type="paragraph" w:styleId="a8">
    <w:name w:val="annotation subject"/>
    <w:basedOn w:val="a6"/>
    <w:next w:val="a6"/>
    <w:link w:val="a9"/>
    <w:uiPriority w:val="99"/>
    <w:semiHidden/>
    <w:unhideWhenUsed/>
    <w:rsid w:val="00EF640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EF6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1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3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8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9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9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Wang</dc:creator>
  <cp:keywords/>
  <dc:description/>
  <cp:lastModifiedBy>Jun Wang</cp:lastModifiedBy>
  <cp:revision>57</cp:revision>
  <dcterms:created xsi:type="dcterms:W3CDTF">2024-04-17T12:55:00Z</dcterms:created>
  <dcterms:modified xsi:type="dcterms:W3CDTF">2024-04-18T11:33:00Z</dcterms:modified>
</cp:coreProperties>
</file>