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5D8347B2" w14:textId="77777777" w:rsidR="005C247C" w:rsidRDefault="005C247C" w:rsidP="00B37C37"/>
    <w:p w14:paraId="1AABCDAE" w14:textId="100FE87F" w:rsidR="00B36C91" w:rsidRDefault="00D42B1D" w:rsidP="00B37C37">
      <w:r>
        <w:t>Quiero agradecer a la U</w:t>
      </w:r>
      <w:r w:rsidR="00B36C91">
        <w:t xml:space="preserve">niversidad </w:t>
      </w:r>
      <w:r>
        <w:t>Tecnológica</w:t>
      </w:r>
      <w:r w:rsidR="00B36C91">
        <w:t xml:space="preserve"> de </w:t>
      </w:r>
      <w:r>
        <w:t>Tecámac</w:t>
      </w:r>
      <w:r w:rsidR="00B36C91">
        <w:t xml:space="preserve"> por brindarme la oportunidad de aplicar de forma profesional los conocimientos y herramientas brindados por la misma, </w:t>
      </w:r>
      <w:r>
        <w:t>así</w:t>
      </w:r>
      <w:r w:rsidR="00B36C91">
        <w:t xml:space="preserve"> mismo también quiero agradecer a la Dra. Moramay Ramírez Hernández por brindarme un espacio </w:t>
      </w:r>
      <w:r>
        <w:t xml:space="preserve">y proyecto </w:t>
      </w:r>
      <w:r w:rsidR="00B36C91">
        <w:t xml:space="preserve">en mi </w:t>
      </w:r>
      <w:r>
        <w:t>estadía</w:t>
      </w:r>
      <w:r w:rsidR="00B36C91">
        <w:t xml:space="preserve"> profesional </w:t>
      </w:r>
      <w:r>
        <w:t>así</w:t>
      </w:r>
      <w:r w:rsidR="00B36C91">
        <w:t xml:space="preserve"> como actuar como guía en mi formación </w:t>
      </w:r>
      <w:r>
        <w:t>académica</w:t>
      </w:r>
      <w:r w:rsidR="00B36C91">
        <w:t xml:space="preserve"> y formal, también quiero </w:t>
      </w:r>
      <w:r>
        <w:t>agradecer</w:t>
      </w:r>
      <w:r w:rsidR="00B36C91">
        <w:t xml:space="preserve"> a mi familia por </w:t>
      </w:r>
      <w:r>
        <w:t>otorgarme</w:t>
      </w:r>
      <w:r w:rsidR="00B36C91">
        <w:t xml:space="preserve"> la ayuda económica y recursos necesarios para mi formación </w:t>
      </w:r>
      <w:r>
        <w:t>académica</w:t>
      </w:r>
      <w:r w:rsidR="00B36C91">
        <w:t xml:space="preserve">, en especial a Ana </w:t>
      </w:r>
      <w:r>
        <w:t>María</w:t>
      </w:r>
      <w:r w:rsidR="00B36C91">
        <w:t xml:space="preserve"> Cruz </w:t>
      </w:r>
      <w:r>
        <w:t>García</w:t>
      </w:r>
      <w:r w:rsidR="00B36C91">
        <w:t xml:space="preserve"> y </w:t>
      </w:r>
      <w:r>
        <w:t>Simón</w:t>
      </w:r>
      <w:r w:rsidR="00B36C91">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21932368" w:displacedByCustomXml="next"/>
    <w:bookmarkStart w:id="12" w:name="_Toc139638677" w:displacedByCustomXml="next"/>
    <w:bookmarkStart w:id="13" w:name="_Toc141968721"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102EB2">
              <w:rPr>
                <w:noProof/>
                <w:webHidden/>
              </w:rPr>
              <w:t>1</w:t>
            </w:r>
            <w:r w:rsidR="006C2D06">
              <w:rPr>
                <w:noProof/>
                <w:webHidden/>
              </w:rPr>
              <w:fldChar w:fldCharType="end"/>
            </w:r>
          </w:hyperlink>
        </w:p>
        <w:p w14:paraId="525924A1"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74" w:history="1">
            <w:r w:rsidR="006C2D06" w:rsidRPr="00017AF5">
              <w:rPr>
                <w:rStyle w:val="Hipervnculo"/>
                <w:noProof/>
              </w:rPr>
              <w:t>ABSTRACT</w:t>
            </w:r>
            <w:r w:rsidR="006C2D06">
              <w:rPr>
                <w:noProof/>
                <w:webHidden/>
              </w:rPr>
              <w:tab/>
            </w:r>
            <w:r w:rsidR="006C2D06">
              <w:rPr>
                <w:noProof/>
                <w:webHidden/>
              </w:rPr>
              <w:fldChar w:fldCharType="begin"/>
            </w:r>
            <w:r w:rsidR="006C2D06">
              <w:rPr>
                <w:noProof/>
                <w:webHidden/>
              </w:rPr>
              <w:instrText xml:space="preserve"> PAGEREF _Toc181004674 \h </w:instrText>
            </w:r>
            <w:r w:rsidR="006C2D06">
              <w:rPr>
                <w:noProof/>
                <w:webHidden/>
              </w:rPr>
            </w:r>
            <w:r w:rsidR="006C2D06">
              <w:rPr>
                <w:noProof/>
                <w:webHidden/>
              </w:rPr>
              <w:fldChar w:fldCharType="separate"/>
            </w:r>
            <w:r w:rsidR="00102EB2">
              <w:rPr>
                <w:noProof/>
                <w:webHidden/>
              </w:rPr>
              <w:t>2</w:t>
            </w:r>
            <w:r w:rsidR="006C2D06">
              <w:rPr>
                <w:noProof/>
                <w:webHidden/>
              </w:rPr>
              <w:fldChar w:fldCharType="end"/>
            </w:r>
          </w:hyperlink>
        </w:p>
        <w:p w14:paraId="40DF1ED0"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75" w:history="1">
            <w:r w:rsidR="006C2D06" w:rsidRPr="00017AF5">
              <w:rPr>
                <w:rStyle w:val="Hipervnculo"/>
                <w:noProof/>
              </w:rPr>
              <w:t>INTRODUCCIÓN</w:t>
            </w:r>
            <w:r w:rsidR="006C2D06">
              <w:rPr>
                <w:noProof/>
                <w:webHidden/>
              </w:rPr>
              <w:tab/>
            </w:r>
            <w:r w:rsidR="006C2D06">
              <w:rPr>
                <w:noProof/>
                <w:webHidden/>
              </w:rPr>
              <w:fldChar w:fldCharType="begin"/>
            </w:r>
            <w:r w:rsidR="006C2D06">
              <w:rPr>
                <w:noProof/>
                <w:webHidden/>
              </w:rPr>
              <w:instrText xml:space="preserve"> PAGEREF _Toc181004675 \h </w:instrText>
            </w:r>
            <w:r w:rsidR="006C2D06">
              <w:rPr>
                <w:noProof/>
                <w:webHidden/>
              </w:rPr>
            </w:r>
            <w:r w:rsidR="006C2D06">
              <w:rPr>
                <w:noProof/>
                <w:webHidden/>
              </w:rPr>
              <w:fldChar w:fldCharType="separate"/>
            </w:r>
            <w:r w:rsidR="00102EB2">
              <w:rPr>
                <w:noProof/>
                <w:webHidden/>
              </w:rPr>
              <w:t>3</w:t>
            </w:r>
            <w:r w:rsidR="006C2D06">
              <w:rPr>
                <w:noProof/>
                <w:webHidden/>
              </w:rPr>
              <w:fldChar w:fldCharType="end"/>
            </w:r>
          </w:hyperlink>
        </w:p>
        <w:p w14:paraId="728B0FD9" w14:textId="7F68DD4D" w:rsidR="006C2D06" w:rsidRDefault="00685F09" w:rsidP="006C2D06">
          <w:pPr>
            <w:pStyle w:val="TDC1"/>
            <w:tabs>
              <w:tab w:val="right" w:leader="dot" w:pos="9395"/>
            </w:tabs>
            <w:rPr>
              <w:rFonts w:asciiTheme="minorHAnsi" w:eastAsiaTheme="minorEastAsia" w:hAnsiTheme="minorHAnsi"/>
              <w:noProof/>
              <w:sz w:val="22"/>
              <w:lang w:eastAsia="es-MX"/>
            </w:rPr>
          </w:pPr>
          <w:hyperlink w:anchor="_Toc181004676" w:history="1">
            <w:r w:rsidR="006C2D06" w:rsidRPr="00017AF5">
              <w:rPr>
                <w:rStyle w:val="Hipervnculo"/>
                <w:noProof/>
              </w:rPr>
              <w:t>OBJETIVOS</w:t>
            </w:r>
            <w:r w:rsidR="006C2D06">
              <w:rPr>
                <w:noProof/>
                <w:webHidden/>
              </w:rPr>
              <w:tab/>
            </w:r>
            <w:r w:rsidR="006C2D06">
              <w:rPr>
                <w:noProof/>
                <w:webHidden/>
              </w:rPr>
              <w:fldChar w:fldCharType="begin"/>
            </w:r>
            <w:r w:rsidR="006C2D06">
              <w:rPr>
                <w:noProof/>
                <w:webHidden/>
              </w:rPr>
              <w:instrText xml:space="preserve"> PAGEREF _Toc181004676 \h </w:instrText>
            </w:r>
            <w:r w:rsidR="006C2D06">
              <w:rPr>
                <w:noProof/>
                <w:webHidden/>
              </w:rPr>
            </w:r>
            <w:r w:rsidR="006C2D06">
              <w:rPr>
                <w:noProof/>
                <w:webHidden/>
              </w:rPr>
              <w:fldChar w:fldCharType="separate"/>
            </w:r>
            <w:r w:rsidR="00102EB2">
              <w:rPr>
                <w:noProof/>
                <w:webHidden/>
              </w:rPr>
              <w:t>5</w:t>
            </w:r>
            <w:r w:rsidR="006C2D06">
              <w:rPr>
                <w:noProof/>
                <w:webHidden/>
              </w:rPr>
              <w:fldChar w:fldCharType="end"/>
            </w:r>
          </w:hyperlink>
        </w:p>
        <w:p w14:paraId="5BEBE274"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79" w:history="1">
            <w:r w:rsidR="006C2D06" w:rsidRPr="00017AF5">
              <w:rPr>
                <w:rStyle w:val="Hipervnculo"/>
                <w:noProof/>
              </w:rPr>
              <w:t>MARCO TEÓRICO</w:t>
            </w:r>
            <w:r w:rsidR="006C2D06">
              <w:rPr>
                <w:noProof/>
                <w:webHidden/>
              </w:rPr>
              <w:tab/>
            </w:r>
            <w:r w:rsidR="006C2D06">
              <w:rPr>
                <w:noProof/>
                <w:webHidden/>
              </w:rPr>
              <w:fldChar w:fldCharType="begin"/>
            </w:r>
            <w:r w:rsidR="006C2D06">
              <w:rPr>
                <w:noProof/>
                <w:webHidden/>
              </w:rPr>
              <w:instrText xml:space="preserve"> PAGEREF _Toc181004679 \h </w:instrText>
            </w:r>
            <w:r w:rsidR="006C2D06">
              <w:rPr>
                <w:noProof/>
                <w:webHidden/>
              </w:rPr>
            </w:r>
            <w:r w:rsidR="006C2D06">
              <w:rPr>
                <w:noProof/>
                <w:webHidden/>
              </w:rPr>
              <w:fldChar w:fldCharType="separate"/>
            </w:r>
            <w:r w:rsidR="00102EB2">
              <w:rPr>
                <w:noProof/>
                <w:webHidden/>
              </w:rPr>
              <w:t>10</w:t>
            </w:r>
            <w:r w:rsidR="006C2D06">
              <w:rPr>
                <w:noProof/>
                <w:webHidden/>
              </w:rPr>
              <w:fldChar w:fldCharType="end"/>
            </w:r>
          </w:hyperlink>
        </w:p>
        <w:p w14:paraId="035B6844"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80" w:history="1">
            <w:r w:rsidR="006C2D06" w:rsidRPr="00017AF5">
              <w:rPr>
                <w:rStyle w:val="Hipervnculo"/>
                <w:noProof/>
              </w:rPr>
              <w:t>METODOLOGÍA</w:t>
            </w:r>
            <w:r w:rsidR="006C2D06">
              <w:rPr>
                <w:noProof/>
                <w:webHidden/>
              </w:rPr>
              <w:tab/>
            </w:r>
            <w:r w:rsidR="006C2D06">
              <w:rPr>
                <w:noProof/>
                <w:webHidden/>
              </w:rPr>
              <w:fldChar w:fldCharType="begin"/>
            </w:r>
            <w:r w:rsidR="006C2D06">
              <w:rPr>
                <w:noProof/>
                <w:webHidden/>
              </w:rPr>
              <w:instrText xml:space="preserve"> PAGEREF _Toc181004680 \h </w:instrText>
            </w:r>
            <w:r w:rsidR="006C2D06">
              <w:rPr>
                <w:noProof/>
                <w:webHidden/>
              </w:rPr>
            </w:r>
            <w:r w:rsidR="006C2D06">
              <w:rPr>
                <w:noProof/>
                <w:webHidden/>
              </w:rPr>
              <w:fldChar w:fldCharType="separate"/>
            </w:r>
            <w:r w:rsidR="00102EB2">
              <w:rPr>
                <w:noProof/>
                <w:webHidden/>
              </w:rPr>
              <w:t>15</w:t>
            </w:r>
            <w:r w:rsidR="006C2D06">
              <w:rPr>
                <w:noProof/>
                <w:webHidden/>
              </w:rPr>
              <w:fldChar w:fldCharType="end"/>
            </w:r>
          </w:hyperlink>
        </w:p>
        <w:p w14:paraId="64BBB04C"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81" w:history="1">
            <w:r w:rsidR="006C2D06" w:rsidRPr="00017AF5">
              <w:rPr>
                <w:rStyle w:val="Hipervnculo"/>
                <w:noProof/>
              </w:rPr>
              <w:t>CAPÍTULO 1. ANÁLISIS</w:t>
            </w:r>
            <w:r w:rsidR="006C2D06">
              <w:rPr>
                <w:noProof/>
                <w:webHidden/>
              </w:rPr>
              <w:tab/>
            </w:r>
            <w:r w:rsidR="006C2D06">
              <w:rPr>
                <w:noProof/>
                <w:webHidden/>
              </w:rPr>
              <w:fldChar w:fldCharType="begin"/>
            </w:r>
            <w:r w:rsidR="006C2D06">
              <w:rPr>
                <w:noProof/>
                <w:webHidden/>
              </w:rPr>
              <w:instrText xml:space="preserve"> PAGEREF _Toc181004681 \h </w:instrText>
            </w:r>
            <w:r w:rsidR="006C2D06">
              <w:rPr>
                <w:noProof/>
                <w:webHidden/>
              </w:rPr>
            </w:r>
            <w:r w:rsidR="006C2D06">
              <w:rPr>
                <w:noProof/>
                <w:webHidden/>
              </w:rPr>
              <w:fldChar w:fldCharType="separate"/>
            </w:r>
            <w:r w:rsidR="00102EB2">
              <w:rPr>
                <w:noProof/>
                <w:webHidden/>
              </w:rPr>
              <w:t>17</w:t>
            </w:r>
            <w:r w:rsidR="006C2D06">
              <w:rPr>
                <w:noProof/>
                <w:webHidden/>
              </w:rPr>
              <w:fldChar w:fldCharType="end"/>
            </w:r>
          </w:hyperlink>
        </w:p>
        <w:p w14:paraId="0F674B46" w14:textId="77777777" w:rsidR="006C2D06" w:rsidRDefault="00685F09">
          <w:pPr>
            <w:pStyle w:val="TDC2"/>
            <w:tabs>
              <w:tab w:val="left" w:pos="880"/>
              <w:tab w:val="right" w:leader="dot" w:pos="9395"/>
            </w:tabs>
            <w:rPr>
              <w:rFonts w:asciiTheme="minorHAnsi" w:eastAsiaTheme="minorEastAsia" w:hAnsiTheme="minorHAnsi"/>
              <w:noProof/>
              <w:sz w:val="22"/>
              <w:lang w:eastAsia="es-MX"/>
            </w:rPr>
          </w:pPr>
          <w:hyperlink w:anchor="_Toc181004682" w:history="1">
            <w:r w:rsidR="006C2D06" w:rsidRPr="00017AF5">
              <w:rPr>
                <w:rStyle w:val="Hipervnculo"/>
                <w:noProof/>
              </w:rPr>
              <w:t>1.1</w:t>
            </w:r>
            <w:r w:rsidR="006C2D06">
              <w:rPr>
                <w:rFonts w:asciiTheme="minorHAnsi" w:eastAsiaTheme="minorEastAsia" w:hAnsiTheme="minorHAnsi"/>
                <w:noProof/>
                <w:sz w:val="22"/>
                <w:lang w:eastAsia="es-MX"/>
              </w:rPr>
              <w:tab/>
            </w:r>
            <w:r w:rsidR="006C2D06" w:rsidRPr="00017AF5">
              <w:rPr>
                <w:rStyle w:val="Hipervnculo"/>
                <w:noProof/>
              </w:rPr>
              <w:t>Necesidades del cliente</w:t>
            </w:r>
            <w:r w:rsidR="006C2D06">
              <w:rPr>
                <w:noProof/>
                <w:webHidden/>
              </w:rPr>
              <w:tab/>
            </w:r>
            <w:r w:rsidR="006C2D06">
              <w:rPr>
                <w:noProof/>
                <w:webHidden/>
              </w:rPr>
              <w:fldChar w:fldCharType="begin"/>
            </w:r>
            <w:r w:rsidR="006C2D06">
              <w:rPr>
                <w:noProof/>
                <w:webHidden/>
              </w:rPr>
              <w:instrText xml:space="preserve"> PAGEREF _Toc181004682 \h </w:instrText>
            </w:r>
            <w:r w:rsidR="006C2D06">
              <w:rPr>
                <w:noProof/>
                <w:webHidden/>
              </w:rPr>
            </w:r>
            <w:r w:rsidR="006C2D06">
              <w:rPr>
                <w:noProof/>
                <w:webHidden/>
              </w:rPr>
              <w:fldChar w:fldCharType="separate"/>
            </w:r>
            <w:r w:rsidR="00102EB2">
              <w:rPr>
                <w:noProof/>
                <w:webHidden/>
              </w:rPr>
              <w:t>17</w:t>
            </w:r>
            <w:r w:rsidR="006C2D06">
              <w:rPr>
                <w:noProof/>
                <w:webHidden/>
              </w:rPr>
              <w:fldChar w:fldCharType="end"/>
            </w:r>
          </w:hyperlink>
        </w:p>
        <w:p w14:paraId="08BF72FB" w14:textId="77777777" w:rsidR="006C2D06" w:rsidRDefault="00685F09">
          <w:pPr>
            <w:pStyle w:val="TDC2"/>
            <w:tabs>
              <w:tab w:val="left" w:pos="880"/>
              <w:tab w:val="right" w:leader="dot" w:pos="9395"/>
            </w:tabs>
            <w:rPr>
              <w:rFonts w:asciiTheme="minorHAnsi" w:eastAsiaTheme="minorEastAsia" w:hAnsiTheme="minorHAnsi"/>
              <w:noProof/>
              <w:sz w:val="22"/>
              <w:lang w:eastAsia="es-MX"/>
            </w:rPr>
          </w:pPr>
          <w:hyperlink w:anchor="_Toc181004683" w:history="1">
            <w:r w:rsidR="006C2D06" w:rsidRPr="00017AF5">
              <w:rPr>
                <w:rStyle w:val="Hipervnculo"/>
                <w:noProof/>
              </w:rPr>
              <w:t>1.2</w:t>
            </w:r>
            <w:r w:rsidR="006C2D06">
              <w:rPr>
                <w:rFonts w:asciiTheme="minorHAnsi" w:eastAsiaTheme="minorEastAsia" w:hAnsiTheme="minorHAnsi"/>
                <w:noProof/>
                <w:sz w:val="22"/>
                <w:lang w:eastAsia="es-MX"/>
              </w:rPr>
              <w:tab/>
            </w:r>
            <w:r w:rsidR="006C2D06" w:rsidRPr="00017AF5">
              <w:rPr>
                <w:rStyle w:val="Hipervnculo"/>
                <w:noProof/>
              </w:rPr>
              <w:t>Identificación y definición de roles de usuario</w:t>
            </w:r>
            <w:r w:rsidR="006C2D06">
              <w:rPr>
                <w:noProof/>
                <w:webHidden/>
              </w:rPr>
              <w:tab/>
            </w:r>
            <w:r w:rsidR="006C2D06">
              <w:rPr>
                <w:noProof/>
                <w:webHidden/>
              </w:rPr>
              <w:fldChar w:fldCharType="begin"/>
            </w:r>
            <w:r w:rsidR="006C2D06">
              <w:rPr>
                <w:noProof/>
                <w:webHidden/>
              </w:rPr>
              <w:instrText xml:space="preserve"> PAGEREF _Toc181004683 \h </w:instrText>
            </w:r>
            <w:r w:rsidR="006C2D06">
              <w:rPr>
                <w:noProof/>
                <w:webHidden/>
              </w:rPr>
            </w:r>
            <w:r w:rsidR="006C2D06">
              <w:rPr>
                <w:noProof/>
                <w:webHidden/>
              </w:rPr>
              <w:fldChar w:fldCharType="separate"/>
            </w:r>
            <w:r w:rsidR="00102EB2">
              <w:rPr>
                <w:noProof/>
                <w:webHidden/>
              </w:rPr>
              <w:t>17</w:t>
            </w:r>
            <w:r w:rsidR="006C2D06">
              <w:rPr>
                <w:noProof/>
                <w:webHidden/>
              </w:rPr>
              <w:fldChar w:fldCharType="end"/>
            </w:r>
          </w:hyperlink>
        </w:p>
        <w:p w14:paraId="33AAC3A7" w14:textId="77777777" w:rsidR="006C2D06" w:rsidRDefault="00685F09">
          <w:pPr>
            <w:pStyle w:val="TDC2"/>
            <w:tabs>
              <w:tab w:val="right" w:leader="dot" w:pos="9395"/>
            </w:tabs>
            <w:rPr>
              <w:rFonts w:asciiTheme="minorHAnsi" w:eastAsiaTheme="minorEastAsia" w:hAnsiTheme="minorHAnsi"/>
              <w:noProof/>
              <w:sz w:val="22"/>
              <w:lang w:eastAsia="es-MX"/>
            </w:rPr>
          </w:pPr>
          <w:hyperlink w:anchor="_Toc181004684" w:history="1">
            <w:r w:rsidR="006C2D06" w:rsidRPr="00017AF5">
              <w:rPr>
                <w:rStyle w:val="Hipervnculo"/>
                <w:noProof/>
              </w:rPr>
              <w:t>1.3 Diagramas generales</w:t>
            </w:r>
            <w:r w:rsidR="006C2D06">
              <w:rPr>
                <w:noProof/>
                <w:webHidden/>
              </w:rPr>
              <w:tab/>
            </w:r>
            <w:r w:rsidR="006C2D06">
              <w:rPr>
                <w:noProof/>
                <w:webHidden/>
              </w:rPr>
              <w:fldChar w:fldCharType="begin"/>
            </w:r>
            <w:r w:rsidR="006C2D06">
              <w:rPr>
                <w:noProof/>
                <w:webHidden/>
              </w:rPr>
              <w:instrText xml:space="preserve"> PAGEREF _Toc181004684 \h </w:instrText>
            </w:r>
            <w:r w:rsidR="006C2D06">
              <w:rPr>
                <w:noProof/>
                <w:webHidden/>
              </w:rPr>
            </w:r>
            <w:r w:rsidR="006C2D06">
              <w:rPr>
                <w:noProof/>
                <w:webHidden/>
              </w:rPr>
              <w:fldChar w:fldCharType="separate"/>
            </w:r>
            <w:r w:rsidR="00102EB2">
              <w:rPr>
                <w:noProof/>
                <w:webHidden/>
              </w:rPr>
              <w:t>18</w:t>
            </w:r>
            <w:r w:rsidR="006C2D06">
              <w:rPr>
                <w:noProof/>
                <w:webHidden/>
              </w:rPr>
              <w:fldChar w:fldCharType="end"/>
            </w:r>
          </w:hyperlink>
        </w:p>
        <w:p w14:paraId="3920A78C" w14:textId="77777777" w:rsidR="006C2D06" w:rsidRDefault="00685F09">
          <w:pPr>
            <w:pStyle w:val="TDC2"/>
            <w:tabs>
              <w:tab w:val="right" w:leader="dot" w:pos="9395"/>
            </w:tabs>
            <w:rPr>
              <w:rFonts w:asciiTheme="minorHAnsi" w:eastAsiaTheme="minorEastAsia" w:hAnsiTheme="minorHAnsi"/>
              <w:noProof/>
              <w:sz w:val="22"/>
              <w:lang w:eastAsia="es-MX"/>
            </w:rPr>
          </w:pPr>
          <w:hyperlink w:anchor="_Toc181004685" w:history="1">
            <w:r w:rsidR="006C2D06" w:rsidRPr="00017AF5">
              <w:rPr>
                <w:rStyle w:val="Hipervnculo"/>
                <w:noProof/>
              </w:rPr>
              <w:t>1.4 Especificación de casos de uso</w:t>
            </w:r>
            <w:r w:rsidR="006C2D06">
              <w:rPr>
                <w:noProof/>
                <w:webHidden/>
              </w:rPr>
              <w:tab/>
            </w:r>
            <w:r w:rsidR="006C2D06">
              <w:rPr>
                <w:noProof/>
                <w:webHidden/>
              </w:rPr>
              <w:fldChar w:fldCharType="begin"/>
            </w:r>
            <w:r w:rsidR="006C2D06">
              <w:rPr>
                <w:noProof/>
                <w:webHidden/>
              </w:rPr>
              <w:instrText xml:space="preserve"> PAGEREF _Toc181004685 \h </w:instrText>
            </w:r>
            <w:r w:rsidR="006C2D06">
              <w:rPr>
                <w:noProof/>
                <w:webHidden/>
              </w:rPr>
            </w:r>
            <w:r w:rsidR="006C2D06">
              <w:rPr>
                <w:noProof/>
                <w:webHidden/>
              </w:rPr>
              <w:fldChar w:fldCharType="separate"/>
            </w:r>
            <w:r w:rsidR="00102EB2">
              <w:rPr>
                <w:noProof/>
                <w:webHidden/>
              </w:rPr>
              <w:t>22</w:t>
            </w:r>
            <w:r w:rsidR="006C2D06">
              <w:rPr>
                <w:noProof/>
                <w:webHidden/>
              </w:rPr>
              <w:fldChar w:fldCharType="end"/>
            </w:r>
          </w:hyperlink>
        </w:p>
        <w:p w14:paraId="34C88372" w14:textId="77777777" w:rsidR="006C2D06" w:rsidRDefault="00685F09">
          <w:pPr>
            <w:pStyle w:val="TDC2"/>
            <w:tabs>
              <w:tab w:val="right" w:leader="dot" w:pos="9395"/>
            </w:tabs>
            <w:rPr>
              <w:rFonts w:asciiTheme="minorHAnsi" w:eastAsiaTheme="minorEastAsia" w:hAnsiTheme="minorHAnsi"/>
              <w:noProof/>
              <w:sz w:val="22"/>
              <w:lang w:eastAsia="es-MX"/>
            </w:rPr>
          </w:pPr>
          <w:hyperlink w:anchor="_Toc181004686" w:history="1">
            <w:r w:rsidR="006C2D06" w:rsidRPr="00017AF5">
              <w:rPr>
                <w:rStyle w:val="Hipervnculo"/>
                <w:noProof/>
              </w:rPr>
              <w:t>1.5 Diagramas de secuencia</w:t>
            </w:r>
            <w:r w:rsidR="006C2D06">
              <w:rPr>
                <w:noProof/>
                <w:webHidden/>
              </w:rPr>
              <w:tab/>
            </w:r>
            <w:r w:rsidR="006C2D06">
              <w:rPr>
                <w:noProof/>
                <w:webHidden/>
              </w:rPr>
              <w:fldChar w:fldCharType="begin"/>
            </w:r>
            <w:r w:rsidR="006C2D06">
              <w:rPr>
                <w:noProof/>
                <w:webHidden/>
              </w:rPr>
              <w:instrText xml:space="preserve"> PAGEREF _Toc181004686 \h </w:instrText>
            </w:r>
            <w:r w:rsidR="006C2D06">
              <w:rPr>
                <w:noProof/>
                <w:webHidden/>
              </w:rPr>
            </w:r>
            <w:r w:rsidR="006C2D06">
              <w:rPr>
                <w:noProof/>
                <w:webHidden/>
              </w:rPr>
              <w:fldChar w:fldCharType="separate"/>
            </w:r>
            <w:r w:rsidR="00102EB2">
              <w:rPr>
                <w:noProof/>
                <w:webHidden/>
              </w:rPr>
              <w:t>27</w:t>
            </w:r>
            <w:r w:rsidR="006C2D06">
              <w:rPr>
                <w:noProof/>
                <w:webHidden/>
              </w:rPr>
              <w:fldChar w:fldCharType="end"/>
            </w:r>
          </w:hyperlink>
        </w:p>
        <w:p w14:paraId="0B67813D"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87" w:history="1">
            <w:r w:rsidR="006C2D06" w:rsidRPr="00017AF5">
              <w:rPr>
                <w:rStyle w:val="Hipervnculo"/>
                <w:noProof/>
              </w:rPr>
              <w:t>CAPÍTULO 2. INICIALIZACIÓN</w:t>
            </w:r>
            <w:r w:rsidR="006C2D06">
              <w:rPr>
                <w:noProof/>
                <w:webHidden/>
              </w:rPr>
              <w:tab/>
            </w:r>
            <w:r w:rsidR="006C2D06">
              <w:rPr>
                <w:noProof/>
                <w:webHidden/>
              </w:rPr>
              <w:fldChar w:fldCharType="begin"/>
            </w:r>
            <w:r w:rsidR="006C2D06">
              <w:rPr>
                <w:noProof/>
                <w:webHidden/>
              </w:rPr>
              <w:instrText xml:space="preserve"> PAGEREF _Toc181004687 \h </w:instrText>
            </w:r>
            <w:r w:rsidR="006C2D06">
              <w:rPr>
                <w:noProof/>
                <w:webHidden/>
              </w:rPr>
            </w:r>
            <w:r w:rsidR="006C2D06">
              <w:rPr>
                <w:noProof/>
                <w:webHidden/>
              </w:rPr>
              <w:fldChar w:fldCharType="separate"/>
            </w:r>
            <w:r w:rsidR="00102EB2">
              <w:rPr>
                <w:noProof/>
                <w:webHidden/>
              </w:rPr>
              <w:t>32</w:t>
            </w:r>
            <w:r w:rsidR="006C2D06">
              <w:rPr>
                <w:noProof/>
                <w:webHidden/>
              </w:rPr>
              <w:fldChar w:fldCharType="end"/>
            </w:r>
          </w:hyperlink>
        </w:p>
        <w:p w14:paraId="1CD5A5F4" w14:textId="77777777" w:rsidR="006C2D06" w:rsidRDefault="00685F09">
          <w:pPr>
            <w:pStyle w:val="TDC2"/>
            <w:tabs>
              <w:tab w:val="right" w:leader="dot" w:pos="9395"/>
            </w:tabs>
            <w:rPr>
              <w:rFonts w:asciiTheme="minorHAnsi" w:eastAsiaTheme="minorEastAsia" w:hAnsiTheme="minorHAnsi"/>
              <w:noProof/>
              <w:sz w:val="22"/>
              <w:lang w:eastAsia="es-MX"/>
            </w:rPr>
          </w:pPr>
          <w:hyperlink w:anchor="_Toc181004688" w:history="1">
            <w:r w:rsidR="006C2D06" w:rsidRPr="00017AF5">
              <w:rPr>
                <w:rStyle w:val="Hipervnculo"/>
                <w:noProof/>
              </w:rPr>
              <w:t>2.1 Diagrama relacional de base de datos</w:t>
            </w:r>
            <w:r w:rsidR="006C2D06">
              <w:rPr>
                <w:noProof/>
                <w:webHidden/>
              </w:rPr>
              <w:tab/>
            </w:r>
            <w:r w:rsidR="006C2D06">
              <w:rPr>
                <w:noProof/>
                <w:webHidden/>
              </w:rPr>
              <w:fldChar w:fldCharType="begin"/>
            </w:r>
            <w:r w:rsidR="006C2D06">
              <w:rPr>
                <w:noProof/>
                <w:webHidden/>
              </w:rPr>
              <w:instrText xml:space="preserve"> PAGEREF _Toc181004688 \h </w:instrText>
            </w:r>
            <w:r w:rsidR="006C2D06">
              <w:rPr>
                <w:noProof/>
                <w:webHidden/>
              </w:rPr>
            </w:r>
            <w:r w:rsidR="006C2D06">
              <w:rPr>
                <w:noProof/>
                <w:webHidden/>
              </w:rPr>
              <w:fldChar w:fldCharType="separate"/>
            </w:r>
            <w:r w:rsidR="00102EB2">
              <w:rPr>
                <w:noProof/>
                <w:webHidden/>
              </w:rPr>
              <w:t>32</w:t>
            </w:r>
            <w:r w:rsidR="006C2D06">
              <w:rPr>
                <w:noProof/>
                <w:webHidden/>
              </w:rPr>
              <w:fldChar w:fldCharType="end"/>
            </w:r>
          </w:hyperlink>
        </w:p>
        <w:p w14:paraId="4B4C3C3C" w14:textId="77777777" w:rsidR="006C2D06" w:rsidRDefault="00685F09">
          <w:pPr>
            <w:pStyle w:val="TDC2"/>
            <w:tabs>
              <w:tab w:val="right" w:leader="dot" w:pos="9395"/>
            </w:tabs>
            <w:rPr>
              <w:rFonts w:asciiTheme="minorHAnsi" w:eastAsiaTheme="minorEastAsia" w:hAnsiTheme="minorHAnsi"/>
              <w:noProof/>
              <w:sz w:val="22"/>
              <w:lang w:eastAsia="es-MX"/>
            </w:rPr>
          </w:pPr>
          <w:hyperlink w:anchor="_Toc181004689" w:history="1">
            <w:r w:rsidR="006C2D06" w:rsidRPr="00017AF5">
              <w:rPr>
                <w:rStyle w:val="Hipervnculo"/>
                <w:noProof/>
              </w:rPr>
              <w:t>2.2 Diccionario de datos</w:t>
            </w:r>
            <w:r w:rsidR="006C2D06">
              <w:rPr>
                <w:noProof/>
                <w:webHidden/>
              </w:rPr>
              <w:tab/>
            </w:r>
            <w:r w:rsidR="006C2D06">
              <w:rPr>
                <w:noProof/>
                <w:webHidden/>
              </w:rPr>
              <w:fldChar w:fldCharType="begin"/>
            </w:r>
            <w:r w:rsidR="006C2D06">
              <w:rPr>
                <w:noProof/>
                <w:webHidden/>
              </w:rPr>
              <w:instrText xml:space="preserve"> PAGEREF _Toc181004689 \h </w:instrText>
            </w:r>
            <w:r w:rsidR="006C2D06">
              <w:rPr>
                <w:noProof/>
                <w:webHidden/>
              </w:rPr>
            </w:r>
            <w:r w:rsidR="006C2D06">
              <w:rPr>
                <w:noProof/>
                <w:webHidden/>
              </w:rPr>
              <w:fldChar w:fldCharType="separate"/>
            </w:r>
            <w:r w:rsidR="00102EB2">
              <w:rPr>
                <w:noProof/>
                <w:webHidden/>
              </w:rPr>
              <w:t>32</w:t>
            </w:r>
            <w:r w:rsidR="006C2D06">
              <w:rPr>
                <w:noProof/>
                <w:webHidden/>
              </w:rPr>
              <w:fldChar w:fldCharType="end"/>
            </w:r>
          </w:hyperlink>
        </w:p>
        <w:p w14:paraId="46AFA549" w14:textId="77777777" w:rsidR="006C2D06" w:rsidRDefault="00685F09">
          <w:pPr>
            <w:pStyle w:val="TDC2"/>
            <w:tabs>
              <w:tab w:val="right" w:leader="dot" w:pos="9395"/>
            </w:tabs>
            <w:rPr>
              <w:rFonts w:asciiTheme="minorHAnsi" w:eastAsiaTheme="minorEastAsia" w:hAnsiTheme="minorHAnsi"/>
              <w:noProof/>
              <w:sz w:val="22"/>
              <w:lang w:eastAsia="es-MX"/>
            </w:rPr>
          </w:pPr>
          <w:hyperlink w:anchor="_Toc181004690" w:history="1">
            <w:r w:rsidR="006C2D06" w:rsidRPr="00017AF5">
              <w:rPr>
                <w:rStyle w:val="Hipervnculo"/>
                <w:noProof/>
              </w:rPr>
              <w:t>2.3 Diseño de interfaces</w:t>
            </w:r>
            <w:r w:rsidR="006C2D06">
              <w:rPr>
                <w:noProof/>
                <w:webHidden/>
              </w:rPr>
              <w:tab/>
            </w:r>
            <w:r w:rsidR="006C2D06">
              <w:rPr>
                <w:noProof/>
                <w:webHidden/>
              </w:rPr>
              <w:fldChar w:fldCharType="begin"/>
            </w:r>
            <w:r w:rsidR="006C2D06">
              <w:rPr>
                <w:noProof/>
                <w:webHidden/>
              </w:rPr>
              <w:instrText xml:space="preserve"> PAGEREF _Toc181004690 \h </w:instrText>
            </w:r>
            <w:r w:rsidR="006C2D06">
              <w:rPr>
                <w:noProof/>
                <w:webHidden/>
              </w:rPr>
            </w:r>
            <w:r w:rsidR="006C2D06">
              <w:rPr>
                <w:noProof/>
                <w:webHidden/>
              </w:rPr>
              <w:fldChar w:fldCharType="separate"/>
            </w:r>
            <w:r w:rsidR="00102EB2">
              <w:rPr>
                <w:noProof/>
                <w:webHidden/>
              </w:rPr>
              <w:t>38</w:t>
            </w:r>
            <w:r w:rsidR="006C2D06">
              <w:rPr>
                <w:noProof/>
                <w:webHidden/>
              </w:rPr>
              <w:fldChar w:fldCharType="end"/>
            </w:r>
          </w:hyperlink>
        </w:p>
        <w:p w14:paraId="5B64B30A"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91" w:history="1">
            <w:r w:rsidR="006C2D06" w:rsidRPr="00017AF5">
              <w:rPr>
                <w:rStyle w:val="Hipervnculo"/>
                <w:noProof/>
              </w:rPr>
              <w:t>CAPÍTULO 3. PRODUCCIÓN</w:t>
            </w:r>
            <w:r w:rsidR="006C2D06">
              <w:rPr>
                <w:noProof/>
                <w:webHidden/>
              </w:rPr>
              <w:tab/>
            </w:r>
            <w:r w:rsidR="006C2D06">
              <w:rPr>
                <w:noProof/>
                <w:webHidden/>
              </w:rPr>
              <w:fldChar w:fldCharType="begin"/>
            </w:r>
            <w:r w:rsidR="006C2D06">
              <w:rPr>
                <w:noProof/>
                <w:webHidden/>
              </w:rPr>
              <w:instrText xml:space="preserve"> PAGEREF _Toc181004691 \h </w:instrText>
            </w:r>
            <w:r w:rsidR="006C2D06">
              <w:rPr>
                <w:noProof/>
                <w:webHidden/>
              </w:rPr>
            </w:r>
            <w:r w:rsidR="006C2D06">
              <w:rPr>
                <w:noProof/>
                <w:webHidden/>
              </w:rPr>
              <w:fldChar w:fldCharType="separate"/>
            </w:r>
            <w:r w:rsidR="00102EB2">
              <w:rPr>
                <w:noProof/>
                <w:webHidden/>
              </w:rPr>
              <w:t>44</w:t>
            </w:r>
            <w:r w:rsidR="006C2D06">
              <w:rPr>
                <w:noProof/>
                <w:webHidden/>
              </w:rPr>
              <w:fldChar w:fldCharType="end"/>
            </w:r>
          </w:hyperlink>
        </w:p>
        <w:p w14:paraId="41357873"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92" w:history="1">
            <w:r w:rsidR="006C2D06" w:rsidRPr="00017AF5">
              <w:rPr>
                <w:rStyle w:val="Hipervnculo"/>
                <w:noProof/>
              </w:rPr>
              <w:t>CONCLUSIONES</w:t>
            </w:r>
            <w:r w:rsidR="006C2D06">
              <w:rPr>
                <w:noProof/>
                <w:webHidden/>
              </w:rPr>
              <w:tab/>
            </w:r>
            <w:r w:rsidR="006C2D06">
              <w:rPr>
                <w:noProof/>
                <w:webHidden/>
              </w:rPr>
              <w:fldChar w:fldCharType="begin"/>
            </w:r>
            <w:r w:rsidR="006C2D06">
              <w:rPr>
                <w:noProof/>
                <w:webHidden/>
              </w:rPr>
              <w:instrText xml:space="preserve"> PAGEREF _Toc181004692 \h </w:instrText>
            </w:r>
            <w:r w:rsidR="006C2D06">
              <w:rPr>
                <w:noProof/>
                <w:webHidden/>
              </w:rPr>
            </w:r>
            <w:r w:rsidR="006C2D06">
              <w:rPr>
                <w:noProof/>
                <w:webHidden/>
              </w:rPr>
              <w:fldChar w:fldCharType="separate"/>
            </w:r>
            <w:r w:rsidR="00102EB2">
              <w:rPr>
                <w:noProof/>
                <w:webHidden/>
              </w:rPr>
              <w:t>45</w:t>
            </w:r>
            <w:r w:rsidR="006C2D06">
              <w:rPr>
                <w:noProof/>
                <w:webHidden/>
              </w:rPr>
              <w:fldChar w:fldCharType="end"/>
            </w:r>
          </w:hyperlink>
        </w:p>
        <w:p w14:paraId="3B5AAA3F"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93" w:history="1">
            <w:r w:rsidR="006C2D06" w:rsidRPr="00017AF5">
              <w:rPr>
                <w:rStyle w:val="Hipervnculo"/>
                <w:noProof/>
              </w:rPr>
              <w:t>LISTADO DE SIGLAS O ACRÓNIMOS</w:t>
            </w:r>
            <w:r w:rsidR="006C2D06">
              <w:rPr>
                <w:noProof/>
                <w:webHidden/>
              </w:rPr>
              <w:tab/>
            </w:r>
            <w:r w:rsidR="006C2D06">
              <w:rPr>
                <w:noProof/>
                <w:webHidden/>
              </w:rPr>
              <w:fldChar w:fldCharType="begin"/>
            </w:r>
            <w:r w:rsidR="006C2D06">
              <w:rPr>
                <w:noProof/>
                <w:webHidden/>
              </w:rPr>
              <w:instrText xml:space="preserve"> PAGEREF _Toc181004693 \h </w:instrText>
            </w:r>
            <w:r w:rsidR="006C2D06">
              <w:rPr>
                <w:noProof/>
                <w:webHidden/>
              </w:rPr>
            </w:r>
            <w:r w:rsidR="006C2D06">
              <w:rPr>
                <w:noProof/>
                <w:webHidden/>
              </w:rPr>
              <w:fldChar w:fldCharType="separate"/>
            </w:r>
            <w:r w:rsidR="00102EB2">
              <w:rPr>
                <w:noProof/>
                <w:webHidden/>
              </w:rPr>
              <w:t>47</w:t>
            </w:r>
            <w:r w:rsidR="006C2D06">
              <w:rPr>
                <w:noProof/>
                <w:webHidden/>
              </w:rPr>
              <w:fldChar w:fldCharType="end"/>
            </w:r>
          </w:hyperlink>
        </w:p>
        <w:p w14:paraId="2041FDE4"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94" w:history="1">
            <w:r w:rsidR="006C2D06" w:rsidRPr="00017AF5">
              <w:rPr>
                <w:rStyle w:val="Hipervnculo"/>
                <w:noProof/>
              </w:rPr>
              <w:t>GLOSARIO</w:t>
            </w:r>
            <w:r w:rsidR="006C2D06">
              <w:rPr>
                <w:noProof/>
                <w:webHidden/>
              </w:rPr>
              <w:tab/>
            </w:r>
            <w:r w:rsidR="006C2D06">
              <w:rPr>
                <w:noProof/>
                <w:webHidden/>
              </w:rPr>
              <w:fldChar w:fldCharType="begin"/>
            </w:r>
            <w:r w:rsidR="006C2D06">
              <w:rPr>
                <w:noProof/>
                <w:webHidden/>
              </w:rPr>
              <w:instrText xml:space="preserve"> PAGEREF _Toc181004694 \h </w:instrText>
            </w:r>
            <w:r w:rsidR="006C2D06">
              <w:rPr>
                <w:noProof/>
                <w:webHidden/>
              </w:rPr>
            </w:r>
            <w:r w:rsidR="006C2D06">
              <w:rPr>
                <w:noProof/>
                <w:webHidden/>
              </w:rPr>
              <w:fldChar w:fldCharType="separate"/>
            </w:r>
            <w:r w:rsidR="00102EB2">
              <w:rPr>
                <w:noProof/>
                <w:webHidden/>
              </w:rPr>
              <w:t>49</w:t>
            </w:r>
            <w:r w:rsidR="006C2D06">
              <w:rPr>
                <w:noProof/>
                <w:webHidden/>
              </w:rPr>
              <w:fldChar w:fldCharType="end"/>
            </w:r>
          </w:hyperlink>
        </w:p>
        <w:p w14:paraId="1EB5E6DA"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95" w:history="1">
            <w:r w:rsidR="006C2D06" w:rsidRPr="00017AF5">
              <w:rPr>
                <w:rStyle w:val="Hipervnculo"/>
                <w:noProof/>
              </w:rPr>
              <w:t>ANEXOS</w:t>
            </w:r>
            <w:r w:rsidR="006C2D06">
              <w:rPr>
                <w:noProof/>
                <w:webHidden/>
              </w:rPr>
              <w:tab/>
            </w:r>
            <w:r w:rsidR="006C2D06">
              <w:rPr>
                <w:noProof/>
                <w:webHidden/>
              </w:rPr>
              <w:fldChar w:fldCharType="begin"/>
            </w:r>
            <w:r w:rsidR="006C2D06">
              <w:rPr>
                <w:noProof/>
                <w:webHidden/>
              </w:rPr>
              <w:instrText xml:space="preserve"> PAGEREF _Toc181004695 \h </w:instrText>
            </w:r>
            <w:r w:rsidR="006C2D06">
              <w:rPr>
                <w:noProof/>
                <w:webHidden/>
              </w:rPr>
            </w:r>
            <w:r w:rsidR="006C2D06">
              <w:rPr>
                <w:noProof/>
                <w:webHidden/>
              </w:rPr>
              <w:fldChar w:fldCharType="separate"/>
            </w:r>
            <w:r w:rsidR="00102EB2">
              <w:rPr>
                <w:noProof/>
                <w:webHidden/>
              </w:rPr>
              <w:t>53</w:t>
            </w:r>
            <w:r w:rsidR="006C2D06">
              <w:rPr>
                <w:noProof/>
                <w:webHidden/>
              </w:rPr>
              <w:fldChar w:fldCharType="end"/>
            </w:r>
          </w:hyperlink>
        </w:p>
        <w:p w14:paraId="4365F690" w14:textId="77777777" w:rsidR="006C2D06" w:rsidRDefault="00685F09">
          <w:pPr>
            <w:pStyle w:val="TDC1"/>
            <w:tabs>
              <w:tab w:val="right" w:leader="dot" w:pos="9395"/>
            </w:tabs>
            <w:rPr>
              <w:rFonts w:asciiTheme="minorHAnsi" w:eastAsiaTheme="minorEastAsia" w:hAnsiTheme="minorHAnsi"/>
              <w:noProof/>
              <w:sz w:val="22"/>
              <w:lang w:eastAsia="es-MX"/>
            </w:rPr>
          </w:pPr>
          <w:hyperlink w:anchor="_Toc181004696" w:history="1">
            <w:r w:rsidR="006C2D06" w:rsidRPr="00017AF5">
              <w:rPr>
                <w:rStyle w:val="Hipervnculo"/>
                <w:noProof/>
              </w:rPr>
              <w:t>REFERENCIAS</w:t>
            </w:r>
            <w:r w:rsidR="006C2D06">
              <w:rPr>
                <w:noProof/>
                <w:webHidden/>
              </w:rPr>
              <w:tab/>
            </w:r>
            <w:r w:rsidR="006C2D06">
              <w:rPr>
                <w:noProof/>
                <w:webHidden/>
              </w:rPr>
              <w:fldChar w:fldCharType="begin"/>
            </w:r>
            <w:r w:rsidR="006C2D06">
              <w:rPr>
                <w:noProof/>
                <w:webHidden/>
              </w:rPr>
              <w:instrText xml:space="preserve"> PAGEREF _Toc181004696 \h </w:instrText>
            </w:r>
            <w:r w:rsidR="006C2D06">
              <w:rPr>
                <w:noProof/>
                <w:webHidden/>
              </w:rPr>
            </w:r>
            <w:r w:rsidR="006C2D06">
              <w:rPr>
                <w:noProof/>
                <w:webHidden/>
              </w:rPr>
              <w:fldChar w:fldCharType="separate"/>
            </w:r>
            <w:r w:rsidR="00102EB2">
              <w:rPr>
                <w:noProof/>
                <w:webHidden/>
              </w:rPr>
              <w:t>74</w:t>
            </w:r>
            <w:r w:rsidR="006C2D06">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3"/>
      <w:bookmarkEnd w:id="12"/>
      <w:bookmarkEnd w:id="11"/>
      <w:bookmarkEnd w:id="14"/>
      <w:bookmarkEnd w:id="15"/>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22592F65" w:rsidR="00B37C37" w:rsidRDefault="00A056FA" w:rsidP="00B37C37">
      <w:r>
        <w:t>El prototipo “Desarrollo Ap</w:t>
      </w:r>
      <w:r w:rsidR="005A2269">
        <w:t>p Educativa 4.0” está destinado</w:t>
      </w:r>
      <w:r>
        <w:t xml:space="preserve">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Default="00B37C37" w:rsidP="00B37C37">
      <w:pPr>
        <w:pStyle w:val="Ttulo1"/>
      </w:pPr>
      <w:bookmarkStart w:id="19" w:name="_Toc142927990"/>
      <w:bookmarkStart w:id="20" w:name="_Toc181004674"/>
      <w:r w:rsidRPr="00BA4C9D">
        <w:lastRenderedPageBreak/>
        <w:t>ABSTRACT</w:t>
      </w:r>
      <w:bookmarkEnd w:id="16"/>
      <w:bookmarkEnd w:id="17"/>
      <w:bookmarkEnd w:id="18"/>
      <w:bookmarkEnd w:id="19"/>
      <w:bookmarkEnd w:id="20"/>
    </w:p>
    <w:p w14:paraId="1DB90760" w14:textId="0D87C2D9" w:rsidR="00B37C37" w:rsidRDefault="00A81408" w:rsidP="00B37C37">
      <w:r w:rsidRPr="00C66EAF">
        <w:rPr>
          <w:highlight w:val="yellow"/>
        </w:rPr>
        <w:t>[[[[</w:t>
      </w:r>
      <w:r w:rsidRPr="00C66EAF">
        <w:rPr>
          <w:highlight w:val="yellow"/>
        </w:rPr>
        <w:tab/>
        <w:t>borrador</w:t>
      </w:r>
      <w:r w:rsidRPr="00C66EAF">
        <w:rPr>
          <w:highlight w:val="yellow"/>
        </w:rPr>
        <w:tab/>
        <w:t>]]]]</w:t>
      </w:r>
    </w:p>
    <w:p w14:paraId="7C965601" w14:textId="460ED9C0" w:rsidR="00B37C37" w:rsidRDefault="00A81408" w:rsidP="00B37C37">
      <w:bookmarkStart w:id="21" w:name="_Toc107343111"/>
      <w:bookmarkStart w:id="22" w:name="_Toc109332811"/>
      <w:bookmarkStart w:id="23" w:name="_Toc121932370"/>
      <w:bookmarkStart w:id="24" w:name="_Toc141968722"/>
      <w:r>
        <w:t>The porpuse of this document is to show the development of the prototype “</w:t>
      </w:r>
      <w:r w:rsidR="00997C68">
        <w:t xml:space="preserve">Desarrollo App </w:t>
      </w:r>
      <w:r w:rsidR="00FD4A6F">
        <w:t>Educativa 4.0</w:t>
      </w:r>
      <w:r>
        <w:t>”</w:t>
      </w:r>
      <w:r w:rsidR="00FD4A6F">
        <w:t>,</w:t>
      </w:r>
      <w:r w:rsidR="00997C68">
        <w:t xml:space="preserve"> </w:t>
      </w:r>
      <w:r w:rsidR="00997C68" w:rsidRPr="00997C68">
        <w:rPr>
          <w:highlight w:val="yellow"/>
        </w:rPr>
        <w:t>(no se si el nombre también se tenga que traducir)</w:t>
      </w:r>
      <w:r w:rsidR="00FD4A6F">
        <w:t xml:space="preserve"> this document explains all of its parts, such as: the objectives, scope, tools used for the development, </w:t>
      </w:r>
      <w:r w:rsidR="00FD4A6F" w:rsidRPr="00FD4A6F">
        <w:t>methodology</w:t>
      </w:r>
      <w:r w:rsidR="00FD4A6F">
        <w:t>, specification of requirements, design, development of the project and the implementation.</w:t>
      </w:r>
    </w:p>
    <w:p w14:paraId="21872EDF" w14:textId="77777777" w:rsidR="00B91A1B" w:rsidRDefault="00B91A1B" w:rsidP="00B37C37"/>
    <w:p w14:paraId="5A1DF036" w14:textId="2130F5E2" w:rsidR="00B91A1B" w:rsidRDefault="00B91A1B" w:rsidP="00B37C37">
      <w:r>
        <w:t xml:space="preserve">The prototype “Desarrollo App Educativa 4.0” </w:t>
      </w:r>
      <w:r w:rsidR="00573363">
        <w:t>is intended to help the Te</w:t>
      </w:r>
      <w:r w:rsidR="00102EB2">
        <w:t>chnologycal University of Tecáma</w:t>
      </w:r>
      <w:r w:rsidR="00573363">
        <w:t xml:space="preserve">c’s Students </w:t>
      </w:r>
      <w:r w:rsidR="00573363" w:rsidRPr="00573363">
        <w:rPr>
          <w:highlight w:val="yellow"/>
        </w:rPr>
        <w:t>(no se si la institución debe estar traducida)</w:t>
      </w:r>
      <w:r w:rsidR="00573363">
        <w:t xml:space="preserve"> to improve their cognitive skills through assigment of topics, these will have</w:t>
      </w:r>
      <w:r w:rsidR="005C4B01">
        <w:t xml:space="preserve"> a test and a variety of contents which in turn contains supporting material and a excercise that it helps to understand the content of each topic.</w:t>
      </w:r>
    </w:p>
    <w:p w14:paraId="3B3D9877" w14:textId="77777777" w:rsidR="00FD4A6F" w:rsidRDefault="00FD4A6F" w:rsidP="00B37C37"/>
    <w:p w14:paraId="0343D8E9" w14:textId="064F567F" w:rsidR="00FD4A6F" w:rsidRDefault="005C4B01" w:rsidP="00B37C37">
      <w:r>
        <w:t xml:space="preserve">The App’s content is manage by one or more administrator users, they can edit the topics, tests, activities, </w:t>
      </w:r>
      <w:r w:rsidR="00C74DF5">
        <w:t>contents, material support, and other information related to the educational content in the App. The students can sign up and log in to the A</w:t>
      </w:r>
      <w:r w:rsidR="0049059B">
        <w:t>pp to do the registred topics, u</w:t>
      </w:r>
      <w:r w:rsidR="00C74DF5">
        <w:t>pon completing a diagnostic test, content will be assigned based on the results obtained and the test configuration</w:t>
      </w:r>
      <w:r w:rsidR="00D22A7D">
        <w:t xml:space="preserve">. The test’s questions and activity’s questions are generated </w:t>
      </w:r>
      <w:r w:rsidR="0049059B">
        <w:t>at the time that the student does, the questions will be shuffled and some of them by other questions.</w:t>
      </w:r>
    </w:p>
    <w:p w14:paraId="597F9A50" w14:textId="77777777" w:rsidR="0049059B" w:rsidRDefault="0049059B" w:rsidP="00B37C37"/>
    <w:p w14:paraId="3866A1C1" w14:textId="4B6A3143" w:rsidR="00FD4A6F" w:rsidRDefault="0049059B" w:rsidP="00B37C37">
      <w:r>
        <w:t>The porpuse of the prototype “Desarrollo App Educativa 4.0”</w:t>
      </w:r>
      <w:r w:rsidR="006345C8">
        <w:t xml:space="preserve"> is reduce school backlog and Knowledge deficiencies in the </w:t>
      </w:r>
      <w:r w:rsidR="00D819E7">
        <w:t xml:space="preserve">new Students of the Technologycal University of Tecámac in the TIC’s division, giving supporting material that facilitate understanding the topic from the studying plan of the </w:t>
      </w:r>
      <w:r w:rsidR="00D819E7" w:rsidRPr="00D819E7">
        <w:t>Technologycal University of Tecámac</w:t>
      </w:r>
      <w:r w:rsidR="00D819E7">
        <w:t>.</w:t>
      </w:r>
    </w:p>
    <w:p w14:paraId="54582C8C" w14:textId="77777777" w:rsidR="00FD4A6F" w:rsidRDefault="00FD4A6F" w:rsidP="00B37C37"/>
    <w:p w14:paraId="63330889" w14:textId="77777777" w:rsidR="00172108" w:rsidRPr="00BA4C9D" w:rsidRDefault="00172108" w:rsidP="00B37C37"/>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w:t>
      </w:r>
      <w:r w:rsidRPr="00102EB2">
        <w:rPr>
          <w:i/>
        </w:rPr>
        <w:t>DTIC</w:t>
      </w:r>
      <w:r>
        <w:t>),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w:t>
      </w:r>
      <w:r w:rsidRPr="00102EB2">
        <w:rPr>
          <w:i/>
        </w:rPr>
        <w:t>DTIC</w:t>
      </w:r>
      <w:r>
        <w:t>.</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79B4C24B" w14:textId="592CD255" w:rsidR="00B37C37" w:rsidRPr="00BA4C9D" w:rsidRDefault="0092708C" w:rsidP="00B37C37">
      <w:r>
        <w:t>Finalmente</w:t>
      </w:r>
      <w:r w:rsidR="00A1222F">
        <w:t xml:space="preserve"> en el capítulo tres se centra</w:t>
      </w:r>
      <w:r>
        <w:t xml:space="preserve">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7" w:name="_Toc107343113"/>
      <w:bookmarkStart w:id="28" w:name="_Toc109332812"/>
      <w:bookmarkStart w:id="29" w:name="_Toc121932371"/>
      <w:bookmarkStart w:id="30"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r>
              <w:rPr>
                <w:rFonts w:eastAsia="Arial" w:cs="Arial"/>
                <w:color w:val="000000"/>
                <w:sz w:val="20"/>
                <w:szCs w:val="20"/>
              </w:rPr>
              <w:t>Lizeth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685F09"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0067BA"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5333D6">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r>
              <w:rPr>
                <w:rFonts w:cs="Arial"/>
              </w:rPr>
              <w:t>Mtra en C. Lizeth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r w:rsidRPr="00E82E7D">
        <w:rPr>
          <w:rFonts w:cs="Arial"/>
          <w:i/>
          <w:szCs w:val="24"/>
        </w:rPr>
        <w:t>IntelliJ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r w:rsidR="00AE3F7A" w:rsidRPr="00E82E7D">
        <w:rPr>
          <w:rFonts w:cs="Arial"/>
          <w:i/>
          <w:szCs w:val="24"/>
        </w:rPr>
        <w:t>Gradle</w:t>
      </w:r>
      <w:r w:rsidR="00AE3F7A">
        <w:rPr>
          <w:rFonts w:cs="Arial"/>
          <w:szCs w:val="24"/>
        </w:rPr>
        <w:t xml:space="preserve">, emuladores virtuales de dispositivos móviles, integración con </w:t>
      </w:r>
      <w:r w:rsidR="00AE3F7A" w:rsidRPr="00E82E7D">
        <w:rPr>
          <w:rFonts w:cs="Arial"/>
          <w:i/>
          <w:szCs w:val="24"/>
        </w:rPr>
        <w:t>Git</w:t>
      </w:r>
      <w:r w:rsidR="00AE3F7A" w:rsidRPr="00E82E7D">
        <w:rPr>
          <w:rFonts w:cs="Arial"/>
          <w:szCs w:val="24"/>
        </w:rPr>
        <w:t xml:space="preserve"> y </w:t>
      </w:r>
      <w:r w:rsidR="00AE3F7A" w:rsidRPr="00E82E7D">
        <w:rPr>
          <w:rFonts w:cs="Arial"/>
          <w:i/>
          <w:szCs w:val="24"/>
        </w:rPr>
        <w:t>GitHub</w:t>
      </w:r>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r w:rsidR="005B6636" w:rsidRPr="005B6636">
        <w:rPr>
          <w:rFonts w:cs="Arial"/>
          <w:i/>
          <w:szCs w:val="24"/>
        </w:rPr>
        <w:t>testing</w:t>
      </w:r>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multi-hilo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r w:rsidRPr="00E82E7D">
        <w:rPr>
          <w:rFonts w:cs="Arial"/>
          <w:b/>
          <w:szCs w:val="24"/>
        </w:rPr>
        <w:t>SQLite</w:t>
      </w:r>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SQLite son: Integracion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r w:rsidRPr="00E82E7D">
        <w:rPr>
          <w:rFonts w:cs="Arial"/>
          <w:b/>
          <w:szCs w:val="24"/>
        </w:rPr>
        <w:t>Git</w:t>
      </w:r>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Las características de Git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Git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open-source</w:t>
      </w:r>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sino también iluminación, renderizado,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Las características clave de Blender son: Modelado 3D avanzado, animación, iluminación y renderizado, edición de video, pintura, escultura, texturización,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r w:rsidRPr="00E82E7D">
        <w:rPr>
          <w:rFonts w:cs="Arial"/>
          <w:b/>
          <w:szCs w:val="24"/>
        </w:rPr>
        <w:t>StarUML</w:t>
      </w:r>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lo que la convierte en una opción ideal para la planificación y diseño de sistemas de software. Además de su funcionalidad de modelado, StarUML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Alguna de las características de StarUML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r w:rsidRPr="00E82E7D">
        <w:rPr>
          <w:rFonts w:cs="Arial"/>
          <w:b/>
          <w:szCs w:val="24"/>
        </w:rPr>
        <w:t>Canva</w:t>
      </w:r>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r w:rsidRPr="00284EB0">
        <w:rPr>
          <w:rFonts w:cs="Arial"/>
          <w:i/>
          <w:szCs w:val="24"/>
        </w:rPr>
        <w:t>freemium</w:t>
      </w:r>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Canva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Fase de producto: se repiten iterativamente las subfases.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54B6316" w14:textId="193CDB4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p>
    <w:p w14:paraId="39FE618C" w14:textId="3A5A7D53" w:rsidR="00304AC8" w:rsidRDefault="00467190" w:rsidP="00C17C89">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xml:space="preserve">: </w:t>
      </w:r>
      <w:r w:rsidR="00C17C89" w:rsidRPr="00C17C89">
        <w:rPr>
          <w:rFonts w:ascii="Arial" w:hAnsi="Arial" w:cs="Arial"/>
          <w:sz w:val="24"/>
          <w:szCs w:val="24"/>
        </w:rPr>
        <w:t xml:space="preserve">Este rol corresponde a cualquier alumno inscrito en alguno de los programas educativos de la </w:t>
      </w:r>
      <w:r w:rsidR="00C17C89" w:rsidRPr="00C17C89">
        <w:rPr>
          <w:rFonts w:ascii="Arial" w:hAnsi="Arial" w:cs="Arial"/>
          <w:i/>
          <w:sz w:val="24"/>
          <w:szCs w:val="24"/>
        </w:rPr>
        <w:t>DTIC</w:t>
      </w:r>
      <w:r w:rsidR="00C17C89" w:rsidRPr="00C17C89">
        <w:rPr>
          <w:rFonts w:ascii="Arial" w:hAnsi="Arial" w:cs="Arial"/>
          <w:sz w:val="24"/>
          <w:szCs w:val="24"/>
        </w:rPr>
        <w:t xml:space="preserve"> en la Universidad Tecnológica de Tecámac. Los estudiantes tendrán acceso a recursos y herramientas dentro de la aplicación para mejorar sus conocimientos y habilidades</w:t>
      </w:r>
      <w:r w:rsidR="005645A0">
        <w:rPr>
          <w:rFonts w:ascii="Arial" w:hAnsi="Arial" w:cs="Arial"/>
          <w:sz w:val="24"/>
          <w:szCs w:val="24"/>
        </w:rPr>
        <w:t>.</w:t>
      </w:r>
    </w:p>
    <w:p w14:paraId="3633019F" w14:textId="6F77D936" w:rsidR="004123E2" w:rsidRDefault="00467190" w:rsidP="00B37C3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w:t>
      </w:r>
      <w:r w:rsidR="00C17C89" w:rsidRPr="00C17C89">
        <w:rPr>
          <w:rFonts w:ascii="Arial" w:hAnsi="Arial" w:cs="Arial"/>
          <w:sz w:val="24"/>
          <w:szCs w:val="24"/>
        </w:rPr>
        <w:t>Este rol corresponde al personal encargado de gestionar y administrar la aplicación. Los administradores tendrán la capacidad de supervisar el contenido, el progreso de los estudiantes y realizar ajustes según sea necesario para garantizar el buen funcionamiento de la aplicación</w:t>
      </w:r>
      <w:r w:rsidR="005645A0">
        <w:rPr>
          <w:rFonts w:ascii="Arial" w:hAnsi="Arial" w:cs="Arial"/>
          <w:sz w:val="24"/>
          <w:szCs w:val="24"/>
        </w:rPr>
        <w:t>.</w:t>
      </w:r>
      <w:bookmarkStart w:id="65" w:name="_Toc121932379"/>
      <w:bookmarkStart w:id="66" w:name="_Toc141968739"/>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7" w:name="_Toc181004684"/>
      <w:r>
        <w:lastRenderedPageBreak/>
        <w:t>1.</w:t>
      </w:r>
      <w:r w:rsidR="00C72D91">
        <w:t>3</w:t>
      </w:r>
      <w:r>
        <w:t xml:space="preserve"> Diagram</w:t>
      </w:r>
      <w:r w:rsidR="00DF5DB4">
        <w:t>as generales</w:t>
      </w:r>
      <w:bookmarkEnd w:id="67"/>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281744" w:rsidP="009A4271">
      <w:pPr>
        <w:jc w:val="center"/>
      </w:pPr>
      <w:r>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pt;height:266.3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281744" w:rsidP="009A4271">
      <w:pPr>
        <w:jc w:val="center"/>
      </w:pPr>
      <w:r>
        <w:lastRenderedPageBreak/>
        <w:pict w14:anchorId="1018C273">
          <v:shape id="_x0000_i1026" type="#_x0000_t75" style="width:339.85pt;height:133.4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281744" w:rsidP="009A4271">
      <w:pPr>
        <w:jc w:val="center"/>
      </w:pPr>
      <w:r>
        <w:pict w14:anchorId="3A99556F">
          <v:shape id="_x0000_i1027" type="#_x0000_t75" style="width:339.85pt;height:176.2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w:t>
      </w:r>
      <w:r w:rsidR="002555B2">
        <w:lastRenderedPageBreak/>
        <w:t>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 capacidad de establecer la cantidad de preguntas, resultados de aplicación y otros parámetros relevantes. Esta 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281744" w:rsidP="00856D90">
      <w:pPr>
        <w:jc w:val="center"/>
      </w:pPr>
      <w:r>
        <w:pict w14:anchorId="7BCDFF94">
          <v:shape id="_x0000_i1028" type="#_x0000_t75" style="width:339.85pt;height:196.6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8" w:name="_Toc181004685"/>
      <w:r>
        <w:lastRenderedPageBreak/>
        <w:t>1.</w:t>
      </w:r>
      <w:r w:rsidR="00C72D91">
        <w:t>4</w:t>
      </w:r>
      <w:r>
        <w:t xml:space="preserve"> Especificación de casos de uso</w:t>
      </w:r>
      <w:bookmarkEnd w:id="68"/>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Pr="00DE6485" w:rsidRDefault="00600D42" w:rsidP="00B37C37">
      <w:pPr>
        <w:rPr>
          <w:szCs w:val="24"/>
        </w:rPr>
      </w:pPr>
    </w:p>
    <w:p w14:paraId="17E92291" w14:textId="091BE4A4" w:rsidR="00DE6485" w:rsidRPr="00DE6485" w:rsidRDefault="00DE6485" w:rsidP="00B37C37">
      <w:pPr>
        <w:rPr>
          <w:szCs w:val="24"/>
        </w:rPr>
      </w:pPr>
      <w:r w:rsidRPr="00DE6485">
        <w:rPr>
          <w:color w:val="000000"/>
          <w:szCs w:val="24"/>
        </w:rPr>
        <w:t>La figura 1.6 muestra la especificación del caso de uso “Registrar cuenta”</w:t>
      </w:r>
    </w:p>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r>
              <w:t>Postcondición</w:t>
            </w:r>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p w14:paraId="0E1F10DE" w14:textId="0082DA04" w:rsidR="00DE6485" w:rsidRPr="00DE6485" w:rsidRDefault="00DE6485" w:rsidP="00B37C37">
      <w:pPr>
        <w:rPr>
          <w:szCs w:val="24"/>
        </w:rPr>
      </w:pPr>
      <w:r w:rsidRPr="00DE6485">
        <w:rPr>
          <w:color w:val="000000"/>
          <w:szCs w:val="24"/>
        </w:rPr>
        <w:t>La figura 1.7 muestra la especificación del caso de uso “Iniciar sesión”</w:t>
      </w:r>
    </w:p>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lastRenderedPageBreak/>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r>
              <w:t>Postcondición</w:t>
            </w:r>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Pr="00F210B4" w:rsidRDefault="00600D42" w:rsidP="00B37C37">
      <w:pPr>
        <w:rPr>
          <w:szCs w:val="24"/>
        </w:rPr>
      </w:pPr>
    </w:p>
    <w:p w14:paraId="6D1C7034" w14:textId="44F630D3" w:rsidR="00F210B4" w:rsidRPr="00F210B4" w:rsidRDefault="00F210B4" w:rsidP="00B37C37">
      <w:pPr>
        <w:rPr>
          <w:szCs w:val="24"/>
        </w:rPr>
      </w:pPr>
      <w:r w:rsidRPr="00F210B4">
        <w:rPr>
          <w:color w:val="000000"/>
          <w:szCs w:val="24"/>
        </w:rPr>
        <w:t>La figura 1.8 muestra la especificación del caso de uso “Consultar tema”</w:t>
      </w:r>
    </w:p>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lastRenderedPageBreak/>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r>
              <w:t>Postcondición</w:t>
            </w:r>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Pr="00F210B4" w:rsidRDefault="00600D42" w:rsidP="00B37C37">
      <w:pPr>
        <w:rPr>
          <w:szCs w:val="24"/>
        </w:rPr>
      </w:pPr>
    </w:p>
    <w:p w14:paraId="33BBDEFA" w14:textId="45525882" w:rsidR="00F210B4" w:rsidRPr="00F210B4" w:rsidRDefault="00F210B4" w:rsidP="00B37C37">
      <w:pPr>
        <w:rPr>
          <w:szCs w:val="24"/>
        </w:rPr>
      </w:pPr>
      <w:r w:rsidRPr="00F210B4">
        <w:rPr>
          <w:color w:val="000000"/>
          <w:szCs w:val="24"/>
        </w:rPr>
        <w:t>La figura 1.9 muestra la especificación del caso de uso “Consultar test</w:t>
      </w:r>
    </w:p>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D377C40" w:rsidR="009F5BDE" w:rsidRDefault="009F5BDE" w:rsidP="00F35656">
            <w:r>
              <w:t>El usuario hará cl</w:t>
            </w:r>
            <w:r w:rsidR="00246105">
              <w:t>ick en la sección “Examen diagnó</w:t>
            </w:r>
            <w:r>
              <w:t>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r>
              <w:t>Postcondición</w:t>
            </w:r>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Pr="00F210B4" w:rsidRDefault="004F08D9" w:rsidP="00B37C37">
      <w:pPr>
        <w:rPr>
          <w:szCs w:val="24"/>
        </w:rPr>
      </w:pPr>
    </w:p>
    <w:p w14:paraId="031A4B59" w14:textId="1D23C5B0" w:rsidR="00F210B4" w:rsidRPr="00F210B4" w:rsidRDefault="00F210B4" w:rsidP="00B37C37">
      <w:pPr>
        <w:rPr>
          <w:szCs w:val="24"/>
        </w:rPr>
      </w:pPr>
      <w:r w:rsidRPr="00F210B4">
        <w:rPr>
          <w:color w:val="000000"/>
          <w:szCs w:val="24"/>
        </w:rPr>
        <w:t>La figura 1.10 muestra la especificación del caso de uso “Realizar test”</w:t>
      </w:r>
    </w:p>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r>
              <w:t>Postcondición</w:t>
            </w:r>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30F8ABD6" w14:textId="6A83D261" w:rsidR="00FF0B1F" w:rsidRPr="00686F47" w:rsidRDefault="00CE3F15" w:rsidP="00686F47">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5117C301" w14:textId="77777777" w:rsidR="00E750A2" w:rsidRDefault="00E750A2" w:rsidP="00B37C37"/>
    <w:p w14:paraId="57EA6266" w14:textId="157C80A0" w:rsidR="00C72D91" w:rsidRDefault="00827462" w:rsidP="009F499F">
      <w:pPr>
        <w:pStyle w:val="Ttulo2"/>
      </w:pPr>
      <w:bookmarkStart w:id="69" w:name="_Toc181004686"/>
      <w:r>
        <w:t>1.5</w:t>
      </w:r>
      <w:r w:rsidR="00C72D91">
        <w:t xml:space="preserve"> Diagramas de secuencia</w:t>
      </w:r>
      <w:bookmarkEnd w:id="69"/>
    </w:p>
    <w:p w14:paraId="2B94D806" w14:textId="21A1A6C9" w:rsidR="00684167" w:rsidRDefault="00684167" w:rsidP="00B37C37">
      <w:r>
        <w:t>Para representar gráficamente las especificacion</w:t>
      </w:r>
      <w:r w:rsidR="00350129">
        <w:t xml:space="preserve">es de caso de uso del proyecto </w:t>
      </w:r>
      <w:r>
        <w:t>“Desarrollo App Educativa 4.0” se emplearán diagramas de secuencia, de igual manera solo se mostraran 5 de los más importantes. El resto de diagramas se encuentran en la sección de documentos anexos.</w:t>
      </w:r>
    </w:p>
    <w:p w14:paraId="4D7A2F74" w14:textId="77777777" w:rsidR="00BF565F" w:rsidRDefault="00BF565F" w:rsidP="00B37C37"/>
    <w:p w14:paraId="637B6562" w14:textId="298301BD" w:rsidR="00BF565F" w:rsidRPr="00BF565F" w:rsidRDefault="00BF565F" w:rsidP="00B37C37">
      <w:pPr>
        <w:rPr>
          <w:szCs w:val="24"/>
        </w:rPr>
      </w:pPr>
      <w:r w:rsidRPr="00BF565F">
        <w:rPr>
          <w:color w:val="000000"/>
          <w:szCs w:val="24"/>
        </w:rPr>
        <w:t>La figura 1.11 muestra el diagrama de secuencia del caso de uso “Registrar cuenta”</w:t>
      </w:r>
      <w:r w:rsidR="00102EB2">
        <w:rPr>
          <w:color w:val="000000"/>
          <w:szCs w:val="24"/>
        </w:rPr>
        <w:t>. El usuario ingresa sus datos personales además de su matrícula y contraseña, si la matrícula ya existe en la base de datos, muestra un mensaje de usuario existente, en caso contrario registra la nueva información.</w:t>
      </w:r>
    </w:p>
    <w:p w14:paraId="70A130EA" w14:textId="75753F12" w:rsidR="00684167" w:rsidRPr="00684167" w:rsidRDefault="00281744" w:rsidP="00102EB2">
      <w:pPr>
        <w:jc w:val="center"/>
      </w:pPr>
      <w:r>
        <w:lastRenderedPageBreak/>
        <w:pict w14:anchorId="20DEBA20">
          <v:shape id="_x0000_i1029" type="#_x0000_t75" style="width:339.95pt;height:331pt">
            <v:imagedata r:id="rId19" o:title="Registrar cuenta"/>
          </v:shape>
        </w:pict>
      </w:r>
    </w:p>
    <w:p w14:paraId="255D4866" w14:textId="7AB3EAB4" w:rsidR="00684167" w:rsidRPr="00684167" w:rsidRDefault="00684167" w:rsidP="00684167">
      <w:pPr>
        <w:jc w:val="center"/>
        <w:rPr>
          <w:sz w:val="20"/>
          <w:szCs w:val="20"/>
        </w:rPr>
      </w:pPr>
      <w:r w:rsidRPr="00684167">
        <w:rPr>
          <w:b/>
          <w:sz w:val="20"/>
          <w:szCs w:val="20"/>
        </w:rPr>
        <w:t>Figura 1.11</w:t>
      </w:r>
      <w:r w:rsidR="001C2B2F">
        <w:rPr>
          <w:sz w:val="20"/>
          <w:szCs w:val="20"/>
        </w:rPr>
        <w:t xml:space="preserve"> D</w:t>
      </w:r>
      <w:r w:rsidRPr="00684167">
        <w:rPr>
          <w:sz w:val="20"/>
          <w:szCs w:val="20"/>
        </w:rPr>
        <w:t>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60C6F11D" w14:textId="5A273938" w:rsidR="00463569" w:rsidRPr="00BF565F" w:rsidRDefault="00BF565F" w:rsidP="00684167">
      <w:pPr>
        <w:rPr>
          <w:szCs w:val="24"/>
        </w:rPr>
      </w:pPr>
      <w:r w:rsidRPr="00BF565F">
        <w:rPr>
          <w:color w:val="000000"/>
          <w:szCs w:val="24"/>
        </w:rPr>
        <w:t>La figura 1.12 muestra el diagrama de secuencia del caso de uso “Iniciar sesión”</w:t>
      </w:r>
      <w:r w:rsidR="00102EB2">
        <w:rPr>
          <w:color w:val="000000"/>
          <w:szCs w:val="24"/>
        </w:rPr>
        <w:t xml:space="preserve">. El usuario ingresa su matrícula y contraseña, si los datos son correctos, se verifica si el usuario es administrador o estudiante para otorgar o denegar acceso a vistas de administrador. Posterior a ello se le da acceso a la </w:t>
      </w:r>
      <w:r w:rsidR="00102EB2" w:rsidRPr="00102EB2">
        <w:rPr>
          <w:i/>
          <w:color w:val="000000"/>
          <w:szCs w:val="24"/>
        </w:rPr>
        <w:t>App</w:t>
      </w:r>
      <w:r w:rsidR="00102EB2" w:rsidRPr="00102EB2">
        <w:rPr>
          <w:color w:val="000000"/>
          <w:szCs w:val="24"/>
        </w:rPr>
        <w:t>.</w:t>
      </w:r>
    </w:p>
    <w:p w14:paraId="72DE755E" w14:textId="4463E1D9" w:rsidR="00684167" w:rsidRPr="00684167" w:rsidRDefault="00281744" w:rsidP="00102EB2">
      <w:pPr>
        <w:jc w:val="center"/>
      </w:pPr>
      <w:r>
        <w:lastRenderedPageBreak/>
        <w:pict w14:anchorId="187C0BAD">
          <v:shape id="_x0000_i1030" type="#_x0000_t75" style="width:340.35pt;height:278.95pt">
            <v:imagedata r:id="rId20" o:title="Iniciar sesión"/>
          </v:shape>
        </w:pict>
      </w:r>
    </w:p>
    <w:p w14:paraId="3EBE9D31" w14:textId="286485EC" w:rsidR="009F499F" w:rsidRPr="00684167" w:rsidRDefault="00684167" w:rsidP="00684167">
      <w:pPr>
        <w:jc w:val="center"/>
        <w:rPr>
          <w:sz w:val="20"/>
          <w:szCs w:val="20"/>
        </w:rPr>
      </w:pPr>
      <w:r w:rsidRPr="00684167">
        <w:rPr>
          <w:b/>
          <w:sz w:val="20"/>
          <w:szCs w:val="20"/>
        </w:rPr>
        <w:t>Figura 1.12</w:t>
      </w:r>
      <w:r w:rsidR="001C2B2F">
        <w:rPr>
          <w:sz w:val="20"/>
          <w:szCs w:val="20"/>
        </w:rPr>
        <w:t xml:space="preserve"> D</w:t>
      </w:r>
      <w:r w:rsidRPr="00684167">
        <w:rPr>
          <w:sz w:val="20"/>
          <w:szCs w:val="20"/>
        </w:rPr>
        <w:t>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0209D6D4" w14:textId="17BE5ECE" w:rsidR="00463569" w:rsidRPr="00BF565F" w:rsidRDefault="00BF565F" w:rsidP="00C35B1D">
      <w:pPr>
        <w:rPr>
          <w:szCs w:val="24"/>
        </w:rPr>
      </w:pPr>
      <w:r w:rsidRPr="00BF565F">
        <w:rPr>
          <w:color w:val="000000"/>
          <w:szCs w:val="24"/>
        </w:rPr>
        <w:t>La figura 1.13 muestra el diagrama de secuencia del caso de uso “Consultar tema”</w:t>
      </w:r>
      <w:r w:rsidR="00CA6038">
        <w:rPr>
          <w:color w:val="000000"/>
          <w:szCs w:val="24"/>
        </w:rPr>
        <w:t>. El usuario hace click en algún tema y este consulta los exámenes y actividades asignadas a el.</w:t>
      </w:r>
    </w:p>
    <w:p w14:paraId="5B499ACC" w14:textId="6A1ECBC9" w:rsidR="00684167" w:rsidRPr="00684167" w:rsidRDefault="00281744" w:rsidP="00CA6038">
      <w:pPr>
        <w:jc w:val="center"/>
        <w:rPr>
          <w:sz w:val="20"/>
          <w:szCs w:val="20"/>
        </w:rPr>
      </w:pPr>
      <w:r>
        <w:rPr>
          <w:sz w:val="20"/>
          <w:szCs w:val="20"/>
        </w:rPr>
        <w:pict w14:anchorId="4FA71922">
          <v:shape id="_x0000_i1031" type="#_x0000_t75" style="width:339.85pt;height:233.7pt">
            <v:imagedata r:id="rId21" o:title="Consultar tema"/>
          </v:shape>
        </w:pict>
      </w:r>
    </w:p>
    <w:p w14:paraId="7E3FE92E" w14:textId="2C7E43BF" w:rsidR="009F499F" w:rsidRPr="00684167" w:rsidRDefault="00684167" w:rsidP="00684167">
      <w:pPr>
        <w:jc w:val="center"/>
        <w:rPr>
          <w:sz w:val="20"/>
          <w:szCs w:val="20"/>
        </w:rPr>
      </w:pPr>
      <w:r w:rsidRPr="00684167">
        <w:rPr>
          <w:b/>
          <w:sz w:val="20"/>
          <w:szCs w:val="20"/>
        </w:rPr>
        <w:t>Figura 1.13</w:t>
      </w:r>
      <w:r w:rsidR="001C2B2F">
        <w:rPr>
          <w:sz w:val="20"/>
          <w:szCs w:val="20"/>
        </w:rPr>
        <w:t xml:space="preserve"> D</w:t>
      </w:r>
      <w:r w:rsidRPr="00684167">
        <w:rPr>
          <w:sz w:val="20"/>
          <w:szCs w:val="20"/>
        </w:rPr>
        <w:t>iagrama de secuencia “</w:t>
      </w:r>
      <w:r w:rsidR="00C35B1D">
        <w:rPr>
          <w:sz w:val="20"/>
          <w:szCs w:val="20"/>
        </w:rPr>
        <w:t>Consultar tema</w:t>
      </w:r>
      <w:r w:rsidRPr="00684167">
        <w:rPr>
          <w:sz w:val="20"/>
          <w:szCs w:val="20"/>
        </w:rPr>
        <w:t>”</w:t>
      </w:r>
    </w:p>
    <w:p w14:paraId="16740659" w14:textId="77777777" w:rsidR="0042647B" w:rsidRDefault="0042647B" w:rsidP="00C35B1D"/>
    <w:p w14:paraId="7C243E40" w14:textId="6841B1F3" w:rsidR="0042647B" w:rsidRPr="0042647B" w:rsidRDefault="0042647B" w:rsidP="00C35B1D">
      <w:pPr>
        <w:rPr>
          <w:szCs w:val="24"/>
        </w:rPr>
      </w:pPr>
      <w:r w:rsidRPr="0042647B">
        <w:rPr>
          <w:color w:val="000000"/>
          <w:szCs w:val="24"/>
        </w:rPr>
        <w:t>La figura 1.14 muestra el diagrama de secuencia del caso de uso “Consultar test”</w:t>
      </w:r>
      <w:r w:rsidR="00CA6038">
        <w:rPr>
          <w:color w:val="000000"/>
          <w:szCs w:val="24"/>
        </w:rPr>
        <w:t>. El usuario hace click en el examen diagnóstico del tema previamente seleccionado. Si existe el examen registrado al tema previo, lo muestra, en caso contrario no.</w:t>
      </w:r>
    </w:p>
    <w:p w14:paraId="31C4637F" w14:textId="1662A96B" w:rsidR="00684167" w:rsidRPr="00C35B1D" w:rsidRDefault="00281744" w:rsidP="00CA6038">
      <w:pPr>
        <w:jc w:val="center"/>
      </w:pPr>
      <w:r>
        <w:pict w14:anchorId="4360F418">
          <v:shape id="_x0000_i1032" type="#_x0000_t75" style="width:340.2pt;height:200.55pt">
            <v:imagedata r:id="rId22" o:title="Consultar test"/>
          </v:shape>
        </w:pict>
      </w:r>
    </w:p>
    <w:p w14:paraId="03D2E0DC" w14:textId="1DCDA5B7" w:rsidR="009F499F" w:rsidRPr="00684167" w:rsidRDefault="00684167" w:rsidP="00684167">
      <w:pPr>
        <w:jc w:val="center"/>
        <w:rPr>
          <w:sz w:val="20"/>
          <w:szCs w:val="20"/>
        </w:rPr>
      </w:pPr>
      <w:r w:rsidRPr="00684167">
        <w:rPr>
          <w:b/>
          <w:sz w:val="20"/>
          <w:szCs w:val="20"/>
        </w:rPr>
        <w:t>Figura 1.14</w:t>
      </w:r>
      <w:r w:rsidR="001C2B2F">
        <w:rPr>
          <w:sz w:val="20"/>
          <w:szCs w:val="20"/>
        </w:rPr>
        <w:t xml:space="preserve"> D</w:t>
      </w:r>
      <w:r w:rsidRPr="00684167">
        <w:rPr>
          <w:sz w:val="20"/>
          <w:szCs w:val="20"/>
        </w:rPr>
        <w:t>iagrama de secuencia “</w:t>
      </w:r>
      <w:r w:rsidR="00C35B1D">
        <w:rPr>
          <w:sz w:val="20"/>
          <w:szCs w:val="20"/>
        </w:rPr>
        <w:t>Consultar test</w:t>
      </w:r>
      <w:r w:rsidRPr="00684167">
        <w:rPr>
          <w:sz w:val="20"/>
          <w:szCs w:val="20"/>
        </w:rPr>
        <w:t>”</w:t>
      </w:r>
    </w:p>
    <w:p w14:paraId="3714B839" w14:textId="77777777" w:rsidR="0042647B" w:rsidRDefault="0042647B" w:rsidP="00C35B1D">
      <w:pPr>
        <w:jc w:val="center"/>
        <w:rPr>
          <w:sz w:val="20"/>
          <w:szCs w:val="20"/>
        </w:rPr>
      </w:pPr>
    </w:p>
    <w:p w14:paraId="30EC2DB6" w14:textId="711DA9C0" w:rsidR="0042647B" w:rsidRPr="0042647B" w:rsidRDefault="0042647B" w:rsidP="0042647B">
      <w:pPr>
        <w:rPr>
          <w:szCs w:val="24"/>
        </w:rPr>
      </w:pPr>
      <w:r w:rsidRPr="0042647B">
        <w:rPr>
          <w:color w:val="000000"/>
          <w:szCs w:val="24"/>
        </w:rPr>
        <w:t>La figura 1.15 muestra el diagrama de secuencia del caso de uso “Realizar test”</w:t>
      </w:r>
      <w:r w:rsidR="000C145B">
        <w:rPr>
          <w:color w:val="000000"/>
          <w:szCs w:val="24"/>
        </w:rPr>
        <w:t xml:space="preserve">. El usuario hace click en el botón “Realizar examen”. El </w:t>
      </w:r>
      <w:r w:rsidR="00556C4E">
        <w:rPr>
          <w:color w:val="000000"/>
          <w:szCs w:val="24"/>
        </w:rPr>
        <w:t>sistema extrae las preguntas asociadas al examen seleccionado, desordena las preguntas y selecciona el número de preguntas configurado en el examen. Por cada pregunta muestra el enunciado y las respuestas asignadas a dicha pregunta. Al terminar las preguntas se calcula el resultado y se le muestra al usuario.</w:t>
      </w:r>
    </w:p>
    <w:p w14:paraId="5629BB61" w14:textId="30787896" w:rsidR="00684167" w:rsidRPr="00684167" w:rsidRDefault="00281744" w:rsidP="00C35B1D">
      <w:pPr>
        <w:jc w:val="center"/>
        <w:rPr>
          <w:sz w:val="20"/>
          <w:szCs w:val="20"/>
        </w:rPr>
      </w:pPr>
      <w:r>
        <w:rPr>
          <w:sz w:val="20"/>
          <w:szCs w:val="20"/>
        </w:rPr>
        <w:lastRenderedPageBreak/>
        <w:pict w14:anchorId="2BE438AD">
          <v:shape id="_x0000_i1033" type="#_x0000_t75" style="width:340pt;height:469pt">
            <v:imagedata r:id="rId23" o:title="Realizar test"/>
          </v:shape>
        </w:pict>
      </w:r>
    </w:p>
    <w:p w14:paraId="014DCD1A" w14:textId="65701B1A" w:rsidR="00BC7A64" w:rsidRDefault="00684167" w:rsidP="00A35A45">
      <w:pPr>
        <w:jc w:val="center"/>
        <w:rPr>
          <w:sz w:val="20"/>
          <w:szCs w:val="20"/>
        </w:rPr>
      </w:pPr>
      <w:r w:rsidRPr="00684167">
        <w:rPr>
          <w:b/>
          <w:sz w:val="20"/>
          <w:szCs w:val="20"/>
        </w:rPr>
        <w:t>Figura 1.15</w:t>
      </w:r>
      <w:r w:rsidR="001C2B2F">
        <w:rPr>
          <w:sz w:val="20"/>
          <w:szCs w:val="20"/>
        </w:rPr>
        <w:t xml:space="preserve"> D</w:t>
      </w:r>
      <w:r w:rsidRPr="00684167">
        <w:rPr>
          <w:sz w:val="20"/>
          <w:szCs w:val="20"/>
        </w:rPr>
        <w:t>iagrama de secuencia “</w:t>
      </w:r>
      <w:r w:rsidR="00C35B1D">
        <w:rPr>
          <w:sz w:val="20"/>
          <w:szCs w:val="20"/>
        </w:rPr>
        <w:t>Realizar test</w:t>
      </w:r>
      <w:r w:rsidRPr="00684167">
        <w:rPr>
          <w:sz w:val="20"/>
          <w:szCs w:val="20"/>
        </w:rPr>
        <w:t>”</w:t>
      </w:r>
    </w:p>
    <w:p w14:paraId="2DCCF078" w14:textId="77777777" w:rsidR="00A35A45" w:rsidRDefault="00A35A45" w:rsidP="00A35A45">
      <w:pPr>
        <w:rPr>
          <w:szCs w:val="24"/>
        </w:rPr>
      </w:pPr>
    </w:p>
    <w:p w14:paraId="5E2AC128" w14:textId="77777777" w:rsidR="00686F47" w:rsidRDefault="00686F47" w:rsidP="00A35A45">
      <w:pPr>
        <w:rPr>
          <w:szCs w:val="24"/>
        </w:rPr>
      </w:pPr>
    </w:p>
    <w:p w14:paraId="0F9A3356" w14:textId="77777777" w:rsidR="00686F47" w:rsidRPr="00A35A45" w:rsidRDefault="00686F47" w:rsidP="00A35A45">
      <w:pPr>
        <w:rPr>
          <w:szCs w:val="24"/>
        </w:rPr>
      </w:pPr>
    </w:p>
    <w:p w14:paraId="4D059275" w14:textId="400556BA" w:rsidR="00B37C37" w:rsidRPr="00BA4C9D" w:rsidRDefault="007D36E7" w:rsidP="00B37C37">
      <w:pPr>
        <w:pStyle w:val="Ttulo1"/>
      </w:pPr>
      <w:bookmarkStart w:id="70" w:name="_Toc142927998"/>
      <w:bookmarkStart w:id="71" w:name="_Toc181004687"/>
      <w:r>
        <w:lastRenderedPageBreak/>
        <w:t>CAPÍ</w:t>
      </w:r>
      <w:r w:rsidR="00B37C37" w:rsidRPr="00BA4C9D">
        <w:t xml:space="preserve">TULO </w:t>
      </w:r>
      <w:bookmarkStart w:id="72" w:name="_Toc119583175"/>
      <w:bookmarkStart w:id="73" w:name="_Toc120226100"/>
      <w:bookmarkStart w:id="74" w:name="_Toc121932389"/>
      <w:bookmarkEnd w:id="65"/>
      <w:r w:rsidR="00B37C37" w:rsidRPr="00BA4C9D">
        <w:t xml:space="preserve">2. </w:t>
      </w:r>
      <w:bookmarkEnd w:id="66"/>
      <w:bookmarkEnd w:id="70"/>
      <w:r w:rsidR="00B13E6C">
        <w:t>INICIALIZACIÓN</w:t>
      </w:r>
      <w:bookmarkEnd w:id="71"/>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5" w:name="_Toc181004688"/>
      <w:r>
        <w:t>2.1 Diagrama relacional de base de datos</w:t>
      </w:r>
      <w:bookmarkEnd w:id="75"/>
    </w:p>
    <w:p w14:paraId="2FA35FAA" w14:textId="3AC72B2B" w:rsidR="006A268D" w:rsidRDefault="006A268D" w:rsidP="00B37C37">
      <w:r>
        <w:t>La figura 2.1 muestra el diagrama relacional de la base de datos de “Desarrollo App Educativa 4.0”</w:t>
      </w:r>
    </w:p>
    <w:p w14:paraId="0E44306E" w14:textId="50299C03" w:rsidR="006A268D" w:rsidRDefault="00281744" w:rsidP="008725E1">
      <w:pPr>
        <w:jc w:val="center"/>
      </w:pPr>
      <w:r>
        <w:pict w14:anchorId="77D6EC77">
          <v:shape id="_x0000_i1034" type="#_x0000_t75" style="width:339.9pt;height:183.8pt;mso-position-horizontal:absolute">
            <v:imagedata r:id="rId24" o:title="BD_DAE4"/>
          </v:shape>
        </w:pict>
      </w:r>
    </w:p>
    <w:p w14:paraId="799B0883" w14:textId="786E6FCC" w:rsidR="006A268D" w:rsidRPr="006A0361" w:rsidRDefault="006A268D" w:rsidP="006A0361">
      <w:pPr>
        <w:jc w:val="center"/>
        <w:rPr>
          <w:sz w:val="20"/>
          <w:szCs w:val="20"/>
        </w:rPr>
      </w:pPr>
      <w:r w:rsidRPr="006A0361">
        <w:rPr>
          <w:b/>
          <w:sz w:val="20"/>
          <w:szCs w:val="20"/>
        </w:rPr>
        <w:t>Figura 2.1</w:t>
      </w:r>
      <w:r w:rsidR="003041EB">
        <w:rPr>
          <w:sz w:val="20"/>
          <w:szCs w:val="20"/>
        </w:rPr>
        <w:t xml:space="preserve"> D</w:t>
      </w:r>
      <w:r w:rsidR="006A0361" w:rsidRPr="006A0361">
        <w:rPr>
          <w:sz w:val="20"/>
          <w:szCs w:val="20"/>
        </w:rPr>
        <w:t>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6" w:name="_Toc181004689"/>
      <w:r>
        <w:t>2.2 Diccionario de datos</w:t>
      </w:r>
      <w:bookmarkEnd w:id="76"/>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3E024264" w14:textId="77777777" w:rsidR="00BA1FAE" w:rsidRPr="00BA1FAE" w:rsidRDefault="00BA1FAE" w:rsidP="00B37C37">
      <w:pPr>
        <w:rPr>
          <w:szCs w:val="24"/>
        </w:rPr>
      </w:pPr>
    </w:p>
    <w:p w14:paraId="109BE85C" w14:textId="0B39A882" w:rsidR="003900D4" w:rsidRPr="00BA1FAE" w:rsidRDefault="00BA1FAE" w:rsidP="00B37C37">
      <w:pPr>
        <w:rPr>
          <w:szCs w:val="24"/>
        </w:rPr>
      </w:pPr>
      <w:r w:rsidRPr="00BA1FAE">
        <w:rPr>
          <w:color w:val="000000"/>
          <w:szCs w:val="24"/>
        </w:rPr>
        <w:t>La figura 2.2 muestra el diccionario de datos de la tabla “Usuario”</w:t>
      </w:r>
    </w:p>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r>
              <w:t>id_usuario</w:t>
            </w:r>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r>
              <w:t>varchar</w:t>
            </w:r>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r>
              <w:t>hash_contrasena</w:t>
            </w:r>
          </w:p>
        </w:tc>
        <w:tc>
          <w:tcPr>
            <w:tcW w:w="1071" w:type="dxa"/>
          </w:tcPr>
          <w:p w14:paraId="0CD1F73A" w14:textId="5515304B" w:rsidR="00AB30F2" w:rsidRDefault="00A70C2A" w:rsidP="00A70C2A">
            <w:pPr>
              <w:jc w:val="center"/>
            </w:pPr>
            <w:r>
              <w:t>varchar</w:t>
            </w:r>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lastRenderedPageBreak/>
              <w:t>nombre</w:t>
            </w:r>
          </w:p>
        </w:tc>
        <w:tc>
          <w:tcPr>
            <w:tcW w:w="1071" w:type="dxa"/>
          </w:tcPr>
          <w:p w14:paraId="4C05F9F7" w14:textId="57EED013" w:rsidR="00AB30F2" w:rsidRDefault="00A70C2A" w:rsidP="00A70C2A">
            <w:pPr>
              <w:jc w:val="center"/>
            </w:pPr>
            <w:r>
              <w:t>varchar</w:t>
            </w:r>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r>
              <w:t>a_paterno</w:t>
            </w:r>
          </w:p>
        </w:tc>
        <w:tc>
          <w:tcPr>
            <w:tcW w:w="1071" w:type="dxa"/>
          </w:tcPr>
          <w:p w14:paraId="2DDD20DD" w14:textId="5D929B3E" w:rsidR="00AB30F2" w:rsidRDefault="00A70C2A" w:rsidP="00A70C2A">
            <w:pPr>
              <w:jc w:val="center"/>
            </w:pPr>
            <w:r>
              <w:t>varchar</w:t>
            </w:r>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r>
              <w:t>a_meterno</w:t>
            </w:r>
          </w:p>
        </w:tc>
        <w:tc>
          <w:tcPr>
            <w:tcW w:w="1071" w:type="dxa"/>
          </w:tcPr>
          <w:p w14:paraId="7A420880" w14:textId="5E507533" w:rsidR="00A70C2A" w:rsidRDefault="00A70C2A" w:rsidP="00A70C2A">
            <w:pPr>
              <w:jc w:val="center"/>
            </w:pPr>
            <w:r>
              <w:t>varchar</w:t>
            </w:r>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r>
              <w:t>es</w:t>
            </w:r>
            <w:r w:rsidR="00A70C2A">
              <w:t>_administrador</w:t>
            </w:r>
          </w:p>
        </w:tc>
        <w:tc>
          <w:tcPr>
            <w:tcW w:w="1071" w:type="dxa"/>
          </w:tcPr>
          <w:p w14:paraId="05989C9E" w14:textId="62544E54" w:rsidR="00A70C2A" w:rsidRDefault="00A70C2A" w:rsidP="00A70C2A">
            <w:pPr>
              <w:jc w:val="center"/>
            </w:pPr>
            <w:r>
              <w:t>boolean</w:t>
            </w:r>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635B6FF9" w:rsidR="003900D4" w:rsidRPr="003900D4" w:rsidRDefault="003900D4" w:rsidP="003900D4">
      <w:pPr>
        <w:jc w:val="center"/>
        <w:rPr>
          <w:sz w:val="20"/>
          <w:szCs w:val="20"/>
        </w:rPr>
      </w:pPr>
      <w:r w:rsidRPr="003900D4">
        <w:rPr>
          <w:b/>
          <w:sz w:val="20"/>
          <w:szCs w:val="20"/>
        </w:rPr>
        <w:t>Figura 2.2</w:t>
      </w:r>
      <w:r w:rsidR="00D62188">
        <w:rPr>
          <w:sz w:val="20"/>
          <w:szCs w:val="20"/>
        </w:rPr>
        <w:t xml:space="preserve"> D</w:t>
      </w:r>
      <w:r w:rsidRPr="003900D4">
        <w:rPr>
          <w:sz w:val="20"/>
          <w:szCs w:val="20"/>
        </w:rPr>
        <w:t>iccionario de datos de la tabla “Usuario”</w:t>
      </w:r>
    </w:p>
    <w:p w14:paraId="54CBFBF4" w14:textId="0F88002C" w:rsidR="003900D4" w:rsidRDefault="003900D4" w:rsidP="00B37C37">
      <w:bookmarkStart w:id="77" w:name="_Toc141968761"/>
    </w:p>
    <w:p w14:paraId="77B9D4E2" w14:textId="3D2D56FF" w:rsidR="00BA1FAE" w:rsidRPr="00BA1FAE" w:rsidRDefault="00BA1FAE" w:rsidP="00B37C37">
      <w:pPr>
        <w:rPr>
          <w:szCs w:val="24"/>
        </w:rPr>
      </w:pPr>
      <w:r w:rsidRPr="00BA1FAE">
        <w:rPr>
          <w:color w:val="000000"/>
          <w:szCs w:val="24"/>
        </w:rPr>
        <w:t>La figura 2.3 muestra el diccionario de datos de la tabla “Resultado_Examen”</w:t>
      </w:r>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r>
              <w:t>id_resultado_examen</w:t>
            </w:r>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r>
              <w:t>id_usuario</w:t>
            </w:r>
          </w:p>
        </w:tc>
        <w:tc>
          <w:tcPr>
            <w:tcW w:w="801" w:type="dxa"/>
          </w:tcPr>
          <w:p w14:paraId="516DEB34" w14:textId="1FB0A8E5" w:rsidR="00696531" w:rsidRDefault="00696531" w:rsidP="00696531">
            <w:pPr>
              <w:jc w:val="center"/>
            </w:pPr>
            <w:r>
              <w:t>int</w:t>
            </w:r>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r>
              <w:t>id_examen_diagnostico</w:t>
            </w:r>
          </w:p>
        </w:tc>
        <w:tc>
          <w:tcPr>
            <w:tcW w:w="801" w:type="dxa"/>
          </w:tcPr>
          <w:p w14:paraId="7561BA33" w14:textId="7019EB39" w:rsidR="00696531" w:rsidRDefault="00696531" w:rsidP="00696531">
            <w:pPr>
              <w:jc w:val="center"/>
            </w:pPr>
            <w:r>
              <w:t>int</w:t>
            </w:r>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“Examen_Diagnostico”</w:t>
            </w:r>
          </w:p>
        </w:tc>
      </w:tr>
      <w:tr w:rsidR="00704328" w14:paraId="33DF021C" w14:textId="77777777" w:rsidTr="009A61B6">
        <w:tc>
          <w:tcPr>
            <w:tcW w:w="2738" w:type="dxa"/>
          </w:tcPr>
          <w:p w14:paraId="46DBD598" w14:textId="0B18913E" w:rsidR="00704328" w:rsidRDefault="00704328" w:rsidP="00696531">
            <w:pPr>
              <w:jc w:val="center"/>
            </w:pPr>
            <w:r>
              <w:t>puntaje_obtenido</w:t>
            </w:r>
          </w:p>
        </w:tc>
        <w:tc>
          <w:tcPr>
            <w:tcW w:w="801" w:type="dxa"/>
          </w:tcPr>
          <w:p w14:paraId="7A9DFD42" w14:textId="4888B44A" w:rsidR="00704328" w:rsidRDefault="00704328" w:rsidP="00696531">
            <w:pPr>
              <w:jc w:val="center"/>
            </w:pPr>
            <w:r>
              <w:t>int</w:t>
            </w:r>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r>
              <w:t>nivel_obtenido</w:t>
            </w:r>
          </w:p>
        </w:tc>
        <w:tc>
          <w:tcPr>
            <w:tcW w:w="801" w:type="dxa"/>
          </w:tcPr>
          <w:p w14:paraId="2EED4B8D" w14:textId="0E3D9CE1" w:rsidR="00696531" w:rsidRDefault="00696531" w:rsidP="00696531">
            <w:pPr>
              <w:jc w:val="center"/>
            </w:pPr>
            <w:r>
              <w:t>int</w:t>
            </w:r>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47E0C713" w:rsidR="003900D4" w:rsidRPr="003900D4" w:rsidRDefault="003900D4" w:rsidP="003900D4">
      <w:pPr>
        <w:jc w:val="center"/>
        <w:rPr>
          <w:sz w:val="20"/>
          <w:szCs w:val="20"/>
        </w:rPr>
      </w:pPr>
      <w:r w:rsidRPr="003900D4">
        <w:rPr>
          <w:b/>
          <w:sz w:val="20"/>
          <w:szCs w:val="20"/>
        </w:rPr>
        <w:t>Figura 2.3</w:t>
      </w:r>
      <w:r w:rsidR="00D62188">
        <w:rPr>
          <w:sz w:val="20"/>
          <w:szCs w:val="20"/>
        </w:rPr>
        <w:t xml:space="preserve"> D</w:t>
      </w:r>
      <w:r w:rsidRPr="003900D4">
        <w:rPr>
          <w:sz w:val="20"/>
          <w:szCs w:val="20"/>
        </w:rPr>
        <w:t>iccionario de datos de la tabla “Resultado_Examen”</w:t>
      </w:r>
    </w:p>
    <w:p w14:paraId="689D66D9" w14:textId="6F7B5FB0" w:rsidR="003900D4" w:rsidRPr="00BA1FAE" w:rsidRDefault="003900D4" w:rsidP="00B37C37">
      <w:pPr>
        <w:rPr>
          <w:szCs w:val="24"/>
        </w:rPr>
      </w:pPr>
    </w:p>
    <w:p w14:paraId="0F6F44E3" w14:textId="3672CD42" w:rsidR="00BA1FAE" w:rsidRPr="00BA1FAE" w:rsidRDefault="00BA1FAE" w:rsidP="00B37C37">
      <w:pPr>
        <w:rPr>
          <w:szCs w:val="24"/>
        </w:rPr>
      </w:pPr>
      <w:r w:rsidRPr="00BA1FAE">
        <w:rPr>
          <w:color w:val="000000"/>
          <w:szCs w:val="24"/>
        </w:rPr>
        <w:t>La figura 2.4 muestra el diccionario de datos de la tabla “Examen_Diagnostico”</w:t>
      </w:r>
    </w:p>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r>
              <w:t>id_examen_diagnostico</w:t>
            </w:r>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r>
              <w:t>id_tema</w:t>
            </w:r>
          </w:p>
        </w:tc>
        <w:tc>
          <w:tcPr>
            <w:tcW w:w="1017" w:type="dxa"/>
          </w:tcPr>
          <w:p w14:paraId="0981097C" w14:textId="64A4C5B6" w:rsidR="001A3A4E" w:rsidRDefault="00176985" w:rsidP="00A70C2A">
            <w:pPr>
              <w:jc w:val="center"/>
            </w:pPr>
            <w:r>
              <w:t>int</w:t>
            </w:r>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r>
              <w:t>varchar</w:t>
            </w:r>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r>
              <w:t>n_preguntas</w:t>
            </w:r>
          </w:p>
        </w:tc>
        <w:tc>
          <w:tcPr>
            <w:tcW w:w="1017" w:type="dxa"/>
          </w:tcPr>
          <w:p w14:paraId="7477FAFB" w14:textId="7043E520" w:rsidR="00176985" w:rsidRDefault="00176985" w:rsidP="00176985">
            <w:pPr>
              <w:jc w:val="center"/>
            </w:pPr>
            <w:r>
              <w:t>int</w:t>
            </w:r>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r>
              <w:t>nivel_maximo</w:t>
            </w:r>
          </w:p>
        </w:tc>
        <w:tc>
          <w:tcPr>
            <w:tcW w:w="1017" w:type="dxa"/>
          </w:tcPr>
          <w:p w14:paraId="499167A3" w14:textId="77B9E49F" w:rsidR="00176985" w:rsidRDefault="00176985" w:rsidP="00176985">
            <w:pPr>
              <w:jc w:val="center"/>
            </w:pPr>
            <w:r>
              <w:t>int</w:t>
            </w:r>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10859770" w:rsidR="003900D4" w:rsidRPr="003900D4" w:rsidRDefault="003900D4" w:rsidP="003900D4">
      <w:pPr>
        <w:jc w:val="center"/>
        <w:rPr>
          <w:sz w:val="20"/>
          <w:szCs w:val="20"/>
        </w:rPr>
      </w:pPr>
      <w:r w:rsidRPr="003900D4">
        <w:rPr>
          <w:b/>
          <w:sz w:val="20"/>
          <w:szCs w:val="20"/>
        </w:rPr>
        <w:t>Figura 2.4</w:t>
      </w:r>
      <w:r w:rsidR="00D62188">
        <w:rPr>
          <w:sz w:val="20"/>
          <w:szCs w:val="20"/>
        </w:rPr>
        <w:t xml:space="preserve"> D</w:t>
      </w:r>
      <w:r w:rsidRPr="003900D4">
        <w:rPr>
          <w:sz w:val="20"/>
          <w:szCs w:val="20"/>
        </w:rPr>
        <w:t>iccionario de datos de la tabla “Examen_Diagnostico”</w:t>
      </w:r>
    </w:p>
    <w:p w14:paraId="2B2C7D66" w14:textId="77777777" w:rsidR="00BA1FAE" w:rsidRDefault="00BA1FAE" w:rsidP="00BA1FAE"/>
    <w:p w14:paraId="7559A70B" w14:textId="64D38885" w:rsidR="00BA1FAE" w:rsidRDefault="00BA1FAE" w:rsidP="00BA1FAE">
      <w:r>
        <w:t>La figura 2.5 muestra el diccionario de datos de la tabla “Tema”</w:t>
      </w:r>
    </w:p>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r>
              <w:t>id_tema</w:t>
            </w:r>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r>
              <w:t>varchar</w:t>
            </w:r>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r>
              <w:t>descripcion</w:t>
            </w:r>
          </w:p>
        </w:tc>
        <w:tc>
          <w:tcPr>
            <w:tcW w:w="1017" w:type="dxa"/>
          </w:tcPr>
          <w:p w14:paraId="6921EE5D" w14:textId="51EC75AD" w:rsidR="00176985" w:rsidRDefault="00176985" w:rsidP="00A70C2A">
            <w:pPr>
              <w:jc w:val="center"/>
            </w:pPr>
            <w:r>
              <w:t>varchar</w:t>
            </w:r>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5AA34611" w:rsidR="00EE70F4" w:rsidRPr="00EE70F4" w:rsidRDefault="00EE70F4" w:rsidP="00EE70F4">
      <w:pPr>
        <w:jc w:val="center"/>
        <w:rPr>
          <w:sz w:val="20"/>
          <w:szCs w:val="20"/>
        </w:rPr>
      </w:pPr>
      <w:r w:rsidRPr="00EE70F4">
        <w:rPr>
          <w:b/>
          <w:sz w:val="20"/>
          <w:szCs w:val="20"/>
        </w:rPr>
        <w:t>Figura 2.5</w:t>
      </w:r>
      <w:r w:rsidR="00D62188">
        <w:rPr>
          <w:sz w:val="20"/>
          <w:szCs w:val="20"/>
        </w:rPr>
        <w:t xml:space="preserve"> D</w:t>
      </w:r>
      <w:r w:rsidRPr="00EE70F4">
        <w:rPr>
          <w:sz w:val="20"/>
          <w:szCs w:val="20"/>
        </w:rPr>
        <w:t>iccionario de datos de la tabla “Tema”</w:t>
      </w:r>
    </w:p>
    <w:p w14:paraId="6A67929D" w14:textId="77777777" w:rsidR="00BA1FAE" w:rsidRDefault="00BA1FAE" w:rsidP="00B37C37">
      <w:pPr>
        <w:rPr>
          <w:color w:val="000000"/>
          <w:sz w:val="27"/>
          <w:szCs w:val="27"/>
        </w:rPr>
      </w:pPr>
    </w:p>
    <w:p w14:paraId="6D394008" w14:textId="5534ECA6" w:rsidR="00BA1FAE" w:rsidRPr="00BA1FAE" w:rsidRDefault="00BA1FAE" w:rsidP="00B37C37">
      <w:pPr>
        <w:rPr>
          <w:szCs w:val="24"/>
        </w:rPr>
      </w:pPr>
      <w:r w:rsidRPr="00BA1FAE">
        <w:rPr>
          <w:color w:val="000000"/>
          <w:szCs w:val="24"/>
        </w:rPr>
        <w:t>La figura 2.6 muestra el diccionario de datos de la tabla “Pregunta_Examen”</w:t>
      </w:r>
    </w:p>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r>
              <w:t>id_pregunta_examen</w:t>
            </w:r>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r>
              <w:t>id_examen</w:t>
            </w:r>
          </w:p>
        </w:tc>
        <w:tc>
          <w:tcPr>
            <w:tcW w:w="1067" w:type="dxa"/>
          </w:tcPr>
          <w:p w14:paraId="066F1B99" w14:textId="6A6B9744" w:rsidR="007B01DC" w:rsidRDefault="007B01DC" w:rsidP="007B01DC">
            <w:pPr>
              <w:jc w:val="center"/>
            </w:pPr>
            <w:r>
              <w:t>int</w:t>
            </w:r>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r>
              <w:t>id_recurso</w:t>
            </w:r>
          </w:p>
        </w:tc>
        <w:tc>
          <w:tcPr>
            <w:tcW w:w="1067" w:type="dxa"/>
          </w:tcPr>
          <w:p w14:paraId="1AFC463D" w14:textId="07C7EAF1" w:rsidR="007B01DC" w:rsidRDefault="007B01DC" w:rsidP="007B01DC">
            <w:pPr>
              <w:jc w:val="center"/>
            </w:pPr>
            <w:r>
              <w:t>int</w:t>
            </w:r>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r>
              <w:t>varchar</w:t>
            </w:r>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43C1DD22" w:rsidR="00EE70F4" w:rsidRPr="00EE70F4" w:rsidRDefault="00EE70F4" w:rsidP="00EE70F4">
      <w:pPr>
        <w:jc w:val="center"/>
        <w:rPr>
          <w:sz w:val="20"/>
          <w:szCs w:val="20"/>
        </w:rPr>
      </w:pPr>
      <w:r w:rsidRPr="00EE70F4">
        <w:rPr>
          <w:b/>
          <w:sz w:val="20"/>
          <w:szCs w:val="20"/>
        </w:rPr>
        <w:t>Figura 2.6</w:t>
      </w:r>
      <w:r w:rsidR="00D62188">
        <w:rPr>
          <w:sz w:val="20"/>
          <w:szCs w:val="20"/>
        </w:rPr>
        <w:t xml:space="preserve"> D</w:t>
      </w:r>
      <w:r w:rsidRPr="00EE70F4">
        <w:rPr>
          <w:sz w:val="20"/>
          <w:szCs w:val="20"/>
        </w:rPr>
        <w:t>iccionario de datos de la tabla “Pregunta_Examen”</w:t>
      </w:r>
    </w:p>
    <w:p w14:paraId="4D71FF5B" w14:textId="0B487BBB" w:rsidR="00EE70F4" w:rsidRPr="00BA1FAE" w:rsidRDefault="00EE70F4" w:rsidP="00B37C37">
      <w:pPr>
        <w:rPr>
          <w:szCs w:val="24"/>
        </w:rPr>
      </w:pPr>
    </w:p>
    <w:p w14:paraId="227089F9" w14:textId="5C8D64DE" w:rsidR="00BA1FAE" w:rsidRPr="00BA1FAE" w:rsidRDefault="00BA1FAE" w:rsidP="00B37C37">
      <w:pPr>
        <w:rPr>
          <w:szCs w:val="24"/>
        </w:rPr>
      </w:pPr>
      <w:r w:rsidRPr="00BA1FAE">
        <w:rPr>
          <w:color w:val="000000"/>
          <w:szCs w:val="24"/>
        </w:rPr>
        <w:t>La figura 2.7 muestra el diccionario de datos de la tabla “Respuesta”</w:t>
      </w:r>
    </w:p>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r>
              <w:t>id_respuesta</w:t>
            </w:r>
            <w:r w:rsidR="00B85D85">
              <w:t>_examen</w:t>
            </w:r>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r>
              <w:t>id_pregunta</w:t>
            </w:r>
            <w:r w:rsidR="00B85D85">
              <w:t>_examen</w:t>
            </w:r>
          </w:p>
        </w:tc>
        <w:tc>
          <w:tcPr>
            <w:tcW w:w="1079" w:type="dxa"/>
          </w:tcPr>
          <w:p w14:paraId="3251D0B7" w14:textId="0AAA9528" w:rsidR="00616B7E" w:rsidRDefault="00616B7E" w:rsidP="00A70C2A">
            <w:pPr>
              <w:jc w:val="center"/>
            </w:pPr>
            <w:r>
              <w:t>int</w:t>
            </w:r>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“Pregunta_Examen”</w:t>
            </w:r>
          </w:p>
        </w:tc>
      </w:tr>
      <w:tr w:rsidR="00B85D85" w14:paraId="7D5A67E1" w14:textId="77777777" w:rsidTr="00B85D85">
        <w:tc>
          <w:tcPr>
            <w:tcW w:w="2578" w:type="dxa"/>
          </w:tcPr>
          <w:p w14:paraId="3E955DB5" w14:textId="5BACEC0A" w:rsidR="00616B7E" w:rsidRDefault="00616B7E" w:rsidP="00A70C2A">
            <w:pPr>
              <w:jc w:val="center"/>
            </w:pPr>
            <w:r>
              <w:t>id_recurso</w:t>
            </w:r>
          </w:p>
        </w:tc>
        <w:tc>
          <w:tcPr>
            <w:tcW w:w="1079" w:type="dxa"/>
          </w:tcPr>
          <w:p w14:paraId="0338C9DD" w14:textId="3410EFEE" w:rsidR="00616B7E" w:rsidRDefault="00616B7E" w:rsidP="00A70C2A">
            <w:pPr>
              <w:jc w:val="center"/>
            </w:pPr>
            <w:r>
              <w:t>int</w:t>
            </w:r>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r>
              <w:t>varchar</w:t>
            </w:r>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r>
              <w:t>int</w:t>
            </w:r>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546ACD81" w:rsidR="00EE70F4" w:rsidRPr="00EE70F4" w:rsidRDefault="00EE70F4" w:rsidP="00EE70F4">
      <w:pPr>
        <w:jc w:val="center"/>
        <w:rPr>
          <w:sz w:val="20"/>
          <w:szCs w:val="20"/>
        </w:rPr>
      </w:pPr>
      <w:r w:rsidRPr="00EE70F4">
        <w:rPr>
          <w:b/>
          <w:sz w:val="20"/>
          <w:szCs w:val="20"/>
        </w:rPr>
        <w:t>Figura 2.7</w:t>
      </w:r>
      <w:r w:rsidR="00D62188">
        <w:rPr>
          <w:sz w:val="20"/>
          <w:szCs w:val="20"/>
        </w:rPr>
        <w:t xml:space="preserve"> D</w:t>
      </w:r>
      <w:r w:rsidRPr="00EE70F4">
        <w:rPr>
          <w:sz w:val="20"/>
          <w:szCs w:val="20"/>
        </w:rPr>
        <w:t>iccionario de datos de la tabla “Respuesta”</w:t>
      </w:r>
    </w:p>
    <w:p w14:paraId="5EC1C04A" w14:textId="76BF6988" w:rsidR="001232F4" w:rsidRPr="00BA1FAE" w:rsidRDefault="001232F4" w:rsidP="00B37C37">
      <w:pPr>
        <w:rPr>
          <w:szCs w:val="24"/>
        </w:rPr>
      </w:pPr>
    </w:p>
    <w:p w14:paraId="37638179" w14:textId="03CD14A7" w:rsidR="00BA1FAE" w:rsidRPr="00BA1FAE" w:rsidRDefault="00BA1FAE" w:rsidP="00B37C37">
      <w:pPr>
        <w:rPr>
          <w:szCs w:val="24"/>
        </w:rPr>
      </w:pPr>
      <w:r w:rsidRPr="00BA1FAE">
        <w:rPr>
          <w:color w:val="000000"/>
          <w:szCs w:val="24"/>
        </w:rPr>
        <w:t>La figura 2.8 muestra el diccionario de datos de la tabla “Completa_Contenido”</w:t>
      </w:r>
    </w:p>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lastRenderedPageBreak/>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r>
              <w:t>id_completa_contenido</w:t>
            </w:r>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r>
              <w:t>id_usuario</w:t>
            </w:r>
          </w:p>
        </w:tc>
        <w:tc>
          <w:tcPr>
            <w:tcW w:w="790" w:type="dxa"/>
          </w:tcPr>
          <w:p w14:paraId="3622DA88" w14:textId="2AAD9601" w:rsidR="001232F4" w:rsidRDefault="001232F4" w:rsidP="001232F4">
            <w:pPr>
              <w:jc w:val="center"/>
            </w:pPr>
            <w:r>
              <w:t>int</w:t>
            </w:r>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r>
              <w:t>id_contenido</w:t>
            </w:r>
          </w:p>
        </w:tc>
        <w:tc>
          <w:tcPr>
            <w:tcW w:w="790" w:type="dxa"/>
          </w:tcPr>
          <w:p w14:paraId="09B9DB94" w14:textId="04DA2277" w:rsidR="001232F4" w:rsidRDefault="001232F4" w:rsidP="001232F4">
            <w:pPr>
              <w:jc w:val="center"/>
            </w:pPr>
            <w:r>
              <w:t>int</w:t>
            </w:r>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0C572B73" w:rsidR="001232F4" w:rsidRPr="001232F4" w:rsidRDefault="001232F4" w:rsidP="001232F4">
      <w:pPr>
        <w:jc w:val="center"/>
        <w:rPr>
          <w:sz w:val="20"/>
          <w:szCs w:val="20"/>
        </w:rPr>
      </w:pPr>
      <w:r w:rsidRPr="001232F4">
        <w:rPr>
          <w:b/>
          <w:sz w:val="20"/>
          <w:szCs w:val="20"/>
        </w:rPr>
        <w:t>Figura 2.8</w:t>
      </w:r>
      <w:r w:rsidR="00D62188">
        <w:rPr>
          <w:sz w:val="20"/>
          <w:szCs w:val="20"/>
        </w:rPr>
        <w:t xml:space="preserve"> D</w:t>
      </w:r>
      <w:r w:rsidRPr="001232F4">
        <w:rPr>
          <w:sz w:val="20"/>
          <w:szCs w:val="20"/>
        </w:rPr>
        <w:t>iccionario de datos de la tabla “Completa_Contenido”</w:t>
      </w:r>
    </w:p>
    <w:p w14:paraId="193460AA" w14:textId="284073E1" w:rsidR="00EE70F4" w:rsidRPr="00BA1FAE" w:rsidRDefault="00EE70F4" w:rsidP="00B37C37">
      <w:pPr>
        <w:rPr>
          <w:szCs w:val="24"/>
        </w:rPr>
      </w:pPr>
    </w:p>
    <w:p w14:paraId="6D9E0782" w14:textId="07E123BD" w:rsidR="00BA1FAE" w:rsidRPr="00BA1FAE" w:rsidRDefault="00BA1FAE" w:rsidP="00B37C37">
      <w:pPr>
        <w:rPr>
          <w:szCs w:val="24"/>
        </w:rPr>
      </w:pPr>
      <w:r w:rsidRPr="00BA1FAE">
        <w:rPr>
          <w:color w:val="000000"/>
          <w:szCs w:val="24"/>
        </w:rPr>
        <w:t>La figura 2.9 muestra el diccionario de datos de la tabla “Contenido”</w:t>
      </w:r>
    </w:p>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r>
              <w:t>i</w:t>
            </w:r>
            <w:r w:rsidR="00202FAB">
              <w:t>d_respuesta</w:t>
            </w:r>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r>
              <w:t>id_tema</w:t>
            </w:r>
          </w:p>
        </w:tc>
        <w:tc>
          <w:tcPr>
            <w:tcW w:w="830" w:type="dxa"/>
          </w:tcPr>
          <w:p w14:paraId="737BF087" w14:textId="6ED67AFF" w:rsidR="00202FAB" w:rsidRDefault="00E015F7" w:rsidP="00A70C2A">
            <w:pPr>
              <w:jc w:val="center"/>
            </w:pPr>
            <w:r>
              <w:t>i</w:t>
            </w:r>
            <w:r w:rsidR="00EF4E60">
              <w:t>nt</w:t>
            </w:r>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r>
              <w:t>varchar</w:t>
            </w:r>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r>
              <w:t>varchar</w:t>
            </w:r>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r>
              <w:t>nivel_contenido</w:t>
            </w:r>
          </w:p>
        </w:tc>
        <w:tc>
          <w:tcPr>
            <w:tcW w:w="830" w:type="dxa"/>
          </w:tcPr>
          <w:p w14:paraId="207763FC" w14:textId="7B858EF3" w:rsidR="00E015F7" w:rsidRDefault="00E015F7" w:rsidP="00E015F7">
            <w:pPr>
              <w:jc w:val="center"/>
            </w:pPr>
            <w:r>
              <w:t>int</w:t>
            </w:r>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r>
              <w:t>n_preguntas</w:t>
            </w:r>
          </w:p>
        </w:tc>
        <w:tc>
          <w:tcPr>
            <w:tcW w:w="830" w:type="dxa"/>
          </w:tcPr>
          <w:p w14:paraId="30F092EC" w14:textId="58D1E865" w:rsidR="00E015F7" w:rsidRDefault="00E015F7" w:rsidP="00E015F7">
            <w:pPr>
              <w:jc w:val="center"/>
            </w:pPr>
            <w:r>
              <w:t>int</w:t>
            </w:r>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F88C197" w:rsidR="00EE70F4" w:rsidRPr="00EE70F4" w:rsidRDefault="001232F4" w:rsidP="00EE70F4">
      <w:pPr>
        <w:jc w:val="center"/>
        <w:rPr>
          <w:sz w:val="20"/>
          <w:szCs w:val="20"/>
        </w:rPr>
      </w:pPr>
      <w:r>
        <w:rPr>
          <w:b/>
          <w:sz w:val="20"/>
          <w:szCs w:val="20"/>
        </w:rPr>
        <w:t>Figura 2.9</w:t>
      </w:r>
      <w:r w:rsidR="00D62188">
        <w:rPr>
          <w:sz w:val="20"/>
          <w:szCs w:val="20"/>
        </w:rPr>
        <w:t xml:space="preserve"> D</w:t>
      </w:r>
      <w:r w:rsidR="00EE70F4" w:rsidRPr="00EE70F4">
        <w:rPr>
          <w:sz w:val="20"/>
          <w:szCs w:val="20"/>
        </w:rPr>
        <w:t>iccionario de datos de la tabla “Contenido”</w:t>
      </w:r>
    </w:p>
    <w:p w14:paraId="5C2333E0" w14:textId="4BAA40C0" w:rsidR="00EE70F4" w:rsidRPr="00BA1FAE" w:rsidRDefault="00EE70F4" w:rsidP="00B37C37">
      <w:pPr>
        <w:rPr>
          <w:szCs w:val="24"/>
        </w:rPr>
      </w:pPr>
    </w:p>
    <w:p w14:paraId="6324C693" w14:textId="70889A96" w:rsidR="00BA1FAE" w:rsidRPr="00BA1FAE" w:rsidRDefault="00BA1FAE" w:rsidP="00B37C37">
      <w:pPr>
        <w:rPr>
          <w:szCs w:val="24"/>
        </w:rPr>
      </w:pPr>
      <w:r w:rsidRPr="00BA1FAE">
        <w:rPr>
          <w:color w:val="000000"/>
          <w:szCs w:val="24"/>
        </w:rPr>
        <w:t>La figura 2.10 muestra el diccionario de datos de la tabla “Pregunta_Actividad”</w:t>
      </w:r>
    </w:p>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r>
              <w:t>id_pregunta_actividad</w:t>
            </w:r>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r>
              <w:t>id_contenido</w:t>
            </w:r>
          </w:p>
        </w:tc>
        <w:tc>
          <w:tcPr>
            <w:tcW w:w="1017" w:type="dxa"/>
          </w:tcPr>
          <w:p w14:paraId="4937953F" w14:textId="064FECF2" w:rsidR="00EC33E2" w:rsidRDefault="008405CC" w:rsidP="00A70C2A">
            <w:pPr>
              <w:jc w:val="center"/>
            </w:pPr>
            <w:r>
              <w:t>int</w:t>
            </w:r>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r>
              <w:t>id_recurso</w:t>
            </w:r>
          </w:p>
        </w:tc>
        <w:tc>
          <w:tcPr>
            <w:tcW w:w="1017" w:type="dxa"/>
          </w:tcPr>
          <w:p w14:paraId="363BC4F9" w14:textId="49CE1D89" w:rsidR="00EC33E2" w:rsidRDefault="008405CC" w:rsidP="00A70C2A">
            <w:pPr>
              <w:jc w:val="center"/>
            </w:pPr>
            <w:r>
              <w:t>int</w:t>
            </w:r>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r>
              <w:t>varchar</w:t>
            </w:r>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33875B11" w:rsidR="00EE70F4" w:rsidRPr="00EE70F4" w:rsidRDefault="001232F4" w:rsidP="00EE70F4">
      <w:pPr>
        <w:jc w:val="center"/>
        <w:rPr>
          <w:sz w:val="20"/>
          <w:szCs w:val="20"/>
        </w:rPr>
      </w:pPr>
      <w:r>
        <w:rPr>
          <w:b/>
          <w:sz w:val="20"/>
          <w:szCs w:val="20"/>
        </w:rPr>
        <w:t>Figura 2.10</w:t>
      </w:r>
      <w:r w:rsidR="00D62188">
        <w:rPr>
          <w:sz w:val="20"/>
          <w:szCs w:val="20"/>
        </w:rPr>
        <w:t xml:space="preserve"> D</w:t>
      </w:r>
      <w:r w:rsidR="00EE70F4" w:rsidRPr="00EE70F4">
        <w:rPr>
          <w:sz w:val="20"/>
          <w:szCs w:val="20"/>
        </w:rPr>
        <w:t>iccionario de datos de la tabla “Pregunta_Actividad”</w:t>
      </w:r>
    </w:p>
    <w:p w14:paraId="188E5846" w14:textId="5D82E090" w:rsidR="00B85D85" w:rsidRPr="00BA1FAE" w:rsidRDefault="00B85D85" w:rsidP="00B37C37">
      <w:pPr>
        <w:rPr>
          <w:szCs w:val="24"/>
        </w:rPr>
      </w:pPr>
    </w:p>
    <w:p w14:paraId="439F5A1D" w14:textId="3774413C" w:rsidR="00BA1FAE" w:rsidRPr="00BA1FAE" w:rsidRDefault="00BA1FAE" w:rsidP="00B37C37">
      <w:pPr>
        <w:rPr>
          <w:szCs w:val="24"/>
        </w:rPr>
      </w:pPr>
      <w:r w:rsidRPr="00BA1FAE">
        <w:rPr>
          <w:color w:val="000000"/>
          <w:szCs w:val="24"/>
        </w:rPr>
        <w:t>La figura 2.11 muestra el diccionario de datos de la tabla “Respuesta_Actividad”</w:t>
      </w:r>
    </w:p>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r>
              <w:lastRenderedPageBreak/>
              <w:t>id_respuesta_actividad</w:t>
            </w:r>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r>
              <w:t>id_pregunta_actividad</w:t>
            </w:r>
          </w:p>
        </w:tc>
        <w:tc>
          <w:tcPr>
            <w:tcW w:w="1071" w:type="dxa"/>
          </w:tcPr>
          <w:p w14:paraId="67226749" w14:textId="31CC7E30" w:rsidR="00B85D85" w:rsidRDefault="00B85D85" w:rsidP="00B85D85">
            <w:pPr>
              <w:jc w:val="center"/>
            </w:pPr>
            <w:r>
              <w:t>int</w:t>
            </w:r>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“Pregunta_Actividad”</w:t>
            </w:r>
          </w:p>
        </w:tc>
      </w:tr>
      <w:tr w:rsidR="00826BD1" w14:paraId="6FAFE9AF" w14:textId="77777777" w:rsidTr="00826BD1">
        <w:tc>
          <w:tcPr>
            <w:tcW w:w="2671" w:type="dxa"/>
          </w:tcPr>
          <w:p w14:paraId="3B4E257C" w14:textId="324175EB" w:rsidR="00B85D85" w:rsidRDefault="00B85D85" w:rsidP="00B85D85">
            <w:pPr>
              <w:jc w:val="center"/>
            </w:pPr>
            <w:r>
              <w:t>id_recurso</w:t>
            </w:r>
          </w:p>
        </w:tc>
        <w:tc>
          <w:tcPr>
            <w:tcW w:w="1071" w:type="dxa"/>
          </w:tcPr>
          <w:p w14:paraId="4000D2D9" w14:textId="1F54A4DB" w:rsidR="00B85D85" w:rsidRDefault="00B85D85" w:rsidP="00B85D85">
            <w:pPr>
              <w:jc w:val="center"/>
            </w:pPr>
            <w:r>
              <w:t>int</w:t>
            </w:r>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r>
              <w:t>varchar</w:t>
            </w:r>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r>
              <w:t>es_correcto</w:t>
            </w:r>
          </w:p>
        </w:tc>
        <w:tc>
          <w:tcPr>
            <w:tcW w:w="1071" w:type="dxa"/>
          </w:tcPr>
          <w:p w14:paraId="52E8D698" w14:textId="787FC741" w:rsidR="00B85D85" w:rsidRDefault="00B85D85" w:rsidP="00B85D85">
            <w:pPr>
              <w:jc w:val="center"/>
            </w:pPr>
            <w:r>
              <w:t>boolean</w:t>
            </w:r>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6271200D" w:rsidR="00B85D85" w:rsidRPr="00826BD1" w:rsidRDefault="00826BD1" w:rsidP="00826BD1">
      <w:pPr>
        <w:jc w:val="center"/>
        <w:rPr>
          <w:sz w:val="20"/>
          <w:szCs w:val="20"/>
        </w:rPr>
      </w:pPr>
      <w:r w:rsidRPr="00826BD1">
        <w:rPr>
          <w:b/>
          <w:sz w:val="20"/>
          <w:szCs w:val="20"/>
        </w:rPr>
        <w:t>Figura 2.11</w:t>
      </w:r>
      <w:r w:rsidR="00D62188">
        <w:rPr>
          <w:sz w:val="20"/>
          <w:szCs w:val="20"/>
        </w:rPr>
        <w:t xml:space="preserve"> D</w:t>
      </w:r>
      <w:r w:rsidRPr="00826BD1">
        <w:rPr>
          <w:sz w:val="20"/>
          <w:szCs w:val="20"/>
        </w:rPr>
        <w:t>iccionario de datos de la tabla “Respuesta_Actividad”</w:t>
      </w:r>
    </w:p>
    <w:p w14:paraId="43C9EF5D" w14:textId="00EDD3DA" w:rsidR="00EE70F4" w:rsidRPr="00BA1FAE" w:rsidRDefault="00EE70F4" w:rsidP="00B37C37">
      <w:pPr>
        <w:rPr>
          <w:szCs w:val="24"/>
        </w:rPr>
      </w:pPr>
    </w:p>
    <w:p w14:paraId="01F77670" w14:textId="49158836" w:rsidR="00BA1FAE" w:rsidRPr="00BA1FAE" w:rsidRDefault="00BA1FAE" w:rsidP="00B37C37">
      <w:pPr>
        <w:rPr>
          <w:szCs w:val="24"/>
        </w:rPr>
      </w:pPr>
      <w:r w:rsidRPr="00BA1FAE">
        <w:rPr>
          <w:color w:val="000000"/>
          <w:szCs w:val="24"/>
        </w:rPr>
        <w:t>La figura 2.12 muestra el diccionario de datos de la tabla “Recurso”</w:t>
      </w:r>
    </w:p>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r>
              <w:t>id_recurso</w:t>
            </w:r>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r>
              <w:t>varchar</w:t>
            </w:r>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r>
              <w:t>varchar</w:t>
            </w:r>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r>
              <w:t>varchar</w:t>
            </w:r>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07FE58DD" w:rsidR="00EE70F4" w:rsidRPr="00EE70F4" w:rsidRDefault="00826BD1" w:rsidP="00EE70F4">
      <w:pPr>
        <w:jc w:val="center"/>
        <w:rPr>
          <w:sz w:val="20"/>
          <w:szCs w:val="20"/>
        </w:rPr>
      </w:pPr>
      <w:r>
        <w:rPr>
          <w:b/>
          <w:sz w:val="20"/>
          <w:szCs w:val="20"/>
        </w:rPr>
        <w:t>Figura 2.12</w:t>
      </w:r>
      <w:r w:rsidR="00D62188">
        <w:rPr>
          <w:sz w:val="20"/>
          <w:szCs w:val="20"/>
        </w:rPr>
        <w:t xml:space="preserve"> D</w:t>
      </w:r>
      <w:r w:rsidR="00EE70F4" w:rsidRPr="00EE70F4">
        <w:rPr>
          <w:sz w:val="20"/>
          <w:szCs w:val="20"/>
        </w:rPr>
        <w:t>iccionario de datos de la tabla “Recurso”</w:t>
      </w:r>
    </w:p>
    <w:p w14:paraId="66EF8D26" w14:textId="3EE4F603" w:rsidR="00EE70F4" w:rsidRPr="00BA1FAE" w:rsidRDefault="00EE70F4" w:rsidP="00B37C37">
      <w:pPr>
        <w:rPr>
          <w:szCs w:val="24"/>
        </w:rPr>
      </w:pPr>
    </w:p>
    <w:p w14:paraId="5A176E5C" w14:textId="380B148D" w:rsidR="00BA1FAE" w:rsidRPr="00BA1FAE" w:rsidRDefault="00BA1FAE" w:rsidP="00B37C37">
      <w:pPr>
        <w:rPr>
          <w:szCs w:val="24"/>
        </w:rPr>
      </w:pPr>
      <w:r w:rsidRPr="00BA1FAE">
        <w:rPr>
          <w:color w:val="000000"/>
          <w:szCs w:val="24"/>
        </w:rPr>
        <w:t>La figura 2.13 muestra el diccionario de datos de la tabla “Apoyo”</w:t>
      </w:r>
    </w:p>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r>
              <w:t>id_apoyo</w:t>
            </w:r>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r>
              <w:t>id_contenido</w:t>
            </w:r>
          </w:p>
        </w:tc>
        <w:tc>
          <w:tcPr>
            <w:tcW w:w="1017" w:type="dxa"/>
          </w:tcPr>
          <w:p w14:paraId="55C3266F" w14:textId="047104C5" w:rsidR="007B5576" w:rsidRDefault="007B5576" w:rsidP="000E62F0">
            <w:pPr>
              <w:jc w:val="center"/>
            </w:pPr>
            <w:r>
              <w:t>Int</w:t>
            </w:r>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r>
              <w:t>id_recurso</w:t>
            </w:r>
          </w:p>
        </w:tc>
        <w:tc>
          <w:tcPr>
            <w:tcW w:w="1017" w:type="dxa"/>
          </w:tcPr>
          <w:p w14:paraId="1017D7C6" w14:textId="4FF2C750" w:rsidR="007B5576" w:rsidRDefault="007B5576" w:rsidP="000E62F0">
            <w:pPr>
              <w:jc w:val="center"/>
            </w:pPr>
            <w:r>
              <w:t>Int</w:t>
            </w:r>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r>
              <w:t>varchar</w:t>
            </w:r>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4FC03A1C" w:rsidR="00EE70F4" w:rsidRPr="00EE70F4" w:rsidRDefault="00826BD1" w:rsidP="00EE70F4">
      <w:pPr>
        <w:jc w:val="center"/>
        <w:rPr>
          <w:sz w:val="20"/>
          <w:szCs w:val="20"/>
        </w:rPr>
      </w:pPr>
      <w:r>
        <w:rPr>
          <w:b/>
          <w:sz w:val="20"/>
          <w:szCs w:val="20"/>
        </w:rPr>
        <w:t>Figura 2.13</w:t>
      </w:r>
      <w:r w:rsidR="00D62188">
        <w:rPr>
          <w:sz w:val="20"/>
          <w:szCs w:val="20"/>
        </w:rPr>
        <w:t xml:space="preserve"> D</w:t>
      </w:r>
      <w:r w:rsidR="00EE70F4" w:rsidRPr="00EE70F4">
        <w:rPr>
          <w:sz w:val="20"/>
          <w:szCs w:val="20"/>
        </w:rPr>
        <w:t>iccionario de datos de la tabla “Apoyo”</w:t>
      </w:r>
    </w:p>
    <w:p w14:paraId="175E5E4E" w14:textId="70BEA42F" w:rsidR="00EE70F4" w:rsidRPr="00BA1FAE" w:rsidRDefault="00EE70F4" w:rsidP="00B37C37">
      <w:pPr>
        <w:rPr>
          <w:szCs w:val="24"/>
        </w:rPr>
      </w:pPr>
    </w:p>
    <w:p w14:paraId="1C20309A" w14:textId="208BFB95" w:rsidR="00BA1FAE" w:rsidRPr="00BA1FAE" w:rsidRDefault="00BA1FAE" w:rsidP="00B37C37">
      <w:pPr>
        <w:rPr>
          <w:szCs w:val="24"/>
        </w:rPr>
      </w:pPr>
      <w:r w:rsidRPr="00BA1FAE">
        <w:rPr>
          <w:color w:val="000000"/>
          <w:szCs w:val="24"/>
        </w:rPr>
        <w:t>La figura 2.14 muestra el diccionario de datos de la tabla “Parrafo”</w:t>
      </w:r>
    </w:p>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r>
              <w:lastRenderedPageBreak/>
              <w:t>id_parrafo</w:t>
            </w:r>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r>
              <w:t>id_apoyo</w:t>
            </w:r>
          </w:p>
        </w:tc>
        <w:tc>
          <w:tcPr>
            <w:tcW w:w="1017" w:type="dxa"/>
          </w:tcPr>
          <w:p w14:paraId="72E9C587" w14:textId="71DBF671" w:rsidR="00CE35C8" w:rsidRDefault="00CE35C8" w:rsidP="000E62F0">
            <w:pPr>
              <w:jc w:val="center"/>
            </w:pPr>
            <w:r>
              <w:t>int</w:t>
            </w:r>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r>
              <w:t>varchar</w:t>
            </w:r>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Texto del parrafo</w:t>
            </w:r>
          </w:p>
        </w:tc>
      </w:tr>
    </w:tbl>
    <w:p w14:paraId="7E835B2F" w14:textId="6030D856" w:rsidR="009452C6" w:rsidRPr="00054A88" w:rsidRDefault="00826BD1" w:rsidP="00054A88">
      <w:pPr>
        <w:jc w:val="center"/>
        <w:rPr>
          <w:sz w:val="20"/>
          <w:szCs w:val="20"/>
        </w:rPr>
      </w:pPr>
      <w:r>
        <w:rPr>
          <w:b/>
          <w:sz w:val="20"/>
          <w:szCs w:val="20"/>
        </w:rPr>
        <w:t>Figura 2.14</w:t>
      </w:r>
      <w:r w:rsidR="00D62188">
        <w:rPr>
          <w:sz w:val="20"/>
          <w:szCs w:val="20"/>
        </w:rPr>
        <w:t xml:space="preserve"> D</w:t>
      </w:r>
      <w:r w:rsidR="00782921" w:rsidRPr="001232F4">
        <w:rPr>
          <w:sz w:val="20"/>
          <w:szCs w:val="20"/>
        </w:rPr>
        <w:t>iccionario de la tabla “Parrafo”</w:t>
      </w:r>
    </w:p>
    <w:p w14:paraId="7517004E" w14:textId="77777777" w:rsidR="00FE44DD" w:rsidRDefault="00FE44DD" w:rsidP="00B37C37"/>
    <w:p w14:paraId="00A8A192" w14:textId="067A098A" w:rsidR="004A69F8" w:rsidRDefault="004A69F8" w:rsidP="004A69F8">
      <w:pPr>
        <w:pStyle w:val="Ttulo2"/>
      </w:pPr>
      <w:bookmarkStart w:id="78" w:name="_Toc181004690"/>
      <w:r>
        <w:t>2.3 Diseño de interfaces</w:t>
      </w:r>
      <w:bookmarkEnd w:id="78"/>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w:t>
      </w:r>
      <w:r w:rsidR="00135CCA" w:rsidRPr="00DF70AA">
        <w:rPr>
          <w:i/>
        </w:rPr>
        <w:t>App</w:t>
      </w:r>
      <w:r w:rsidR="00135CCA">
        <w:t xml:space="preserve"> “Desarrollo App Educativa 4.0”</w:t>
      </w:r>
      <w:r w:rsidR="00FE44DD">
        <w:t>.</w:t>
      </w:r>
    </w:p>
    <w:p w14:paraId="60992E8E" w14:textId="77777777" w:rsidR="00FE44DD" w:rsidRDefault="00FE44DD" w:rsidP="00B37C37"/>
    <w:p w14:paraId="047D6857" w14:textId="7CF9DBF6" w:rsidR="00135CCA" w:rsidRDefault="00135CCA" w:rsidP="00B37C37">
      <w:r>
        <w:t>La figura 2.15 muestra la pantalla de inicio de sesión</w:t>
      </w:r>
      <w:r w:rsidR="00114516">
        <w:t>.</w:t>
      </w:r>
      <w:r w:rsidR="00B172CF">
        <w:t xml:space="preserve"> Esta pantalla se muestra</w:t>
      </w:r>
      <w:r w:rsidR="00DF70AA">
        <w:t xml:space="preserve"> cuando el usuario abre</w:t>
      </w:r>
      <w:r w:rsidR="00B172CF">
        <w:t xml:space="preserve"> la aplicación</w:t>
      </w:r>
      <w:r w:rsidR="00DF70AA">
        <w:t xml:space="preserve">. En ella se debe ingresar la matrícula y la contraseña de usuario para acceder a la </w:t>
      </w:r>
      <w:r w:rsidR="00DF70AA" w:rsidRPr="00DF70AA">
        <w:rPr>
          <w:i/>
        </w:rPr>
        <w:t>App</w:t>
      </w:r>
      <w:r w:rsidR="00DF70AA">
        <w:rPr>
          <w:i/>
        </w:rPr>
        <w:t>,</w:t>
      </w:r>
      <w:r w:rsidR="00DF70AA" w:rsidRPr="00DF70AA">
        <w:t xml:space="preserve"> </w:t>
      </w:r>
      <w:r w:rsidR="00DF70AA">
        <w:t xml:space="preserve">también puede navegar hasta “REGISTRARSE” para registrar una cuenta nueva, “OLVIDÉ MI CONTRASEÑA” para establecer una nueva contraseña o “SALIR” para cerrar la </w:t>
      </w:r>
      <w:r w:rsidR="00DF70AA" w:rsidRPr="00DF70AA">
        <w:rPr>
          <w:i/>
        </w:rPr>
        <w:t>App</w:t>
      </w:r>
      <w:r w:rsidR="00DF70AA" w:rsidRPr="00DF70AA">
        <w:t>.</w:t>
      </w:r>
    </w:p>
    <w:p w14:paraId="724BAFC7" w14:textId="30F54A25" w:rsidR="00135CCA" w:rsidRDefault="00281744" w:rsidP="00135CCA">
      <w:pPr>
        <w:jc w:val="center"/>
      </w:pPr>
      <w:r>
        <w:pict w14:anchorId="73D240D4">
          <v:shape id="_x0000_i1035" type="#_x0000_t75" style="width:127.55pt;height:286.2pt;mso-position-horizontal:absolute">
            <v:imagedata r:id="rId25" o:title="WhatsApp Image 2024-11-13 at 2"/>
          </v:shape>
        </w:pict>
      </w:r>
    </w:p>
    <w:p w14:paraId="78196AAD" w14:textId="2A4085F9" w:rsidR="00DF70AA" w:rsidRDefault="00135CCA" w:rsidP="00DF70AA">
      <w:pPr>
        <w:jc w:val="center"/>
        <w:rPr>
          <w:sz w:val="20"/>
          <w:szCs w:val="20"/>
        </w:rPr>
      </w:pPr>
      <w:r w:rsidRPr="00135CCA">
        <w:rPr>
          <w:b/>
          <w:sz w:val="20"/>
          <w:szCs w:val="20"/>
        </w:rPr>
        <w:t>Figura 2.15</w:t>
      </w:r>
      <w:r w:rsidR="00DF16D6">
        <w:rPr>
          <w:sz w:val="20"/>
          <w:szCs w:val="20"/>
        </w:rPr>
        <w:t xml:space="preserve"> P</w:t>
      </w:r>
      <w:r w:rsidRPr="00135CCA">
        <w:rPr>
          <w:sz w:val="20"/>
          <w:szCs w:val="20"/>
        </w:rPr>
        <w:t>antalla de inicio de sesión</w:t>
      </w:r>
    </w:p>
    <w:p w14:paraId="6194BA21" w14:textId="77777777" w:rsidR="00DF70AA" w:rsidRDefault="00DF70AA" w:rsidP="00DF70AA">
      <w:pPr>
        <w:jc w:val="center"/>
        <w:rPr>
          <w:sz w:val="20"/>
          <w:szCs w:val="20"/>
        </w:rPr>
      </w:pPr>
    </w:p>
    <w:p w14:paraId="1BBD0498" w14:textId="36D95419" w:rsidR="006D6D36" w:rsidRDefault="006D6D36" w:rsidP="006D6D36">
      <w:pPr>
        <w:rPr>
          <w:szCs w:val="24"/>
        </w:rPr>
      </w:pPr>
      <w:r>
        <w:rPr>
          <w:szCs w:val="24"/>
        </w:rPr>
        <w:t>La figura 2.16</w:t>
      </w:r>
      <w:r w:rsidR="00114516">
        <w:rPr>
          <w:szCs w:val="24"/>
        </w:rPr>
        <w:t xml:space="preserve"> muestra la pantalla de registro. En esta pantalla los estudiantes pueden registrarse a la App, ingresando su matrícula, nombre y estableciendo una contraseña de acceso.</w:t>
      </w:r>
    </w:p>
    <w:p w14:paraId="08825273" w14:textId="69BE4A3B" w:rsidR="006D6D36" w:rsidRDefault="00281744" w:rsidP="006D6D36">
      <w:pPr>
        <w:jc w:val="center"/>
        <w:rPr>
          <w:szCs w:val="24"/>
        </w:rPr>
      </w:pPr>
      <w:r>
        <w:rPr>
          <w:szCs w:val="24"/>
        </w:rPr>
        <w:pict w14:anchorId="7775EDEA">
          <v:shape id="_x0000_i1036" type="#_x0000_t75" style="width:127.55pt;height:283.5pt">
            <v:imagedata r:id="rId26" o:title="WhatsApp Image 2024-11-21 at 1"/>
          </v:shape>
        </w:pict>
      </w:r>
    </w:p>
    <w:p w14:paraId="0AA1AE2B" w14:textId="5B0CD685" w:rsidR="006D6D36" w:rsidRPr="00583435" w:rsidRDefault="00114516" w:rsidP="00583435">
      <w:pPr>
        <w:jc w:val="center"/>
        <w:rPr>
          <w:sz w:val="20"/>
          <w:szCs w:val="20"/>
        </w:rPr>
      </w:pPr>
      <w:r w:rsidRPr="00583435">
        <w:rPr>
          <w:b/>
          <w:sz w:val="20"/>
          <w:szCs w:val="20"/>
        </w:rPr>
        <w:t>Figura 2.16</w:t>
      </w:r>
      <w:r w:rsidRPr="00583435">
        <w:rPr>
          <w:sz w:val="20"/>
          <w:szCs w:val="20"/>
        </w:rPr>
        <w:t xml:space="preserve"> Pantalla de registro</w:t>
      </w:r>
    </w:p>
    <w:p w14:paraId="77A3576C" w14:textId="77777777" w:rsidR="006D6D36" w:rsidRDefault="006D6D36" w:rsidP="00DF70AA">
      <w:pPr>
        <w:rPr>
          <w:szCs w:val="24"/>
        </w:rPr>
      </w:pPr>
    </w:p>
    <w:p w14:paraId="237EBFF3" w14:textId="4E107214" w:rsidR="00583435" w:rsidRDefault="00583435" w:rsidP="00DF70AA">
      <w:pPr>
        <w:rPr>
          <w:szCs w:val="24"/>
        </w:rPr>
      </w:pPr>
      <w:r>
        <w:rPr>
          <w:szCs w:val="24"/>
        </w:rPr>
        <w:t xml:space="preserve">La figura 2.17 muestra la pantalla de recuperación de contraseña. Los usuarios registrados en la </w:t>
      </w:r>
      <w:r w:rsidRPr="00583435">
        <w:rPr>
          <w:i/>
          <w:szCs w:val="24"/>
        </w:rPr>
        <w:t>App</w:t>
      </w:r>
      <w:r w:rsidRPr="00583435">
        <w:rPr>
          <w:szCs w:val="24"/>
        </w:rPr>
        <w:t xml:space="preserve"> ingresan</w:t>
      </w:r>
      <w:r>
        <w:rPr>
          <w:szCs w:val="24"/>
        </w:rPr>
        <w:t xml:space="preserve"> su matrícula y establecen una nueva contraseña.</w:t>
      </w:r>
    </w:p>
    <w:p w14:paraId="1398EB4C" w14:textId="5DCA31C2" w:rsidR="00583435" w:rsidRDefault="00281744" w:rsidP="00583435">
      <w:pPr>
        <w:jc w:val="center"/>
        <w:rPr>
          <w:szCs w:val="24"/>
        </w:rPr>
      </w:pPr>
      <w:r>
        <w:rPr>
          <w:szCs w:val="24"/>
        </w:rPr>
        <w:lastRenderedPageBreak/>
        <w:pict w14:anchorId="0ACC57BC">
          <v:shape id="_x0000_i1037" type="#_x0000_t75" style="width:127.55pt;height:283.5pt">
            <v:imagedata r:id="rId27" o:title="WhatsApp Image 2024-11-21 at 1"/>
          </v:shape>
        </w:pict>
      </w:r>
    </w:p>
    <w:p w14:paraId="48989B88" w14:textId="53B143BA" w:rsidR="00583435" w:rsidRPr="00583435" w:rsidRDefault="00583435" w:rsidP="00583435">
      <w:pPr>
        <w:jc w:val="center"/>
        <w:rPr>
          <w:sz w:val="20"/>
          <w:szCs w:val="20"/>
        </w:rPr>
      </w:pPr>
      <w:r w:rsidRPr="00583435">
        <w:rPr>
          <w:b/>
          <w:sz w:val="20"/>
          <w:szCs w:val="20"/>
        </w:rPr>
        <w:t>Figura 2.17</w:t>
      </w:r>
      <w:r w:rsidRPr="00583435">
        <w:rPr>
          <w:sz w:val="20"/>
          <w:szCs w:val="20"/>
        </w:rPr>
        <w:t xml:space="preserve"> Pantalla de recuperación de contraseña</w:t>
      </w:r>
    </w:p>
    <w:p w14:paraId="5096A04C" w14:textId="77777777" w:rsidR="00583435" w:rsidRDefault="00583435" w:rsidP="00DF70AA">
      <w:pPr>
        <w:rPr>
          <w:szCs w:val="24"/>
        </w:rPr>
      </w:pPr>
    </w:p>
    <w:p w14:paraId="7984A017" w14:textId="550EE132" w:rsidR="00135CCA" w:rsidRPr="00DF70AA" w:rsidRDefault="006D6D36" w:rsidP="00DF70AA">
      <w:pPr>
        <w:rPr>
          <w:szCs w:val="24"/>
        </w:rPr>
      </w:pPr>
      <w:r>
        <w:rPr>
          <w:szCs w:val="24"/>
        </w:rPr>
        <w:t>La figura 2.18</w:t>
      </w:r>
      <w:r w:rsidR="00135CCA" w:rsidRPr="00DF70AA">
        <w:rPr>
          <w:szCs w:val="24"/>
        </w:rPr>
        <w:t xml:space="preserve"> muestra la pantalla de la sección “Temario”</w:t>
      </w:r>
      <w:r w:rsidR="00DF70AA">
        <w:rPr>
          <w:szCs w:val="24"/>
        </w:rPr>
        <w:t xml:space="preserve">. </w:t>
      </w:r>
      <w:r w:rsidR="0044543B">
        <w:rPr>
          <w:szCs w:val="24"/>
        </w:rPr>
        <w:t>Una vez el usuario haya accedido con su matrícula y contraseña, se le mandará a esta vista en donde podrá consultar los temas disponibles en la base de datos. Al hacer click, el usuario accede a los contenidos del tema seleccionado.</w:t>
      </w:r>
    </w:p>
    <w:p w14:paraId="7A9E8D23" w14:textId="5B16B811" w:rsidR="00135CCA" w:rsidRDefault="00281744" w:rsidP="00135CCA">
      <w:pPr>
        <w:jc w:val="center"/>
      </w:pPr>
      <w:r>
        <w:lastRenderedPageBreak/>
        <w:pict w14:anchorId="5EBBC10D">
          <v:shape id="_x0000_i1038" type="#_x0000_t75" style="width:127.55pt;height:286.2pt;mso-position-horizontal:absolute">
            <v:imagedata r:id="rId28" o:title="WhatsApp Image 2024-11-13 at 2"/>
          </v:shape>
        </w:pict>
      </w:r>
    </w:p>
    <w:p w14:paraId="2F99749F" w14:textId="1D07199D" w:rsidR="00135CCA" w:rsidRPr="00135CCA" w:rsidRDefault="006D6D36" w:rsidP="00135CCA">
      <w:pPr>
        <w:jc w:val="center"/>
        <w:rPr>
          <w:sz w:val="20"/>
          <w:szCs w:val="20"/>
        </w:rPr>
      </w:pPr>
      <w:r>
        <w:rPr>
          <w:b/>
          <w:sz w:val="20"/>
          <w:szCs w:val="20"/>
        </w:rPr>
        <w:t>Figura 2.18</w:t>
      </w:r>
      <w:r w:rsidR="00DF16D6">
        <w:rPr>
          <w:sz w:val="20"/>
          <w:szCs w:val="20"/>
        </w:rPr>
        <w:t xml:space="preserve"> P</w:t>
      </w:r>
      <w:r w:rsidR="00135CCA" w:rsidRPr="00135CCA">
        <w:rPr>
          <w:sz w:val="20"/>
          <w:szCs w:val="20"/>
        </w:rPr>
        <w:t>antalla de sección “Temario”</w:t>
      </w:r>
    </w:p>
    <w:p w14:paraId="6447E50C" w14:textId="77777777" w:rsidR="00135CCA" w:rsidRDefault="00135CCA" w:rsidP="00B37C37"/>
    <w:p w14:paraId="352AEA4E" w14:textId="4923BBF6" w:rsidR="00135CCA" w:rsidRDefault="00C16C73" w:rsidP="00B37C37">
      <w:r>
        <w:t>La figura 2.19</w:t>
      </w:r>
      <w:r w:rsidR="00A827F5">
        <w:t xml:space="preserve"> muestra la pantalla de tema</w:t>
      </w:r>
      <w:r w:rsidR="0044543B">
        <w:t>. Esta pantalla muestra el título, porcentaje de actividades completadas, y contenido relacionado al tema seleccionado previamente por el usuario en la vista “</w:t>
      </w:r>
      <w:r w:rsidR="00DF16D6">
        <w:t>Temario</w:t>
      </w:r>
      <w:r w:rsidR="0044543B">
        <w:t>”</w:t>
      </w:r>
      <w:r w:rsidR="00DF16D6">
        <w:t>.</w:t>
      </w:r>
    </w:p>
    <w:p w14:paraId="15E69DD5" w14:textId="424E0A65" w:rsidR="00A827F5" w:rsidRDefault="00281744" w:rsidP="00A827F5">
      <w:pPr>
        <w:jc w:val="center"/>
      </w:pPr>
      <w:r>
        <w:lastRenderedPageBreak/>
        <w:pict w14:anchorId="15F74C92">
          <v:shape id="_x0000_i1039" type="#_x0000_t75" style="width:127.55pt;height:286.2pt;mso-position-horizontal:absolute">
            <v:imagedata r:id="rId29" o:title="WhatsApp Image 2024-11-13 at 2"/>
          </v:shape>
        </w:pict>
      </w:r>
    </w:p>
    <w:p w14:paraId="4B41A010" w14:textId="32C3D5E6" w:rsidR="00A827F5" w:rsidRPr="00A827F5" w:rsidRDefault="00C16C73" w:rsidP="00A827F5">
      <w:pPr>
        <w:jc w:val="center"/>
        <w:rPr>
          <w:sz w:val="20"/>
          <w:szCs w:val="20"/>
        </w:rPr>
      </w:pPr>
      <w:r>
        <w:rPr>
          <w:b/>
          <w:sz w:val="20"/>
          <w:szCs w:val="20"/>
        </w:rPr>
        <w:t>Figura 2.19</w:t>
      </w:r>
      <w:r w:rsidR="00D542F7">
        <w:rPr>
          <w:sz w:val="20"/>
          <w:szCs w:val="20"/>
        </w:rPr>
        <w:t xml:space="preserve"> P</w:t>
      </w:r>
      <w:r w:rsidR="00A827F5" w:rsidRPr="00A827F5">
        <w:rPr>
          <w:sz w:val="20"/>
          <w:szCs w:val="20"/>
        </w:rPr>
        <w:t>antalla de tema</w:t>
      </w:r>
    </w:p>
    <w:p w14:paraId="4A6B9039" w14:textId="77777777" w:rsidR="00135CCA" w:rsidRDefault="00135CCA" w:rsidP="00B37C37"/>
    <w:p w14:paraId="26FA0B6E" w14:textId="59AF3CE2" w:rsidR="00135CCA" w:rsidRDefault="00C16C73" w:rsidP="00B37C37">
      <w:r>
        <w:t>La figura 2.20</w:t>
      </w:r>
      <w:r w:rsidR="00DF525F">
        <w:t xml:space="preserve"> muestra la pantalla de cuestionario</w:t>
      </w:r>
      <w:r w:rsidR="00DF16D6">
        <w:t>. Esta vista se muestra cuando el usuario entra a realizar algún examen diagnóstico o actividad. Se muestra el título del elemento al que pertenece, el número de pregunta actual y total de preguntas, así como la pregunta y las posibles respuestas.</w:t>
      </w:r>
    </w:p>
    <w:p w14:paraId="127F62D4" w14:textId="076E160E" w:rsidR="00DF525F" w:rsidRDefault="00281744" w:rsidP="00DF525F">
      <w:pPr>
        <w:jc w:val="center"/>
      </w:pPr>
      <w:r>
        <w:lastRenderedPageBreak/>
        <w:pict w14:anchorId="5F2F661F">
          <v:shape id="_x0000_i1040" type="#_x0000_t75" style="width:127.55pt;height:286.2pt;mso-position-horizontal:absolute">
            <v:imagedata r:id="rId30" o:title="WhatsApp Image 2024-11-13 at 2"/>
          </v:shape>
        </w:pict>
      </w:r>
    </w:p>
    <w:p w14:paraId="3BFF2992" w14:textId="7A29AFB7" w:rsidR="00DF525F" w:rsidRPr="00DF525F" w:rsidRDefault="00C16C73" w:rsidP="00DF525F">
      <w:pPr>
        <w:jc w:val="center"/>
        <w:rPr>
          <w:sz w:val="20"/>
          <w:szCs w:val="20"/>
        </w:rPr>
      </w:pPr>
      <w:r>
        <w:rPr>
          <w:b/>
          <w:sz w:val="20"/>
          <w:szCs w:val="20"/>
        </w:rPr>
        <w:t>Figura 2.20</w:t>
      </w:r>
      <w:r w:rsidR="00D542F7">
        <w:rPr>
          <w:sz w:val="20"/>
          <w:szCs w:val="20"/>
        </w:rPr>
        <w:t xml:space="preserve"> P</w:t>
      </w:r>
      <w:r w:rsidR="00DF525F" w:rsidRPr="00DF525F">
        <w:rPr>
          <w:sz w:val="20"/>
          <w:szCs w:val="20"/>
        </w:rPr>
        <w:t>antalla de cuestionario</w:t>
      </w:r>
    </w:p>
    <w:p w14:paraId="7637C7A9" w14:textId="77777777" w:rsidR="00135CCA" w:rsidRDefault="00135CCA" w:rsidP="00B37C37"/>
    <w:p w14:paraId="78F76435" w14:textId="2065E7A0" w:rsidR="00DF16D6" w:rsidRDefault="00F21D1A" w:rsidP="00B37C37">
      <w:r>
        <w:t>La figura 2.21</w:t>
      </w:r>
      <w:r w:rsidR="00583435" w:rsidRPr="00583435">
        <w:t xml:space="preserve"> muestra la pantalla de la sección “Perfil”. En el menú de navegación el usuario puede dar click en la sección “Perfil”, en esta vista se pueden editar algunos datos personales y establecer una nueva contraseña si es necesario.</w:t>
      </w:r>
    </w:p>
    <w:p w14:paraId="6D59F040" w14:textId="398CA7C4" w:rsidR="00583435" w:rsidRDefault="00583435" w:rsidP="00583435">
      <w:pPr>
        <w:jc w:val="center"/>
      </w:pPr>
      <w:r>
        <w:rPr>
          <w:noProof/>
          <w:lang w:eastAsia="es-MX"/>
        </w:rPr>
        <w:lastRenderedPageBreak/>
        <w:drawing>
          <wp:inline distT="0" distB="0" distL="0" distR="0" wp14:anchorId="1D3FEDB0" wp14:editId="2EC3904B">
            <wp:extent cx="1620000" cy="3636000"/>
            <wp:effectExtent l="0" t="0" r="0" b="3175"/>
            <wp:docPr id="5" name="Imagen 5" descr="WhatsApp Image 2024-11-13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WhatsApp Image 2024-11-13 at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0000" cy="3636000"/>
                    </a:xfrm>
                    <a:prstGeom prst="rect">
                      <a:avLst/>
                    </a:prstGeom>
                    <a:noFill/>
                    <a:ln>
                      <a:noFill/>
                    </a:ln>
                  </pic:spPr>
                </pic:pic>
              </a:graphicData>
            </a:graphic>
          </wp:inline>
        </w:drawing>
      </w:r>
    </w:p>
    <w:p w14:paraId="7C53DA94" w14:textId="70587F18" w:rsidR="00DF16D6" w:rsidRPr="00583435" w:rsidRDefault="00F21D1A" w:rsidP="00583435">
      <w:pPr>
        <w:jc w:val="center"/>
        <w:rPr>
          <w:sz w:val="20"/>
          <w:szCs w:val="20"/>
        </w:rPr>
      </w:pPr>
      <w:r>
        <w:rPr>
          <w:b/>
          <w:sz w:val="20"/>
          <w:szCs w:val="20"/>
        </w:rPr>
        <w:t>Figura 2.21</w:t>
      </w:r>
      <w:r w:rsidR="00583435" w:rsidRPr="00583435">
        <w:rPr>
          <w:sz w:val="20"/>
          <w:szCs w:val="20"/>
        </w:rPr>
        <w:t xml:space="preserve"> Pantalla de sección “Perfil”</w:t>
      </w:r>
    </w:p>
    <w:p w14:paraId="37F56883" w14:textId="77777777" w:rsidR="00DF16D6" w:rsidRDefault="00DF16D6" w:rsidP="00B37C37"/>
    <w:p w14:paraId="3F8AF5F0" w14:textId="71630C22" w:rsidR="00F21D1A" w:rsidRDefault="00F21D1A" w:rsidP="00F21D1A">
      <w:r>
        <w:t>La figura 2.22 muestra la pantalla de la sección “Administración”. Esta sección solo está disponible para usuarios administradores. En ella, los administradores pueden consultar, agregar, actualizar y eliminar información como temas, exámenes, preguntas, recursos, etc.</w:t>
      </w:r>
    </w:p>
    <w:p w14:paraId="5109D759" w14:textId="53AF4480" w:rsidR="00F21D1A" w:rsidRDefault="00281744" w:rsidP="00F21D1A">
      <w:pPr>
        <w:jc w:val="center"/>
      </w:pPr>
      <w:r>
        <w:lastRenderedPageBreak/>
        <w:pict w14:anchorId="110E99F4">
          <v:shape id="_x0000_i1041" type="#_x0000_t75" style="width:127.55pt;height:283.5pt;mso-position-horizontal:absolute">
            <v:imagedata r:id="rId32" o:title="WhatsApp Image 2024-11-21 at 2"/>
          </v:shape>
        </w:pict>
      </w:r>
    </w:p>
    <w:p w14:paraId="353F9ACF" w14:textId="37885407" w:rsidR="00583435" w:rsidRPr="00F21D1A" w:rsidRDefault="00F21D1A" w:rsidP="00F21D1A">
      <w:pPr>
        <w:jc w:val="center"/>
        <w:rPr>
          <w:sz w:val="20"/>
          <w:szCs w:val="20"/>
        </w:rPr>
      </w:pPr>
      <w:r w:rsidRPr="00F21D1A">
        <w:rPr>
          <w:b/>
          <w:sz w:val="20"/>
          <w:szCs w:val="20"/>
        </w:rPr>
        <w:t>Figura 2.22</w:t>
      </w:r>
      <w:r w:rsidRPr="00F21D1A">
        <w:rPr>
          <w:sz w:val="20"/>
          <w:szCs w:val="20"/>
        </w:rPr>
        <w:t xml:space="preserve"> Pantalla de la sección “Administración”</w:t>
      </w:r>
    </w:p>
    <w:p w14:paraId="6422CA4B" w14:textId="77777777" w:rsidR="00583435" w:rsidRDefault="00583435" w:rsidP="00B37C37"/>
    <w:p w14:paraId="25B79573" w14:textId="06256AA3" w:rsidR="00583435" w:rsidRDefault="00244146" w:rsidP="00B37C37">
      <w:r>
        <w:t>La figura 2.23 muestra la pantalla de gestión de la sección “Administración”. Esta vista extrae los registros asociados al botón</w:t>
      </w:r>
      <w:r w:rsidR="000763E0">
        <w:t xml:space="preserve"> que se presionó anteriormente. Cada uno de los elementos posee su identificador, un texto representativo y un botón para eliminarlo.</w:t>
      </w:r>
    </w:p>
    <w:p w14:paraId="5CB73019" w14:textId="67BAC442" w:rsidR="00DF16D6" w:rsidRDefault="00281744" w:rsidP="00244146">
      <w:pPr>
        <w:jc w:val="center"/>
      </w:pPr>
      <w:r>
        <w:lastRenderedPageBreak/>
        <w:pict w14:anchorId="17A747AD">
          <v:shape id="_x0000_i1042" type="#_x0000_t75" style="width:127.55pt;height:283.5pt">
            <v:imagedata r:id="rId33" o:title="WhatsApp Image 2024-11-21 at 1"/>
          </v:shape>
        </w:pict>
      </w:r>
    </w:p>
    <w:p w14:paraId="7ABD05FF" w14:textId="04658BFD" w:rsidR="00DF16D6" w:rsidRPr="00244146" w:rsidRDefault="00244146" w:rsidP="00244146">
      <w:pPr>
        <w:jc w:val="center"/>
        <w:rPr>
          <w:sz w:val="20"/>
          <w:szCs w:val="20"/>
        </w:rPr>
      </w:pPr>
      <w:r w:rsidRPr="00244146">
        <w:rPr>
          <w:b/>
          <w:sz w:val="20"/>
          <w:szCs w:val="20"/>
        </w:rPr>
        <w:t>Figura 2.23</w:t>
      </w:r>
      <w:r w:rsidRPr="00244146">
        <w:rPr>
          <w:sz w:val="20"/>
          <w:szCs w:val="20"/>
        </w:rPr>
        <w:t xml:space="preserve"> Pantalla de gestión de administración</w:t>
      </w:r>
    </w:p>
    <w:p w14:paraId="312488CE" w14:textId="77777777" w:rsidR="00F21D1A" w:rsidRDefault="00F21D1A" w:rsidP="00B37C37"/>
    <w:p w14:paraId="61A1106A" w14:textId="764E78F3" w:rsidR="00F21D1A" w:rsidRDefault="00CB3977" w:rsidP="00B37C37">
      <w:r>
        <w:t>La figura 2.24 muestra la pantalla de formulario de registro. El formulario se genera de acuerdo a la informacion requerida, además de que este mismo se usa para modificar la información de un registro existente.</w:t>
      </w:r>
    </w:p>
    <w:p w14:paraId="1077AD25" w14:textId="0AA3D47E" w:rsidR="00CB3977" w:rsidRDefault="00281744" w:rsidP="00CB3977">
      <w:pPr>
        <w:jc w:val="center"/>
      </w:pPr>
      <w:r>
        <w:lastRenderedPageBreak/>
        <w:pict w14:anchorId="12220A0E">
          <v:shape id="_x0000_i1043" type="#_x0000_t75" style="width:127.55pt;height:283.5pt">
            <v:imagedata r:id="rId34" o:title="WhatsApp Image 2024-11-21 at 1"/>
          </v:shape>
        </w:pict>
      </w:r>
    </w:p>
    <w:p w14:paraId="05E3BFDD" w14:textId="52E235D6" w:rsidR="00F21D1A" w:rsidRPr="0076149C" w:rsidRDefault="0076149C" w:rsidP="0076149C">
      <w:pPr>
        <w:jc w:val="center"/>
        <w:rPr>
          <w:sz w:val="20"/>
          <w:szCs w:val="20"/>
        </w:rPr>
      </w:pPr>
      <w:r w:rsidRPr="0076149C">
        <w:rPr>
          <w:b/>
          <w:sz w:val="20"/>
          <w:szCs w:val="20"/>
        </w:rPr>
        <w:t>Figura 2.24</w:t>
      </w:r>
      <w:r w:rsidRPr="0076149C">
        <w:rPr>
          <w:sz w:val="20"/>
          <w:szCs w:val="20"/>
        </w:rPr>
        <w:t xml:space="preserve"> Pantalla de formulario</w:t>
      </w:r>
    </w:p>
    <w:p w14:paraId="0D444134" w14:textId="77777777" w:rsidR="00F21D1A" w:rsidRDefault="00F21D1A" w:rsidP="00B37C37"/>
    <w:p w14:paraId="409BFC73" w14:textId="77777777" w:rsidR="00DF16D6" w:rsidRDefault="00DF16D6" w:rsidP="00B37C37"/>
    <w:p w14:paraId="54BD702C" w14:textId="77777777" w:rsidR="00DF16D6" w:rsidRDefault="00DF16D6" w:rsidP="00B37C37"/>
    <w:p w14:paraId="028525E0" w14:textId="77777777" w:rsidR="00DF16D6" w:rsidRDefault="00DF16D6" w:rsidP="00B37C37"/>
    <w:p w14:paraId="5ECF8BCE" w14:textId="77777777" w:rsidR="00B93AAA" w:rsidRDefault="00B93AAA" w:rsidP="00B37C37"/>
    <w:p w14:paraId="043D59B9" w14:textId="77777777" w:rsidR="00B93AAA" w:rsidRDefault="00B93AAA" w:rsidP="00B37C37"/>
    <w:p w14:paraId="6478AB4E" w14:textId="77777777" w:rsidR="000763E0" w:rsidRDefault="000763E0" w:rsidP="00B37C37"/>
    <w:p w14:paraId="712717A2" w14:textId="77777777" w:rsidR="000763E0" w:rsidRDefault="000763E0" w:rsidP="00B37C37"/>
    <w:p w14:paraId="03C29D43" w14:textId="77777777" w:rsidR="000763E0" w:rsidRDefault="000763E0" w:rsidP="00B37C37"/>
    <w:p w14:paraId="04B4F5D0" w14:textId="77777777" w:rsidR="00B03125" w:rsidRDefault="00B03125" w:rsidP="00B37C37"/>
    <w:p w14:paraId="2D46D866" w14:textId="77777777" w:rsidR="00B03125" w:rsidRDefault="00B03125" w:rsidP="00B37C37"/>
    <w:p w14:paraId="11E87E80" w14:textId="77777777" w:rsidR="00B03125" w:rsidRDefault="00B03125" w:rsidP="00B37C37"/>
    <w:p w14:paraId="5C17CD1C" w14:textId="77777777" w:rsidR="000763E0" w:rsidRDefault="000763E0" w:rsidP="00B37C37"/>
    <w:p w14:paraId="40A7BADD" w14:textId="77777777" w:rsidR="00B93AAA" w:rsidRPr="00BA4C9D" w:rsidRDefault="00B93AAA" w:rsidP="00B37C37"/>
    <w:p w14:paraId="20AD9842" w14:textId="228B17FD" w:rsidR="00B37C37" w:rsidRPr="00BA4C9D" w:rsidRDefault="007D36E7" w:rsidP="00B37C37">
      <w:pPr>
        <w:pStyle w:val="Ttulo1"/>
      </w:pPr>
      <w:bookmarkStart w:id="79" w:name="_Toc142927999"/>
      <w:bookmarkStart w:id="80" w:name="_Toc181004691"/>
      <w:r>
        <w:lastRenderedPageBreak/>
        <w:t>CAPÍ</w:t>
      </w:r>
      <w:r w:rsidR="00B37C37" w:rsidRPr="00BA4C9D">
        <w:t>TULO 3</w:t>
      </w:r>
      <w:bookmarkEnd w:id="72"/>
      <w:r w:rsidR="00B13E6C">
        <w:t>.</w:t>
      </w:r>
      <w:r w:rsidR="00B37C37" w:rsidRPr="00BA4C9D">
        <w:t xml:space="preserve"> </w:t>
      </w:r>
      <w:bookmarkStart w:id="81" w:name="_Toc119583176"/>
      <w:bookmarkStart w:id="82" w:name="_Toc121932395"/>
      <w:bookmarkEnd w:id="73"/>
      <w:bookmarkEnd w:id="74"/>
      <w:r w:rsidR="00B37C37" w:rsidRPr="00BA4C9D">
        <w:t>PR</w:t>
      </w:r>
      <w:bookmarkEnd w:id="77"/>
      <w:bookmarkEnd w:id="79"/>
      <w:r w:rsidR="00B13E6C">
        <w:t>ODUCCIÓN</w:t>
      </w:r>
      <w:bookmarkEnd w:id="80"/>
    </w:p>
    <w:p w14:paraId="3EB6DA3E" w14:textId="76C59D6A" w:rsidR="00B37C37" w:rsidRDefault="00BC24BC" w:rsidP="00B37C37">
      <w:r>
        <w:t xml:space="preserve">El tercer capítulo presenta la </w:t>
      </w:r>
      <w:r w:rsidR="003F01C5">
        <w:t>especificación</w:t>
      </w:r>
      <w:r>
        <w:t xml:space="preserve"> de interfaces o vistas del prototipo “Desarrollo App Educativa 4.0”. Cada una de las vistas </w:t>
      </w:r>
      <w:r w:rsidR="003F01C5">
        <w:t>detalla sus elementos y comportamiento general.</w:t>
      </w:r>
    </w:p>
    <w:p w14:paraId="635FD88E" w14:textId="77777777" w:rsidR="003F01C5" w:rsidRDefault="003F01C5" w:rsidP="00B37C37"/>
    <w:p w14:paraId="0F156DFC" w14:textId="5CE9E525" w:rsidR="003F01C5" w:rsidRDefault="003F01C5" w:rsidP="00B37C37">
      <w:r>
        <w:t>La figura 3.x Muestra la vista de Inicio se sesión nombrada como “”</w:t>
      </w:r>
    </w:p>
    <w:p w14:paraId="37942B9D" w14:textId="77777777" w:rsidR="00281744" w:rsidRDefault="00281744" w:rsidP="00B37C37"/>
    <w:p w14:paraId="4A59FD40" w14:textId="7C795D27" w:rsidR="00281744" w:rsidRPr="00BA4C9D" w:rsidRDefault="00281744" w:rsidP="00B37C37">
      <w:r>
        <w:lastRenderedPageBreak/>
        <w:pict w14:anchorId="0DC9A267">
          <v:shape id="_x0000_i1044" type="#_x0000_t75" style="width:305.1pt;height:678pt">
            <v:imagedata r:id="rId35" o:title="administracion"/>
          </v:shape>
        </w:pict>
      </w:r>
      <w:bookmarkStart w:id="83" w:name="_GoBack"/>
      <w:bookmarkEnd w:id="83"/>
      <w:r>
        <w:lastRenderedPageBreak/>
        <w:pict w14:anchorId="7182CB2F">
          <v:shape id="_x0000_i1045" type="#_x0000_t75" style="width:305.1pt;height:678pt">
            <v:imagedata r:id="rId36" o:title="cuestionario"/>
          </v:shape>
        </w:pict>
      </w:r>
      <w:r>
        <w:lastRenderedPageBreak/>
        <w:pict w14:anchorId="5B440250">
          <v:shape id="_x0000_i1046" type="#_x0000_t75" style="width:305.1pt;height:678pt">
            <v:imagedata r:id="rId37" o:title="hola"/>
          </v:shape>
        </w:pict>
      </w:r>
      <w:r>
        <w:lastRenderedPageBreak/>
        <w:pict w14:anchorId="4BBED5FA">
          <v:shape id="_x0000_i1047" type="#_x0000_t75" style="width:305.1pt;height:678pt">
            <v:imagedata r:id="rId38" o:title="perfil"/>
          </v:shape>
        </w:pict>
      </w:r>
      <w:r>
        <w:lastRenderedPageBreak/>
        <w:pict w14:anchorId="354AC9F3">
          <v:shape id="_x0000_i1048" type="#_x0000_t75" style="width:305.1pt;height:678pt">
            <v:imagedata r:id="rId39" o:title="recuperar contraseña"/>
          </v:shape>
        </w:pict>
      </w:r>
      <w:r>
        <w:lastRenderedPageBreak/>
        <w:pict w14:anchorId="5A0A15DE">
          <v:shape id="_x0000_i1049" type="#_x0000_t75" style="width:305.1pt;height:678pt">
            <v:imagedata r:id="rId40" o:title="registrarse"/>
          </v:shape>
        </w:pict>
      </w:r>
      <w:r>
        <w:lastRenderedPageBreak/>
        <w:pict w14:anchorId="4C4C2C65">
          <v:shape id="_x0000_i1050" type="#_x0000_t75" style="width:305.1pt;height:678pt">
            <v:imagedata r:id="rId41" o:title="tema"/>
          </v:shape>
        </w:pict>
      </w:r>
      <w:r>
        <w:lastRenderedPageBreak/>
        <w:pict w14:anchorId="6E1E495A">
          <v:shape id="_x0000_i1051" type="#_x0000_t75" style="width:305.1pt;height:678pt">
            <v:imagedata r:id="rId42" o:title="temario"/>
          </v:shape>
        </w:pict>
      </w:r>
      <w:r>
        <w:lastRenderedPageBreak/>
        <w:pict w14:anchorId="20E62B14">
          <v:shape id="_x0000_i1052" type="#_x0000_t75" style="width:305.35pt;height:678.6pt">
            <v:imagedata r:id="rId43" o:title="WhatsApp Image 2024-11-22 at 1.26.43 PM"/>
          </v:shape>
        </w:pict>
      </w:r>
      <w:r>
        <w:lastRenderedPageBreak/>
        <w:pict w14:anchorId="23B3231D">
          <v:shape id="_x0000_i1053" type="#_x0000_t75" style="width:305.35pt;height:678.6pt">
            <v:imagedata r:id="rId44" o:title="WhatsApp Image 2024-11-22 at 1.45.24 PM"/>
          </v:shape>
        </w:pict>
      </w:r>
      <w:r>
        <w:lastRenderedPageBreak/>
        <w:pict w14:anchorId="76E3D360">
          <v:shape id="_x0000_i1054" type="#_x0000_t75" style="width:305.35pt;height:678.6pt">
            <v:imagedata r:id="rId45" o:title="WhatsApp Image 2024-11-22 at 1.45.35 PM"/>
          </v:shape>
        </w:pict>
      </w:r>
    </w:p>
    <w:p w14:paraId="07DF5431" w14:textId="1DADDE59" w:rsidR="00B37C37" w:rsidRPr="00BA4C9D" w:rsidRDefault="00B37C37" w:rsidP="00B37C37">
      <w:r w:rsidRPr="00BA4C9D">
        <w:lastRenderedPageBreak/>
        <w:br w:type="page"/>
      </w:r>
    </w:p>
    <w:p w14:paraId="1DADA336" w14:textId="77777777" w:rsidR="00B37C37" w:rsidRPr="00BA4C9D" w:rsidRDefault="00B37C37" w:rsidP="00B37C37">
      <w:pPr>
        <w:pStyle w:val="Ttulo1"/>
      </w:pPr>
      <w:bookmarkStart w:id="84" w:name="_Toc141968764"/>
      <w:bookmarkStart w:id="85" w:name="_Toc142928000"/>
      <w:bookmarkStart w:id="86" w:name="_Toc181004692"/>
      <w:r w:rsidRPr="00BA4C9D">
        <w:lastRenderedPageBreak/>
        <w:t>CONCLUSION</w:t>
      </w:r>
      <w:bookmarkEnd w:id="81"/>
      <w:r w:rsidRPr="00BA4C9D">
        <w:t>ES</w:t>
      </w:r>
      <w:bookmarkEnd w:id="82"/>
      <w:bookmarkEnd w:id="84"/>
      <w:bookmarkEnd w:id="85"/>
      <w:bookmarkEnd w:id="86"/>
    </w:p>
    <w:p w14:paraId="19B43A89" w14:textId="03200F2F" w:rsidR="00CA2857" w:rsidRDefault="00CA2857" w:rsidP="00B37C37">
      <w:bookmarkStart w:id="87" w:name="_Toc119583177"/>
      <w:bookmarkStart w:id="88" w:name="_Toc121932396"/>
      <w:bookmarkStart w:id="89" w:name="_Toc141968765"/>
      <w:r w:rsidRPr="00CA2857">
        <w:rPr>
          <w:highlight w:val="yellow"/>
        </w:rPr>
        <w:t>[[[[</w:t>
      </w:r>
      <w:r w:rsidRPr="00CA2857">
        <w:rPr>
          <w:highlight w:val="yellow"/>
        </w:rPr>
        <w:tab/>
        <w:t>borrador</w:t>
      </w:r>
      <w:r w:rsidRPr="00CA2857">
        <w:rPr>
          <w:highlight w:val="yellow"/>
        </w:rPr>
        <w:tab/>
        <w:t>]]]]</w:t>
      </w:r>
    </w:p>
    <w:p w14:paraId="295B0611" w14:textId="77F46FF2" w:rsidR="00B37C37" w:rsidRDefault="00CA2857" w:rsidP="00B37C37">
      <w:r>
        <w:t xml:space="preserve">El prototipo “Desarrollo App Educativa 4.0” se desarrolló hasta la tercera fase de la metodología </w:t>
      </w:r>
      <w:r w:rsidRPr="00CA2857">
        <w:rPr>
          <w:i/>
        </w:rPr>
        <w:t>Mobile-D</w:t>
      </w:r>
      <w:r w:rsidR="00387508" w:rsidRPr="00387508">
        <w:t>:</w:t>
      </w:r>
      <w:r w:rsidRPr="00387508">
        <w:t xml:space="preserve"> “</w:t>
      </w:r>
      <w:r>
        <w:t>Producción”, se cumplió</w:t>
      </w:r>
      <w:r w:rsidR="003A0A5A">
        <w:t xml:space="preserve"> con el objetivo general y los dos primeros objetivos específicos, ya que con el estado actual del proyecto no se puede asegurar que la experiencia de aprendizaje</w:t>
      </w:r>
      <w:r w:rsidR="003A0418">
        <w:t xml:space="preserve"> sea la más óptima, ya que no se pudo desarrollar una fase de pruebas ni contar con una retroalimentación de los usuarios finales, sea estudiantes, docentes o personal administrativo.</w:t>
      </w:r>
    </w:p>
    <w:p w14:paraId="7D73027F" w14:textId="77777777" w:rsidR="00491E55" w:rsidRDefault="00491E55" w:rsidP="00B37C37"/>
    <w:p w14:paraId="4B0C095A" w14:textId="0BA08E47" w:rsidR="003A0418" w:rsidRDefault="003A0418" w:rsidP="00B37C37">
      <w:r>
        <w:t xml:space="preserve">El prototipo “Desarrollo App Educativa 4.0” dispone de todos sus elementos planteados en este documento, </w:t>
      </w:r>
      <w:r w:rsidR="006D5F0E">
        <w:t xml:space="preserve">aunque no todos son completamente fiables, estos pueden presentar comportamientos </w:t>
      </w:r>
      <w:r w:rsidR="006B55EC">
        <w:t xml:space="preserve">anormales o </w:t>
      </w:r>
      <w:r w:rsidR="006D5F0E">
        <w:t>extraños en caso de que la información introducida no esté completa</w:t>
      </w:r>
      <w:r w:rsidR="00491E55">
        <w:t>,</w:t>
      </w:r>
      <w:r w:rsidR="006B55EC">
        <w:t xml:space="preserve"> </w:t>
      </w:r>
      <w:r w:rsidR="00491E55">
        <w:t>de que no esté</w:t>
      </w:r>
      <w:r w:rsidR="006B55EC">
        <w:t xml:space="preserve"> correctamente relacionada, </w:t>
      </w:r>
      <w:r w:rsidR="006D5F0E">
        <w:t xml:space="preserve">en caso de rotar el dispositivo, hacer gestos en la pantalla, o cualquier otra excepción no esperada. Adicionalmente la </w:t>
      </w:r>
      <w:r w:rsidR="006D5F0E" w:rsidRPr="006B55EC">
        <w:rPr>
          <w:i/>
        </w:rPr>
        <w:t>App</w:t>
      </w:r>
      <w:r w:rsidR="006D5F0E">
        <w:t xml:space="preserve"> cuenta con información precargada como registros de usuarios, temas, exámenes, etc. a modo de demostración.</w:t>
      </w:r>
    </w:p>
    <w:p w14:paraId="4033C629" w14:textId="77777777" w:rsidR="00491E55" w:rsidRDefault="00491E55" w:rsidP="00B37C37"/>
    <w:p w14:paraId="2C14AE76" w14:textId="2569EE77" w:rsidR="006D5F0E" w:rsidRDefault="006D5F0E" w:rsidP="00B37C37">
      <w:r>
        <w:t>Alguna de las implementaciones que se pueden hacer a futuro es reestructurar el comportamiento de la aplicación ya que los controladores, modelos y clases auxiliares no siempre tienen sus métodos correctamente distribuidos entre ellos, provocando que estas puedan ser confusas de comprender</w:t>
      </w:r>
      <w:r w:rsidR="008418F0">
        <w:t xml:space="preserve"> y mantener a largo plazo</w:t>
      </w:r>
      <w:r>
        <w:t>.</w:t>
      </w:r>
      <w:r w:rsidR="006B55EC">
        <w:t xml:space="preserve"> Se pueden expandir las tablas de la base de datos empleada para almacenar más informacion relevante como fechas, tiempos de aplicación</w:t>
      </w:r>
      <w:r w:rsidR="00491E55">
        <w:t xml:space="preserve"> </w:t>
      </w:r>
      <w:r w:rsidR="006B55EC">
        <w:t>durante un examen diagnóstico</w:t>
      </w:r>
      <w:r w:rsidR="00491E55">
        <w:t>, etc</w:t>
      </w:r>
      <w:r w:rsidR="006B55EC">
        <w:t>. Así mismo se pueden mejorar las vistas de administración ya que estas pueden resultar incómodas de usar en caso de que se te tenga que manipular mucha información. Por último se puede definir un algoritmo que identifique las deficiencias de un estudiante en un tema</w:t>
      </w:r>
      <w:r w:rsidR="00491E55">
        <w:t xml:space="preserve"> o contenido específico</w:t>
      </w:r>
      <w:r w:rsidR="006B55EC">
        <w:t xml:space="preserve">, ya que el prototipo </w:t>
      </w:r>
      <w:r w:rsidR="00491E55">
        <w:t>“Desarrollo App Educativa 4.0” solo dispone de un algoritmo de asignación diagnóstica y no es capaz de ajustar el contenido de actividades o material de apoyo en caso de que el estudiante falle la actividad con frecuencia o presente dificultades en la misma.</w:t>
      </w:r>
    </w:p>
    <w:p w14:paraId="5FE9806E" w14:textId="088742DC" w:rsidR="00491E55" w:rsidRDefault="00491E55" w:rsidP="00B37C37">
      <w:r w:rsidRPr="00491E55">
        <w:rPr>
          <w:highlight w:val="yellow"/>
        </w:rPr>
        <w:lastRenderedPageBreak/>
        <w:t>[[[[</w:t>
      </w:r>
      <w:r w:rsidRPr="00491E55">
        <w:rPr>
          <w:highlight w:val="yellow"/>
        </w:rPr>
        <w:tab/>
        <w:t>esto es mi experiencia, no se si queda claro</w:t>
      </w:r>
      <w:r w:rsidRPr="00491E55">
        <w:rPr>
          <w:highlight w:val="yellow"/>
        </w:rPr>
        <w:tab/>
        <w:t>]]]]</w:t>
      </w:r>
    </w:p>
    <w:p w14:paraId="039DFBC0" w14:textId="6783B543" w:rsidR="003A0418" w:rsidRPr="00CA2857" w:rsidRDefault="00EA3BB2" w:rsidP="00B37C37">
      <w:r>
        <w:t>El desarrollo del prototipo “</w:t>
      </w:r>
      <w:r w:rsidR="007B05A3">
        <w:t>Desarrollo App Educativa 4.0</w:t>
      </w:r>
      <w:r>
        <w:t>” fue una labor desafiante y satisfactoria</w:t>
      </w:r>
      <w:r w:rsidR="007B05A3">
        <w:t>, ya que se emplearon técnicas nuevas para el equipo de desarrollo como: archivos de navegación, uso de imágenes vectoriales</w:t>
      </w:r>
      <w:r w:rsidR="007A7035">
        <w:t>, de menús,</w:t>
      </w:r>
      <w:r w:rsidR="007B05A3">
        <w:t xml:space="preserve"> </w:t>
      </w:r>
      <w:r w:rsidR="007B05A3" w:rsidRPr="007B05A3">
        <w:rPr>
          <w:i/>
        </w:rPr>
        <w:t>bundles</w:t>
      </w:r>
      <w:r w:rsidR="007A7035" w:rsidRPr="007A7035">
        <w:t xml:space="preserve"> y adaptaciones</w:t>
      </w:r>
      <w:r w:rsidR="007A7035">
        <w:t xml:space="preserve"> que se tuvieron que hacer para lograr los requisitos de las especificaciones planteadas por el proyecto.</w:t>
      </w:r>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90" w:name="_Toc142928001"/>
      <w:bookmarkStart w:id="91" w:name="_Toc181004693"/>
      <w:r w:rsidRPr="00BA4C9D">
        <w:lastRenderedPageBreak/>
        <w:t xml:space="preserve">LISTADO DE SIGLAS O </w:t>
      </w:r>
      <w:commentRangeStart w:id="92"/>
      <w:r w:rsidRPr="00BA4C9D">
        <w:t>ACRÓNIMOS</w:t>
      </w:r>
      <w:bookmarkStart w:id="93" w:name="_Toc119583178"/>
      <w:bookmarkStart w:id="94" w:name="_Toc121932397"/>
      <w:bookmarkEnd w:id="87"/>
      <w:bookmarkEnd w:id="88"/>
      <w:bookmarkEnd w:id="89"/>
      <w:bookmarkEnd w:id="90"/>
      <w:commentRangeEnd w:id="92"/>
      <w:r w:rsidR="00EE6889">
        <w:rPr>
          <w:rStyle w:val="Refdecomentario"/>
          <w:rFonts w:eastAsiaTheme="minorHAnsi" w:cstheme="minorBidi"/>
          <w:b w:val="0"/>
          <w:color w:val="auto"/>
        </w:rPr>
        <w:commentReference w:id="92"/>
      </w:r>
      <w:bookmarkEnd w:id="91"/>
      <w:r w:rsidR="00EE6889">
        <w:t xml:space="preserve"> </w:t>
      </w:r>
    </w:p>
    <w:p w14:paraId="472BA0D1" w14:textId="77777777" w:rsidR="00B37C37" w:rsidRPr="00BA4C9D" w:rsidRDefault="00B37C37" w:rsidP="00B37C37"/>
    <w:p w14:paraId="678E48B1" w14:textId="77777777" w:rsidR="00EE6889" w:rsidRDefault="00EE6889" w:rsidP="00EE6889">
      <w:pPr>
        <w:rPr>
          <w:lang w:val="en-US"/>
        </w:rPr>
      </w:pPr>
      <w:r w:rsidRPr="005026ED">
        <w:rPr>
          <w:lang w:val="en-US"/>
        </w:rPr>
        <w:t>ACID: Atomicity, Consistency, Isolation, Durability</w:t>
      </w:r>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API: Application programming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CRUD: Create, Read, Update, Delete</w:t>
      </w:r>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DVCS: Distributed Version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Default="00751EFB" w:rsidP="00B37C37">
      <w:r w:rsidRPr="00751EFB">
        <w:t>FHD: Full HD (High Definition)</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IDE: Integrated Development Environment</w:t>
      </w:r>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RAM: Random Access Memory</w:t>
      </w:r>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SQL: Structured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TDD: Test Driven Development</w:t>
      </w:r>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UML: Unified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Default="00E13998" w:rsidP="00B37C37">
      <w:pPr>
        <w:rPr>
          <w:lang w:val="en-US"/>
        </w:rPr>
      </w:pPr>
    </w:p>
    <w:p w14:paraId="3E7AA3B1" w14:textId="478372ED" w:rsidR="008B2496" w:rsidRDefault="008B2496" w:rsidP="00B37C37">
      <w:pPr>
        <w:rPr>
          <w:lang w:val="en-US"/>
        </w:rPr>
      </w:pPr>
      <w:r w:rsidRPr="005026ED">
        <w:rPr>
          <w:lang w:val="en-US"/>
        </w:rPr>
        <w:t>XML: Extensible Markup Language</w:t>
      </w:r>
    </w:p>
    <w:p w14:paraId="01DDAF0B" w14:textId="1D1AEA05" w:rsidR="00B37C37" w:rsidRDefault="00751EFB" w:rsidP="00B37C37">
      <w:pPr>
        <w:rPr>
          <w:lang w:val="en-US"/>
        </w:rPr>
      </w:pPr>
      <w:r>
        <w:rPr>
          <w:lang w:val="en-US"/>
        </w:rPr>
        <w:t>XML: Lenguaje de Marcado Extensible</w:t>
      </w:r>
    </w:p>
    <w:p w14:paraId="013DF122" w14:textId="77777777" w:rsidR="003B64F7" w:rsidRDefault="003B64F7" w:rsidP="00B37C37">
      <w:pPr>
        <w:rPr>
          <w:lang w:val="en-US"/>
        </w:rPr>
      </w:pPr>
    </w:p>
    <w:p w14:paraId="2A06BFDA" w14:textId="77777777" w:rsidR="00E13998" w:rsidRDefault="00E13998" w:rsidP="00B37C37">
      <w:pPr>
        <w:rPr>
          <w:lang w:val="en-US"/>
        </w:rPr>
      </w:pPr>
    </w:p>
    <w:p w14:paraId="5485D633" w14:textId="77777777" w:rsidR="00E13998" w:rsidRDefault="00E13998" w:rsidP="00B37C37">
      <w:pPr>
        <w:rPr>
          <w:lang w:val="en-US"/>
        </w:rPr>
      </w:pPr>
    </w:p>
    <w:p w14:paraId="2D773360" w14:textId="77777777" w:rsidR="00E13998" w:rsidRDefault="00E13998" w:rsidP="00B37C37">
      <w:pPr>
        <w:rPr>
          <w:lang w:val="en-US"/>
        </w:rPr>
      </w:pPr>
    </w:p>
    <w:p w14:paraId="50FAC357" w14:textId="77777777" w:rsidR="00E13998" w:rsidRDefault="00E13998" w:rsidP="00B37C37">
      <w:pPr>
        <w:rPr>
          <w:lang w:val="en-US"/>
        </w:rPr>
      </w:pPr>
    </w:p>
    <w:p w14:paraId="3F24B5CD" w14:textId="77777777" w:rsidR="00E13998" w:rsidRDefault="00E13998" w:rsidP="00B37C37">
      <w:pPr>
        <w:rPr>
          <w:lang w:val="en-US"/>
        </w:rPr>
      </w:pPr>
    </w:p>
    <w:p w14:paraId="7E5F411A" w14:textId="77777777" w:rsidR="00E13998" w:rsidRDefault="00E13998" w:rsidP="00B37C37">
      <w:pPr>
        <w:rPr>
          <w:lang w:val="en-US"/>
        </w:rPr>
      </w:pPr>
    </w:p>
    <w:p w14:paraId="2751752A" w14:textId="77777777" w:rsidR="00E13998" w:rsidRDefault="00E13998" w:rsidP="00B37C37">
      <w:pPr>
        <w:rPr>
          <w:lang w:val="en-US"/>
        </w:rPr>
      </w:pPr>
    </w:p>
    <w:p w14:paraId="7B088354" w14:textId="77777777" w:rsidR="00E13998" w:rsidRDefault="00E13998" w:rsidP="00B37C37">
      <w:pPr>
        <w:rPr>
          <w:lang w:val="en-US"/>
        </w:rPr>
      </w:pPr>
    </w:p>
    <w:p w14:paraId="10A31AC4" w14:textId="77777777" w:rsidR="00E13998" w:rsidRDefault="00E13998" w:rsidP="00B37C37">
      <w:pPr>
        <w:rPr>
          <w:lang w:val="en-US"/>
        </w:rPr>
      </w:pPr>
    </w:p>
    <w:p w14:paraId="5C467E62" w14:textId="77777777" w:rsidR="00E13998" w:rsidRDefault="00E13998" w:rsidP="00B37C37">
      <w:pPr>
        <w:rPr>
          <w:lang w:val="en-US"/>
        </w:rPr>
      </w:pPr>
    </w:p>
    <w:p w14:paraId="176B63C0" w14:textId="77777777" w:rsidR="00E13998" w:rsidRDefault="00E13998" w:rsidP="00B37C37">
      <w:pPr>
        <w:rPr>
          <w:lang w:val="en-US"/>
        </w:rPr>
      </w:pPr>
    </w:p>
    <w:p w14:paraId="0DDE70AE" w14:textId="77777777" w:rsidR="00E13998" w:rsidRDefault="00E13998" w:rsidP="00B37C37">
      <w:pPr>
        <w:rPr>
          <w:lang w:val="en-US"/>
        </w:rPr>
      </w:pPr>
    </w:p>
    <w:p w14:paraId="2E1A5044" w14:textId="77777777" w:rsidR="00E13998" w:rsidRDefault="00E13998" w:rsidP="00B37C37">
      <w:pPr>
        <w:rPr>
          <w:lang w:val="en-US"/>
        </w:rPr>
      </w:pPr>
    </w:p>
    <w:p w14:paraId="42860424" w14:textId="77777777" w:rsidR="00E13998" w:rsidRPr="003B64F7" w:rsidRDefault="00E13998" w:rsidP="00B37C37">
      <w:pPr>
        <w:rPr>
          <w:lang w:val="en-US"/>
        </w:rPr>
      </w:pPr>
    </w:p>
    <w:p w14:paraId="3090F324" w14:textId="72543A6E" w:rsidR="00B37C37" w:rsidRPr="00BA4C9D" w:rsidRDefault="00B37C37" w:rsidP="00B37C37">
      <w:pPr>
        <w:pStyle w:val="Ttulo1"/>
      </w:pPr>
      <w:bookmarkStart w:id="95" w:name="_Toc141968766"/>
      <w:bookmarkStart w:id="96" w:name="_Toc142928002"/>
      <w:bookmarkStart w:id="97" w:name="_Toc181004694"/>
      <w:commentRangeStart w:id="98"/>
      <w:r w:rsidRPr="00BA4C9D">
        <w:lastRenderedPageBreak/>
        <w:t>GLOSARIO</w:t>
      </w:r>
      <w:bookmarkStart w:id="99" w:name="_Toc119583179"/>
      <w:bookmarkStart w:id="100" w:name="_Toc121932398"/>
      <w:bookmarkEnd w:id="93"/>
      <w:bookmarkEnd w:id="94"/>
      <w:bookmarkEnd w:id="95"/>
      <w:bookmarkEnd w:id="96"/>
      <w:commentRangeEnd w:id="98"/>
      <w:r w:rsidR="00EE6889">
        <w:rPr>
          <w:rStyle w:val="Refdecomentario"/>
          <w:rFonts w:eastAsiaTheme="minorHAnsi" w:cstheme="minorBidi"/>
          <w:b w:val="0"/>
          <w:color w:val="auto"/>
        </w:rPr>
        <w:commentReference w:id="98"/>
      </w:r>
      <w:bookmarkEnd w:id="97"/>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132738AD" w14:textId="24FCC64F" w:rsidR="007B05A3" w:rsidRDefault="007B05A3" w:rsidP="00B37C37">
      <w:r>
        <w:t>Bundle: C</w:t>
      </w:r>
      <w:r w:rsidRPr="007B05A3">
        <w:t>olección de archivos o recursos combinados en un solo paquete</w:t>
      </w:r>
      <w:r>
        <w:t>.</w:t>
      </w:r>
    </w:p>
    <w:p w14:paraId="62B60F40" w14:textId="77777777" w:rsidR="007B05A3" w:rsidRDefault="007B05A3"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r w:rsidRPr="003A73C8">
        <w:t>Freemium: Es una estrategia de venta centrada en ofrecer al consumidor una versión gratuita y básica un producto o servicio, pero que dispone de una versión de pago en la que permite el acceso a características o funcionalidades adicionales.</w:t>
      </w:r>
    </w:p>
    <w:bookmarkEnd w:id="99"/>
    <w:bookmarkEnd w:id="100"/>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lastRenderedPageBreak/>
        <w:t>Gráfico: Cualquier imagen generada por computadora.</w:t>
      </w:r>
    </w:p>
    <w:p w14:paraId="35AB93E7" w14:textId="77777777" w:rsidR="00E13998" w:rsidRDefault="00E13998" w:rsidP="00B37C37"/>
    <w:p w14:paraId="7260E6E0" w14:textId="266C95B1" w:rsidR="003A73C8" w:rsidRDefault="003A73C8" w:rsidP="00B37C37">
      <w:r w:rsidRPr="003A73C8">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r w:rsidRPr="003A73C8">
        <w:t>Renderizado: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lastRenderedPageBreak/>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r w:rsidRPr="002E663C">
        <w:t>Testing: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2F4DB92E" w14:textId="77777777" w:rsidR="00751EFB" w:rsidRDefault="00751EFB" w:rsidP="00B37C37"/>
    <w:p w14:paraId="30CBDDF2" w14:textId="77777777" w:rsidR="0012322D" w:rsidRDefault="0012322D"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1" w:name="_Toc141968767"/>
      <w:bookmarkStart w:id="102" w:name="_Toc142928003"/>
      <w:bookmarkStart w:id="103" w:name="_Toc181004695"/>
      <w:r w:rsidRPr="00BA4C9D">
        <w:lastRenderedPageBreak/>
        <w:t>ANEXOS</w:t>
      </w:r>
      <w:bookmarkEnd w:id="101"/>
      <w:bookmarkEnd w:id="102"/>
      <w:bookmarkEnd w:id="103"/>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p w14:paraId="764F9EA9" w14:textId="2CE98C1D" w:rsidR="00B12BBF" w:rsidRDefault="00B12BBF" w:rsidP="00B37C37">
      <w:r>
        <w:t xml:space="preserve">La figura </w:t>
      </w:r>
      <w:r w:rsidR="00A866D8">
        <w:t>4.1</w:t>
      </w:r>
      <w:r>
        <w:t xml:space="preserve"> muestra la especificación del caso de uso “</w:t>
      </w:r>
      <w:r w:rsidR="00505A9C">
        <w:t>Actualizar información</w:t>
      </w:r>
      <w:r>
        <w:t>”</w:t>
      </w:r>
    </w:p>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r>
              <w:lastRenderedPageBreak/>
              <w:t>Postcondición</w:t>
            </w:r>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p w14:paraId="366D15C6" w14:textId="3D331406" w:rsidR="00B12BBF" w:rsidRDefault="00A866D8" w:rsidP="00B37C37">
      <w:r>
        <w:t>La figura 4.2</w:t>
      </w:r>
      <w:r w:rsidR="00B12BBF" w:rsidRPr="00B12BBF">
        <w:t xml:space="preserve"> muestra la especificación del caso de uso “</w:t>
      </w:r>
      <w:r w:rsidR="00505A9C">
        <w:t>Crear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r w:rsidRPr="00CE0577">
              <w:t>Postcondición</w:t>
            </w:r>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p w14:paraId="7C4792D6" w14:textId="272913F9" w:rsidR="00B12BBF" w:rsidRDefault="00A866D8" w:rsidP="00B37C37">
      <w:r>
        <w:lastRenderedPageBreak/>
        <w:t>La figura 4.3</w:t>
      </w:r>
      <w:r w:rsidR="00B12BBF" w:rsidRPr="00B12BBF">
        <w:t xml:space="preserve"> muestra la especificación del caso de uso “</w:t>
      </w:r>
      <w:r w:rsidR="00505A9C">
        <w:t>Actualizar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r w:rsidRPr="00CE0577">
              <w:t>Postcondición</w:t>
            </w:r>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p w14:paraId="00E16B50" w14:textId="2DF6E0BB" w:rsidR="00B12BBF" w:rsidRDefault="00A866D8" w:rsidP="00B37C37">
      <w:r>
        <w:t>La figura 4.4</w:t>
      </w:r>
      <w:r w:rsidR="00B12BBF" w:rsidRPr="00B12BBF">
        <w:t xml:space="preserve"> muestra la especificación del caso de uso “</w:t>
      </w:r>
      <w:r w:rsidR="00505A9C">
        <w:t>Eliminar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lastRenderedPageBreak/>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r w:rsidRPr="00CE0577">
              <w:t>Postcondición</w:t>
            </w:r>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p w14:paraId="706B0D60" w14:textId="029E7443" w:rsidR="00B12BBF" w:rsidRDefault="00A866D8" w:rsidP="00B37C37">
      <w:r>
        <w:t>La figura 4.5</w:t>
      </w:r>
      <w:r w:rsidR="00B12BBF" w:rsidRPr="00B12BBF">
        <w:t xml:space="preserve"> muestra la especificación del caso de uso “</w:t>
      </w:r>
      <w:r w:rsidR="00505A9C">
        <w:t>Crear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r w:rsidRPr="00CE0577">
              <w:t>Postcondición</w:t>
            </w:r>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p w14:paraId="1461F8C4" w14:textId="6A614B63" w:rsidR="00B12BBF" w:rsidRDefault="00A866D8" w:rsidP="00B37C37">
      <w:r>
        <w:t>La figura 4.6</w:t>
      </w:r>
      <w:r w:rsidR="00B12BBF" w:rsidRPr="00B12BBF">
        <w:t xml:space="preserve"> muestra la especificación del caso de uso “</w:t>
      </w:r>
      <w:r w:rsidR="00505A9C">
        <w:t>Actualizar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r w:rsidRPr="00CE0577">
              <w:t>Postcondición</w:t>
            </w:r>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p w14:paraId="3F2E2EC2" w14:textId="658BC63B" w:rsidR="00B12BBF" w:rsidRDefault="00A866D8" w:rsidP="00B37C37">
      <w:r>
        <w:t>La figura 4.7</w:t>
      </w:r>
      <w:r w:rsidR="00B12BBF" w:rsidRPr="00B12BBF">
        <w:t xml:space="preserve"> muestra la especificación del caso de uso “</w:t>
      </w:r>
      <w:r w:rsidR="00505A9C">
        <w:t>Eliminar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r w:rsidRPr="00CE0577">
              <w:t>Postcondición</w:t>
            </w:r>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p w14:paraId="41E7679F" w14:textId="539D8A66" w:rsidR="00B12BBF" w:rsidRDefault="00A866D8" w:rsidP="00B37C37">
      <w:r>
        <w:t>La figura 4.8</w:t>
      </w:r>
      <w:r w:rsidR="00B12BBF" w:rsidRPr="00B12BBF">
        <w:t xml:space="preserve"> muestra la especificación del caso de uso “</w:t>
      </w:r>
      <w:r w:rsidR="00505A9C">
        <w:t>Crear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lastRenderedPageBreak/>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r w:rsidRPr="00CE0577">
              <w:t>Postcondición</w:t>
            </w:r>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p w14:paraId="17B086C4" w14:textId="0D153638" w:rsidR="00B12BBF" w:rsidRDefault="00A866D8" w:rsidP="00B37C37">
      <w:r>
        <w:t>La figura 4.9</w:t>
      </w:r>
      <w:r w:rsidR="00B12BBF" w:rsidRPr="00B12BBF">
        <w:t xml:space="preserve"> muestra la especificación del caso de uso “</w:t>
      </w:r>
      <w:r w:rsidR="00505A9C">
        <w:t>Consultar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r w:rsidRPr="00CE0577">
              <w:t>Postcondición</w:t>
            </w:r>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p w14:paraId="162BA0A7" w14:textId="4E5D0D16" w:rsidR="00B12BBF" w:rsidRDefault="00A866D8" w:rsidP="00B37C37">
      <w:r>
        <w:t>La figura 4.10</w:t>
      </w:r>
      <w:r w:rsidR="00B12BBF" w:rsidRPr="00B12BBF">
        <w:t xml:space="preserve"> muestra la especificación del caso de uso “</w:t>
      </w:r>
      <w:r w:rsidR="00505A9C">
        <w:t>Actualizar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lastRenderedPageBreak/>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r w:rsidRPr="00CE0577">
              <w:t>Postcondición</w:t>
            </w:r>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p w14:paraId="452110CA" w14:textId="2FCFCC76" w:rsidR="00B12BBF" w:rsidRDefault="00A866D8" w:rsidP="00B37C37">
      <w:r>
        <w:t>La figura 4.11</w:t>
      </w:r>
      <w:r w:rsidR="00B12BBF" w:rsidRPr="00B12BBF">
        <w:t xml:space="preserve"> muestra la especificación del caso de uso “</w:t>
      </w:r>
      <w:r w:rsidR="00973C28">
        <w:t>Eliminar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lastRenderedPageBreak/>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r w:rsidRPr="00CE0577">
              <w:t>Postcondición</w:t>
            </w:r>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p w14:paraId="11A10237" w14:textId="241BB1F9" w:rsidR="00B12BBF" w:rsidRDefault="00A866D8" w:rsidP="00B37C37">
      <w:r>
        <w:t>La figura 4.12</w:t>
      </w:r>
      <w:r w:rsidR="00B12BBF" w:rsidRPr="00B12BBF">
        <w:t xml:space="preserve"> muestra la especificación del caso de uso “</w:t>
      </w:r>
      <w:r w:rsidR="00973C28">
        <w:t>Crear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lastRenderedPageBreak/>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r w:rsidRPr="00CE0577">
              <w:t>Postcondición</w:t>
            </w:r>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p w14:paraId="2B0A6FE4" w14:textId="45917778" w:rsidR="00B12BBF" w:rsidRDefault="00A866D8" w:rsidP="00B37C37">
      <w:r>
        <w:t>La figura 4.13</w:t>
      </w:r>
      <w:r w:rsidR="00B12BBF" w:rsidRPr="00B12BBF">
        <w:t xml:space="preserve"> muestra la especificación del caso de uso “</w:t>
      </w:r>
      <w:r w:rsidR="00973C28">
        <w:t>Consultar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r w:rsidRPr="00CE0577">
              <w:t>Postcondición</w:t>
            </w:r>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p w14:paraId="24B84543" w14:textId="75D927BD" w:rsidR="00B12BBF" w:rsidRDefault="00A866D8" w:rsidP="00B37C37">
      <w:r>
        <w:t>La figura 4.14</w:t>
      </w:r>
      <w:r w:rsidR="00B12BBF" w:rsidRPr="00B12BBF">
        <w:t xml:space="preserve"> muestra la especificación del caso de uso “”</w:t>
      </w:r>
    </w:p>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lastRenderedPageBreak/>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r w:rsidRPr="00CE0577">
              <w:t>Postcondición</w:t>
            </w:r>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p w14:paraId="50D0D0AC" w14:textId="535702A5" w:rsidR="00B12BBF" w:rsidRDefault="00A866D8" w:rsidP="00B37C37">
      <w:r>
        <w:t>La figura 4.15</w:t>
      </w:r>
      <w:r w:rsidR="00B12BBF" w:rsidRPr="00B12BBF">
        <w:t xml:space="preserve"> muestra la especificación del caso de uso “</w:t>
      </w:r>
      <w:r w:rsidR="00973C28">
        <w:t>Eliminar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lastRenderedPageBreak/>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r w:rsidRPr="00CE0577">
              <w:t>Postcondición</w:t>
            </w:r>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p w14:paraId="47304574" w14:textId="3802E595" w:rsidR="00B12BBF" w:rsidRDefault="00A866D8" w:rsidP="00B37C37">
      <w:r>
        <w:t>La figura 4.16</w:t>
      </w:r>
      <w:r w:rsidR="00B12BBF" w:rsidRPr="00B12BBF">
        <w:t xml:space="preserve"> muestra la especificación del caso de uso “</w:t>
      </w:r>
      <w:r w:rsidR="00973C28">
        <w:t>Realizar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r w:rsidRPr="00CE0577">
              <w:t>Postcondición</w:t>
            </w:r>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2C6E7232" w14:textId="77777777" w:rsidR="002F65A1" w:rsidRDefault="002F65A1" w:rsidP="00B37C37"/>
    <w:p w14:paraId="47AF6448" w14:textId="77777777" w:rsidR="00B12BBF" w:rsidRDefault="00B12BBF" w:rsidP="00B37C37"/>
    <w:p w14:paraId="241FBCAF" w14:textId="77777777" w:rsidR="002F65A1" w:rsidRDefault="002F65A1" w:rsidP="00B37C37"/>
    <w:p w14:paraId="70965B37" w14:textId="77777777" w:rsidR="002F65A1" w:rsidRDefault="002F65A1" w:rsidP="00B37C37"/>
    <w:p w14:paraId="257C5B74" w14:textId="13854303" w:rsidR="00E66BB8" w:rsidRDefault="00E66BB8" w:rsidP="00B37C37">
      <w:r>
        <w:lastRenderedPageBreak/>
        <w:t>Documento anexo 2, Diagramas de secuencia</w:t>
      </w:r>
    </w:p>
    <w:p w14:paraId="2A1C1CB0" w14:textId="77777777" w:rsidR="00E66BB8" w:rsidRDefault="00E66BB8" w:rsidP="00B37C37"/>
    <w:p w14:paraId="7A6890F8" w14:textId="1FB1CFE5" w:rsidR="00E66BB8" w:rsidRDefault="00E66BB8" w:rsidP="00B37C37">
      <w:r>
        <w:t>[[[[</w:t>
      </w:r>
      <w:r>
        <w:tab/>
        <w:t>Documento completo</w:t>
      </w:r>
      <w:r>
        <w:tab/>
        <w:t>]]]]</w:t>
      </w:r>
    </w:p>
    <w:p w14:paraId="2ECD3F98" w14:textId="77777777" w:rsidR="00E66BB8" w:rsidRDefault="00E66BB8" w:rsidP="00B37C37"/>
    <w:p w14:paraId="589EB14A" w14:textId="77777777" w:rsidR="00E66BB8" w:rsidRDefault="00E66BB8" w:rsidP="00B37C37"/>
    <w:p w14:paraId="5B043AA6" w14:textId="77777777" w:rsidR="00E66BB8" w:rsidRDefault="00E66BB8" w:rsidP="00B37C37"/>
    <w:p w14:paraId="4C4AD92E" w14:textId="77777777" w:rsidR="00E66BB8" w:rsidRDefault="00E66BB8" w:rsidP="00B37C37"/>
    <w:p w14:paraId="6E7AA29C" w14:textId="77777777" w:rsidR="00E66BB8" w:rsidRDefault="00E66BB8" w:rsidP="00B37C37"/>
    <w:p w14:paraId="71BD1FE6" w14:textId="77777777" w:rsidR="00E66BB8" w:rsidRDefault="00E66BB8" w:rsidP="00B37C37"/>
    <w:p w14:paraId="7F7DA3AD" w14:textId="77777777" w:rsidR="00E66BB8" w:rsidRDefault="00E66BB8" w:rsidP="00B37C37"/>
    <w:p w14:paraId="11FD1E0F" w14:textId="77777777" w:rsidR="00E66BB8" w:rsidRDefault="00E66BB8" w:rsidP="00B37C37"/>
    <w:p w14:paraId="3676E2D1" w14:textId="77777777" w:rsidR="00E66BB8" w:rsidRDefault="00E66BB8" w:rsidP="00B37C37"/>
    <w:p w14:paraId="09E83CB4" w14:textId="77777777" w:rsidR="00E66BB8" w:rsidRDefault="00E66BB8" w:rsidP="00B37C37"/>
    <w:p w14:paraId="03815412" w14:textId="77777777" w:rsidR="00E66BB8" w:rsidRDefault="00E66BB8" w:rsidP="00B37C37"/>
    <w:p w14:paraId="1382DBC8" w14:textId="77777777" w:rsidR="00E66BB8" w:rsidRDefault="00E66BB8" w:rsidP="00B37C37"/>
    <w:p w14:paraId="1E3645B3" w14:textId="77777777" w:rsidR="00E66BB8" w:rsidRDefault="00E66BB8" w:rsidP="00B37C37"/>
    <w:p w14:paraId="231CA6CA" w14:textId="77777777" w:rsidR="00E66BB8" w:rsidRDefault="00E66BB8" w:rsidP="00B37C37"/>
    <w:p w14:paraId="1D376728" w14:textId="77777777" w:rsidR="00E66BB8" w:rsidRDefault="00E66BB8" w:rsidP="00B37C37"/>
    <w:p w14:paraId="717D1FDA" w14:textId="77777777" w:rsidR="00E66BB8" w:rsidRDefault="00E66BB8" w:rsidP="00B37C37"/>
    <w:p w14:paraId="683BE27B" w14:textId="77777777" w:rsidR="00E66BB8" w:rsidRDefault="00E66BB8" w:rsidP="00B37C37"/>
    <w:p w14:paraId="5C6C854A" w14:textId="77777777" w:rsidR="00E66BB8" w:rsidRDefault="00E66BB8" w:rsidP="00B37C37"/>
    <w:p w14:paraId="4A424458" w14:textId="77777777" w:rsidR="00E66BB8" w:rsidRDefault="00E66BB8" w:rsidP="00B37C37"/>
    <w:p w14:paraId="6B44C35A" w14:textId="77777777" w:rsidR="00E66BB8" w:rsidRDefault="00E66BB8" w:rsidP="00B37C37"/>
    <w:p w14:paraId="4807364D" w14:textId="77777777" w:rsidR="00E66BB8" w:rsidRDefault="00E66BB8" w:rsidP="00B37C37"/>
    <w:p w14:paraId="57BB034F" w14:textId="77777777" w:rsidR="00E66BB8" w:rsidRDefault="00E66BB8" w:rsidP="00B37C37"/>
    <w:p w14:paraId="3C7AD7A6" w14:textId="77777777" w:rsidR="00E66BB8" w:rsidRDefault="00E66BB8" w:rsidP="00B37C37"/>
    <w:p w14:paraId="4FAFCF00" w14:textId="77777777" w:rsidR="00E66BB8" w:rsidRDefault="00E66BB8" w:rsidP="00B37C37"/>
    <w:p w14:paraId="26A508B8" w14:textId="77777777" w:rsidR="00E66BB8" w:rsidRDefault="00E66BB8" w:rsidP="00B37C37"/>
    <w:p w14:paraId="244C4CE4" w14:textId="77777777" w:rsidR="00E66BB8" w:rsidRDefault="00E66BB8" w:rsidP="00B37C37"/>
    <w:p w14:paraId="1E2E9CB3" w14:textId="77777777" w:rsidR="00E66BB8" w:rsidRDefault="00E66BB8" w:rsidP="00B37C37"/>
    <w:p w14:paraId="2D6D7186" w14:textId="77777777" w:rsidR="00E66BB8" w:rsidRDefault="00E66BB8" w:rsidP="00B37C37"/>
    <w:p w14:paraId="02162D9F" w14:textId="5BCD19C2" w:rsidR="000910EE" w:rsidRDefault="00E66BB8" w:rsidP="00B37C37">
      <w:r>
        <w:lastRenderedPageBreak/>
        <w:t>Documento anexo 3</w:t>
      </w:r>
      <w:r w:rsidR="00B32179">
        <w:t>, Modelo matemático de asignación diagnóstica</w:t>
      </w:r>
    </w:p>
    <w:p w14:paraId="7110FC35" w14:textId="77777777" w:rsidR="000910EE" w:rsidRDefault="000910EE" w:rsidP="00B37C37"/>
    <w:p w14:paraId="37C6797E" w14:textId="4062E21C" w:rsidR="00757E5C" w:rsidRDefault="00757E5C" w:rsidP="00757E5C">
      <w:pPr>
        <w:rPr>
          <w:rFonts w:cs="Arial"/>
          <w:szCs w:val="24"/>
        </w:rPr>
      </w:pPr>
      <w:r>
        <w:rPr>
          <w:rFonts w:cs="Arial"/>
          <w:szCs w:val="24"/>
        </w:rPr>
        <w:t>El prot</w:t>
      </w:r>
      <w:r w:rsidR="00CA2857">
        <w:rPr>
          <w:rFonts w:cs="Arial"/>
          <w:szCs w:val="24"/>
        </w:rPr>
        <w:t>otipo de la aplicación nativa “Desarrollo App E</w:t>
      </w:r>
      <w:r>
        <w:rPr>
          <w:rFonts w:cs="Arial"/>
          <w:szCs w:val="24"/>
        </w:rPr>
        <w:t>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BC24BC" w:rsidRPr="000C75BA" w:rsidRDefault="00BC24BC"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BC24BC" w:rsidRPr="000C75BA" w:rsidRDefault="00BC24BC"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BC24BC" w:rsidRPr="000C75BA" w:rsidRDefault="00BC24BC"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BC24BC" w:rsidRPr="000C75BA" w:rsidRDefault="00BC24BC"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BC24BC" w:rsidRPr="000C75BA" w:rsidRDefault="00BC24BC"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BC24BC" w:rsidRPr="000C75BA" w:rsidRDefault="00BC24BC"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BC24BC" w:rsidRPr="000C75BA" w:rsidRDefault="00BC24BC"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BC24BC" w:rsidRPr="000C75BA" w:rsidRDefault="00BC24BC"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BC24BC" w:rsidRPr="000C75BA" w:rsidRDefault="00BC24BC"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BC24BC" w:rsidRPr="000C75BA" w:rsidRDefault="00BC24BC"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r>
        <w:rPr>
          <w:rFonts w:cs="Arial"/>
          <w:sz w:val="48"/>
          <w:szCs w:val="48"/>
        </w:rPr>
        <w:t>R</w:t>
      </w:r>
      <w:r>
        <w:rPr>
          <w:rFonts w:cs="Arial"/>
          <w:sz w:val="48"/>
          <w:szCs w:val="48"/>
          <w:vertAlign w:val="subscript"/>
        </w:rPr>
        <w:t>x</w:t>
      </w:r>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r>
        <w:rPr>
          <w:rFonts w:ascii="Arial" w:hAnsi="Arial" w:cs="Arial"/>
          <w:sz w:val="24"/>
          <w:szCs w:val="24"/>
        </w:rPr>
        <w:t>R</w:t>
      </w:r>
      <w:r w:rsidRPr="002A62FD">
        <w:rPr>
          <w:rFonts w:ascii="Arial" w:hAnsi="Arial" w:cs="Arial"/>
          <w:sz w:val="24"/>
          <w:szCs w:val="24"/>
          <w:vertAlign w:val="subscript"/>
        </w:rPr>
        <w:t xml:space="preserve">x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r w:rsidRPr="00196CFF">
        <w:rPr>
          <w:rFonts w:cs="Arial"/>
          <w:sz w:val="48"/>
          <w:szCs w:val="48"/>
        </w:rPr>
        <w:t>S</w:t>
      </w:r>
      <w:r w:rsidRPr="00196CFF">
        <w:rPr>
          <w:rFonts w:cs="Arial"/>
          <w:sz w:val="48"/>
          <w:szCs w:val="48"/>
          <w:vertAlign w:val="subscript"/>
        </w:rPr>
        <w:t>x</w:t>
      </w:r>
      <w:r>
        <w:rPr>
          <w:rFonts w:cs="Arial"/>
          <w:sz w:val="48"/>
          <w:szCs w:val="48"/>
        </w:rPr>
        <w:t xml:space="preserve"> = R</w:t>
      </w:r>
      <w:r w:rsidRPr="00196CFF">
        <w:rPr>
          <w:rFonts w:cs="Arial"/>
          <w:sz w:val="48"/>
          <w:szCs w:val="48"/>
          <w:vertAlign w:val="subscript"/>
        </w:rPr>
        <w:t>x</w:t>
      </w:r>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r>
        <w:rPr>
          <w:rFonts w:ascii="Arial" w:hAnsi="Arial" w:cs="Arial"/>
          <w:sz w:val="24"/>
          <w:szCs w:val="24"/>
        </w:rPr>
        <w:t>S</w:t>
      </w:r>
      <w:r w:rsidRPr="00196CFF">
        <w:rPr>
          <w:rFonts w:ascii="Arial" w:hAnsi="Arial" w:cs="Arial"/>
          <w:sz w:val="24"/>
          <w:szCs w:val="24"/>
          <w:vertAlign w:val="subscript"/>
        </w:rPr>
        <w:t>x</w:t>
      </w:r>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r>
        <w:rPr>
          <w:rFonts w:ascii="Arial" w:hAnsi="Arial" w:cs="Arial"/>
          <w:sz w:val="24"/>
          <w:szCs w:val="24"/>
        </w:rPr>
        <w:t>R</w:t>
      </w:r>
      <w:r w:rsidRPr="00196CFF">
        <w:rPr>
          <w:rFonts w:ascii="Arial" w:hAnsi="Arial" w:cs="Arial"/>
          <w:sz w:val="24"/>
          <w:szCs w:val="24"/>
          <w:vertAlign w:val="subscript"/>
        </w:rPr>
        <w:t>x</w:t>
      </w:r>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4" w:name="_Toc141968768" w:displacedByCustomXml="next"/>
    <w:bookmarkStart w:id="105" w:name="_Toc142928004" w:displacedByCustomXml="next"/>
    <w:bookmarkStart w:id="106"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4" w:displacedByCustomXml="next"/>
        <w:bookmarkEnd w:id="105" w:displacedByCustomXml="next"/>
      </w:sdtContent>
    </w:sdt>
    <w:bookmarkEnd w:id="106"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Alonso de Castro, M. G. (2014). Educational projects based on mobile learning. 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r w:rsidRPr="00372F28">
        <w:rPr>
          <w:rFonts w:cs="Arial"/>
          <w:szCs w:val="24"/>
          <w:shd w:val="clear" w:color="auto" w:fill="FFFFFF"/>
        </w:rPr>
        <w:t xml:space="preserve">Amavizca, S. y Alvarez-Flores, E. P. (2022). Comprensión lectora en universitarios: comparativo por áreas de conocimiento. Revista Electrónica de Investigación Educativa, 24, e20, 1-13. </w:t>
      </w:r>
      <w:hyperlink r:id="rId47"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48"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r w:rsidRPr="00372F28">
        <w:rPr>
          <w:rFonts w:cs="Arial"/>
          <w:szCs w:val="24"/>
          <w:shd w:val="clear" w:color="auto" w:fill="FFFFFF"/>
        </w:rPr>
        <w:t xml:space="preserve">Awouda, A., Traini, E., Asranov, M. (2024). Bloom’s IoT Taxonomy towards an effective Industry 4.0 education: Case study on Open-source IoT laboratory. Educ Inf Technol. </w:t>
      </w:r>
      <w:hyperlink r:id="rId49"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Default="00372F28" w:rsidP="00556307">
      <w:pPr>
        <w:rPr>
          <w:rFonts w:cs="Arial"/>
          <w:szCs w:val="24"/>
          <w:shd w:val="clear" w:color="auto" w:fill="FFFFFF"/>
        </w:rPr>
      </w:pPr>
      <w:r w:rsidRPr="00372F28">
        <w:rPr>
          <w:rFonts w:cs="Arial"/>
          <w:szCs w:val="24"/>
          <w:shd w:val="clear" w:color="auto" w:fill="FFFFFF"/>
        </w:rPr>
        <w:t xml:space="preserve">Aznar Díaz, I., Cáceres Reche, M. P., y Romero Rodríguez, J. M. (2018). Indicadores de calidad para evaluar buenas prácticas docentes de «mobile learning» en Educación Superior. Education in the Knowledge Society, 19(3), pp. 53-68. </w:t>
      </w:r>
      <w:hyperlink r:id="rId50" w:history="1">
        <w:r w:rsidRPr="00FE3C04">
          <w:rPr>
            <w:rStyle w:val="Hipervnculo"/>
            <w:rFonts w:cs="Arial"/>
            <w:szCs w:val="24"/>
            <w:shd w:val="clear" w:color="auto" w:fill="FFFFFF"/>
          </w:rPr>
          <w:t>https://doi.org/10.14201/eks20181935368</w:t>
        </w:r>
      </w:hyperlink>
    </w:p>
    <w:p w14:paraId="5452842D" w14:textId="77777777" w:rsidR="00372F28" w:rsidRDefault="00372F28" w:rsidP="00556307">
      <w:pPr>
        <w:rPr>
          <w:rFonts w:cs="Arial"/>
          <w:szCs w:val="24"/>
          <w:shd w:val="clear" w:color="auto" w:fill="FFFFFF"/>
        </w:rPr>
      </w:pPr>
    </w:p>
    <w:p w14:paraId="03E689EE" w14:textId="67A196DE" w:rsidR="00372F28" w:rsidRDefault="00372F28" w:rsidP="00556307">
      <w:pPr>
        <w:rPr>
          <w:rFonts w:cs="Arial"/>
          <w:szCs w:val="24"/>
          <w:shd w:val="clear" w:color="auto" w:fill="FFFFFF"/>
        </w:rPr>
      </w:pPr>
      <w:r w:rsidRPr="00372F28">
        <w:rPr>
          <w:rFonts w:cs="Arial"/>
          <w:szCs w:val="24"/>
          <w:shd w:val="clear" w:color="auto" w:fill="FFFFFF"/>
        </w:rPr>
        <w:t xml:space="preserve">Blasco, F. (2021). El cultivo de la inteligencia a través del lenguaje matemático | Cultivating intelligence through mathematical language. Revista Española de Pedagogía, 79(278), pp. 59-75. doi: </w:t>
      </w:r>
      <w:hyperlink r:id="rId51"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CienciaUAT, 13(2), pp. 56-70. </w:t>
      </w:r>
      <w:hyperlink r:id="rId52"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r w:rsidRPr="00372F28">
        <w:rPr>
          <w:rFonts w:cs="Arial"/>
          <w:szCs w:val="24"/>
          <w:shd w:val="clear" w:color="auto" w:fill="FFFFFF"/>
        </w:rPr>
        <w:t>Casany Guerrero, M. J. y Barceló García, M. (2013). Como definir proyectos de m-learning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Default="00372F28" w:rsidP="00556307">
      <w:pPr>
        <w:rPr>
          <w:rFonts w:cs="Arial"/>
          <w:szCs w:val="24"/>
          <w:shd w:val="clear" w:color="auto" w:fill="FFFFFF"/>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Education in the Knowledge Society, 23(2022), pp. 1-17. </w:t>
      </w:r>
      <w:hyperlink r:id="rId53" w:history="1">
        <w:r w:rsidRPr="00FE3C04">
          <w:rPr>
            <w:rStyle w:val="Hipervnculo"/>
            <w:rFonts w:cs="Arial"/>
            <w:szCs w:val="24"/>
            <w:shd w:val="clear" w:color="auto" w:fill="FFFFFF"/>
          </w:rPr>
          <w:t>https://doi.org/10.14201/eks.27569</w:t>
        </w:r>
      </w:hyperlink>
    </w:p>
    <w:p w14:paraId="1D599BCF" w14:textId="77777777" w:rsidR="00372F28" w:rsidRDefault="00372F28" w:rsidP="00556307">
      <w:pPr>
        <w:rPr>
          <w:rFonts w:cs="Arial"/>
          <w:szCs w:val="24"/>
          <w:shd w:val="clear" w:color="auto" w:fill="FFFFFF"/>
        </w:rPr>
      </w:pPr>
    </w:p>
    <w:p w14:paraId="11BB1C49" w14:textId="1FEEEB32" w:rsidR="00372F28" w:rsidRDefault="00372F28" w:rsidP="00556307">
      <w:pPr>
        <w:rPr>
          <w:rFonts w:cs="Arial"/>
          <w:szCs w:val="24"/>
          <w:shd w:val="clear" w:color="auto" w:fill="FFFFFF"/>
        </w:rPr>
      </w:pPr>
      <w:r w:rsidRPr="00372F28">
        <w:rPr>
          <w:rFonts w:cs="Arial"/>
          <w:szCs w:val="24"/>
          <w:shd w:val="clear" w:color="auto" w:fill="FFFFFF"/>
        </w:rPr>
        <w:t xml:space="preserve">De los Santos Lorenzo, M. (2021). Evaluación de competencias informacionales en estudiantes universitarios de la República Dominicana. Education in the Knowledge Society, 22(2021), pp. 1-13. </w:t>
      </w:r>
      <w:hyperlink r:id="rId54" w:history="1">
        <w:r w:rsidRPr="00FE3C04">
          <w:rPr>
            <w:rStyle w:val="Hipervnculo"/>
            <w:rFonts w:cs="Arial"/>
            <w:szCs w:val="24"/>
            <w:shd w:val="clear" w:color="auto" w:fill="FFFFFF"/>
          </w:rPr>
          <w:t>https://doi.org/10.14201/eks.23650</w:t>
        </w:r>
      </w:hyperlink>
    </w:p>
    <w:p w14:paraId="4C6047B5" w14:textId="77777777" w:rsidR="00372F28" w:rsidRDefault="00372F28" w:rsidP="00556307">
      <w:pPr>
        <w:rPr>
          <w:rFonts w:cs="Arial"/>
          <w:szCs w:val="24"/>
          <w:shd w:val="clear" w:color="auto" w:fill="FFFFFF"/>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metacognitiva de la competencia aprender a aprender en titulaciones españolas. Sinéctica, Revista Electrónica de Educación, (60), e1457. </w:t>
      </w:r>
      <w:hyperlink r:id="rId55"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r w:rsidRPr="00372F28">
        <w:rPr>
          <w:rFonts w:cs="Arial"/>
          <w:szCs w:val="24"/>
          <w:shd w:val="clear" w:color="auto" w:fill="FFFFFF"/>
        </w:rPr>
        <w:lastRenderedPageBreak/>
        <w:t>Fernandes Gomes, N., &amp; Hernández Serrano, M. J.  (2014). Tecnologias e modelos de aprendizagem emergentes no ensino superior. Propostas e aplicações de inovações.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Default="00372F28" w:rsidP="00556307">
      <w:pPr>
        <w:rPr>
          <w:rFonts w:cs="Arial"/>
          <w:szCs w:val="24"/>
          <w:shd w:val="clear" w:color="auto" w:fill="FFFFFF"/>
        </w:rPr>
      </w:pPr>
      <w:r w:rsidRPr="00372F28">
        <w:rPr>
          <w:rFonts w:cs="Arial"/>
          <w:szCs w:val="24"/>
          <w:shd w:val="clear" w:color="auto" w:fill="FFFFFF"/>
        </w:rPr>
        <w:t xml:space="preserve">Ferrer-Rojas, A. (2017). VirPLC: una metodología para el desarrollo de capacidades, habilidades y autoestima mediante la estimulación de la lógica con una herramienta sencilla, funcional y dinámica. Education in the Knowledge Society, 18(2), pp. 59-69. </w:t>
      </w:r>
      <w:hyperlink r:id="rId56" w:history="1">
        <w:r w:rsidRPr="00FE3C04">
          <w:rPr>
            <w:rStyle w:val="Hipervnculo"/>
            <w:rFonts w:cs="Arial"/>
            <w:szCs w:val="24"/>
            <w:shd w:val="clear" w:color="auto" w:fill="FFFFFF"/>
          </w:rPr>
          <w:t>https://doi.org/10.14201/eks20171825969</w:t>
        </w:r>
      </w:hyperlink>
    </w:p>
    <w:p w14:paraId="65E48182" w14:textId="77777777" w:rsidR="00372F28" w:rsidRDefault="00372F28" w:rsidP="00556307">
      <w:pPr>
        <w:rPr>
          <w:rFonts w:cs="Arial"/>
          <w:szCs w:val="24"/>
          <w:shd w:val="clear" w:color="auto" w:fill="FFFFFF"/>
        </w:rPr>
      </w:pPr>
    </w:p>
    <w:p w14:paraId="2D5EE90E" w14:textId="50C9D05A" w:rsidR="00372F28" w:rsidRDefault="00372F28" w:rsidP="00556307">
      <w:pPr>
        <w:rPr>
          <w:rFonts w:cs="Arial"/>
          <w:szCs w:val="24"/>
          <w:shd w:val="clear" w:color="auto" w:fill="FFFFFF"/>
        </w:rPr>
      </w:pPr>
      <w:r w:rsidRPr="00372F28">
        <w:rPr>
          <w:rFonts w:cs="Arial"/>
          <w:szCs w:val="24"/>
          <w:shd w:val="clear" w:color="auto" w:fill="FFFFFF"/>
        </w:rPr>
        <w:t>Florez-Florez, R. (1982). 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 xml:space="preserve">Forero-Corba, W., &amp; Negre Bennasar, F. (2024). Techniques and applications of Machine Learning and Artificial Intelligence in education: a systematic review. [Técnicas y aplicaciones del Machine Learning e Inteligencia Artificial en educación: una revisión sistemática]. RIED-Revista Iberoamericana de Educación a Distancia, 27(1), pp. 209-253. </w:t>
      </w:r>
      <w:hyperlink r:id="rId57"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Default="00372F28" w:rsidP="00556307">
      <w:pPr>
        <w:rPr>
          <w:rFonts w:cs="Arial"/>
          <w:szCs w:val="24"/>
          <w:shd w:val="clear" w:color="auto" w:fill="FFFFFF"/>
        </w:rPr>
      </w:pPr>
      <w:r w:rsidRPr="00372F28">
        <w:rPr>
          <w:rFonts w:cs="Arial"/>
          <w:szCs w:val="24"/>
          <w:shd w:val="clear" w:color="auto" w:fill="FFFFFF"/>
        </w:rPr>
        <w:t xml:space="preserve">Fornons, V., y Palau, R. (2021). Flipped Classroom en la enseñanza de las Matemáticas: una revisión sistemática. Education in the Knowledge Society, 22(2021), pp. 1-20. </w:t>
      </w:r>
      <w:hyperlink r:id="rId58" w:history="1">
        <w:r w:rsidRPr="00FE3C04">
          <w:rPr>
            <w:rStyle w:val="Hipervnculo"/>
            <w:rFonts w:cs="Arial"/>
            <w:szCs w:val="24"/>
            <w:shd w:val="clear" w:color="auto" w:fill="FFFFFF"/>
          </w:rPr>
          <w:t>https://doi.org/10.14201/eks.24409</w:t>
        </w:r>
      </w:hyperlink>
    </w:p>
    <w:p w14:paraId="6C2623CB" w14:textId="77777777" w:rsidR="00372F28" w:rsidRDefault="00372F28" w:rsidP="00556307">
      <w:pPr>
        <w:rPr>
          <w:rFonts w:cs="Arial"/>
          <w:szCs w:val="24"/>
          <w:shd w:val="clear" w:color="auto" w:fill="FFFFFF"/>
        </w:rPr>
      </w:pPr>
    </w:p>
    <w:p w14:paraId="615F59A1" w14:textId="57F585FD" w:rsidR="00372F28" w:rsidRDefault="00372F28" w:rsidP="00556307">
      <w:pPr>
        <w:rPr>
          <w:rFonts w:cs="Arial"/>
          <w:szCs w:val="24"/>
          <w:shd w:val="clear" w:color="auto" w:fill="FFFFFF"/>
        </w:rPr>
      </w:pPr>
      <w:r w:rsidRPr="00372F28">
        <w:rPr>
          <w:rFonts w:cs="Arial"/>
          <w:szCs w:val="24"/>
          <w:shd w:val="clear" w:color="auto" w:fill="FFFFFF"/>
        </w:rPr>
        <w:t xml:space="preserve">Fuentes, J. L., Albertos, J. E., y Torrano, F. (2019). Hacia el Mobile-Learning en la escuela: análisis de factores críticos en el uso de las tablets en centros educativos españoles. Education in the Knowledge Society, 20(2019), pp. 1-17. </w:t>
      </w:r>
      <w:hyperlink r:id="rId59" w:history="1">
        <w:r w:rsidRPr="00FE3C04">
          <w:rPr>
            <w:rStyle w:val="Hipervnculo"/>
            <w:rFonts w:cs="Arial"/>
            <w:szCs w:val="24"/>
            <w:shd w:val="clear" w:color="auto" w:fill="FFFFFF"/>
          </w:rPr>
          <w:t>https://doi.org/10.14201/eks2019_20_a3</w:t>
        </w:r>
      </w:hyperlink>
    </w:p>
    <w:p w14:paraId="4AD18E14" w14:textId="77777777" w:rsidR="00372F28" w:rsidRDefault="00372F28" w:rsidP="00556307">
      <w:pPr>
        <w:rPr>
          <w:rFonts w:cs="Arial"/>
          <w:szCs w:val="24"/>
          <w:shd w:val="clear" w:color="auto" w:fill="FFFFFF"/>
        </w:rPr>
      </w:pPr>
    </w:p>
    <w:p w14:paraId="01222816" w14:textId="7D8C2517" w:rsidR="00372F28" w:rsidRDefault="00372F28" w:rsidP="00556307">
      <w:pPr>
        <w:rPr>
          <w:rFonts w:cs="Arial"/>
          <w:szCs w:val="24"/>
          <w:shd w:val="clear" w:color="auto" w:fill="FFFFFF"/>
        </w:rPr>
      </w:pPr>
      <w:r w:rsidRPr="00372F28">
        <w:rPr>
          <w:rFonts w:cs="Arial"/>
          <w:szCs w:val="24"/>
          <w:shd w:val="clear" w:color="auto" w:fill="FFFFFF"/>
        </w:rPr>
        <w:t xml:space="preserve">García-Peñalvo, F. J. (2024). Inteligencia artificial generativa y educación: Un análisis desde múltiples perspectivas. Education in the Knowledge Society, 25(2024), pp. 1-10. </w:t>
      </w:r>
      <w:hyperlink r:id="rId60" w:history="1">
        <w:r w:rsidRPr="00FE3C04">
          <w:rPr>
            <w:rStyle w:val="Hipervnculo"/>
            <w:rFonts w:cs="Arial"/>
            <w:szCs w:val="24"/>
            <w:shd w:val="clear" w:color="auto" w:fill="FFFFFF"/>
          </w:rPr>
          <w:t>https://doi.org/10.14201/eks.29407</w:t>
        </w:r>
      </w:hyperlink>
    </w:p>
    <w:p w14:paraId="399F224C" w14:textId="77777777" w:rsidR="00372F28" w:rsidRDefault="00372F28" w:rsidP="00556307">
      <w:pPr>
        <w:rPr>
          <w:rFonts w:cs="Arial"/>
          <w:szCs w:val="24"/>
          <w:shd w:val="clear" w:color="auto" w:fill="FFFFFF"/>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Pedagogical and communicative resilience before industry 4.0 in higher education in translation and interpreting in the twenty-first century. Educ Inf Technol. </w:t>
      </w:r>
      <w:hyperlink r:id="rId61"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Gorina Sánchez, A. (2023). Comprensión textual en la resolución de problemas matemáticos. Acta Universitaria 33, e3809. doi: </w:t>
      </w:r>
      <w:hyperlink r:id="rId62"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Default="007C03B1" w:rsidP="00556307">
      <w:pPr>
        <w:rPr>
          <w:rFonts w:cs="Arial"/>
          <w:szCs w:val="24"/>
          <w:shd w:val="clear" w:color="auto" w:fill="FFFFFF"/>
        </w:rPr>
      </w:pPr>
      <w:r w:rsidRPr="007C03B1">
        <w:rPr>
          <w:rFonts w:cs="Arial"/>
          <w:szCs w:val="24"/>
          <w:shd w:val="clear" w:color="auto" w:fill="FFFFFF"/>
        </w:rPr>
        <w:t xml:space="preserve">González-Martínez, J., Estebanell Minguell, M., y Peracaula Bosch, M. (2018). ¿Robots o programación? El concepto de Pensamiento Computacional y los futuros maestros. Education in the Knowledge Society, 19(2), pp. 29-45. </w:t>
      </w:r>
      <w:hyperlink r:id="rId63" w:history="1">
        <w:r w:rsidRPr="00FE3C04">
          <w:rPr>
            <w:rStyle w:val="Hipervnculo"/>
            <w:rFonts w:cs="Arial"/>
            <w:szCs w:val="24"/>
            <w:shd w:val="clear" w:color="auto" w:fill="FFFFFF"/>
          </w:rPr>
          <w:t>https://doi.org/10.14201/eks20181922945</w:t>
        </w:r>
      </w:hyperlink>
    </w:p>
    <w:p w14:paraId="4DC9328F" w14:textId="77777777" w:rsidR="007C03B1" w:rsidRDefault="007C03B1" w:rsidP="00556307">
      <w:pPr>
        <w:rPr>
          <w:rFonts w:cs="Arial"/>
          <w:szCs w:val="24"/>
          <w:shd w:val="clear" w:color="auto" w:fill="FFFFFF"/>
        </w:rPr>
      </w:pPr>
    </w:p>
    <w:p w14:paraId="0A03330E" w14:textId="050326D0" w:rsidR="007C03B1" w:rsidRDefault="007C03B1" w:rsidP="00556307">
      <w:pPr>
        <w:rPr>
          <w:rFonts w:cs="Arial"/>
          <w:szCs w:val="24"/>
          <w:shd w:val="clear" w:color="auto" w:fill="FFFFFF"/>
        </w:rPr>
      </w:pPr>
      <w:r w:rsidRPr="007C03B1">
        <w:rPr>
          <w:rFonts w:cs="Arial"/>
          <w:szCs w:val="24"/>
          <w:shd w:val="clear" w:color="auto" w:fill="FFFFFF"/>
        </w:rPr>
        <w:t xml:space="preserve">González-Pérez, L. I., Ramírez-Montoya, M. S., y García-Peñalvo, F. J. (2022). Habilitadores tecnológicos 4.0 para impulsar la educación abierta: aportaciones para las recomendaciones de la UNESCO. RIED-Revista Iberoamericana de Educación a Distancia, 25(2), pp. 23-48. </w:t>
      </w:r>
      <w:hyperlink r:id="rId64"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 xml:space="preserve">Latorre-Cosculluela, C., Vázquez-Toledo, S., Rodríguez-Martínez, A. y Liesa-Orús, M. (2020). Design Thinking: creatividad y pensamiento crítico en la universidad. Revista Electrónica de Investigación Educativa, 22, e28, 1-13. </w:t>
      </w:r>
      <w:hyperlink r:id="rId65"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Default="007C03B1" w:rsidP="00556307">
      <w:pPr>
        <w:rPr>
          <w:rFonts w:cs="Arial"/>
          <w:szCs w:val="24"/>
          <w:shd w:val="clear" w:color="auto" w:fill="FFFFFF"/>
        </w:rPr>
      </w:pPr>
      <w:r w:rsidRPr="007C03B1">
        <w:rPr>
          <w:rFonts w:cs="Arial"/>
          <w:szCs w:val="24"/>
          <w:shd w:val="clear" w:color="auto" w:fill="FFFFFF"/>
        </w:rPr>
        <w:t xml:space="preserve">Llanos-Ruiz, D. Ausín-Villaverde, V., y Abella García, V. (2023). Percepción de alumnos y familias sobre la robótica educativa en la educación no formal. Education in the Knowledge Society, 24(2023), pp. 1-12. </w:t>
      </w:r>
      <w:hyperlink r:id="rId66" w:history="1">
        <w:r w:rsidRPr="00FE3C04">
          <w:rPr>
            <w:rStyle w:val="Hipervnculo"/>
            <w:rFonts w:cs="Arial"/>
            <w:szCs w:val="24"/>
            <w:shd w:val="clear" w:color="auto" w:fill="FFFFFF"/>
          </w:rPr>
          <w:t>https://doi.org/10.14201/eks.31351</w:t>
        </w:r>
      </w:hyperlink>
    </w:p>
    <w:p w14:paraId="4A442547" w14:textId="77777777" w:rsidR="007C03B1" w:rsidRDefault="007C03B1" w:rsidP="00556307">
      <w:pPr>
        <w:rPr>
          <w:rFonts w:cs="Arial"/>
          <w:szCs w:val="24"/>
          <w:shd w:val="clear" w:color="auto" w:fill="FFFFFF"/>
        </w:rPr>
      </w:pPr>
    </w:p>
    <w:p w14:paraId="7D78193B" w14:textId="23EB98EA" w:rsidR="007C03B1" w:rsidRDefault="007C03B1" w:rsidP="00556307">
      <w:pPr>
        <w:rPr>
          <w:rFonts w:cs="Arial"/>
          <w:szCs w:val="24"/>
          <w:shd w:val="clear" w:color="auto" w:fill="FFFFFF"/>
        </w:rPr>
      </w:pPr>
      <w:r w:rsidRPr="007C03B1">
        <w:rPr>
          <w:rFonts w:cs="Arial"/>
          <w:szCs w:val="24"/>
          <w:shd w:val="clear" w:color="auto" w:fill="FFFFFF"/>
        </w:rPr>
        <w:t xml:space="preserve">Llorens-Largo, F., García-Peñalvo,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Education in the Knowledge Society,18(2), pp. 7-17. </w:t>
      </w:r>
      <w:hyperlink r:id="rId67" w:history="1">
        <w:r w:rsidRPr="00FE3C04">
          <w:rPr>
            <w:rStyle w:val="Hipervnculo"/>
            <w:rFonts w:cs="Arial"/>
            <w:szCs w:val="24"/>
            <w:shd w:val="clear" w:color="auto" w:fill="FFFFFF"/>
          </w:rPr>
          <w:t>https://doi.org/10.14201/eks2017182717</w:t>
        </w:r>
      </w:hyperlink>
    </w:p>
    <w:p w14:paraId="73775657" w14:textId="77777777" w:rsidR="007C03B1" w:rsidRDefault="007C03B1" w:rsidP="00556307">
      <w:pPr>
        <w:rPr>
          <w:rFonts w:cs="Arial"/>
          <w:szCs w:val="24"/>
          <w:shd w:val="clear" w:color="auto" w:fill="FFFFFF"/>
        </w:rPr>
      </w:pPr>
    </w:p>
    <w:p w14:paraId="20561BE1" w14:textId="55C11543" w:rsidR="007C03B1" w:rsidRDefault="007C03B1" w:rsidP="00556307">
      <w:pPr>
        <w:rPr>
          <w:rFonts w:cs="Arial"/>
          <w:szCs w:val="24"/>
          <w:shd w:val="clear" w:color="auto" w:fill="FFFFFF"/>
        </w:rPr>
      </w:pPr>
      <w:r w:rsidRPr="007C03B1">
        <w:rPr>
          <w:rFonts w:cs="Arial"/>
          <w:szCs w:val="24"/>
          <w:shd w:val="clear" w:color="auto" w:fill="FFFFFF"/>
        </w:rPr>
        <w:t xml:space="preserve">Montes-León, H., Hijón-Neira, R., Pérez-Marín, D., y Montes-León S. R. (2020). Mejora del Pensamiento Computacional en Estudiantes de Secundaria con Tareas Unplugged. Education in the Knowledge Society, 21(2020), pp. 1-12. </w:t>
      </w:r>
      <w:hyperlink r:id="rId68" w:history="1">
        <w:r w:rsidRPr="00FE3C04">
          <w:rPr>
            <w:rStyle w:val="Hipervnculo"/>
            <w:rFonts w:cs="Arial"/>
            <w:szCs w:val="24"/>
            <w:shd w:val="clear" w:color="auto" w:fill="FFFFFF"/>
          </w:rPr>
          <w:t>https://doi.org/10.14201/eks.23002</w:t>
        </w:r>
      </w:hyperlink>
    </w:p>
    <w:p w14:paraId="5779D44B" w14:textId="77777777" w:rsidR="007C03B1" w:rsidRDefault="007C03B1" w:rsidP="00556307">
      <w:pPr>
        <w:rPr>
          <w:rFonts w:cs="Arial"/>
          <w:szCs w:val="24"/>
          <w:shd w:val="clear" w:color="auto" w:fill="FFFFFF"/>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69"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Default="006D55CB" w:rsidP="00556307">
      <w:pPr>
        <w:rPr>
          <w:rFonts w:cs="Arial"/>
          <w:szCs w:val="24"/>
          <w:shd w:val="clear" w:color="auto" w:fill="FFFFFF"/>
        </w:rPr>
      </w:pPr>
      <w:r w:rsidRPr="006D55CB">
        <w:rPr>
          <w:rFonts w:cs="Arial"/>
          <w:szCs w:val="24"/>
          <w:shd w:val="clear" w:color="auto" w:fill="FFFFFF"/>
        </w:rPr>
        <w:t xml:space="preserve">Patiño, A., Ramírez-Montoya, M.S. &amp; Buenestado-Fernández, M. (2023). Active learning and education 4.0 for complex thinking training: analysis of two case studies in open education. Smart Learn. Environ. 10, 8(2023). </w:t>
      </w:r>
      <w:hyperlink r:id="rId70" w:history="1">
        <w:r w:rsidRPr="00FE3C04">
          <w:rPr>
            <w:rStyle w:val="Hipervnculo"/>
            <w:rFonts w:cs="Arial"/>
            <w:szCs w:val="24"/>
            <w:shd w:val="clear" w:color="auto" w:fill="FFFFFF"/>
          </w:rPr>
          <w:t>https://doi.org/10.1186/s40561-023-00229-x</w:t>
        </w:r>
      </w:hyperlink>
    </w:p>
    <w:p w14:paraId="584E2542" w14:textId="77777777" w:rsidR="006D55CB" w:rsidRDefault="006D55CB" w:rsidP="00556307">
      <w:pPr>
        <w:rPr>
          <w:rFonts w:cs="Arial"/>
          <w:szCs w:val="24"/>
          <w:shd w:val="clear" w:color="auto" w:fill="FFFFFF"/>
        </w:rPr>
      </w:pPr>
    </w:p>
    <w:p w14:paraId="3F79C24A" w14:textId="136B7A85" w:rsidR="006D55CB" w:rsidRDefault="006D55CB" w:rsidP="00556307">
      <w:pPr>
        <w:rPr>
          <w:rFonts w:cs="Arial"/>
          <w:szCs w:val="24"/>
          <w:shd w:val="clear" w:color="auto" w:fill="FFFFFF"/>
        </w:rPr>
      </w:pPr>
      <w:r w:rsidRPr="006D55CB">
        <w:rPr>
          <w:rFonts w:cs="Arial"/>
          <w:szCs w:val="24"/>
          <w:shd w:val="clear" w:color="auto" w:fill="FFFFFF"/>
        </w:rPr>
        <w:t xml:space="preserve">Quitério-Figueiredo, J. A. (2017). Cómo mejorar el pensamiento computacional: un estudio de caso. Education in the Knowledge Society, 18(4), pp. 35-51. </w:t>
      </w:r>
      <w:hyperlink r:id="rId71" w:history="1">
        <w:r w:rsidRPr="00FE3C04">
          <w:rPr>
            <w:rStyle w:val="Hipervnculo"/>
            <w:rFonts w:cs="Arial"/>
            <w:szCs w:val="24"/>
            <w:shd w:val="clear" w:color="auto" w:fill="FFFFFF"/>
          </w:rPr>
          <w:t>https://doi.org/10.14201/eks20171843551</w:t>
        </w:r>
      </w:hyperlink>
    </w:p>
    <w:p w14:paraId="6DFEB9F8" w14:textId="77777777" w:rsidR="006D55CB" w:rsidRDefault="006D55CB" w:rsidP="00556307">
      <w:pPr>
        <w:rPr>
          <w:rFonts w:cs="Arial"/>
          <w:szCs w:val="24"/>
          <w:shd w:val="clear" w:color="auto" w:fill="FFFFFF"/>
        </w:rPr>
      </w:pPr>
    </w:p>
    <w:p w14:paraId="1D480ACC" w14:textId="3E78EA76" w:rsidR="006D55CB" w:rsidRDefault="006D55CB" w:rsidP="00556307">
      <w:pPr>
        <w:rPr>
          <w:rFonts w:cs="Arial"/>
          <w:szCs w:val="24"/>
          <w:shd w:val="clear" w:color="auto" w:fill="FFFFFF"/>
        </w:rPr>
      </w:pPr>
      <w:r w:rsidRPr="006D55CB">
        <w:rPr>
          <w:rFonts w:cs="Arial"/>
          <w:szCs w:val="24"/>
          <w:shd w:val="clear" w:color="auto" w:fill="FFFFFF"/>
        </w:rPr>
        <w:t xml:space="preserve">Ramírez-Montoya, M. S., McGreal, R., y Obiageli Agbu, J.-F. (2022). Horizontes digitales complejos en el futuro de la educación 4.0: luces desde las recomendaciones de UNESCO. RIED-Revista Iberoamericana de Educación a Distancia, 25(2), pp. 09-21. </w:t>
      </w:r>
      <w:hyperlink r:id="rId72"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Default="006D55CB" w:rsidP="00556307">
      <w:pPr>
        <w:rPr>
          <w:rFonts w:cs="Arial"/>
          <w:szCs w:val="24"/>
          <w:shd w:val="clear" w:color="auto" w:fill="FFFFFF"/>
        </w:rPr>
      </w:pPr>
      <w:r w:rsidRPr="006D55CB">
        <w:rPr>
          <w:rFonts w:cs="Arial"/>
          <w:szCs w:val="24"/>
          <w:shd w:val="clear" w:color="auto" w:fill="FFFFFF"/>
        </w:rPr>
        <w:t xml:space="preserve">Reynders, G., Lantz, J., Ruder, S.M. (2020). Rubrics to assess critical thinking and information processing in undergraduate STEM courses. IJ STEM Ed 7, 9. </w:t>
      </w:r>
      <w:hyperlink r:id="rId73" w:history="1">
        <w:r w:rsidRPr="00FE3C04">
          <w:rPr>
            <w:rStyle w:val="Hipervnculo"/>
            <w:rFonts w:cs="Arial"/>
            <w:szCs w:val="24"/>
            <w:shd w:val="clear" w:color="auto" w:fill="FFFFFF"/>
          </w:rPr>
          <w:t>https://doi.org/10.1186/s40594-020-00208-5</w:t>
        </w:r>
      </w:hyperlink>
    </w:p>
    <w:p w14:paraId="1CD0AF73" w14:textId="77777777" w:rsidR="006D55CB" w:rsidRDefault="006D55CB" w:rsidP="00556307">
      <w:pPr>
        <w:rPr>
          <w:rFonts w:cs="Arial"/>
          <w:szCs w:val="24"/>
          <w:shd w:val="clear" w:color="auto" w:fill="FFFFFF"/>
        </w:rPr>
      </w:pPr>
    </w:p>
    <w:p w14:paraId="66418274" w14:textId="5226CE1F" w:rsidR="006D55CB" w:rsidRDefault="006D55CB" w:rsidP="00556307">
      <w:pPr>
        <w:rPr>
          <w:rFonts w:cs="Arial"/>
          <w:szCs w:val="24"/>
          <w:shd w:val="clear" w:color="auto" w:fill="FFFFFF"/>
        </w:rPr>
      </w:pPr>
      <w:r w:rsidRPr="006D55CB">
        <w:rPr>
          <w:rFonts w:cs="Arial"/>
          <w:szCs w:val="24"/>
          <w:shd w:val="clear" w:color="auto" w:fill="FFFFFF"/>
        </w:rPr>
        <w:lastRenderedPageBreak/>
        <w:t xml:space="preserve">Roll, M., Ifenthaler, D. (2021). Learning Factories 4.0 in technical vocational schools: can they foster competence development?. Empirical Res Voc Ed Train 13, 20(2021). </w:t>
      </w:r>
      <w:hyperlink r:id="rId74"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Sánchez Prieto, J. C., Olmos Migueláñez, S. y García-Peñalvo, F. J. (2014). Understanding mobile learning: devices, pedagogical implications and research lines.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Default="006D55CB" w:rsidP="00556307">
      <w:pPr>
        <w:rPr>
          <w:rFonts w:cs="Arial"/>
          <w:szCs w:val="24"/>
          <w:shd w:val="clear" w:color="auto" w:fill="FFFFFF"/>
        </w:rPr>
      </w:pPr>
      <w:r w:rsidRPr="006D55CB">
        <w:rPr>
          <w:rFonts w:cs="Arial"/>
          <w:szCs w:val="24"/>
          <w:shd w:val="clear" w:color="auto" w:fill="FFFFFF"/>
        </w:rPr>
        <w:t xml:space="preserve">Segredo, E., Miranda, G., y León, C. (2017). Hacia la educación del futuro: El pensamiento computacional como mecanismo de aprendizaje generativo. Education in the Knowledge Society, 18(2), pp. 33-58. </w:t>
      </w:r>
      <w:hyperlink r:id="rId75" w:history="1">
        <w:r w:rsidRPr="00FE3C04">
          <w:rPr>
            <w:rStyle w:val="Hipervnculo"/>
            <w:rFonts w:cs="Arial"/>
            <w:szCs w:val="24"/>
            <w:shd w:val="clear" w:color="auto" w:fill="FFFFFF"/>
          </w:rPr>
          <w:t>https://doi.org/10.14201/eks20171823358</w:t>
        </w:r>
      </w:hyperlink>
    </w:p>
    <w:p w14:paraId="3E818F0C" w14:textId="77777777" w:rsidR="006D55CB" w:rsidRDefault="006D55CB" w:rsidP="00556307">
      <w:pPr>
        <w:rPr>
          <w:rFonts w:cs="Arial"/>
          <w:szCs w:val="24"/>
          <w:shd w:val="clear" w:color="auto" w:fill="FFFFFF"/>
        </w:rPr>
      </w:pPr>
    </w:p>
    <w:p w14:paraId="5481D6D3" w14:textId="248D5AE8" w:rsidR="006D55CB" w:rsidRDefault="006D55CB" w:rsidP="00556307">
      <w:pPr>
        <w:rPr>
          <w:rFonts w:cs="Arial"/>
          <w:szCs w:val="24"/>
          <w:shd w:val="clear" w:color="auto" w:fill="FFFFFF"/>
        </w:rPr>
      </w:pPr>
      <w:r w:rsidRPr="006D55CB">
        <w:rPr>
          <w:rFonts w:cs="Arial"/>
          <w:szCs w:val="24"/>
          <w:shd w:val="clear" w:color="auto" w:fill="FFFFFF"/>
        </w:rPr>
        <w:t xml:space="preserve">Sein-Echaluce, M.L., Fidalgo-Blanco, Á., Balbín, A.M. (2024). Flipped Learning 4.0. An extended flipped classroom model with Education 4.0 and organisational learning processes. Univ Access Inf Soc 23, pp. 1001–1013. </w:t>
      </w:r>
      <w:hyperlink r:id="rId76" w:history="1">
        <w:r w:rsidRPr="00FE3C04">
          <w:rPr>
            <w:rStyle w:val="Hipervnculo"/>
            <w:rFonts w:cs="Arial"/>
            <w:szCs w:val="24"/>
            <w:shd w:val="clear" w:color="auto" w:fill="FFFFFF"/>
          </w:rPr>
          <w:t>https://doi.org/10.1007/s10209-022-00945-0</w:t>
        </w:r>
      </w:hyperlink>
    </w:p>
    <w:p w14:paraId="6F4AED1F" w14:textId="77777777" w:rsidR="006D55CB" w:rsidRDefault="006D55CB" w:rsidP="00556307">
      <w:pPr>
        <w:rPr>
          <w:rFonts w:cs="Arial"/>
          <w:szCs w:val="24"/>
          <w:shd w:val="clear" w:color="auto" w:fill="FFFFFF"/>
        </w:rPr>
      </w:pPr>
    </w:p>
    <w:p w14:paraId="5DE54CBF" w14:textId="06850FE6" w:rsidR="006D55CB" w:rsidRDefault="006D55CB" w:rsidP="00556307">
      <w:pPr>
        <w:rPr>
          <w:rFonts w:cs="Arial"/>
          <w:szCs w:val="24"/>
          <w:shd w:val="clear" w:color="auto" w:fill="FFFFFF"/>
        </w:rPr>
      </w:pPr>
      <w:r w:rsidRPr="006D55CB">
        <w:rPr>
          <w:rFonts w:cs="Arial"/>
          <w:szCs w:val="24"/>
          <w:shd w:val="clear" w:color="auto" w:fill="FFFFFF"/>
        </w:rPr>
        <w:t>Suárez Gómez, R:, Crescenzi Lanna, L. y Grané i Oro, M. (2013). Análisis del entorno colaborativo creado para una experiencia de mobile learning.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Default="006D55CB" w:rsidP="00556307">
      <w:pPr>
        <w:rPr>
          <w:rFonts w:cs="Arial"/>
          <w:szCs w:val="24"/>
          <w:shd w:val="clear" w:color="auto" w:fill="FFFFFF"/>
        </w:rPr>
      </w:pPr>
      <w:r w:rsidRPr="006D55CB">
        <w:rPr>
          <w:rFonts w:cs="Arial"/>
          <w:szCs w:val="24"/>
          <w:shd w:val="clear" w:color="auto" w:fill="FFFFFF"/>
        </w:rPr>
        <w:t xml:space="preserve">Vera, J., Villalba-Condori, K., y Cuba-Sayco, S. C. (2018). Modelo de sistema de recomendación basado en el contexto a partir del análisis de código estático para el desarrollo del Pensamiento Computacional: Caso de Programación Web. Education in the Knowledge Society, 19(2), pp. 103-126. </w:t>
      </w:r>
      <w:hyperlink r:id="rId77" w:history="1">
        <w:r w:rsidRPr="00FE3C04">
          <w:rPr>
            <w:rStyle w:val="Hipervnculo"/>
            <w:rFonts w:cs="Arial"/>
            <w:szCs w:val="24"/>
            <w:shd w:val="clear" w:color="auto" w:fill="FFFFFF"/>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Wei, H., Bos, R. &amp; Drijvers, P. (2024). Developing Functional Thinking: from Concrete to Abstract Through an Embodied Design. </w:t>
      </w:r>
      <w:r w:rsidRPr="00556307">
        <w:rPr>
          <w:rFonts w:cs="Arial"/>
          <w:i/>
          <w:iCs/>
          <w:szCs w:val="24"/>
          <w:shd w:val="clear" w:color="auto" w:fill="FFFFFF"/>
          <w:lang w:val="en-US"/>
        </w:rPr>
        <w:t>Digit Exp Math Educ</w:t>
      </w:r>
      <w:r w:rsidRPr="00556307">
        <w:rPr>
          <w:rFonts w:cs="Arial"/>
          <w:szCs w:val="24"/>
          <w:shd w:val="clear" w:color="auto" w:fill="FFFFFF"/>
          <w:lang w:val="en-US"/>
        </w:rPr>
        <w:t xml:space="preserve">. </w:t>
      </w:r>
      <w:hyperlink r:id="rId78"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12091E">
        <w:rPr>
          <w:lang w:val="en-US"/>
        </w:rPr>
        <w:lastRenderedPageBreak/>
        <w:t xml:space="preserve">Zapata-Roz, M. (2019). Pensamiento computacional desenchufado. Education in the Knowledge Society, 20(2019), pp. 1-29. </w:t>
      </w:r>
      <w:hyperlink r:id="rId79" w:history="1">
        <w:r w:rsidRPr="00BA1AE3">
          <w:rPr>
            <w:rStyle w:val="Hipervnculo"/>
            <w:lang w:val="en-US"/>
          </w:rPr>
          <w:t>https://doi.org/10.14201/eks2019_20_a18</w:t>
        </w:r>
      </w:hyperlink>
    </w:p>
    <w:sectPr w:rsidR="00F967CB" w:rsidRPr="006D55CB" w:rsidSect="00C03572">
      <w:headerReference w:type="default" r:id="rId80"/>
      <w:footerReference w:type="default" r:id="rId81"/>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Lizeth Aguilar Carrillo" w:date="2024-10-02T20:32:00Z" w:initials="LA">
    <w:p w14:paraId="79EE5B61" w14:textId="77777777" w:rsidR="00BC24BC" w:rsidRDefault="00BC24BC"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BC24BC" w:rsidRDefault="00BC24BC">
      <w:pPr>
        <w:pStyle w:val="Textocomentario"/>
      </w:pPr>
      <w:r>
        <w:rPr>
          <w:rStyle w:val="Refdecomentario"/>
        </w:rPr>
        <w:annotationRef/>
      </w:r>
      <w:r>
        <w:t>Mínimo 5 cuartillas</w:t>
      </w:r>
    </w:p>
  </w:comment>
  <w:comment w:id="53" w:author="Lizeth Aguilar Carrillo" w:date="2024-10-02T20:28:00Z" w:initials="LA">
    <w:p w14:paraId="2729D5F2" w14:textId="77777777" w:rsidR="00BC24BC" w:rsidRDefault="00BC24BC" w:rsidP="0042618D">
      <w:pPr>
        <w:pStyle w:val="Textocomentario"/>
        <w:jc w:val="left"/>
      </w:pPr>
      <w:r>
        <w:rPr>
          <w:rStyle w:val="Refdecomentario"/>
        </w:rPr>
        <w:annotationRef/>
      </w:r>
      <w:r>
        <w:t>Si, esta bien en negritas</w:t>
      </w:r>
    </w:p>
  </w:comment>
  <w:comment w:id="56" w:author="Lizeth Aguilar Carrillo" w:date="2024-10-02T20:29:00Z" w:initials="LA">
    <w:p w14:paraId="19DBCDAD" w14:textId="77777777" w:rsidR="00BC24BC" w:rsidRDefault="00BC24BC" w:rsidP="00EE6889">
      <w:pPr>
        <w:pStyle w:val="Textocomentario"/>
        <w:jc w:val="left"/>
      </w:pPr>
      <w:r>
        <w:rPr>
          <w:rStyle w:val="Refdecomentario"/>
        </w:rPr>
        <w:annotationRef/>
      </w:r>
      <w:r>
        <w:t>No olvides que tus siglas, acrónimos y términos en inglés deberán ir en cursivas.</w:t>
      </w:r>
    </w:p>
  </w:comment>
  <w:comment w:id="92" w:author="Lizeth Aguilar Carrillo" w:date="2024-10-02T20:30:00Z" w:initials="LA">
    <w:p w14:paraId="1267F662" w14:textId="77777777" w:rsidR="00BC24BC" w:rsidRDefault="00BC24BC" w:rsidP="00EE6889">
      <w:pPr>
        <w:pStyle w:val="Textocomentario"/>
        <w:jc w:val="left"/>
      </w:pPr>
      <w:r>
        <w:rPr>
          <w:rStyle w:val="Refdecomentario"/>
        </w:rPr>
        <w:annotationRef/>
      </w:r>
      <w:r>
        <w:t xml:space="preserve"> debe ir en orden alfabético y cuando es en ingles se pone ambos significacos</w:t>
      </w:r>
    </w:p>
  </w:comment>
  <w:comment w:id="98" w:author="Lizeth Aguilar Carrillo" w:date="2024-10-02T20:30:00Z" w:initials="LA">
    <w:p w14:paraId="63F879CD" w14:textId="0CC2AD59" w:rsidR="00BC24BC" w:rsidRDefault="00BC24BC"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1D3AF" w14:textId="77777777" w:rsidR="00685F09" w:rsidRDefault="00685F09" w:rsidP="00B37C37">
      <w:pPr>
        <w:spacing w:line="240" w:lineRule="auto"/>
      </w:pPr>
      <w:r>
        <w:separator/>
      </w:r>
    </w:p>
  </w:endnote>
  <w:endnote w:type="continuationSeparator" w:id="0">
    <w:p w14:paraId="6879C1B6" w14:textId="77777777" w:rsidR="00685F09" w:rsidRDefault="00685F09"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BC24BC" w:rsidRDefault="00BC24BC">
    <w:pPr>
      <w:pStyle w:val="Piedepgina"/>
      <w:jc w:val="right"/>
    </w:pPr>
  </w:p>
  <w:p w14:paraId="58AF8F02" w14:textId="77777777" w:rsidR="00BC24BC" w:rsidRDefault="00BC24BC"/>
  <w:p w14:paraId="620E142B" w14:textId="77777777" w:rsidR="00BC24BC" w:rsidRDefault="00BC24B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EndPr/>
    <w:sdtContent>
      <w:p w14:paraId="0F83F283" w14:textId="77777777" w:rsidR="00BC24BC" w:rsidRDefault="00BC24BC">
        <w:pPr>
          <w:pStyle w:val="Piedepgina"/>
          <w:jc w:val="right"/>
        </w:pPr>
        <w:r>
          <w:fldChar w:fldCharType="begin"/>
        </w:r>
        <w:r>
          <w:instrText>PAGE   \* MERGEFORMAT</w:instrText>
        </w:r>
        <w:r>
          <w:fldChar w:fldCharType="separate"/>
        </w:r>
        <w:r w:rsidR="00281744">
          <w:rPr>
            <w:noProof/>
          </w:rPr>
          <w:t>59</w:t>
        </w:r>
        <w:r>
          <w:fldChar w:fldCharType="end"/>
        </w:r>
      </w:p>
    </w:sdtContent>
  </w:sdt>
  <w:p w14:paraId="53FB4AFA" w14:textId="77777777" w:rsidR="00BC24BC" w:rsidRDefault="00BC24BC"/>
  <w:p w14:paraId="6A784C48" w14:textId="77777777" w:rsidR="00BC24BC" w:rsidRDefault="00BC24B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13732" w14:textId="77777777" w:rsidR="00685F09" w:rsidRDefault="00685F09" w:rsidP="00B37C37">
      <w:pPr>
        <w:spacing w:line="240" w:lineRule="auto"/>
      </w:pPr>
      <w:r>
        <w:separator/>
      </w:r>
    </w:p>
  </w:footnote>
  <w:footnote w:type="continuationSeparator" w:id="0">
    <w:p w14:paraId="3844D137" w14:textId="77777777" w:rsidR="00685F09" w:rsidRDefault="00685F09"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BC24BC" w:rsidRPr="000B4679" w:rsidRDefault="00BC24BC"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6"/>
  </w:num>
  <w:num w:numId="5">
    <w:abstractNumId w:val="5"/>
  </w:num>
  <w:num w:numId="6">
    <w:abstractNumId w:val="1"/>
  </w:num>
  <w:num w:numId="7">
    <w:abstractNumId w:val="7"/>
  </w:num>
  <w:num w:numId="8">
    <w:abstractNumId w:val="4"/>
  </w:num>
  <w:num w:numId="9">
    <w:abstractNumId w:val="3"/>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15871"/>
    <w:rsid w:val="00020FE0"/>
    <w:rsid w:val="0004088A"/>
    <w:rsid w:val="00040D0C"/>
    <w:rsid w:val="000449D7"/>
    <w:rsid w:val="00051385"/>
    <w:rsid w:val="00054A88"/>
    <w:rsid w:val="000654D5"/>
    <w:rsid w:val="000763E0"/>
    <w:rsid w:val="0008284A"/>
    <w:rsid w:val="000910EE"/>
    <w:rsid w:val="000916C7"/>
    <w:rsid w:val="00093EB5"/>
    <w:rsid w:val="000B43EB"/>
    <w:rsid w:val="000C0BF8"/>
    <w:rsid w:val="000C145B"/>
    <w:rsid w:val="000C3FC8"/>
    <w:rsid w:val="000D4B50"/>
    <w:rsid w:val="000E54AC"/>
    <w:rsid w:val="000E54BC"/>
    <w:rsid w:val="000E62F0"/>
    <w:rsid w:val="00100802"/>
    <w:rsid w:val="00102EB2"/>
    <w:rsid w:val="00112296"/>
    <w:rsid w:val="00114516"/>
    <w:rsid w:val="001146DC"/>
    <w:rsid w:val="0012091E"/>
    <w:rsid w:val="0012322D"/>
    <w:rsid w:val="001232F4"/>
    <w:rsid w:val="00123E12"/>
    <w:rsid w:val="00135CCA"/>
    <w:rsid w:val="00137663"/>
    <w:rsid w:val="00144633"/>
    <w:rsid w:val="00152227"/>
    <w:rsid w:val="001522C6"/>
    <w:rsid w:val="00154003"/>
    <w:rsid w:val="001543BD"/>
    <w:rsid w:val="00164DF9"/>
    <w:rsid w:val="00172108"/>
    <w:rsid w:val="00176985"/>
    <w:rsid w:val="00186605"/>
    <w:rsid w:val="00186B97"/>
    <w:rsid w:val="001A3A4E"/>
    <w:rsid w:val="001A426F"/>
    <w:rsid w:val="001B3C19"/>
    <w:rsid w:val="001C2B2F"/>
    <w:rsid w:val="001D7F5B"/>
    <w:rsid w:val="001E29F0"/>
    <w:rsid w:val="001E4BE3"/>
    <w:rsid w:val="001E5BDF"/>
    <w:rsid w:val="001E6434"/>
    <w:rsid w:val="001F2D4C"/>
    <w:rsid w:val="001F37F7"/>
    <w:rsid w:val="001F3C99"/>
    <w:rsid w:val="0020085D"/>
    <w:rsid w:val="00202FAB"/>
    <w:rsid w:val="00207EDE"/>
    <w:rsid w:val="00237790"/>
    <w:rsid w:val="00237893"/>
    <w:rsid w:val="002432E4"/>
    <w:rsid w:val="00244146"/>
    <w:rsid w:val="00246105"/>
    <w:rsid w:val="00255146"/>
    <w:rsid w:val="002555B2"/>
    <w:rsid w:val="002646B8"/>
    <w:rsid w:val="002769D3"/>
    <w:rsid w:val="00281744"/>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1EB"/>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42D2"/>
    <w:rsid w:val="00387508"/>
    <w:rsid w:val="003900D4"/>
    <w:rsid w:val="003A0418"/>
    <w:rsid w:val="003A0A5A"/>
    <w:rsid w:val="003A1A59"/>
    <w:rsid w:val="003A21F9"/>
    <w:rsid w:val="003A6C96"/>
    <w:rsid w:val="003A73C8"/>
    <w:rsid w:val="003B2591"/>
    <w:rsid w:val="003B5EA3"/>
    <w:rsid w:val="003B64F7"/>
    <w:rsid w:val="003B792C"/>
    <w:rsid w:val="003C3662"/>
    <w:rsid w:val="003E65A7"/>
    <w:rsid w:val="003F01C5"/>
    <w:rsid w:val="003F46B7"/>
    <w:rsid w:val="003F5115"/>
    <w:rsid w:val="003F5885"/>
    <w:rsid w:val="00401E36"/>
    <w:rsid w:val="00405262"/>
    <w:rsid w:val="004123E2"/>
    <w:rsid w:val="004179B7"/>
    <w:rsid w:val="004179D3"/>
    <w:rsid w:val="004207D4"/>
    <w:rsid w:val="0042292E"/>
    <w:rsid w:val="0042618D"/>
    <w:rsid w:val="0042647B"/>
    <w:rsid w:val="004318DC"/>
    <w:rsid w:val="00433970"/>
    <w:rsid w:val="00434AA3"/>
    <w:rsid w:val="004358C5"/>
    <w:rsid w:val="0044267F"/>
    <w:rsid w:val="0044543B"/>
    <w:rsid w:val="00452E27"/>
    <w:rsid w:val="00462E8B"/>
    <w:rsid w:val="00462EF0"/>
    <w:rsid w:val="00463569"/>
    <w:rsid w:val="00467078"/>
    <w:rsid w:val="00467190"/>
    <w:rsid w:val="00467357"/>
    <w:rsid w:val="00477781"/>
    <w:rsid w:val="00484BE9"/>
    <w:rsid w:val="0049059B"/>
    <w:rsid w:val="00491E55"/>
    <w:rsid w:val="004A1029"/>
    <w:rsid w:val="004A3DC1"/>
    <w:rsid w:val="004A4A55"/>
    <w:rsid w:val="004A69F8"/>
    <w:rsid w:val="004B6B12"/>
    <w:rsid w:val="004C2DDE"/>
    <w:rsid w:val="004D288C"/>
    <w:rsid w:val="004D2F55"/>
    <w:rsid w:val="004D3296"/>
    <w:rsid w:val="004D3485"/>
    <w:rsid w:val="004F08D9"/>
    <w:rsid w:val="004F27C7"/>
    <w:rsid w:val="005026ED"/>
    <w:rsid w:val="00505A9C"/>
    <w:rsid w:val="00507FE9"/>
    <w:rsid w:val="00511B77"/>
    <w:rsid w:val="00524C36"/>
    <w:rsid w:val="00527523"/>
    <w:rsid w:val="005333D6"/>
    <w:rsid w:val="00535E0E"/>
    <w:rsid w:val="00536C40"/>
    <w:rsid w:val="005451D6"/>
    <w:rsid w:val="00551991"/>
    <w:rsid w:val="00552DD3"/>
    <w:rsid w:val="00556307"/>
    <w:rsid w:val="00556C4E"/>
    <w:rsid w:val="005645A0"/>
    <w:rsid w:val="00573363"/>
    <w:rsid w:val="00583435"/>
    <w:rsid w:val="00585057"/>
    <w:rsid w:val="005A12D2"/>
    <w:rsid w:val="005A2269"/>
    <w:rsid w:val="005A252A"/>
    <w:rsid w:val="005A26B6"/>
    <w:rsid w:val="005A68D3"/>
    <w:rsid w:val="005B3977"/>
    <w:rsid w:val="005B6636"/>
    <w:rsid w:val="005B677F"/>
    <w:rsid w:val="005B6EBF"/>
    <w:rsid w:val="005C247C"/>
    <w:rsid w:val="005C4B01"/>
    <w:rsid w:val="005C5D71"/>
    <w:rsid w:val="005D021F"/>
    <w:rsid w:val="005E5B11"/>
    <w:rsid w:val="005F5C47"/>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5F09"/>
    <w:rsid w:val="00686C69"/>
    <w:rsid w:val="00686F47"/>
    <w:rsid w:val="00696531"/>
    <w:rsid w:val="006A0361"/>
    <w:rsid w:val="006A268D"/>
    <w:rsid w:val="006A47D2"/>
    <w:rsid w:val="006A5151"/>
    <w:rsid w:val="006A562A"/>
    <w:rsid w:val="006A7693"/>
    <w:rsid w:val="006B55EC"/>
    <w:rsid w:val="006C2D06"/>
    <w:rsid w:val="006C4976"/>
    <w:rsid w:val="006D0A36"/>
    <w:rsid w:val="006D1DE0"/>
    <w:rsid w:val="006D4CBB"/>
    <w:rsid w:val="006D55CB"/>
    <w:rsid w:val="006D5F0E"/>
    <w:rsid w:val="006D6D36"/>
    <w:rsid w:val="006E4D4F"/>
    <w:rsid w:val="006E4FC1"/>
    <w:rsid w:val="00701F16"/>
    <w:rsid w:val="0070400B"/>
    <w:rsid w:val="00704328"/>
    <w:rsid w:val="00717DF9"/>
    <w:rsid w:val="00720929"/>
    <w:rsid w:val="007342F0"/>
    <w:rsid w:val="00735C1B"/>
    <w:rsid w:val="00751EFB"/>
    <w:rsid w:val="00757409"/>
    <w:rsid w:val="00757E5C"/>
    <w:rsid w:val="0076149C"/>
    <w:rsid w:val="00770783"/>
    <w:rsid w:val="00782921"/>
    <w:rsid w:val="00785812"/>
    <w:rsid w:val="00785ECC"/>
    <w:rsid w:val="007A092B"/>
    <w:rsid w:val="007A1807"/>
    <w:rsid w:val="007A4C73"/>
    <w:rsid w:val="007A7035"/>
    <w:rsid w:val="007B01DC"/>
    <w:rsid w:val="007B05A3"/>
    <w:rsid w:val="007B1922"/>
    <w:rsid w:val="007B2FBF"/>
    <w:rsid w:val="007B5576"/>
    <w:rsid w:val="007C03B1"/>
    <w:rsid w:val="007C1876"/>
    <w:rsid w:val="007D2C38"/>
    <w:rsid w:val="007D36E7"/>
    <w:rsid w:val="007D6122"/>
    <w:rsid w:val="007E1728"/>
    <w:rsid w:val="007E1C1C"/>
    <w:rsid w:val="007E6D4F"/>
    <w:rsid w:val="007E790D"/>
    <w:rsid w:val="007F3B40"/>
    <w:rsid w:val="007F517C"/>
    <w:rsid w:val="007F762E"/>
    <w:rsid w:val="0080282B"/>
    <w:rsid w:val="00812C48"/>
    <w:rsid w:val="00816F75"/>
    <w:rsid w:val="00822A48"/>
    <w:rsid w:val="00826BD1"/>
    <w:rsid w:val="00827462"/>
    <w:rsid w:val="0083107B"/>
    <w:rsid w:val="0083278E"/>
    <w:rsid w:val="008405CC"/>
    <w:rsid w:val="0084143A"/>
    <w:rsid w:val="008418F0"/>
    <w:rsid w:val="0084704B"/>
    <w:rsid w:val="00856D90"/>
    <w:rsid w:val="008725E1"/>
    <w:rsid w:val="00893FD7"/>
    <w:rsid w:val="008972F0"/>
    <w:rsid w:val="008A230E"/>
    <w:rsid w:val="008B2496"/>
    <w:rsid w:val="008B7C1A"/>
    <w:rsid w:val="008C1EB6"/>
    <w:rsid w:val="008C5626"/>
    <w:rsid w:val="008D287F"/>
    <w:rsid w:val="008D5424"/>
    <w:rsid w:val="008E4BEA"/>
    <w:rsid w:val="008E4E84"/>
    <w:rsid w:val="008F0999"/>
    <w:rsid w:val="00901121"/>
    <w:rsid w:val="00916D33"/>
    <w:rsid w:val="00916DFC"/>
    <w:rsid w:val="00925DB0"/>
    <w:rsid w:val="0092708C"/>
    <w:rsid w:val="00941BD3"/>
    <w:rsid w:val="009452C6"/>
    <w:rsid w:val="00950126"/>
    <w:rsid w:val="009652AD"/>
    <w:rsid w:val="00970633"/>
    <w:rsid w:val="00970F96"/>
    <w:rsid w:val="00973C28"/>
    <w:rsid w:val="009771ED"/>
    <w:rsid w:val="00986D85"/>
    <w:rsid w:val="009875DE"/>
    <w:rsid w:val="00997C68"/>
    <w:rsid w:val="009A22CB"/>
    <w:rsid w:val="009A36A6"/>
    <w:rsid w:val="009A3D89"/>
    <w:rsid w:val="009A4271"/>
    <w:rsid w:val="009A61B6"/>
    <w:rsid w:val="009B6D26"/>
    <w:rsid w:val="009F3891"/>
    <w:rsid w:val="009F499F"/>
    <w:rsid w:val="009F5BDE"/>
    <w:rsid w:val="009F607E"/>
    <w:rsid w:val="009F64BB"/>
    <w:rsid w:val="00A010B4"/>
    <w:rsid w:val="00A01981"/>
    <w:rsid w:val="00A028A3"/>
    <w:rsid w:val="00A056FA"/>
    <w:rsid w:val="00A10219"/>
    <w:rsid w:val="00A1222F"/>
    <w:rsid w:val="00A122DD"/>
    <w:rsid w:val="00A31AAC"/>
    <w:rsid w:val="00A35A45"/>
    <w:rsid w:val="00A43611"/>
    <w:rsid w:val="00A45FE6"/>
    <w:rsid w:val="00A47DA1"/>
    <w:rsid w:val="00A57E90"/>
    <w:rsid w:val="00A62F66"/>
    <w:rsid w:val="00A676FE"/>
    <w:rsid w:val="00A70C2A"/>
    <w:rsid w:val="00A71795"/>
    <w:rsid w:val="00A72A27"/>
    <w:rsid w:val="00A7304C"/>
    <w:rsid w:val="00A75FDB"/>
    <w:rsid w:val="00A81408"/>
    <w:rsid w:val="00A827F5"/>
    <w:rsid w:val="00A8607A"/>
    <w:rsid w:val="00A866D8"/>
    <w:rsid w:val="00A919BF"/>
    <w:rsid w:val="00A94F16"/>
    <w:rsid w:val="00AA456D"/>
    <w:rsid w:val="00AB2EEB"/>
    <w:rsid w:val="00AB30F2"/>
    <w:rsid w:val="00AB3E4C"/>
    <w:rsid w:val="00AB4164"/>
    <w:rsid w:val="00AC49B3"/>
    <w:rsid w:val="00AC6062"/>
    <w:rsid w:val="00AD3B8C"/>
    <w:rsid w:val="00AE3F7A"/>
    <w:rsid w:val="00AF2670"/>
    <w:rsid w:val="00B03125"/>
    <w:rsid w:val="00B05FA3"/>
    <w:rsid w:val="00B12BBF"/>
    <w:rsid w:val="00B13019"/>
    <w:rsid w:val="00B13E6C"/>
    <w:rsid w:val="00B172CF"/>
    <w:rsid w:val="00B32162"/>
    <w:rsid w:val="00B32179"/>
    <w:rsid w:val="00B337F7"/>
    <w:rsid w:val="00B36C91"/>
    <w:rsid w:val="00B36E7D"/>
    <w:rsid w:val="00B37C37"/>
    <w:rsid w:val="00B47D1E"/>
    <w:rsid w:val="00B50E0C"/>
    <w:rsid w:val="00B5216C"/>
    <w:rsid w:val="00B74406"/>
    <w:rsid w:val="00B85D85"/>
    <w:rsid w:val="00B91A1B"/>
    <w:rsid w:val="00B92AF4"/>
    <w:rsid w:val="00B93AAA"/>
    <w:rsid w:val="00B95B2D"/>
    <w:rsid w:val="00BA1FAE"/>
    <w:rsid w:val="00BA744A"/>
    <w:rsid w:val="00BB0A0B"/>
    <w:rsid w:val="00BB1C4B"/>
    <w:rsid w:val="00BB2D5C"/>
    <w:rsid w:val="00BB36AD"/>
    <w:rsid w:val="00BC24BC"/>
    <w:rsid w:val="00BC5608"/>
    <w:rsid w:val="00BC7A64"/>
    <w:rsid w:val="00BD4864"/>
    <w:rsid w:val="00BE511B"/>
    <w:rsid w:val="00BF565F"/>
    <w:rsid w:val="00C03572"/>
    <w:rsid w:val="00C038D8"/>
    <w:rsid w:val="00C10AD2"/>
    <w:rsid w:val="00C13BDA"/>
    <w:rsid w:val="00C16C73"/>
    <w:rsid w:val="00C172EC"/>
    <w:rsid w:val="00C17C89"/>
    <w:rsid w:val="00C2627F"/>
    <w:rsid w:val="00C35B1D"/>
    <w:rsid w:val="00C42C8E"/>
    <w:rsid w:val="00C43DD6"/>
    <w:rsid w:val="00C47A5B"/>
    <w:rsid w:val="00C66EAF"/>
    <w:rsid w:val="00C711F6"/>
    <w:rsid w:val="00C72D91"/>
    <w:rsid w:val="00C74DF5"/>
    <w:rsid w:val="00C807EF"/>
    <w:rsid w:val="00C92684"/>
    <w:rsid w:val="00C93E87"/>
    <w:rsid w:val="00CA2857"/>
    <w:rsid w:val="00CA3398"/>
    <w:rsid w:val="00CA6038"/>
    <w:rsid w:val="00CB177C"/>
    <w:rsid w:val="00CB3977"/>
    <w:rsid w:val="00CC1687"/>
    <w:rsid w:val="00CC3F13"/>
    <w:rsid w:val="00CC687D"/>
    <w:rsid w:val="00CD1AE7"/>
    <w:rsid w:val="00CE0577"/>
    <w:rsid w:val="00CE067D"/>
    <w:rsid w:val="00CE35C8"/>
    <w:rsid w:val="00CE3F15"/>
    <w:rsid w:val="00CF4E73"/>
    <w:rsid w:val="00CF5150"/>
    <w:rsid w:val="00CF6B52"/>
    <w:rsid w:val="00D01B8D"/>
    <w:rsid w:val="00D104FB"/>
    <w:rsid w:val="00D12CBE"/>
    <w:rsid w:val="00D1500C"/>
    <w:rsid w:val="00D16F22"/>
    <w:rsid w:val="00D22A7D"/>
    <w:rsid w:val="00D322FF"/>
    <w:rsid w:val="00D36AA0"/>
    <w:rsid w:val="00D4202F"/>
    <w:rsid w:val="00D42B1D"/>
    <w:rsid w:val="00D542F7"/>
    <w:rsid w:val="00D62188"/>
    <w:rsid w:val="00D65339"/>
    <w:rsid w:val="00D76C29"/>
    <w:rsid w:val="00D819E7"/>
    <w:rsid w:val="00D904DE"/>
    <w:rsid w:val="00D94525"/>
    <w:rsid w:val="00DA46FD"/>
    <w:rsid w:val="00DA7806"/>
    <w:rsid w:val="00DB02A8"/>
    <w:rsid w:val="00DD538D"/>
    <w:rsid w:val="00DD5C5F"/>
    <w:rsid w:val="00DD5D32"/>
    <w:rsid w:val="00DD6B68"/>
    <w:rsid w:val="00DE6485"/>
    <w:rsid w:val="00DF16D6"/>
    <w:rsid w:val="00DF525F"/>
    <w:rsid w:val="00DF5DB4"/>
    <w:rsid w:val="00DF70AA"/>
    <w:rsid w:val="00E015F7"/>
    <w:rsid w:val="00E03329"/>
    <w:rsid w:val="00E1135E"/>
    <w:rsid w:val="00E13998"/>
    <w:rsid w:val="00E22E52"/>
    <w:rsid w:val="00E32774"/>
    <w:rsid w:val="00E40847"/>
    <w:rsid w:val="00E43B8E"/>
    <w:rsid w:val="00E45AD1"/>
    <w:rsid w:val="00E47769"/>
    <w:rsid w:val="00E50904"/>
    <w:rsid w:val="00E557F5"/>
    <w:rsid w:val="00E61283"/>
    <w:rsid w:val="00E66004"/>
    <w:rsid w:val="00E66BB8"/>
    <w:rsid w:val="00E71B93"/>
    <w:rsid w:val="00E750A2"/>
    <w:rsid w:val="00E82E7D"/>
    <w:rsid w:val="00E96C7C"/>
    <w:rsid w:val="00EA3BB2"/>
    <w:rsid w:val="00EC33E2"/>
    <w:rsid w:val="00EC3BFA"/>
    <w:rsid w:val="00ED168E"/>
    <w:rsid w:val="00ED2BAB"/>
    <w:rsid w:val="00EE1689"/>
    <w:rsid w:val="00EE6889"/>
    <w:rsid w:val="00EE70F4"/>
    <w:rsid w:val="00EF4A77"/>
    <w:rsid w:val="00EF4CBD"/>
    <w:rsid w:val="00EF4E60"/>
    <w:rsid w:val="00F05A15"/>
    <w:rsid w:val="00F10A1A"/>
    <w:rsid w:val="00F210B4"/>
    <w:rsid w:val="00F21D1A"/>
    <w:rsid w:val="00F21E18"/>
    <w:rsid w:val="00F26CD0"/>
    <w:rsid w:val="00F35656"/>
    <w:rsid w:val="00F36A75"/>
    <w:rsid w:val="00F44A52"/>
    <w:rsid w:val="00F47542"/>
    <w:rsid w:val="00F50D99"/>
    <w:rsid w:val="00F55F5D"/>
    <w:rsid w:val="00F615F6"/>
    <w:rsid w:val="00F71A09"/>
    <w:rsid w:val="00F7727F"/>
    <w:rsid w:val="00F8642D"/>
    <w:rsid w:val="00F967CB"/>
    <w:rsid w:val="00FA4D4F"/>
    <w:rsid w:val="00FB4490"/>
    <w:rsid w:val="00FC0CF4"/>
    <w:rsid w:val="00FC12B4"/>
    <w:rsid w:val="00FC2EF9"/>
    <w:rsid w:val="00FC5F05"/>
    <w:rsid w:val="00FC72F7"/>
    <w:rsid w:val="00FD0D78"/>
    <w:rsid w:val="00FD4A6F"/>
    <w:rsid w:val="00FD4ABA"/>
    <w:rsid w:val="00FD607A"/>
    <w:rsid w:val="00FE44DD"/>
    <w:rsid w:val="00FF0B1F"/>
    <w:rsid w:val="00FF5CE4"/>
    <w:rsid w:val="00FF6EB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s://doi.org/10.24320/redie.2022.24.e20.3986" TargetMode="External"/><Relationship Id="rId50" Type="http://schemas.openxmlformats.org/officeDocument/2006/relationships/hyperlink" Target="https://doi.org/10.14201/eks20181935368" TargetMode="External"/><Relationship Id="rId55" Type="http://schemas.openxmlformats.org/officeDocument/2006/relationships/hyperlink" Target="https://doi.org/10.31391/S2007-7033(2023)0060-004" TargetMode="External"/><Relationship Id="rId63" Type="http://schemas.openxmlformats.org/officeDocument/2006/relationships/hyperlink" Target="https://doi.org/10.14201/eks20181922945" TargetMode="External"/><Relationship Id="rId68" Type="http://schemas.openxmlformats.org/officeDocument/2006/relationships/hyperlink" Target="https://doi.org/10.14201/eks.23002" TargetMode="External"/><Relationship Id="rId76" Type="http://schemas.openxmlformats.org/officeDocument/2006/relationships/hyperlink" Target="https://doi.org/10.1007/s10209-022-00945-0"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4201/eks20171843551"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s://doi.org/10.14201/eks.27569" TargetMode="External"/><Relationship Id="rId58" Type="http://schemas.openxmlformats.org/officeDocument/2006/relationships/hyperlink" Target="https://doi.org/10.14201/eks.24409" TargetMode="External"/><Relationship Id="rId66" Type="http://schemas.openxmlformats.org/officeDocument/2006/relationships/hyperlink" Target="https://doi.org/10.14201/eks.31351" TargetMode="External"/><Relationship Id="rId74" Type="http://schemas.openxmlformats.org/officeDocument/2006/relationships/hyperlink" Target="https://doi.org/10.1186/s40461-021-00124-0" TargetMode="External"/><Relationship Id="rId79" Type="http://schemas.openxmlformats.org/officeDocument/2006/relationships/hyperlink" Target="https://doi.org/10.14201/eks2019_20_a18" TargetMode="External"/><Relationship Id="rId5" Type="http://schemas.openxmlformats.org/officeDocument/2006/relationships/webSettings" Target="webSettings.xml"/><Relationship Id="rId61" Type="http://schemas.openxmlformats.org/officeDocument/2006/relationships/hyperlink" Target="https://doi.org/10.1007/s10639-024-12751-7" TargetMode="External"/><Relationship Id="rId82" Type="http://schemas.openxmlformats.org/officeDocument/2006/relationships/fontTable" Target="fontTable.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s://doi.org/10.33010/ie_rie_rediech.v15i0.1872" TargetMode="External"/><Relationship Id="rId56" Type="http://schemas.openxmlformats.org/officeDocument/2006/relationships/hyperlink" Target="https://doi.org/10.14201/eks20171825969" TargetMode="External"/><Relationship Id="rId64" Type="http://schemas.openxmlformats.org/officeDocument/2006/relationships/hyperlink" Target="https://doi.org/10.5944/ried.25.2.33088" TargetMode="External"/><Relationship Id="rId69" Type="http://schemas.openxmlformats.org/officeDocument/2006/relationships/hyperlink" Target="https://doi.org/10.33010/ie_rie_rediech.v15i0.1929" TargetMode="External"/><Relationship Id="rId77" Type="http://schemas.openxmlformats.org/officeDocument/2006/relationships/hyperlink" Target="https://doi.org/10.14201/eks2018192103126" TargetMode="External"/><Relationship Id="rId8" Type="http://schemas.openxmlformats.org/officeDocument/2006/relationships/image" Target="media/image1.png"/><Relationship Id="rId51" Type="http://schemas.openxmlformats.org/officeDocument/2006/relationships/hyperlink" Target="https://doi.org/10.22550/REP79-1-2021-07" TargetMode="External"/><Relationship Id="rId72" Type="http://schemas.openxmlformats.org/officeDocument/2006/relationships/hyperlink" Target="https://doi.org/10.5944/ried.25.2.33843" TargetMode="External"/><Relationship Id="rId80" Type="http://schemas.openxmlformats.org/officeDocument/2006/relationships/header" Target="header1.xml"/><Relationship Id="rId85"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https://doi.org/10.14201/eks2019_20_a3" TargetMode="External"/><Relationship Id="rId67" Type="http://schemas.openxmlformats.org/officeDocument/2006/relationships/hyperlink" Target="https://doi.org/10.14201/eks2017182717"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s://doi.org/10.14201/eks.23650" TargetMode="External"/><Relationship Id="rId62" Type="http://schemas.openxmlformats.org/officeDocument/2006/relationships/hyperlink" Target="http://doi.org/10.15174.au.2023.3809" TargetMode="External"/><Relationship Id="rId70" Type="http://schemas.openxmlformats.org/officeDocument/2006/relationships/hyperlink" Target="https://doi.org/10.1186/s40561-023-00229-x" TargetMode="External"/><Relationship Id="rId75" Type="http://schemas.openxmlformats.org/officeDocument/2006/relationships/hyperlink" Target="https://doi.org/10.14201/eks20171823358"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doi.org/10.1007/s10639-024-12468-7" TargetMode="External"/><Relationship Id="rId57" Type="http://schemas.openxmlformats.org/officeDocument/2006/relationships/hyperlink" Target="https://doi.org/10.5944/ried.27.1.37491" TargetMode="External"/><Relationship Id="rId10" Type="http://schemas.openxmlformats.org/officeDocument/2006/relationships/comments" Target="comments.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doi.org/10.29059/cienciauat.v13i2.1161" TargetMode="External"/><Relationship Id="rId60" Type="http://schemas.openxmlformats.org/officeDocument/2006/relationships/hyperlink" Target="https://doi.org/10.14201/eks.29407" TargetMode="External"/><Relationship Id="rId65" Type="http://schemas.openxmlformats.org/officeDocument/2006/relationships/hyperlink" Target="https://doi.org/10.24320/redie.2020.22.e28.2917" TargetMode="External"/><Relationship Id="rId73" Type="http://schemas.openxmlformats.org/officeDocument/2006/relationships/hyperlink" Target="https://doi.org/10.1186/s40594-020-00208-5" TargetMode="External"/><Relationship Id="rId78" Type="http://schemas.openxmlformats.org/officeDocument/2006/relationships/hyperlink" Target="https://doi.org/10.1007/s40751-024-00142-z" TargetMode="External"/><Relationship Id="rId81" Type="http://schemas.openxmlformats.org/officeDocument/2006/relationships/footer" Target="footer2.xml"/><Relationship Id="rId86"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6C182368-4B42-4EAE-AD61-E42920431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99</Pages>
  <Words>15757</Words>
  <Characters>86665</Characters>
  <Application>Microsoft Office Word</Application>
  <DocSecurity>0</DocSecurity>
  <Lines>722</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198</cp:revision>
  <dcterms:created xsi:type="dcterms:W3CDTF">2024-10-02T22:19:00Z</dcterms:created>
  <dcterms:modified xsi:type="dcterms:W3CDTF">2024-11-22T20:51:00Z</dcterms:modified>
</cp:coreProperties>
</file>