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A" w:rsidRDefault="006C6C6D">
      <w:pPr>
        <w:rPr>
          <w:rFonts w:ascii="Arial" w:hAnsi="Arial" w:cs="Arial"/>
          <w:sz w:val="24"/>
          <w:szCs w:val="24"/>
        </w:rPr>
      </w:pPr>
      <w:r w:rsidRPr="006C6C6D">
        <w:rPr>
          <w:rFonts w:ascii="Arial" w:hAnsi="Arial" w:cs="Arial"/>
          <w:sz w:val="24"/>
          <w:szCs w:val="24"/>
        </w:rPr>
        <w:t>El prototipo de la aplicación nativa “app educativa 4.0” tiene la capacidad de incluir módulos de aprendizaje, los cuales se pueden entender como asignaturas destinadas a adquirir y reforzar conocimiento previo a áreas de informática como desarrollo, infraestructura de redes, programación, etc. Para así actuar como una introducción previa, facilitando la comprensión de temas básicos como: abstracción, lógica, cómputo, entre otros.</w:t>
      </w:r>
    </w:p>
    <w:p w:rsidR="006C6C6D" w:rsidRDefault="006C6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módulo de aprendizaje contempla una cantidad determinada de niveles de conocimiento los cuales se plantean en sus respectivos documentos de especificación, debido a que cada módulo de aprendizaje emplea una cantidad de niveles de conocimiento distinta para su propósito.</w:t>
      </w:r>
    </w:p>
    <w:p w:rsidR="006C6C6D" w:rsidRPr="006C6C6D" w:rsidRDefault="006C6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módulo de aprendizaje posee un examen diagnóstico y su respectiva sección de contenidos en los cuales emplean los niveles de conocimiento requeridos por el modulo.</w:t>
      </w:r>
      <w:bookmarkStart w:id="0" w:name="_GoBack"/>
      <w:bookmarkEnd w:id="0"/>
    </w:p>
    <w:sectPr w:rsidR="006C6C6D" w:rsidRPr="006C6C6D" w:rsidSect="006C6C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63"/>
    <w:rsid w:val="0050300A"/>
    <w:rsid w:val="006C6C6D"/>
    <w:rsid w:val="00832811"/>
    <w:rsid w:val="00B8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44C41-AC7B-4E6C-940E-7539FE48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86CB-9EAF-48C7-9C82-4F8D9F91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2024-09-19T21:48:00Z</dcterms:created>
  <dcterms:modified xsi:type="dcterms:W3CDTF">2024-09-19T21:57:00Z</dcterms:modified>
</cp:coreProperties>
</file>