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F2B" w:rsidRDefault="00792F2B" w:rsidP="00792F2B">
      <w:r>
        <w:t>1.</w:t>
      </w:r>
      <w:r>
        <w:tab/>
        <w:t>Temario</w:t>
      </w:r>
    </w:p>
    <w:p w:rsidR="00792F2B" w:rsidRDefault="00792F2B" w:rsidP="00792F2B">
      <w:r>
        <w:t>De acuerdo a los resultados del examen diagnostico se asignará su nivel de conocimiento y con él, el temario correspondiente al nivel, adicionado a temas superiores a su nivel asignado. Esto con la finalidad de que aquellos que posean un nivel bajo, se les asigne el temario completo y aquellos con un nivel alto se les asigne un temario correspondiente.</w:t>
      </w:r>
    </w:p>
    <w:p w:rsidR="00792F2B" w:rsidRDefault="00792F2B" w:rsidP="00792F2B"/>
    <w:p w:rsidR="00792F2B" w:rsidRDefault="00792F2B" w:rsidP="00792F2B">
      <w:r>
        <w:t>Los temarios se asignan de acuerdo a los siguientes porcentajes de aciertos.</w:t>
      </w:r>
    </w:p>
    <w:p w:rsidR="00792F2B" w:rsidRDefault="00792F2B" w:rsidP="00792F2B">
      <w:r>
        <w:t>•</w:t>
      </w:r>
      <w:r>
        <w:tab/>
        <w:t>Nivel 0: aciertos &lt; 53.3%</w:t>
      </w:r>
    </w:p>
    <w:p w:rsidR="00792F2B" w:rsidRDefault="00792F2B" w:rsidP="00792F2B">
      <w:r>
        <w:t>•</w:t>
      </w:r>
      <w:r>
        <w:tab/>
        <w:t>Nivel 1: 53.3% &lt; aciertos &lt; 80%</w:t>
      </w:r>
    </w:p>
    <w:p w:rsidR="00792F2B" w:rsidRDefault="00792F2B" w:rsidP="00792F2B">
      <w:r>
        <w:t>•</w:t>
      </w:r>
      <w:r>
        <w:tab/>
        <w:t>Nivel 2: 80% &lt; aciertos &lt; 93.3%</w:t>
      </w:r>
    </w:p>
    <w:p w:rsidR="00792F2B" w:rsidRDefault="00792F2B" w:rsidP="00792F2B">
      <w:r>
        <w:t>•</w:t>
      </w:r>
      <w:r>
        <w:tab/>
        <w:t>Nivel 3: aciertos &gt; 93.3%</w:t>
      </w:r>
    </w:p>
    <w:p w:rsidR="00792F2B" w:rsidRDefault="00792F2B" w:rsidP="00792F2B"/>
    <w:p w:rsidR="00792F2B" w:rsidRDefault="00792F2B" w:rsidP="00792F2B">
      <w:r>
        <w:t>Los temas poseerán una cantidad determinada de subtemas, en donde cada uno contiene recursos didácticos como: información, explicaciones, ejemplos de ejercicios y/o material gráfico que refuerce el aprendizaje de los temas del módulo de aprendizaje en curso.</w:t>
      </w:r>
    </w:p>
    <w:p w:rsidR="0050300A" w:rsidRDefault="0050300A">
      <w:bookmarkStart w:id="0" w:name="_GoBack"/>
      <w:bookmarkEnd w:id="0"/>
    </w:p>
    <w:sectPr w:rsidR="005030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B7"/>
    <w:rsid w:val="00475CB7"/>
    <w:rsid w:val="0050300A"/>
    <w:rsid w:val="00792F2B"/>
    <w:rsid w:val="0083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A219F-5C7A-4F57-A04B-B7E5AABC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702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2024-09-19T15:32:00Z</dcterms:created>
  <dcterms:modified xsi:type="dcterms:W3CDTF">2024-09-19T15:33:00Z</dcterms:modified>
</cp:coreProperties>
</file>