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B0919" w14:textId="77777777" w:rsidR="00A613B8" w:rsidRDefault="00A613B8" w:rsidP="00D439DF">
      <w:pPr>
        <w:pStyle w:val="1"/>
      </w:pPr>
      <w:r>
        <w:t>一、流量平台充值规则</w:t>
      </w:r>
    </w:p>
    <w:p w14:paraId="6BC8EA48" w14:textId="77777777" w:rsidR="00A613B8" w:rsidRDefault="00A613B8" w:rsidP="00A613B8">
      <w:r>
        <w:t>假设有充值商A，B，C，他们的参考数据包括（充值速度，成功率，价格，省份，剩余流量），省份为全国、北京、广东</w:t>
      </w:r>
    </w:p>
    <w:p w14:paraId="15D0C312" w14:textId="77777777" w:rsidR="00A613B8" w:rsidRDefault="00A613B8" w:rsidP="00A613B8">
      <w:r>
        <w:t>用户a,b,c，参考数据包括（省份，流量值，品牌），品牌为VIP和一般；</w:t>
      </w:r>
    </w:p>
    <w:p w14:paraId="04D84736" w14:textId="77777777" w:rsidR="00A613B8" w:rsidRDefault="00A613B8" w:rsidP="00A613B8"/>
    <w:p w14:paraId="78308289" w14:textId="77777777" w:rsidR="00A613B8" w:rsidRDefault="00A613B8" w:rsidP="00D439DF">
      <w:pPr>
        <w:pStyle w:val="2"/>
      </w:pPr>
      <w:r>
        <w:t>期望</w:t>
      </w:r>
    </w:p>
    <w:p w14:paraId="780CAA24" w14:textId="77777777" w:rsidR="00A613B8" w:rsidRDefault="00A613B8" w:rsidP="00A613B8">
      <w:r>
        <w:t>1、首先看省份，如果充值商省份相同的，进入可选</w:t>
      </w:r>
    </w:p>
    <w:p w14:paraId="18E82855" w14:textId="77777777" w:rsidR="00A613B8" w:rsidRDefault="00A613B8" w:rsidP="00A613B8">
      <w:r>
        <w:t>2、如果用户为VIP，全国进入可选</w:t>
      </w:r>
    </w:p>
    <w:p w14:paraId="1D600518" w14:textId="77777777" w:rsidR="00A613B8" w:rsidRDefault="00A613B8" w:rsidP="00A613B8">
      <w:r>
        <w:t>3、对于对于入选省份，剩余流量够的入选</w:t>
      </w:r>
    </w:p>
    <w:p w14:paraId="07B036C0" w14:textId="77777777" w:rsidR="00A613B8" w:rsidRDefault="00A613B8" w:rsidP="00A613B8">
      <w:r>
        <w:t>4、VIP 以下5占用的比重为80%价格20%；一般用户价格80%，5占用20%</w:t>
      </w:r>
    </w:p>
    <w:p w14:paraId="0E310CBD" w14:textId="77777777" w:rsidR="00A613B8" w:rsidRDefault="00A613B8" w:rsidP="00A613B8">
      <w:r>
        <w:t>5、优选充值成功率高且充值速度快的，成功率取值70%，速度取值30%</w:t>
      </w:r>
    </w:p>
    <w:p w14:paraId="0AC26FDA" w14:textId="77777777" w:rsidR="00A613B8" w:rsidRDefault="00A613B8" w:rsidP="00A613B8">
      <w:r>
        <w:t>6、满足以上的优先从第一个开始充值，失败取第二个，知道成功或都试过</w:t>
      </w:r>
    </w:p>
    <w:p w14:paraId="6049B2B8" w14:textId="77777777" w:rsidR="00A613B8" w:rsidRDefault="00A613B8" w:rsidP="00A613B8"/>
    <w:p w14:paraId="065A2359" w14:textId="77777777" w:rsidR="00A613B8" w:rsidRDefault="00A613B8" w:rsidP="00D439DF">
      <w:pPr>
        <w:pStyle w:val="1"/>
      </w:pPr>
      <w:r>
        <w:t>二、PushC规则</w:t>
      </w:r>
    </w:p>
    <w:p w14:paraId="4B0AD364" w14:textId="77777777" w:rsidR="00A613B8" w:rsidRDefault="00A613B8" w:rsidP="00A613B8">
      <w:r>
        <w:t>发送信息涉及到渠道、次数控制，渠道包括微信、短信；欢迎语包括VIP,全球通；发送次数vip每月2次，全球通每月3次</w:t>
      </w:r>
    </w:p>
    <w:p w14:paraId="795C76CC" w14:textId="77777777" w:rsidR="00A613B8" w:rsidRDefault="00A613B8" w:rsidP="00A613B8">
      <w:r>
        <w:t>用户信息包括（首选媒体，品牌，可发送日期，已发送次数）</w:t>
      </w:r>
    </w:p>
    <w:p w14:paraId="6B465749" w14:textId="77777777" w:rsidR="00A613B8" w:rsidRDefault="00A613B8" w:rsidP="00A613B8"/>
    <w:p w14:paraId="048F6A02" w14:textId="77777777" w:rsidR="00A613B8" w:rsidRDefault="00A613B8" w:rsidP="00D439DF">
      <w:pPr>
        <w:pStyle w:val="2"/>
      </w:pPr>
      <w:r>
        <w:lastRenderedPageBreak/>
        <w:t>期望</w:t>
      </w:r>
    </w:p>
    <w:p w14:paraId="0CE28427" w14:textId="77777777" w:rsidR="00A613B8" w:rsidRDefault="00A613B8" w:rsidP="00A613B8">
      <w:r>
        <w:t>1、只有在可发送日期内才可通知</w:t>
      </w:r>
    </w:p>
    <w:p w14:paraId="68F49333" w14:textId="77777777" w:rsidR="00A613B8" w:rsidRDefault="00A613B8" w:rsidP="00A613B8">
      <w:r>
        <w:t>发送日期按星期配置</w:t>
      </w:r>
    </w:p>
    <w:p w14:paraId="09BFECDD" w14:textId="77777777" w:rsidR="00A613B8" w:rsidRDefault="00A613B8" w:rsidP="00A613B8">
      <w:r>
        <w:t>2、只有发送次数没有超过发送次数的才可发送</w:t>
      </w:r>
    </w:p>
    <w:p w14:paraId="22EE8BE4" w14:textId="77777777" w:rsidR="00A613B8" w:rsidRDefault="00A613B8" w:rsidP="00A613B8">
      <w:r>
        <w:t>3、发送优选首选媒体</w:t>
      </w:r>
    </w:p>
    <w:p w14:paraId="347966BF" w14:textId="77777777" w:rsidR="00A613B8" w:rsidRDefault="00A613B8" w:rsidP="00A613B8"/>
    <w:p w14:paraId="30677AB7" w14:textId="77777777" w:rsidR="00A613B8" w:rsidRDefault="00A613B8" w:rsidP="00D439DF">
      <w:pPr>
        <w:pStyle w:val="1"/>
      </w:pPr>
      <w:r>
        <w:t>三、TT规则</w:t>
      </w:r>
    </w:p>
    <w:p w14:paraId="0CDB8358" w14:textId="77777777" w:rsidR="00A613B8" w:rsidRDefault="00A613B8" w:rsidP="00A613B8">
      <w:r>
        <w:t>TT工单设计数据，处理期限，优先级，处理部门，工单类型；</w:t>
      </w:r>
    </w:p>
    <w:p w14:paraId="5C4A77AC" w14:textId="77777777" w:rsidR="00A613B8" w:rsidRDefault="00A613B8" w:rsidP="00A613B8">
      <w:r>
        <w:t>工单类型包括网络报障、资费报障，处理期限分1天，7天，优先级分高，正常，处理部门分快速处理，正常处理</w:t>
      </w:r>
    </w:p>
    <w:p w14:paraId="2FDDDDDF" w14:textId="77777777" w:rsidR="00A613B8" w:rsidRDefault="00A613B8" w:rsidP="00A613B8"/>
    <w:p w14:paraId="6D958C6D" w14:textId="77777777" w:rsidR="00A613B8" w:rsidRDefault="00A613B8" w:rsidP="00A613B8">
      <w:r>
        <w:t>用户投诉信息（品牌，紧急度，类型），品牌包括VIP，普通；紧急度高，正常；类型网络故障，费用问题</w:t>
      </w:r>
    </w:p>
    <w:p w14:paraId="1D391854" w14:textId="77777777" w:rsidR="00A613B8" w:rsidRDefault="00A613B8" w:rsidP="00A613B8"/>
    <w:p w14:paraId="32670331" w14:textId="77777777" w:rsidR="00A613B8" w:rsidRDefault="00A613B8" w:rsidP="00D439DF">
      <w:pPr>
        <w:pStyle w:val="2"/>
      </w:pPr>
      <w:r>
        <w:t>期望</w:t>
      </w:r>
    </w:p>
    <w:p w14:paraId="34F23CE1" w14:textId="77777777" w:rsidR="00A613B8" w:rsidRDefault="00A613B8" w:rsidP="00A613B8">
      <w:r>
        <w:t>1、工单类型按用户要求填写</w:t>
      </w:r>
    </w:p>
    <w:p w14:paraId="4C16418E" w14:textId="77777777" w:rsidR="00A613B8" w:rsidRDefault="00A613B8" w:rsidP="00A613B8">
      <w:r>
        <w:t>2、普通用户优先级高的的派到快速处理，否则派到正常处理</w:t>
      </w:r>
    </w:p>
    <w:p w14:paraId="0CDDB8CF" w14:textId="77777777" w:rsidR="00A613B8" w:rsidRDefault="00A613B8" w:rsidP="00A613B8">
      <w:r>
        <w:t>3、VIP的优先级一律设置为高，正常用户之后网路故障和紧急度高是才设为高优先级</w:t>
      </w:r>
    </w:p>
    <w:p w14:paraId="310796F8" w14:textId="77777777" w:rsidR="00A613B8" w:rsidRDefault="00A613B8" w:rsidP="00A613B8"/>
    <w:p w14:paraId="0B3783A9" w14:textId="77777777" w:rsidR="00A613B8" w:rsidRDefault="00A613B8" w:rsidP="00D439DF">
      <w:pPr>
        <w:pStyle w:val="1"/>
      </w:pPr>
      <w:r>
        <w:t>四、简单业务规则</w:t>
      </w:r>
    </w:p>
    <w:p w14:paraId="6BC29C85" w14:textId="77777777" w:rsidR="00A613B8" w:rsidRDefault="00A613B8" w:rsidP="00A613B8"/>
    <w:p w14:paraId="23FB8803" w14:textId="77777777" w:rsidR="00A613B8" w:rsidRDefault="00A613B8" w:rsidP="00D439DF">
      <w:pPr>
        <w:pStyle w:val="2"/>
      </w:pPr>
      <w:r>
        <w:t>期望</w:t>
      </w:r>
    </w:p>
    <w:p w14:paraId="039DB1F0" w14:textId="77777777" w:rsidR="00A613B8" w:rsidRDefault="00A613B8" w:rsidP="00A613B8">
      <w:r>
        <w:t>不写函数，只是发送变量，然后发送逻辑指令，获取变量来提供规则</w:t>
      </w:r>
    </w:p>
    <w:p w14:paraId="53BFE54E" w14:textId="77777777" w:rsidR="00A613B8" w:rsidRDefault="00A613B8" w:rsidP="00A613B8"/>
    <w:p w14:paraId="03CCC61E" w14:textId="77777777" w:rsidR="00A613B8" w:rsidRDefault="00A613B8" w:rsidP="00D439DF">
      <w:pPr>
        <w:pStyle w:val="1"/>
      </w:pPr>
      <w:r>
        <w:t>五、增加action</w:t>
      </w:r>
    </w:p>
    <w:p w14:paraId="61D92C23" w14:textId="77777777" w:rsidR="00A613B8" w:rsidRDefault="00A613B8" w:rsidP="00A613B8">
      <w:r>
        <w:t>实现java接口和基类</w:t>
      </w:r>
    </w:p>
    <w:p w14:paraId="637F203E" w14:textId="77777777" w:rsidR="00A613B8" w:rsidRDefault="00A613B8" w:rsidP="00A613B8">
      <w:r>
        <w:t>增加修饰符可以添加到类方法上，经过扫描后自动生成action驱动</w:t>
      </w:r>
    </w:p>
    <w:p w14:paraId="1F04C916" w14:textId="77777777" w:rsidR="00A613B8" w:rsidRDefault="00A613B8" w:rsidP="00A613B8">
      <w:r>
        <w:t>1、定义好规则和数据</w:t>
      </w:r>
    </w:p>
    <w:p w14:paraId="15A30D50" w14:textId="77777777" w:rsidR="00A613B8" w:rsidRDefault="00A613B8" w:rsidP="00A613B8">
      <w:r>
        <w:t>2、类构造函数增加如下修饰符，初始化规则数据</w:t>
      </w:r>
    </w:p>
    <w:p w14:paraId="2B427202" w14:textId="7AED52B5" w:rsidR="00A613B8" w:rsidRDefault="00A613B8" w:rsidP="00A613B8">
      <w:r>
        <w:t>@ConditionData(</w:t>
      </w:r>
      <w:r w:rsidR="00907B92">
        <w:t>ip,port,</w:t>
      </w:r>
      <w:bookmarkStart w:id="0" w:name="_GoBack"/>
      <w:bookmarkEnd w:id="0"/>
      <w:r>
        <w:t>tenent.rule.data)</w:t>
      </w:r>
    </w:p>
    <w:p w14:paraId="2F1C7631" w14:textId="77777777" w:rsidR="00A613B8" w:rsidRDefault="00A613B8" w:rsidP="00A613B8">
      <w:r>
        <w:t>3、在类方法上增加如下注释，当con发生时，此方法将被执行</w:t>
      </w:r>
    </w:p>
    <w:p w14:paraId="71EF09DE" w14:textId="77777777" w:rsidR="00A613B8" w:rsidRDefault="00A613B8" w:rsidP="00A613B8">
      <w:r>
        <w:t>@OnContidition(tenent.rule.function,con)</w:t>
      </w:r>
    </w:p>
    <w:p w14:paraId="7A5A8234" w14:textId="77777777" w:rsidR="00A613B8" w:rsidRDefault="00A613B8" w:rsidP="00A613B8">
      <w:r>
        <w:t>4、上2和3可以出现多个，表明多个规则</w:t>
      </w:r>
    </w:p>
    <w:p w14:paraId="7D420F21" w14:textId="14F75829" w:rsidR="00A613B8" w:rsidRDefault="00A613B8" w:rsidP="00A613B8">
      <w:r>
        <w:t>@On</w:t>
      </w:r>
      <w:r w:rsidR="00DB7038">
        <w:t>Contidition(tenent.rule.fun</w:t>
      </w:r>
      <w:r>
        <w:t>,con) || OnContidition(tenent.</w:t>
      </w:r>
      <w:r w:rsidR="00DB7038">
        <w:t>rule.fun</w:t>
      </w:r>
      <w:r>
        <w:t>1,con)</w:t>
      </w:r>
    </w:p>
    <w:p w14:paraId="6A4B6A22" w14:textId="77777777" w:rsidR="00A613B8" w:rsidRDefault="00A613B8" w:rsidP="00A613B8">
      <w:r>
        <w:t>表示只要某个发生</w:t>
      </w:r>
    </w:p>
    <w:p w14:paraId="6A339203" w14:textId="2C0DB7C8" w:rsidR="00A613B8" w:rsidRDefault="00A613B8" w:rsidP="00A613B8">
      <w:r>
        <w:t>@On</w:t>
      </w:r>
      <w:r w:rsidR="00DB7038">
        <w:t>Contidition(tenent.rule.fun</w:t>
      </w:r>
      <w:r>
        <w:t>,con) &amp;&amp; On</w:t>
      </w:r>
      <w:r w:rsidR="00DB7038">
        <w:t>Contidition(tenent.rule.fun</w:t>
      </w:r>
      <w:r>
        <w:t>1,con)</w:t>
      </w:r>
    </w:p>
    <w:p w14:paraId="57755A00" w14:textId="77777777" w:rsidR="00A613B8" w:rsidRDefault="00A613B8" w:rsidP="00A613B8">
      <w:r>
        <w:t>表示同时发生</w:t>
      </w:r>
    </w:p>
    <w:p w14:paraId="4C0A94D4" w14:textId="77777777" w:rsidR="00A613B8" w:rsidRDefault="00A613B8" w:rsidP="00A613B8">
      <w:r>
        <w:t>5、调用函数表示</w:t>
      </w:r>
    </w:p>
    <w:p w14:paraId="4CFC7942" w14:textId="77777777" w:rsidR="00A613B8" w:rsidRDefault="00A613B8" w:rsidP="00A613B8">
      <w:r>
        <w:t>@Start(tenent.rule.function,RuleData)</w:t>
      </w:r>
    </w:p>
    <w:p w14:paraId="0CC4B691" w14:textId="77777777" w:rsidR="00A613B8" w:rsidRDefault="00A613B8" w:rsidP="00A613B8">
      <w:r>
        <w:t>系统自动注入调用代码，当这个函数被调用时，ruleData被传递给规则引擎，根据结果依据条件4出发action</w:t>
      </w:r>
    </w:p>
    <w:p w14:paraId="719C8721" w14:textId="77777777" w:rsidR="00A613B8" w:rsidRDefault="00A613B8" w:rsidP="00A613B8"/>
    <w:p w14:paraId="1CF8EE82" w14:textId="77777777" w:rsidR="00A613B8" w:rsidRDefault="00A613B8" w:rsidP="00D439DF">
      <w:pPr>
        <w:pStyle w:val="1"/>
      </w:pPr>
      <w:r>
        <w:t>六、Ecllipse插件化</w:t>
      </w:r>
    </w:p>
    <w:p w14:paraId="14E2ABE6" w14:textId="77777777" w:rsidR="00A613B8" w:rsidRDefault="00A613B8" w:rsidP="00A613B8"/>
    <w:p w14:paraId="56E952A5" w14:textId="77777777" w:rsidR="00A613B8" w:rsidRDefault="00A613B8" w:rsidP="00D439DF">
      <w:pPr>
        <w:pStyle w:val="1"/>
      </w:pPr>
      <w:r>
        <w:t>七、参见</w:t>
      </w:r>
    </w:p>
    <w:p w14:paraId="501477B4" w14:textId="77777777" w:rsidR="00A613B8" w:rsidRDefault="00A613B8" w:rsidP="00A613B8">
      <w:r>
        <w:t>EasyRules</w:t>
      </w:r>
    </w:p>
    <w:p w14:paraId="3C412695" w14:textId="77777777" w:rsidR="00A613B8" w:rsidRDefault="00A613B8" w:rsidP="00A613B8">
      <w:r>
        <w:t>JBoss_Drools</w:t>
      </w:r>
    </w:p>
    <w:p w14:paraId="2A71F513" w14:textId="77777777" w:rsidR="00A613B8" w:rsidRDefault="00A613B8" w:rsidP="00A613B8">
      <w:r>
        <w:t>JBoss_rules</w:t>
      </w:r>
    </w:p>
    <w:p w14:paraId="70D3B6A9" w14:textId="77777777" w:rsidR="00D95F76" w:rsidRDefault="00A613B8" w:rsidP="00A613B8">
      <w:r>
        <w:t>https://wenku.baidu.com/view/5e1ac7b25fbfc77da369b16c.html Boss_Drools&amp;JBoss_rules介绍.ppt</w:t>
      </w:r>
    </w:p>
    <w:sectPr w:rsidR="00D95F76" w:rsidSect="004111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B8"/>
    <w:rsid w:val="004111CB"/>
    <w:rsid w:val="00662C63"/>
    <w:rsid w:val="006B285F"/>
    <w:rsid w:val="00907B92"/>
    <w:rsid w:val="00A613B8"/>
    <w:rsid w:val="00D439DF"/>
    <w:rsid w:val="00DB7038"/>
    <w:rsid w:val="00D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2B8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39D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439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E3BC6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DE3BC6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E2FBC7-4765-3F49-87EA-DC3782FC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200</Words>
  <Characters>1145</Characters>
  <Application>Microsoft Macintosh Word</Application>
  <DocSecurity>0</DocSecurity>
  <Lines>9</Lines>
  <Paragraphs>2</Paragraphs>
  <ScaleCrop>false</ScaleCrop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xuhc</dc:creator>
  <cp:keywords/>
  <dc:description/>
  <cp:lastModifiedBy>xuhc</cp:lastModifiedBy>
  <cp:revision>5</cp:revision>
  <dcterms:created xsi:type="dcterms:W3CDTF">2017-03-12T02:34:00Z</dcterms:created>
  <dcterms:modified xsi:type="dcterms:W3CDTF">2017-03-12T07:12:00Z</dcterms:modified>
</cp:coreProperties>
</file>