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3B" w:rsidRDefault="00061985">
      <w:pPr>
        <w:rPr>
          <w:rFonts w:ascii="나눔바른고딕" w:eastAsia="나눔바른고딕" w:hAnsi="나눔바른고딕"/>
          <w:b/>
          <w:sz w:val="36"/>
          <w:szCs w:val="36"/>
        </w:rPr>
      </w:pPr>
      <w:r w:rsidRPr="005F4D40">
        <w:rPr>
          <w:rFonts w:ascii="나눔바른고딕" w:eastAsia="나눔바른고딕" w:hAnsi="나눔바른고딕"/>
          <w:b/>
          <w:sz w:val="36"/>
          <w:szCs w:val="36"/>
        </w:rPr>
        <w:t xml:space="preserve">○ </w:t>
      </w:r>
      <w:r w:rsidR="003E0F3B">
        <w:rPr>
          <w:rFonts w:ascii="나눔바른고딕" w:eastAsia="나눔바른고딕" w:hAnsi="나눔바른고딕"/>
          <w:b/>
          <w:sz w:val="36"/>
          <w:szCs w:val="36"/>
        </w:rPr>
        <w:t>Confused C Language Concepts</w:t>
      </w:r>
    </w:p>
    <w:p w:rsidR="00784EB2" w:rsidRPr="005F4D40" w:rsidRDefault="003E0F3B">
      <w:pPr>
        <w:rPr>
          <w:rFonts w:ascii="나눔바른고딕" w:eastAsia="나눔바른고딕" w:hAnsi="나눔바른고딕"/>
          <w:b/>
          <w:sz w:val="36"/>
          <w:szCs w:val="36"/>
        </w:rPr>
      </w:pPr>
      <w:r w:rsidRPr="005F4D40">
        <w:rPr>
          <w:rFonts w:ascii="나눔바른고딕" w:eastAsia="나눔바른고딕" w:hAnsi="나눔바른고딕"/>
          <w:b/>
          <w:sz w:val="36"/>
          <w:szCs w:val="36"/>
        </w:rPr>
        <w:t>○</w:t>
      </w:r>
      <w:r>
        <w:rPr>
          <w:rFonts w:ascii="나눔바른고딕" w:eastAsia="나눔바른고딕" w:hAnsi="나눔바른고딕"/>
          <w:b/>
          <w:sz w:val="36"/>
          <w:szCs w:val="36"/>
        </w:rPr>
        <w:t xml:space="preserve"> </w:t>
      </w:r>
      <w:r w:rsidR="008D56B9" w:rsidRPr="005F4D40">
        <w:rPr>
          <w:rFonts w:ascii="나눔바른고딕" w:eastAsia="나눔바른고딕" w:hAnsi="나눔바른고딕" w:hint="eastAsia"/>
          <w:b/>
          <w:sz w:val="36"/>
          <w:szCs w:val="36"/>
        </w:rPr>
        <w:t>상수와 기본 자료형</w:t>
      </w:r>
    </w:p>
    <w:p w:rsidR="008D56B9" w:rsidRDefault="008D56B9">
      <w:pPr>
        <w:rPr>
          <w:rFonts w:ascii="나눔바른고딕" w:eastAsia="나눔바른고딕" w:hAnsi="나눔바른고딕"/>
        </w:rPr>
      </w:pPr>
    </w:p>
    <w:p w:rsidR="005F4D40" w:rsidRPr="008D56B9" w:rsidRDefault="005F4D40">
      <w:pPr>
        <w:rPr>
          <w:rFonts w:ascii="나눔바른고딕" w:eastAsia="나눔바른고딕" w:hAnsi="나눔바른고딕"/>
        </w:rPr>
      </w:pPr>
    </w:p>
    <w:p w:rsidR="00061985" w:rsidRPr="005F4D40" w:rsidRDefault="00061985" w:rsidP="00061985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32"/>
          <w:szCs w:val="32"/>
        </w:rPr>
      </w:pPr>
      <w:r w:rsidRPr="005F4D40">
        <w:rPr>
          <w:rFonts w:ascii="나눔바른고딕" w:eastAsia="나눔바른고딕" w:hAnsi="나눔바른고딕"/>
          <w:b/>
          <w:sz w:val="32"/>
          <w:szCs w:val="32"/>
        </w:rPr>
        <w:t>8</w:t>
      </w:r>
      <w:r w:rsidRPr="005F4D40">
        <w:rPr>
          <w:rFonts w:ascii="나눔바른고딕" w:eastAsia="나눔바른고딕" w:hAnsi="나눔바른고딕" w:hint="eastAsia"/>
          <w:b/>
          <w:sz w:val="32"/>
          <w:szCs w:val="32"/>
        </w:rPr>
        <w:t>진수와 16진수를 이용한 데이터 표현</w:t>
      </w:r>
    </w:p>
    <w:p w:rsidR="00061985" w:rsidRDefault="008D56B9" w:rsidP="00061985">
      <w:pPr>
        <w:ind w:left="400"/>
        <w:rPr>
          <w:rFonts w:ascii="나눔바른고딕" w:eastAsia="나눔바른고딕" w:hAnsi="나눔바른고딕"/>
          <w:lang w:val="en-GB"/>
        </w:rPr>
      </w:pPr>
      <w:r>
        <w:rPr>
          <w:noProof/>
        </w:rPr>
        <w:drawing>
          <wp:inline distT="0" distB="0" distL="0" distR="0" wp14:anchorId="21769D15" wp14:editId="7E35636F">
            <wp:extent cx="5731510" cy="792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B9" w:rsidRPr="005F4D40" w:rsidRDefault="008D56B9" w:rsidP="008D56B9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5F4D40">
        <w:rPr>
          <w:rFonts w:ascii="나눔바른고딕" w:eastAsia="나눔바른고딕" w:hAnsi="나눔바른고딕" w:hint="eastAsia"/>
          <w:sz w:val="22"/>
          <w:lang w:val="en-GB"/>
        </w:rPr>
        <w:t xml:space="preserve">주의할 것은, 표현의 방식이 다르다고 해서 저장되는 값이 달라지는 것은 아니라는 점이다. 위에 세 문장에 의해서 변수에 초기화 되는 값은 모두 동일하다. 다만, 초기화에 사용된 표현의 방식에만 차이가 있을 뿐이다. </w:t>
      </w:r>
    </w:p>
    <w:p w:rsidR="008D56B9" w:rsidRDefault="008D56B9" w:rsidP="008D56B9">
      <w:pPr>
        <w:rPr>
          <w:rFonts w:ascii="나눔바른고딕" w:eastAsia="나눔바른고딕" w:hAnsi="나눔바른고딕"/>
          <w:lang w:val="en-GB"/>
        </w:rPr>
      </w:pPr>
    </w:p>
    <w:p w:rsidR="008D56B9" w:rsidRDefault="008D56B9" w:rsidP="005F4D40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F4D40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이름을 지니지 않는 리터럴(</w:t>
      </w:r>
      <w:r w:rsidRPr="005F4D40">
        <w:rPr>
          <w:rFonts w:ascii="나눔바른고딕" w:eastAsia="나눔바른고딕" w:hAnsi="나눔바른고딕"/>
          <w:b/>
          <w:sz w:val="32"/>
          <w:szCs w:val="32"/>
          <w:lang w:val="en-GB"/>
        </w:rPr>
        <w:t>Literal</w:t>
      </w:r>
      <w:r w:rsidRPr="005F4D40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) 상수</w:t>
      </w:r>
    </w:p>
    <w:p w:rsidR="005F4D40" w:rsidRPr="005F4D40" w:rsidRDefault="005F4D40" w:rsidP="005F4D40">
      <w:pPr>
        <w:ind w:left="40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22CE405" wp14:editId="75DA9E38">
            <wp:extent cx="5731510" cy="13233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B9" w:rsidRPr="005F4D40" w:rsidRDefault="005F4D40" w:rsidP="005F4D40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noProof/>
          <w:sz w:val="22"/>
        </w:rPr>
      </w:pPr>
      <w:r w:rsidRPr="005F4D40">
        <w:rPr>
          <w:rFonts w:ascii="나눔바른고딕" w:eastAsia="나눔바른고딕" w:hAnsi="나눔바른고딕" w:hint="eastAsia"/>
          <w:noProof/>
          <w:sz w:val="22"/>
        </w:rPr>
        <w:t xml:space="preserve">위 덧셈이 가능하다는 것은 30 + 40의 연산을 </w:t>
      </w:r>
      <w:r w:rsidRPr="005F4D40">
        <w:rPr>
          <w:rFonts w:ascii="나눔바른고딕" w:eastAsia="나눔바른고딕" w:hAnsi="나눔바른고딕"/>
          <w:noProof/>
          <w:sz w:val="22"/>
        </w:rPr>
        <w:t>CPU</w:t>
      </w:r>
      <w:r w:rsidRPr="005F4D40">
        <w:rPr>
          <w:rFonts w:ascii="나눔바른고딕" w:eastAsia="나눔바른고딕" w:hAnsi="나눔바른고딕" w:hint="eastAsia"/>
          <w:noProof/>
          <w:sz w:val="22"/>
        </w:rPr>
        <w:t>가 진행해야 한다는 뜻인데, 그러기 위해서는 30이라는 정수도, 40이라는 정수도 메모리상에 존재해야 한다. 그래야 CPU의 연산대상이 될 수 있기 때문이다.</w:t>
      </w:r>
    </w:p>
    <w:p w:rsidR="005F4D40" w:rsidRPr="005F4D40" w:rsidRDefault="005F4D40" w:rsidP="005F4D40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noProof/>
          <w:sz w:val="22"/>
        </w:rPr>
      </w:pPr>
      <w:r w:rsidRPr="005F4D40">
        <w:rPr>
          <w:rFonts w:ascii="나눔바른고딕" w:eastAsia="나눔바른고딕" w:hAnsi="나눔바른고딕" w:hint="eastAsia"/>
          <w:noProof/>
          <w:sz w:val="22"/>
        </w:rPr>
        <w:t>단계 1. 정수 30과 40이 메모리 공간에 상수의 형태로 저장된다.</w:t>
      </w:r>
    </w:p>
    <w:p w:rsidR="005F4D40" w:rsidRPr="005F4D40" w:rsidRDefault="005F4D40" w:rsidP="005F4D40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noProof/>
          <w:sz w:val="22"/>
        </w:rPr>
      </w:pPr>
      <w:r w:rsidRPr="005F4D40">
        <w:rPr>
          <w:rFonts w:ascii="나눔바른고딕" w:eastAsia="나눔바른고딕" w:hAnsi="나눔바른고딕" w:hint="eastAsia"/>
          <w:noProof/>
          <w:sz w:val="22"/>
        </w:rPr>
        <w:t>단계 2. 두 상수를 기반으로 덧셈이 진행된다.</w:t>
      </w:r>
    </w:p>
    <w:p w:rsidR="005F4D40" w:rsidRPr="005F4D40" w:rsidRDefault="005F4D40" w:rsidP="005F4D40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noProof/>
          <w:sz w:val="22"/>
        </w:rPr>
      </w:pPr>
      <w:r w:rsidRPr="005F4D40">
        <w:rPr>
          <w:rFonts w:ascii="나눔바른고딕" w:eastAsia="나눔바른고딕" w:hAnsi="나눔바른고딕" w:hint="eastAsia"/>
          <w:noProof/>
          <w:sz w:val="22"/>
        </w:rPr>
        <w:t xml:space="preserve">단계 3. 덧셈의 결과로 얻어진 정수 70이 변수 </w:t>
      </w:r>
      <w:r w:rsidRPr="005F4D40">
        <w:rPr>
          <w:rFonts w:ascii="나눔바른고딕" w:eastAsia="나눔바른고딕" w:hAnsi="나눔바른고딕"/>
          <w:noProof/>
          <w:sz w:val="22"/>
        </w:rPr>
        <w:t>num</w:t>
      </w:r>
      <w:r w:rsidRPr="005F4D40">
        <w:rPr>
          <w:rFonts w:ascii="나눔바른고딕" w:eastAsia="나눔바른고딕" w:hAnsi="나눔바른고딕" w:hint="eastAsia"/>
          <w:noProof/>
          <w:sz w:val="22"/>
        </w:rPr>
        <w:t>에 저장된다.</w:t>
      </w:r>
    </w:p>
    <w:p w:rsidR="005F4D40" w:rsidRPr="005F4D40" w:rsidRDefault="005F4D40" w:rsidP="005F4D40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5F4D40">
        <w:rPr>
          <w:rFonts w:ascii="나눔바른고딕" w:eastAsia="나눔바른고딕" w:hAnsi="나눔바른고딕" w:hint="eastAsia"/>
          <w:noProof/>
          <w:sz w:val="22"/>
        </w:rPr>
        <w:t xml:space="preserve">이렇듯 변수와 달리 이름이 없는 상수를 가리켜 </w:t>
      </w:r>
      <w:r w:rsidRPr="005F4D40">
        <w:rPr>
          <w:rFonts w:ascii="나눔바른고딕" w:eastAsia="나눔바른고딕" w:hAnsi="나눔바른고딕"/>
          <w:noProof/>
          <w:sz w:val="22"/>
        </w:rPr>
        <w:t>‘</w:t>
      </w:r>
      <w:r w:rsidRPr="005F4D40">
        <w:rPr>
          <w:rFonts w:ascii="나눔바른고딕" w:eastAsia="나눔바른고딕" w:hAnsi="나눔바른고딕" w:hint="eastAsia"/>
          <w:noProof/>
          <w:sz w:val="22"/>
        </w:rPr>
        <w:t>리터럴 상수</w:t>
      </w:r>
      <w:r w:rsidRPr="005F4D40">
        <w:rPr>
          <w:rFonts w:ascii="나눔바른고딕" w:eastAsia="나눔바른고딕" w:hAnsi="나눔바른고딕"/>
          <w:noProof/>
          <w:sz w:val="22"/>
        </w:rPr>
        <w:t xml:space="preserve">’ </w:t>
      </w:r>
      <w:r w:rsidRPr="005F4D40">
        <w:rPr>
          <w:rFonts w:ascii="나눔바른고딕" w:eastAsia="나눔바른고딕" w:hAnsi="나눔바른고딕" w:hint="eastAsia"/>
          <w:noProof/>
          <w:sz w:val="22"/>
        </w:rPr>
        <w:t xml:space="preserve">또는 </w:t>
      </w:r>
      <w:r w:rsidRPr="005F4D40">
        <w:rPr>
          <w:rFonts w:ascii="나눔바른고딕" w:eastAsia="나눔바른고딕" w:hAnsi="나눔바른고딕"/>
          <w:noProof/>
          <w:sz w:val="22"/>
        </w:rPr>
        <w:t>‘</w:t>
      </w:r>
      <w:r w:rsidRPr="005F4D40">
        <w:rPr>
          <w:rFonts w:ascii="나눔바른고딕" w:eastAsia="나눔바른고딕" w:hAnsi="나눔바른고딕" w:hint="eastAsia"/>
          <w:noProof/>
          <w:sz w:val="22"/>
        </w:rPr>
        <w:t>리터럴</w:t>
      </w:r>
      <w:r w:rsidRPr="005F4D40">
        <w:rPr>
          <w:rFonts w:ascii="나눔바른고딕" w:eastAsia="나눔바른고딕" w:hAnsi="나눔바른고딕"/>
          <w:noProof/>
          <w:sz w:val="22"/>
        </w:rPr>
        <w:t>’</w:t>
      </w:r>
      <w:r w:rsidRPr="005F4D40">
        <w:rPr>
          <w:rFonts w:ascii="나눔바른고딕" w:eastAsia="나눔바른고딕" w:hAnsi="나눔바른고딕" w:hint="eastAsia"/>
          <w:noProof/>
          <w:sz w:val="22"/>
        </w:rPr>
        <w:t>이라 한다.</w:t>
      </w:r>
    </w:p>
    <w:p w:rsidR="005F4D40" w:rsidRDefault="005F4D40" w:rsidP="005F4D40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5F4D40">
        <w:rPr>
          <w:rFonts w:ascii="나눔바른고딕" w:eastAsia="나눔바른고딕" w:hAnsi="나눔바른고딕" w:hint="eastAsia"/>
          <w:sz w:val="22"/>
          <w:lang w:val="en-GB"/>
        </w:rPr>
        <w:t xml:space="preserve">int형으로 표현 가능한 정수형 상수는 </w:t>
      </w:r>
      <w:r w:rsidRPr="005F4D40">
        <w:rPr>
          <w:rFonts w:ascii="나눔바른고딕" w:eastAsia="나눔바른고딕" w:hAnsi="나눔바른고딕"/>
          <w:sz w:val="22"/>
          <w:lang w:val="en-GB"/>
        </w:rPr>
        <w:t>int</w:t>
      </w:r>
      <w:r w:rsidRPr="005F4D40">
        <w:rPr>
          <w:rFonts w:ascii="나눔바른고딕" w:eastAsia="나눔바른고딕" w:hAnsi="나눔바른고딕" w:hint="eastAsia"/>
          <w:sz w:val="22"/>
          <w:lang w:val="en-GB"/>
        </w:rPr>
        <w:t xml:space="preserve">형으로, </w:t>
      </w:r>
      <w:r w:rsidRPr="005F4D40">
        <w:rPr>
          <w:rFonts w:ascii="나눔바른고딕" w:eastAsia="나눔바른고딕" w:hAnsi="나눔바른고딕"/>
          <w:sz w:val="22"/>
          <w:lang w:val="en-GB"/>
        </w:rPr>
        <w:t>double</w:t>
      </w:r>
      <w:r w:rsidRPr="005F4D40">
        <w:rPr>
          <w:rFonts w:ascii="나눔바른고딕" w:eastAsia="나눔바른고딕" w:hAnsi="나눔바른고딕" w:hint="eastAsia"/>
          <w:sz w:val="22"/>
          <w:lang w:val="en-GB"/>
        </w:rPr>
        <w:t xml:space="preserve">형으로 </w:t>
      </w:r>
      <w:r w:rsidRPr="005F4D40">
        <w:rPr>
          <w:rFonts w:ascii="나눔바른고딕" w:eastAsia="나눔바른고딕" w:hAnsi="나눔바른고딕"/>
          <w:sz w:val="22"/>
          <w:lang w:val="en-GB"/>
        </w:rPr>
        <w:t>……</w:t>
      </w:r>
    </w:p>
    <w:p w:rsidR="005F4D40" w:rsidRDefault="005F4D40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F4D40" w:rsidRDefault="005F4D40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F4D40" w:rsidRDefault="005F4D40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F4D40" w:rsidRPr="005F4D40" w:rsidRDefault="005F4D40" w:rsidP="005F4D40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F4D40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접미사를 이용한 다양한 상수의 표현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2552"/>
        <w:gridCol w:w="4394"/>
      </w:tblGrid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접미사</w:t>
            </w:r>
          </w:p>
        </w:tc>
        <w:tc>
          <w:tcPr>
            <w:tcW w:w="2552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자료형</w:t>
            </w:r>
          </w:p>
        </w:tc>
        <w:tc>
          <w:tcPr>
            <w:tcW w:w="4394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사용의 예</w:t>
            </w:r>
          </w:p>
        </w:tc>
      </w:tr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U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int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int n = 1025U</w:t>
            </w:r>
          </w:p>
        </w:tc>
      </w:tr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L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ong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ong n = 2467L</w:t>
            </w:r>
          </w:p>
        </w:tc>
      </w:tr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UL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nsigned long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long n = 3456UL</w:t>
            </w:r>
          </w:p>
        </w:tc>
      </w:tr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LL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ong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long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ong long n = 5768LL</w:t>
            </w:r>
          </w:p>
        </w:tc>
      </w:tr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ULL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long long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long long n = 8979ULL</w:t>
            </w:r>
          </w:p>
        </w:tc>
      </w:tr>
      <w:tr w:rsidR="005F4D40" w:rsidTr="003E0F3B">
        <w:tc>
          <w:tcPr>
            <w:tcW w:w="1438" w:type="dxa"/>
          </w:tcPr>
          <w:p w:rsidR="005F4D40" w:rsidRDefault="005F4D40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F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f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loat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f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loat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f = 2.15F</w:t>
            </w:r>
          </w:p>
        </w:tc>
      </w:tr>
      <w:tr w:rsidR="005F4D40" w:rsidTr="003E0F3B">
        <w:tc>
          <w:tcPr>
            <w:tcW w:w="1438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L</w:t>
            </w:r>
          </w:p>
        </w:tc>
        <w:tc>
          <w:tcPr>
            <w:tcW w:w="2552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ong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double</w:t>
            </w:r>
          </w:p>
        </w:tc>
        <w:tc>
          <w:tcPr>
            <w:tcW w:w="4394" w:type="dxa"/>
          </w:tcPr>
          <w:p w:rsidR="005F4D40" w:rsidRDefault="000F5292" w:rsidP="000F5292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ong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double f = 5.789L</w:t>
            </w:r>
          </w:p>
        </w:tc>
      </w:tr>
    </w:tbl>
    <w:p w:rsidR="005F4D40" w:rsidRPr="000F5292" w:rsidRDefault="000F5292" w:rsidP="005F4D40">
      <w:pPr>
        <w:ind w:left="400"/>
        <w:rPr>
          <w:rFonts w:ascii="나눔바른고딕" w:eastAsia="나눔바른고딕" w:hAnsi="나눔바른고딕"/>
          <w:color w:val="FF0000"/>
          <w:sz w:val="22"/>
          <w:lang w:val="en-GB"/>
        </w:rPr>
      </w:pPr>
      <w:r w:rsidRPr="000F5292">
        <w:rPr>
          <w:rFonts w:ascii="나눔바른고딕" w:eastAsia="나눔바른고딕" w:hAnsi="나눔바른고딕" w:hint="eastAsia"/>
          <w:color w:val="FF0000"/>
          <w:sz w:val="22"/>
          <w:lang w:val="en-GB"/>
        </w:rPr>
        <w:t xml:space="preserve">&lt;대소문자 구분 </w:t>
      </w:r>
      <w:r w:rsidRPr="000F5292">
        <w:rPr>
          <w:rFonts w:ascii="나눔바른고딕" w:eastAsia="나눔바른고딕" w:hAnsi="나눔바른고딕"/>
          <w:color w:val="FF0000"/>
          <w:sz w:val="22"/>
          <w:lang w:val="en-GB"/>
        </w:rPr>
        <w:t>X</w:t>
      </w:r>
      <w:r w:rsidRPr="000F5292">
        <w:rPr>
          <w:rFonts w:ascii="나눔바른고딕" w:eastAsia="나눔바른고딕" w:hAnsi="나눔바른고딕" w:hint="eastAsia"/>
          <w:color w:val="FF0000"/>
          <w:sz w:val="22"/>
          <w:lang w:val="en-GB"/>
        </w:rPr>
        <w:t>&gt;</w:t>
      </w:r>
    </w:p>
    <w:p w:rsidR="005F4D40" w:rsidRDefault="005F4D40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0F5292" w:rsidRPr="000F5292" w:rsidRDefault="00255878" w:rsidP="000F5292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피연산자의 자료형 불일치로 발생하는 자동 형 변환</w:t>
      </w:r>
    </w:p>
    <w:p w:rsidR="005F4D40" w:rsidRDefault="00255878" w:rsidP="00255878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255878">
        <w:rPr>
          <w:rFonts w:ascii="나눔바른고딕" w:eastAsia="나눔바른고딕" w:hAnsi="나눔바른고딕" w:hint="eastAsia"/>
          <w:sz w:val="22"/>
          <w:lang w:val="en-GB"/>
        </w:rPr>
        <w:t>피연산자의 자료형이 일치하지 않아서 발생하는 자동 형 변환은 데이터의 손실을 최소화하는 방향으로 진행된다.</w:t>
      </w:r>
    </w:p>
    <w:p w:rsidR="00255878" w:rsidRDefault="00255878" w:rsidP="00255878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>int -&gt; long -&gt; long long -&gt; float -&gt; double -&gt; long double</w:t>
      </w:r>
    </w:p>
    <w:p w:rsidR="00255878" w:rsidRDefault="00255878" w:rsidP="000E2BC1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>char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와 </w:t>
      </w:r>
      <w:r>
        <w:rPr>
          <w:rFonts w:ascii="나눔바른고딕" w:eastAsia="나눔바른고딕" w:hAnsi="나눔바른고딕"/>
          <w:sz w:val="22"/>
          <w:lang w:val="en-GB"/>
        </w:rPr>
        <w:t>short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는 </w:t>
      </w:r>
      <w:r w:rsidR="000E2BC1">
        <w:rPr>
          <w:rFonts w:ascii="나눔바른고딕" w:eastAsia="나눔바른고딕" w:hAnsi="나눔바른고딕"/>
          <w:sz w:val="22"/>
          <w:lang w:val="en-GB"/>
        </w:rPr>
        <w:t xml:space="preserve">‘Integral Promotion’에 </w:t>
      </w:r>
      <w:r w:rsidR="000E2BC1">
        <w:rPr>
          <w:rFonts w:ascii="나눔바른고딕" w:eastAsia="나눔바른고딕" w:hAnsi="나눔바른고딕" w:hint="eastAsia"/>
          <w:sz w:val="22"/>
          <w:lang w:val="en-GB"/>
        </w:rPr>
        <w:t xml:space="preserve">의해 둘 다 </w:t>
      </w:r>
      <w:r w:rsidR="000E2BC1">
        <w:rPr>
          <w:rFonts w:ascii="나눔바른고딕" w:eastAsia="나눔바른고딕" w:hAnsi="나눔바른고딕"/>
          <w:sz w:val="22"/>
          <w:lang w:val="en-GB"/>
        </w:rPr>
        <w:t>int</w:t>
      </w:r>
      <w:r w:rsidR="000E2BC1">
        <w:rPr>
          <w:rFonts w:ascii="나눔바른고딕" w:eastAsia="나눔바른고딕" w:hAnsi="나눔바른고딕" w:hint="eastAsia"/>
          <w:sz w:val="22"/>
          <w:lang w:val="en-GB"/>
        </w:rPr>
        <w:t>형 정수로 형 변환된다.</w:t>
      </w:r>
    </w:p>
    <w:p w:rsidR="008F4C3F" w:rsidRDefault="008F4C3F" w:rsidP="000E2BC1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>l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ong </w:t>
      </w:r>
      <w:r>
        <w:rPr>
          <w:rFonts w:ascii="나눔바른고딕" w:eastAsia="나눔바른고딕" w:hAnsi="나눔바른고딕"/>
          <w:sz w:val="22"/>
          <w:lang w:val="en-GB"/>
        </w:rPr>
        <w:t xml:space="preserve">long 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보다 </w:t>
      </w:r>
      <w:r>
        <w:rPr>
          <w:rFonts w:ascii="나눔바른고딕" w:eastAsia="나눔바른고딕" w:hAnsi="나눔바른고딕"/>
          <w:sz w:val="22"/>
          <w:lang w:val="en-GB"/>
        </w:rPr>
        <w:t>float</w:t>
      </w:r>
      <w:r>
        <w:rPr>
          <w:rFonts w:ascii="나눔바른고딕" w:eastAsia="나눔바른고딕" w:hAnsi="나눔바른고딕" w:hint="eastAsia"/>
          <w:sz w:val="22"/>
          <w:lang w:val="en-GB"/>
        </w:rPr>
        <w:t>가 표현할 수 있는 값의 범위 더 넓다.</w:t>
      </w:r>
    </w:p>
    <w:p w:rsidR="008F4C3F" w:rsidRDefault="008F4C3F" w:rsidP="008F4C3F">
      <w:pPr>
        <w:rPr>
          <w:rFonts w:ascii="나눔바른고딕" w:eastAsia="나눔바른고딕" w:hAnsi="나눔바른고딕"/>
          <w:sz w:val="22"/>
          <w:lang w:val="en-GB"/>
        </w:rPr>
      </w:pPr>
    </w:p>
    <w:p w:rsidR="008F4C3F" w:rsidRDefault="008F4C3F" w:rsidP="008F4C3F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8F4C3F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scanf 함수 이야기</w:t>
      </w:r>
    </w:p>
    <w:p w:rsidR="000C48F4" w:rsidRPr="008F4C3F" w:rsidRDefault="000C48F4" w:rsidP="008F4C3F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정수 기반의 입력형태 정의하기</w:t>
      </w:r>
    </w:p>
    <w:p w:rsidR="00255878" w:rsidRPr="000C48F4" w:rsidRDefault="000C48F4" w:rsidP="000C48F4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0C48F4">
        <w:rPr>
          <w:rFonts w:ascii="나눔바른고딕" w:eastAsia="나눔바른고딕" w:hAnsi="나눔바른고딕" w:hint="eastAsia"/>
          <w:sz w:val="22"/>
          <w:lang w:val="en-GB"/>
        </w:rPr>
        <w:t>%d: 10</w:t>
      </w:r>
      <w:r w:rsidRPr="000C48F4">
        <w:rPr>
          <w:rFonts w:ascii="나눔바른고딕" w:eastAsia="나눔바른고딕" w:hAnsi="나눔바른고딕"/>
          <w:sz w:val="22"/>
          <w:lang w:val="en-GB"/>
        </w:rPr>
        <w:t>진수</w:t>
      </w:r>
      <w:r w:rsidRPr="000C48F4">
        <w:rPr>
          <w:rFonts w:ascii="나눔바른고딕" w:eastAsia="나눔바른고딕" w:hAnsi="나눔바른고딕" w:hint="eastAsia"/>
          <w:sz w:val="22"/>
          <w:lang w:val="en-GB"/>
        </w:rPr>
        <w:t xml:space="preserve"> 정수의 형태로 데이터를 입력 받는다.</w:t>
      </w:r>
    </w:p>
    <w:p w:rsidR="000C48F4" w:rsidRPr="000C48F4" w:rsidRDefault="000C48F4" w:rsidP="000C48F4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0C48F4">
        <w:rPr>
          <w:rFonts w:ascii="나눔바른고딕" w:eastAsia="나눔바른고딕" w:hAnsi="나눔바른고딕"/>
          <w:sz w:val="22"/>
          <w:lang w:val="en-GB"/>
        </w:rPr>
        <w:t>%</w:t>
      </w:r>
      <w:r w:rsidRPr="000C48F4">
        <w:rPr>
          <w:rFonts w:ascii="나눔바른고딕" w:eastAsia="나눔바른고딕" w:hAnsi="나눔바른고딕" w:hint="eastAsia"/>
          <w:sz w:val="22"/>
          <w:lang w:val="en-GB"/>
        </w:rPr>
        <w:t>o</w:t>
      </w:r>
      <w:r w:rsidRPr="000C48F4">
        <w:rPr>
          <w:rFonts w:ascii="나눔바른고딕" w:eastAsia="나눔바른고딕" w:hAnsi="나눔바른고딕"/>
          <w:sz w:val="22"/>
          <w:lang w:val="en-GB"/>
        </w:rPr>
        <w:t>: 8</w:t>
      </w:r>
      <w:r w:rsidRPr="000C48F4">
        <w:rPr>
          <w:rFonts w:ascii="나눔바른고딕" w:eastAsia="나눔바른고딕" w:hAnsi="나눔바른고딕" w:hint="eastAsia"/>
          <w:sz w:val="22"/>
          <w:lang w:val="en-GB"/>
        </w:rPr>
        <w:t>진수 양의 정수의 형태로 데이터를 입력 받는다.</w:t>
      </w:r>
    </w:p>
    <w:p w:rsidR="000C48F4" w:rsidRPr="000C48F4" w:rsidRDefault="000C48F4" w:rsidP="000C48F4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0C48F4">
        <w:rPr>
          <w:rFonts w:ascii="나눔바른고딕" w:eastAsia="나눔바른고딕" w:hAnsi="나눔바른고딕"/>
          <w:sz w:val="22"/>
          <w:lang w:val="en-GB"/>
        </w:rPr>
        <w:t>%</w:t>
      </w:r>
      <w:r w:rsidRPr="000C48F4">
        <w:rPr>
          <w:rFonts w:ascii="나눔바른고딕" w:eastAsia="나눔바른고딕" w:hAnsi="나눔바른고딕" w:hint="eastAsia"/>
          <w:sz w:val="22"/>
          <w:lang w:val="en-GB"/>
        </w:rPr>
        <w:t>x</w:t>
      </w:r>
      <w:r w:rsidRPr="000C48F4">
        <w:rPr>
          <w:rFonts w:ascii="나눔바른고딕" w:eastAsia="나눔바른고딕" w:hAnsi="나눔바른고딕"/>
          <w:sz w:val="22"/>
          <w:lang w:val="en-GB"/>
        </w:rPr>
        <w:t>: 16</w:t>
      </w:r>
      <w:r w:rsidRPr="000C48F4">
        <w:rPr>
          <w:rFonts w:ascii="나눔바른고딕" w:eastAsia="나눔바른고딕" w:hAnsi="나눔바른고딕" w:hint="eastAsia"/>
          <w:sz w:val="22"/>
          <w:lang w:val="en-GB"/>
        </w:rPr>
        <w:t>진수 양의 정수의 형태로 데이터를 입력 받는다.</w:t>
      </w:r>
    </w:p>
    <w:p w:rsidR="005F4D40" w:rsidRDefault="000C48F4" w:rsidP="000C48F4">
      <w:pPr>
        <w:ind w:left="8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lastRenderedPageBreak/>
        <w:drawing>
          <wp:inline distT="0" distB="0" distL="0" distR="0" wp14:anchorId="1D51DE6F" wp14:editId="1FD8B4B0">
            <wp:extent cx="4108450" cy="1570369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292" cy="15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40" w:rsidRDefault="000C48F4" w:rsidP="005F4D40">
      <w:pPr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59F55BEA" wp14:editId="7748971A">
            <wp:extent cx="3194050" cy="61311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338" cy="6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44" w:rsidRDefault="00E87544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F4D40" w:rsidRPr="00E87544" w:rsidRDefault="00E87544" w:rsidP="00E87544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E87544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실수 기반의 입력형태 정의하기</w:t>
      </w:r>
    </w:p>
    <w:p w:rsidR="00E87544" w:rsidRPr="00E02A7B" w:rsidRDefault="00E02A7B" w:rsidP="00E02A7B">
      <w:pPr>
        <w:pStyle w:val="a3"/>
        <w:numPr>
          <w:ilvl w:val="0"/>
          <w:numId w:val="6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02A7B">
        <w:rPr>
          <w:rFonts w:ascii="나눔바른고딕" w:eastAsia="나눔바른고딕" w:hAnsi="나눔바른고딕"/>
          <w:sz w:val="22"/>
          <w:lang w:val="en-GB"/>
        </w:rPr>
        <w:t>p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>rintf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 xml:space="preserve"> 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>함수에서는 서식문자 %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 xml:space="preserve">f, 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>%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 xml:space="preserve">e, 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>%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>g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 xml:space="preserve">의 의미가 각각 달랐다. 그러나 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>scanf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 xml:space="preserve"> 함수에서는 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>‘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>float형 데이터를 입력 받겠다</w:t>
      </w:r>
      <w:r w:rsidR="00E87544" w:rsidRPr="00E02A7B">
        <w:rPr>
          <w:rFonts w:ascii="나눔바른고딕" w:eastAsia="나눔바른고딕" w:hAnsi="나눔바른고딕"/>
          <w:sz w:val="22"/>
          <w:lang w:val="en-GB"/>
        </w:rPr>
        <w:t>’</w:t>
      </w:r>
      <w:r w:rsidR="00E87544" w:rsidRPr="00E02A7B">
        <w:rPr>
          <w:rFonts w:ascii="나눔바른고딕" w:eastAsia="나눔바른고딕" w:hAnsi="나눔바른고딕" w:hint="eastAsia"/>
          <w:sz w:val="22"/>
          <w:lang w:val="en-GB"/>
        </w:rPr>
        <w:t>는 동일한 의미를 담고 있다.</w:t>
      </w:r>
    </w:p>
    <w:p w:rsidR="00E87544" w:rsidRPr="00E02A7B" w:rsidRDefault="00E87544" w:rsidP="00E02A7B">
      <w:pPr>
        <w:pStyle w:val="a3"/>
        <w:numPr>
          <w:ilvl w:val="0"/>
          <w:numId w:val="6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02A7B">
        <w:rPr>
          <w:rFonts w:ascii="나눔바른고딕" w:eastAsia="나눔바른고딕" w:hAnsi="나눔바른고딕" w:hint="eastAsia"/>
          <w:sz w:val="22"/>
          <w:lang w:val="en-GB"/>
        </w:rPr>
        <w:t>double형을 받을 때는</w:t>
      </w:r>
      <w:r w:rsidR="00E02A7B" w:rsidRPr="00E02A7B">
        <w:rPr>
          <w:rFonts w:ascii="나눔바른고딕" w:eastAsia="나눔바른고딕" w:hAnsi="나눔바른고딕" w:hint="eastAsia"/>
          <w:sz w:val="22"/>
          <w:lang w:val="en-GB"/>
        </w:rPr>
        <w:t>,</w:t>
      </w:r>
    </w:p>
    <w:p w:rsidR="00E02A7B" w:rsidRPr="00E02A7B" w:rsidRDefault="00E02A7B" w:rsidP="00E02A7B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02A7B">
        <w:rPr>
          <w:rFonts w:ascii="나눔바른고딕" w:eastAsia="나눔바른고딕" w:hAnsi="나눔바른고딕"/>
          <w:sz w:val="22"/>
          <w:lang w:val="en-GB"/>
        </w:rPr>
        <w:t>%</w:t>
      </w:r>
      <w:r>
        <w:rPr>
          <w:rFonts w:ascii="나눔바른고딕" w:eastAsia="나눔바른고딕" w:hAnsi="나눔바른고딕" w:hint="eastAsia"/>
          <w:sz w:val="22"/>
          <w:lang w:val="en-GB"/>
        </w:rPr>
        <w:t>lf</w:t>
      </w:r>
      <w:r>
        <w:rPr>
          <w:rFonts w:ascii="나눔바른고딕" w:eastAsia="나눔바른고딕" w:hAnsi="나눔바른고딕" w:hint="eastAsia"/>
          <w:sz w:val="22"/>
          <w:lang w:val="en-GB"/>
        </w:rPr>
        <w:tab/>
      </w:r>
      <w:r>
        <w:rPr>
          <w:rFonts w:ascii="나눔바른고딕" w:eastAsia="나눔바른고딕" w:hAnsi="나눔바른고딕"/>
          <w:sz w:val="22"/>
          <w:lang w:val="en-GB"/>
        </w:rPr>
        <w:tab/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>double</w:t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ab/>
      </w:r>
      <w:r>
        <w:rPr>
          <w:rFonts w:ascii="나눔바른고딕" w:eastAsia="나눔바른고딕" w:hAnsi="나눔바른고딕"/>
          <w:sz w:val="22"/>
          <w:lang w:val="en-GB"/>
        </w:rPr>
        <w:tab/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>%</w:t>
      </w:r>
      <w:r w:rsidRPr="00E02A7B">
        <w:rPr>
          <w:rFonts w:ascii="나눔바른고딕" w:eastAsia="나눔바른고딕" w:hAnsi="나눔바른고딕"/>
          <w:sz w:val="22"/>
          <w:lang w:val="en-GB"/>
        </w:rPr>
        <w:t>f에</w:t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 xml:space="preserve"> l이 추가된 형태</w:t>
      </w:r>
    </w:p>
    <w:p w:rsidR="00E02A7B" w:rsidRPr="00E02A7B" w:rsidRDefault="00E02A7B" w:rsidP="00E02A7B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02A7B">
        <w:rPr>
          <w:rFonts w:ascii="나눔바른고딕" w:eastAsia="나눔바른고딕" w:hAnsi="나눔바른고딕" w:hint="eastAsia"/>
          <w:sz w:val="22"/>
          <w:lang w:val="en-GB"/>
        </w:rPr>
        <w:t>%Lf</w:t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ab/>
      </w:r>
      <w:r>
        <w:rPr>
          <w:rFonts w:ascii="나눔바른고딕" w:eastAsia="나눔바른고딕" w:hAnsi="나눔바른고딕"/>
          <w:sz w:val="22"/>
          <w:lang w:val="en-GB"/>
        </w:rPr>
        <w:tab/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>long double</w:t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ab/>
        <w:t xml:space="preserve">%f에 </w:t>
      </w:r>
      <w:r w:rsidRPr="00E02A7B">
        <w:rPr>
          <w:rFonts w:ascii="나눔바른고딕" w:eastAsia="나눔바른고딕" w:hAnsi="나눔바른고딕"/>
          <w:sz w:val="22"/>
          <w:lang w:val="en-GB"/>
        </w:rPr>
        <w:t>L</w:t>
      </w:r>
      <w:r w:rsidRPr="00E02A7B">
        <w:rPr>
          <w:rFonts w:ascii="나눔바른고딕" w:eastAsia="나눔바른고딕" w:hAnsi="나눔바른고딕" w:hint="eastAsia"/>
          <w:sz w:val="22"/>
          <w:lang w:val="en-GB"/>
        </w:rPr>
        <w:t>이 추가된 형태</w:t>
      </w:r>
    </w:p>
    <w:p w:rsidR="00E02A7B" w:rsidRDefault="001B0E1C" w:rsidP="001B0E1C">
      <w:pPr>
        <w:ind w:left="8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244AC504" wp14:editId="2E43B054">
            <wp:extent cx="3662035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829" cy="24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1C" w:rsidRDefault="001B0E1C" w:rsidP="001B0E1C">
      <w:pPr>
        <w:ind w:left="8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0882A417" wp14:editId="01EBF226">
            <wp:extent cx="2362200" cy="680709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7" cy="6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3B" w:rsidRDefault="003E0F3B" w:rsidP="001B0E1C">
      <w:pPr>
        <w:ind w:left="800"/>
        <w:rPr>
          <w:rFonts w:ascii="나눔바른고딕" w:eastAsia="나눔바른고딕" w:hAnsi="나눔바른고딕"/>
          <w:sz w:val="22"/>
          <w:lang w:val="en-GB"/>
        </w:rPr>
      </w:pPr>
    </w:p>
    <w:p w:rsidR="00790B76" w:rsidRPr="00790B76" w:rsidRDefault="00790B76" w:rsidP="00790B76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790B76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lastRenderedPageBreak/>
        <w:t>printf 함수의 이해</w:t>
      </w:r>
    </w:p>
    <w:p w:rsidR="00790B76" w:rsidRPr="003E0F3B" w:rsidRDefault="00790B76" w:rsidP="003E0F3B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3E0F3B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특수문자의 종류</w:t>
      </w:r>
    </w:p>
    <w:tbl>
      <w:tblPr>
        <w:tblStyle w:val="a4"/>
        <w:tblW w:w="4840" w:type="dxa"/>
        <w:tblInd w:w="400" w:type="dxa"/>
        <w:tblLook w:val="04A0" w:firstRow="1" w:lastRow="0" w:firstColumn="1" w:lastColumn="0" w:noHBand="0" w:noVBand="1"/>
      </w:tblPr>
      <w:tblGrid>
        <w:gridCol w:w="1580"/>
        <w:gridCol w:w="3260"/>
      </w:tblGrid>
      <w:tr w:rsidR="00B57C28" w:rsidTr="00B57C28">
        <w:tc>
          <w:tcPr>
            <w:tcW w:w="158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특수문자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의미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\a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경고음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\b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백스페이스(backspace)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\f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폼 피드(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form feed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)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\n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개 행(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new line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)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\r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캐리지 리턴(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carriage return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)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\t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수평 탭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\v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수직 탭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\’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작은 따옴표 출력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\”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큰 따옴표 출력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\?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물음표 출력</w:t>
            </w:r>
          </w:p>
        </w:tc>
      </w:tr>
      <w:tr w:rsidR="00B57C28" w:rsidTr="00B57C28">
        <w:tc>
          <w:tcPr>
            <w:tcW w:w="1580" w:type="dxa"/>
          </w:tcPr>
          <w:p w:rsidR="00B57C28" w:rsidRPr="00790B76" w:rsidRDefault="00B57C28" w:rsidP="003E0F3B">
            <w:pPr>
              <w:rPr>
                <w:rFonts w:ascii="Consolas" w:eastAsia="나눔바른고딕" w:hAnsi="Consolas"/>
                <w:sz w:val="22"/>
                <w:lang w:val="en-GB"/>
              </w:rPr>
            </w:pPr>
            <w:r w:rsidRPr="00790B76">
              <w:rPr>
                <w:rFonts w:ascii="Consolas" w:eastAsia="나눔바른고딕" w:hAnsi="Consolas"/>
                <w:sz w:val="22"/>
                <w:lang w:val="en-GB"/>
              </w:rPr>
              <w:t>\\</w:t>
            </w:r>
          </w:p>
        </w:tc>
        <w:tc>
          <w:tcPr>
            <w:tcW w:w="3260" w:type="dxa"/>
          </w:tcPr>
          <w:p w:rsidR="00B57C28" w:rsidRDefault="00B57C28" w:rsidP="003E0F3B">
            <w:pPr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역슬래쉬 출력</w:t>
            </w:r>
          </w:p>
        </w:tc>
      </w:tr>
    </w:tbl>
    <w:p w:rsidR="003E0F3B" w:rsidRPr="003E0F3B" w:rsidRDefault="003E0F3B" w:rsidP="003E0F3B">
      <w:pPr>
        <w:ind w:left="400"/>
        <w:rPr>
          <w:rFonts w:ascii="나눔바른고딕" w:eastAsia="나눔바른고딕" w:hAnsi="나눔바른고딕"/>
          <w:sz w:val="22"/>
          <w:lang w:val="en-GB"/>
        </w:rPr>
      </w:pPr>
    </w:p>
    <w:p w:rsidR="00790B76" w:rsidRDefault="00D0072C" w:rsidP="003E0F3B">
      <w:pPr>
        <w:pStyle w:val="a3"/>
        <w:numPr>
          <w:ilvl w:val="0"/>
          <w:numId w:val="9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3E0F3B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서식문자의 종류와 그 의미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서식문자</w:t>
            </w:r>
          </w:p>
        </w:tc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출력 대상(자료형)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출력 형태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%d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c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>har,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 short, int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부호 있는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10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진수 정수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ld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>ong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부호 있는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10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진수 정수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lld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ong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long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부호 있는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10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진수 정수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int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부호 </w:t>
            </w:r>
            <w:r w:rsidR="003E0F3B">
              <w:rPr>
                <w:rFonts w:ascii="나눔바른고딕" w:eastAsia="나눔바른고딕" w:hAnsi="나눔바른고딕" w:hint="eastAsia"/>
                <w:sz w:val="22"/>
                <w:lang w:val="en-GB"/>
              </w:rPr>
              <w:t>없는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10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진수 정수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o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int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부호 </w:t>
            </w:r>
            <w:r w:rsidR="003E0F3B">
              <w:rPr>
                <w:rFonts w:ascii="나눔바른고딕" w:eastAsia="나눔바른고딕" w:hAnsi="나눔바른고딕" w:hint="eastAsia"/>
                <w:sz w:val="22"/>
                <w:lang w:val="en-GB"/>
              </w:rPr>
              <w:t>없는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 </w:t>
            </w:r>
            <w:r w:rsidR="003E0F3B">
              <w:rPr>
                <w:rFonts w:ascii="나눔바른고딕" w:eastAsia="나눔바른고딕" w:hAnsi="나눔바른고딕"/>
                <w:sz w:val="22"/>
                <w:lang w:val="en-GB"/>
              </w:rPr>
              <w:t>8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진수 정수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x,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X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u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nsigned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int</w:t>
            </w:r>
          </w:p>
        </w:tc>
        <w:tc>
          <w:tcPr>
            <w:tcW w:w="3006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부호 </w:t>
            </w:r>
            <w:r w:rsidR="003E0F3B">
              <w:rPr>
                <w:rFonts w:ascii="나눔바른고딕" w:eastAsia="나눔바른고딕" w:hAnsi="나눔바른고딕" w:hint="eastAsia"/>
                <w:sz w:val="22"/>
                <w:lang w:val="en-GB"/>
              </w:rPr>
              <w:t>없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는 </w:t>
            </w:r>
            <w:r w:rsidR="003E0F3B">
              <w:rPr>
                <w:rFonts w:ascii="나눔바른고딕" w:eastAsia="나눔바른고딕" w:hAnsi="나눔바른고딕"/>
                <w:sz w:val="22"/>
                <w:lang w:val="en-GB"/>
              </w:rPr>
              <w:t>16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진수 정수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f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f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>loat,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 double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10진수 방식의 부동소수점 실수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Lf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l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ong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double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10진수 방식의 부동소수점 실수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e,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E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f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>loat,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 double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e 또는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E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방식의 부동소수점 실수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g,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G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f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>loat, double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값에 따라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%f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와 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e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사이에서 선택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c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c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>har,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 short, int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값에 대응하는 문자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s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c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har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*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문자열</w:t>
            </w:r>
          </w:p>
        </w:tc>
      </w:tr>
      <w:tr w:rsidR="00D0072C" w:rsidTr="00D0072C">
        <w:tc>
          <w:tcPr>
            <w:tcW w:w="3005" w:type="dxa"/>
          </w:tcPr>
          <w:p w:rsidR="00D0072C" w:rsidRDefault="00D0072C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%</w:t>
            </w:r>
            <w:r>
              <w:rPr>
                <w:rFonts w:ascii="나눔바른고딕" w:eastAsia="나눔바른고딕" w:hAnsi="나눔바른고딕"/>
                <w:sz w:val="22"/>
                <w:lang w:val="en-GB"/>
              </w:rPr>
              <w:t>p</w:t>
            </w:r>
          </w:p>
        </w:tc>
        <w:tc>
          <w:tcPr>
            <w:tcW w:w="3005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>v</w:t>
            </w:r>
            <w:r w:rsidR="00D0072C">
              <w:rPr>
                <w:rFonts w:ascii="나눔바른고딕" w:eastAsia="나눔바른고딕" w:hAnsi="나눔바른고딕" w:hint="eastAsia"/>
                <w:sz w:val="22"/>
                <w:lang w:val="en-GB"/>
              </w:rPr>
              <w:t xml:space="preserve">oid </w:t>
            </w:r>
            <w:r w:rsidR="00D0072C">
              <w:rPr>
                <w:rFonts w:ascii="나눔바른고딕" w:eastAsia="나눔바른고딕" w:hAnsi="나눔바른고딕"/>
                <w:sz w:val="22"/>
                <w:lang w:val="en-GB"/>
              </w:rPr>
              <w:t>*</w:t>
            </w:r>
          </w:p>
        </w:tc>
        <w:tc>
          <w:tcPr>
            <w:tcW w:w="3006" w:type="dxa"/>
          </w:tcPr>
          <w:p w:rsidR="00D0072C" w:rsidRDefault="003E0F3B" w:rsidP="003E0F3B">
            <w:pPr>
              <w:jc w:val="center"/>
              <w:rPr>
                <w:rFonts w:ascii="나눔바른고딕" w:eastAsia="나눔바른고딕" w:hAnsi="나눔바른고딕"/>
                <w:sz w:val="22"/>
                <w:lang w:val="en-GB"/>
              </w:rPr>
            </w:pPr>
            <w:r>
              <w:rPr>
                <w:rFonts w:ascii="나눔바른고딕" w:eastAsia="나눔바른고딕" w:hAnsi="나눔바른고딕"/>
                <w:sz w:val="22"/>
                <w:lang w:val="en-GB"/>
              </w:rPr>
              <w:t xml:space="preserve">포인터 </w:t>
            </w:r>
            <w:r>
              <w:rPr>
                <w:rFonts w:ascii="나눔바른고딕" w:eastAsia="나눔바른고딕" w:hAnsi="나눔바른고딕" w:hint="eastAsia"/>
                <w:sz w:val="22"/>
                <w:lang w:val="en-GB"/>
              </w:rPr>
              <w:t>주소 값</w:t>
            </w:r>
          </w:p>
        </w:tc>
      </w:tr>
    </w:tbl>
    <w:p w:rsidR="00D0072C" w:rsidRDefault="00D0072C" w:rsidP="00790B76">
      <w:pPr>
        <w:rPr>
          <w:rFonts w:ascii="나눔바른고딕" w:eastAsia="나눔바른고딕" w:hAnsi="나눔바른고딕"/>
          <w:sz w:val="22"/>
          <w:lang w:val="en-GB"/>
        </w:rPr>
      </w:pPr>
    </w:p>
    <w:p w:rsidR="00790B76" w:rsidRPr="003E0F3B" w:rsidRDefault="00790B76" w:rsidP="003E0F3B">
      <w:pPr>
        <w:rPr>
          <w:rFonts w:ascii="나눔바른고딕" w:eastAsia="나눔바른고딕" w:hAnsi="나눔바른고딕"/>
          <w:sz w:val="22"/>
          <w:lang w:val="en-GB"/>
        </w:rPr>
      </w:pPr>
    </w:p>
    <w:p w:rsidR="00B57C28" w:rsidRPr="00BA6F30" w:rsidRDefault="00B57C28" w:rsidP="00BA6F30">
      <w:pPr>
        <w:pStyle w:val="a3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57C28">
        <w:rPr>
          <w:rFonts w:ascii="나눔바른고딕" w:eastAsia="나눔바른고딕" w:hAnsi="나눔바른고딕" w:hint="eastAsia"/>
          <w:sz w:val="22"/>
          <w:lang w:val="en-GB"/>
        </w:rPr>
        <w:lastRenderedPageBreak/>
        <w:t>그리고 8진수를 8진수답게, 16진수를 16진수답게 출력하고 싶다면, 서식문자 %</w:t>
      </w:r>
      <w:r w:rsidRPr="00B57C28">
        <w:rPr>
          <w:rFonts w:ascii="나눔바른고딕" w:eastAsia="나눔바른고딕" w:hAnsi="나눔바른고딕"/>
          <w:sz w:val="22"/>
          <w:lang w:val="en-GB"/>
        </w:rPr>
        <w:t xml:space="preserve">o </w:t>
      </w:r>
      <w:r w:rsidRPr="00B57C28">
        <w:rPr>
          <w:rFonts w:ascii="나눔바른고딕" w:eastAsia="나눔바른고딕" w:hAnsi="나눔바른고딕" w:hint="eastAsia"/>
          <w:sz w:val="22"/>
          <w:lang w:val="en-GB"/>
        </w:rPr>
        <w:t>그리고 서식문자 %x의 사이에 문자 #을 넣어서 출력하면 된다.</w:t>
      </w:r>
    </w:p>
    <w:p w:rsidR="00B57C28" w:rsidRDefault="00B57C28" w:rsidP="00B57C28">
      <w:pPr>
        <w:ind w:left="12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07F50001" wp14:editId="13139BCF">
            <wp:extent cx="4857750" cy="102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30" w:rsidRDefault="00BA6F30" w:rsidP="00B57C28">
      <w:pPr>
        <w:ind w:left="12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5BC5DE18" wp14:editId="51E314CF">
            <wp:extent cx="2533650" cy="49606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9532" cy="5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30" w:rsidRDefault="00BA6F30" w:rsidP="00BA6F30">
      <w:pPr>
        <w:pStyle w:val="a3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A6F30">
        <w:rPr>
          <w:rFonts w:ascii="나눔바른고딕" w:eastAsia="나눔바른고딕" w:hAnsi="나눔바른고딕" w:hint="eastAsia"/>
          <w:sz w:val="22"/>
          <w:lang w:val="en-GB"/>
        </w:rPr>
        <w:t>실수의 출력에 사용되는 서식문자 %</w:t>
      </w:r>
      <w:r w:rsidRPr="00BA6F30">
        <w:rPr>
          <w:rFonts w:ascii="나눔바른고딕" w:eastAsia="나눔바른고딕" w:hAnsi="나눔바른고딕"/>
          <w:sz w:val="22"/>
          <w:lang w:val="en-GB"/>
        </w:rPr>
        <w:t>f</w:t>
      </w:r>
      <w:r w:rsidRPr="00BA6F30">
        <w:rPr>
          <w:rFonts w:ascii="나눔바른고딕" w:eastAsia="나눔바른고딕" w:hAnsi="나눔바른고딕" w:hint="eastAsia"/>
          <w:sz w:val="22"/>
          <w:lang w:val="en-GB"/>
        </w:rPr>
        <w:t>와</w:t>
      </w:r>
      <w:r w:rsidRPr="00BA6F30">
        <w:rPr>
          <w:rFonts w:ascii="나눔바른고딕" w:eastAsia="나눔바른고딕" w:hAnsi="나눔바른고딕"/>
          <w:sz w:val="22"/>
          <w:lang w:val="en-GB"/>
        </w:rPr>
        <w:t xml:space="preserve"> </w:t>
      </w:r>
      <w:r w:rsidRPr="00BA6F30">
        <w:rPr>
          <w:rFonts w:ascii="나눔바른고딕" w:eastAsia="나눔바른고딕" w:hAnsi="나눔바른고딕" w:hint="eastAsia"/>
          <w:sz w:val="22"/>
          <w:lang w:val="en-GB"/>
        </w:rPr>
        <w:t>%</w:t>
      </w:r>
      <w:r w:rsidRPr="00BA6F30">
        <w:rPr>
          <w:rFonts w:ascii="나눔바른고딕" w:eastAsia="나눔바른고딕" w:hAnsi="나눔바른고딕"/>
          <w:sz w:val="22"/>
          <w:lang w:val="en-GB"/>
        </w:rPr>
        <w:t>e</w:t>
      </w:r>
      <w:r>
        <w:rPr>
          <w:rFonts w:ascii="나눔바른고딕" w:eastAsia="나눔바른고딕" w:hAnsi="나눔바른고딕" w:hint="eastAsia"/>
          <w:sz w:val="22"/>
          <w:lang w:val="en-GB"/>
        </w:rPr>
        <w:t>에서 소수점 이하 자릿수가 긴 실수라면 %</w:t>
      </w:r>
      <w:r>
        <w:rPr>
          <w:rFonts w:ascii="나눔바른고딕" w:eastAsia="나눔바른고딕" w:hAnsi="나눔바른고딕"/>
          <w:sz w:val="22"/>
          <w:lang w:val="en-GB"/>
        </w:rPr>
        <w:t>e</w:t>
      </w:r>
      <w:r>
        <w:rPr>
          <w:rFonts w:ascii="나눔바른고딕" w:eastAsia="나눔바른고딕" w:hAnsi="나눔바른고딕" w:hint="eastAsia"/>
          <w:sz w:val="22"/>
          <w:lang w:val="en-GB"/>
        </w:rPr>
        <w:t>로 출력하는 것이 수의 크기를 파악하기에 좋을 것이다.</w:t>
      </w:r>
    </w:p>
    <w:p w:rsidR="00BA6F30" w:rsidRDefault="00BA6F30" w:rsidP="00BA6F30">
      <w:pPr>
        <w:pStyle w:val="a3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 w:hint="eastAsia"/>
          <w:sz w:val="22"/>
          <w:lang w:val="en-GB"/>
        </w:rPr>
        <w:t>서식문자 %</w:t>
      </w:r>
      <w:r>
        <w:rPr>
          <w:rFonts w:ascii="나눔바른고딕" w:eastAsia="나눔바른고딕" w:hAnsi="나눔바른고딕"/>
          <w:sz w:val="22"/>
          <w:lang w:val="en-GB"/>
        </w:rPr>
        <w:t>g</w:t>
      </w:r>
      <w:r>
        <w:rPr>
          <w:rFonts w:ascii="나눔바른고딕" w:eastAsia="나눔바른고딕" w:hAnsi="나눔바른고딕" w:hint="eastAsia"/>
          <w:sz w:val="22"/>
          <w:lang w:val="en-GB"/>
        </w:rPr>
        <w:t>는 실수의 형태에 따라서 %f와 %e</w:t>
      </w:r>
      <w:r>
        <w:rPr>
          <w:rFonts w:ascii="나눔바른고딕" w:eastAsia="나눔바른고딕" w:hAnsi="나눔바른고딕"/>
          <w:sz w:val="22"/>
          <w:lang w:val="en-GB"/>
        </w:rPr>
        <w:t xml:space="preserve"> </w:t>
      </w:r>
      <w:r>
        <w:rPr>
          <w:rFonts w:ascii="나눔바른고딕" w:eastAsia="나눔바른고딕" w:hAnsi="나눔바른고딕" w:hint="eastAsia"/>
          <w:sz w:val="22"/>
          <w:lang w:val="en-GB"/>
        </w:rPr>
        <w:t>사이에서 적절한 형태의 출력을 진행한다.</w:t>
      </w:r>
    </w:p>
    <w:p w:rsidR="00BA6F30" w:rsidRDefault="00BA6F30" w:rsidP="00BA6F30">
      <w:pPr>
        <w:pStyle w:val="a3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>%g와 %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G의 차이점은 </w:t>
      </w:r>
      <w:r>
        <w:rPr>
          <w:rFonts w:ascii="나눔바른고딕" w:eastAsia="나눔바른고딕" w:hAnsi="나눔바른고딕"/>
          <w:sz w:val="22"/>
          <w:lang w:val="en-GB"/>
        </w:rPr>
        <w:t xml:space="preserve">e 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표기법의 </w:t>
      </w:r>
      <w:r>
        <w:rPr>
          <w:rFonts w:ascii="나눔바른고딕" w:eastAsia="나눔바른고딕" w:hAnsi="나눔바른고딕"/>
          <w:sz w:val="22"/>
          <w:lang w:val="en-GB"/>
        </w:rPr>
        <w:t>e</w:t>
      </w:r>
      <w:r>
        <w:rPr>
          <w:rFonts w:ascii="나눔바른고딕" w:eastAsia="나눔바른고딕" w:hAnsi="나눔바른고딕" w:hint="eastAsia"/>
          <w:sz w:val="22"/>
          <w:lang w:val="en-GB"/>
        </w:rPr>
        <w:t>를 소문자로 출력하느냐 대문자로 출력하는가에 있다.</w:t>
      </w:r>
    </w:p>
    <w:p w:rsidR="00BA6F30" w:rsidRPr="00BA6F30" w:rsidRDefault="00BA6F30" w:rsidP="00BA6F30">
      <w:pPr>
        <w:ind w:left="1200"/>
        <w:rPr>
          <w:rFonts w:ascii="나눔바른고딕" w:eastAsia="나눔바른고딕" w:hAnsi="나눔바른고딕"/>
          <w:sz w:val="22"/>
          <w:lang w:val="en-GB"/>
        </w:rPr>
      </w:pPr>
    </w:p>
    <w:p w:rsidR="00BA6F30" w:rsidRPr="00B65842" w:rsidRDefault="00BA6F30" w:rsidP="00B65842">
      <w:pPr>
        <w:pStyle w:val="a3"/>
        <w:numPr>
          <w:ilvl w:val="0"/>
          <w:numId w:val="9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B65842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필드 폭을 지정하여 정돈된 출력 보이기</w:t>
      </w:r>
    </w:p>
    <w:p w:rsidR="00BA6F30" w:rsidRPr="00B65842" w:rsidRDefault="00BA6F30" w:rsidP="00B65842">
      <w:pPr>
        <w:pStyle w:val="a3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65842">
        <w:rPr>
          <w:rFonts w:ascii="나눔바른고딕" w:eastAsia="나눔바른고딕" w:hAnsi="나눔바른고딕" w:hint="eastAsia"/>
          <w:sz w:val="22"/>
          <w:lang w:val="en-GB"/>
        </w:rPr>
        <w:t>%8d</w:t>
      </w:r>
    </w:p>
    <w:p w:rsidR="00BA6F30" w:rsidRPr="00B65842" w:rsidRDefault="00BA6F30" w:rsidP="00B65842">
      <w:pPr>
        <w:pStyle w:val="a3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65842">
        <w:rPr>
          <w:rFonts w:ascii="나눔바른고딕" w:eastAsia="나눔바른고딕" w:hAnsi="나눔바른고딕" w:hint="eastAsia"/>
          <w:sz w:val="22"/>
          <w:lang w:val="en-GB"/>
        </w:rPr>
        <w:t>필드 폭을 8칸 확보하고, 오른쪽 정렬해서 출력을 진행한다.</w:t>
      </w:r>
    </w:p>
    <w:p w:rsidR="00BA6F30" w:rsidRPr="00B65842" w:rsidRDefault="00BA6F30" w:rsidP="00B65842">
      <w:pPr>
        <w:pStyle w:val="a3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65842">
        <w:rPr>
          <w:rFonts w:ascii="나눔바른고딕" w:eastAsia="나눔바른고딕" w:hAnsi="나눔바른고딕"/>
          <w:sz w:val="22"/>
          <w:lang w:val="en-GB"/>
        </w:rPr>
        <w:t>%-8</w:t>
      </w:r>
      <w:r w:rsidR="00B65842" w:rsidRPr="00B65842">
        <w:rPr>
          <w:rFonts w:ascii="나눔바른고딕" w:eastAsia="나눔바른고딕" w:hAnsi="나눔바른고딕"/>
          <w:sz w:val="22"/>
          <w:lang w:val="en-GB"/>
        </w:rPr>
        <w:t>d</w:t>
      </w:r>
    </w:p>
    <w:p w:rsidR="00B65842" w:rsidRPr="00B65842" w:rsidRDefault="00B65842" w:rsidP="00B65842">
      <w:pPr>
        <w:pStyle w:val="a3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65842">
        <w:rPr>
          <w:rFonts w:ascii="나눔바른고딕" w:eastAsia="나눔바른고딕" w:hAnsi="나눔바른고딕" w:hint="eastAsia"/>
          <w:sz w:val="22"/>
          <w:lang w:val="en-GB"/>
        </w:rPr>
        <w:t>필드 폭을 8칸 확보하고, 왼쪽 정렬해서 출력을 진행한다.</w:t>
      </w:r>
    </w:p>
    <w:p w:rsidR="00BA6F30" w:rsidRDefault="00BA6F30" w:rsidP="00B2655D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Default="00B2655D" w:rsidP="00B2655D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Default="00B2655D" w:rsidP="00B2655D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Default="00B2655D" w:rsidP="00B2655D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Default="00B2655D" w:rsidP="00B2655D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Default="00B2655D" w:rsidP="00B2655D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Pr="00BA6F30" w:rsidRDefault="00B2655D" w:rsidP="00B2655D">
      <w:pPr>
        <w:rPr>
          <w:rFonts w:ascii="나눔바른고딕" w:eastAsia="나눔바른고딕" w:hAnsi="나눔바른고딕"/>
          <w:b/>
          <w:sz w:val="32"/>
          <w:szCs w:val="32"/>
          <w:lang w:val="en-GB"/>
        </w:rPr>
      </w:pPr>
    </w:p>
    <w:p w:rsidR="005F4D40" w:rsidRPr="00790B76" w:rsidRDefault="001B0E1C" w:rsidP="00790B76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790B76">
        <w:rPr>
          <w:rFonts w:ascii="나눔바른고딕" w:eastAsia="나눔바른고딕" w:hAnsi="나눔바른고딕"/>
          <w:b/>
          <w:sz w:val="32"/>
          <w:szCs w:val="32"/>
          <w:lang w:val="en-GB"/>
        </w:rPr>
        <w:lastRenderedPageBreak/>
        <w:t>G</w:t>
      </w:r>
      <w:r w:rsidRPr="00790B76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 xml:space="preserve">oto </w:t>
      </w:r>
      <w:r w:rsidRPr="00790B76">
        <w:rPr>
          <w:rFonts w:ascii="나눔바른고딕" w:eastAsia="나눔바른고딕" w:hAnsi="나눔바른고딕"/>
          <w:b/>
          <w:sz w:val="32"/>
          <w:szCs w:val="32"/>
          <w:lang w:val="en-GB"/>
        </w:rPr>
        <w:t>statements</w:t>
      </w:r>
    </w:p>
    <w:p w:rsidR="001B0E1C" w:rsidRDefault="00790B76" w:rsidP="005F4D40">
      <w:pPr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4BD19017" wp14:editId="0B9A8AE6">
            <wp:extent cx="2641600" cy="3157291"/>
            <wp:effectExtent l="0" t="0" r="635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030" cy="31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40" w:rsidRDefault="005F4D40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790B76" w:rsidRPr="00B2655D" w:rsidRDefault="00790B76" w:rsidP="00B2655D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B2655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포인터와 배열</w:t>
      </w:r>
    </w:p>
    <w:p w:rsidR="00790B76" w:rsidRPr="00B2655D" w:rsidRDefault="00790B76" w:rsidP="00B2655D">
      <w:pPr>
        <w:pStyle w:val="a3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2655D">
        <w:rPr>
          <w:rFonts w:ascii="나눔바른고딕" w:eastAsia="나눔바른고딕" w:hAnsi="나눔바른고딕" w:hint="eastAsia"/>
          <w:sz w:val="22"/>
          <w:lang w:val="en-GB"/>
        </w:rPr>
        <w:t xml:space="preserve">중요한 결론! </w:t>
      </w:r>
      <w:r w:rsidRPr="00B2655D">
        <w:rPr>
          <w:rFonts w:ascii="나눔바른고딕" w:eastAsia="나눔바른고딕" w:hAnsi="나눔바른고딕"/>
          <w:sz w:val="22"/>
          <w:lang w:val="en-GB"/>
        </w:rPr>
        <w:t>Arr[i] == *(Arr + i)</w:t>
      </w:r>
    </w:p>
    <w:p w:rsidR="00790B76" w:rsidRDefault="00790B76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Pr="00B2655D" w:rsidRDefault="00B2655D" w:rsidP="00B2655D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B2655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포인터와 다차원 배열</w:t>
      </w:r>
    </w:p>
    <w:p w:rsidR="00B2655D" w:rsidRDefault="00B2655D" w:rsidP="00B2655D">
      <w:pPr>
        <w:ind w:left="4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54E2A1AE" wp14:editId="4FF4428B">
            <wp:extent cx="3505200" cy="2997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583" cy="30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80E04" w:rsidP="005F4D40">
      <w:pPr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lastRenderedPageBreak/>
        <w:tab/>
      </w:r>
      <w:r>
        <w:rPr>
          <w:noProof/>
        </w:rPr>
        <w:drawing>
          <wp:inline distT="0" distB="0" distL="0" distR="0" wp14:anchorId="671C7E77" wp14:editId="795256D5">
            <wp:extent cx="2317750" cy="1935819"/>
            <wp:effectExtent l="0" t="0" r="635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399" cy="19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Pr="00B80E04" w:rsidRDefault="00B80E04" w:rsidP="00B80E04">
      <w:pPr>
        <w:pStyle w:val="a3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80E04">
        <w:rPr>
          <w:rFonts w:ascii="나눔바른고딕" w:eastAsia="나눔바른고딕" w:hAnsi="나눔바른고딕"/>
          <w:sz w:val="22"/>
          <w:lang w:val="en-GB"/>
        </w:rPr>
        <w:t>a</w:t>
      </w:r>
      <w:r w:rsidRPr="00B80E04">
        <w:rPr>
          <w:rFonts w:ascii="나눔바른고딕" w:eastAsia="나눔바른고딕" w:hAnsi="나눔바른고딕" w:hint="eastAsia"/>
          <w:sz w:val="22"/>
          <w:lang w:val="en-GB"/>
        </w:rPr>
        <w:t>rr2d</w:t>
      </w:r>
      <w:r w:rsidRPr="00B80E04">
        <w:rPr>
          <w:rFonts w:ascii="나눔바른고딕" w:eastAsia="나눔바른고딕" w:hAnsi="나눔바른고딕"/>
          <w:sz w:val="22"/>
          <w:lang w:val="en-GB"/>
        </w:rPr>
        <w:t>[0],</w:t>
      </w:r>
      <w:r w:rsidRPr="00B80E04">
        <w:rPr>
          <w:rFonts w:ascii="나눔바른고딕" w:eastAsia="나눔바른고딕" w:hAnsi="나눔바른고딕" w:hint="eastAsia"/>
          <w:sz w:val="22"/>
          <w:lang w:val="en-GB"/>
        </w:rPr>
        <w:t xml:space="preserve"> arr2d</w:t>
      </w:r>
      <w:r w:rsidRPr="00B80E04">
        <w:rPr>
          <w:rFonts w:ascii="나눔바른고딕" w:eastAsia="나눔바른고딕" w:hAnsi="나눔바른고딕"/>
          <w:sz w:val="22"/>
          <w:lang w:val="en-GB"/>
        </w:rPr>
        <w:t>[1],</w:t>
      </w:r>
      <w:r w:rsidRPr="00B80E04">
        <w:rPr>
          <w:rFonts w:ascii="나눔바른고딕" w:eastAsia="나눔바른고딕" w:hAnsi="나눔바른고딕" w:hint="eastAsia"/>
          <w:sz w:val="22"/>
          <w:lang w:val="en-GB"/>
        </w:rPr>
        <w:t xml:space="preserve"> arr2d</w:t>
      </w:r>
      <w:r w:rsidRPr="00B80E04">
        <w:rPr>
          <w:rFonts w:ascii="나눔바른고딕" w:eastAsia="나눔바른고딕" w:hAnsi="나눔바른고딕"/>
          <w:sz w:val="22"/>
          <w:lang w:val="en-GB"/>
        </w:rPr>
        <w:t xml:space="preserve">[2]은 </w:t>
      </w:r>
      <w:r w:rsidRPr="00B80E04">
        <w:rPr>
          <w:rFonts w:ascii="나눔바른고딕" w:eastAsia="나눔바른고딕" w:hAnsi="나눔바른고딕" w:hint="eastAsia"/>
          <w:sz w:val="22"/>
          <w:lang w:val="en-GB"/>
        </w:rPr>
        <w:t xml:space="preserve">각각 0, 1, 2 행의 시작주소를 나타낸다. 따라서 배열 전체를 의미하는 arr2d와 </w:t>
      </w:r>
      <w:r w:rsidRPr="00B80E04">
        <w:rPr>
          <w:rFonts w:ascii="나눔바른고딕" w:eastAsia="나눔바른고딕" w:hAnsi="나눔바른고딕"/>
          <w:sz w:val="22"/>
          <w:lang w:val="en-GB"/>
        </w:rPr>
        <w:t>arr2d[0]</w:t>
      </w:r>
      <w:r w:rsidRPr="00B80E04">
        <w:rPr>
          <w:rFonts w:ascii="나눔바른고딕" w:eastAsia="나눔바른고딕" w:hAnsi="나눔바른고딕" w:hint="eastAsia"/>
          <w:sz w:val="22"/>
          <w:lang w:val="en-GB"/>
        </w:rPr>
        <w:t>은 다르다</w:t>
      </w:r>
      <w:r>
        <w:rPr>
          <w:rFonts w:ascii="나눔바른고딕" w:eastAsia="나눔바른고딕" w:hAnsi="나눔바른고딕" w:hint="eastAsia"/>
          <w:sz w:val="22"/>
          <w:lang w:val="en-GB"/>
        </w:rPr>
        <w:t>.</w:t>
      </w:r>
    </w:p>
    <w:p w:rsidR="00B2655D" w:rsidRPr="0031020D" w:rsidRDefault="0031020D" w:rsidP="0031020D">
      <w:pPr>
        <w:pStyle w:val="a3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위와 같은 배열의 포인터 형을 묻는다면, </w:t>
      </w:r>
      <w:r w:rsidRPr="0031020D">
        <w:rPr>
          <w:rFonts w:ascii="나눔바른고딕" w:eastAsia="나눔바른고딕" w:hAnsi="나눔바른고딕"/>
          <w:sz w:val="22"/>
          <w:lang w:val="en-GB"/>
        </w:rPr>
        <w:t>“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배열이름 </w:t>
      </w:r>
      <w:r w:rsidRPr="0031020D">
        <w:rPr>
          <w:rFonts w:ascii="나눔바른고딕" w:eastAsia="나눔바른고딕" w:hAnsi="나눔바른고딕"/>
          <w:sz w:val="22"/>
          <w:lang w:val="en-GB"/>
        </w:rPr>
        <w:t>arr2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d이 가리키는 대상은 </w:t>
      </w:r>
      <w:r w:rsidRPr="0031020D">
        <w:rPr>
          <w:rFonts w:ascii="나눔바른고딕" w:eastAsia="나눔바른고딕" w:hAnsi="나눔바른고딕"/>
          <w:sz w:val="22"/>
          <w:lang w:val="en-GB"/>
        </w:rPr>
        <w:t>int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>형 변수이고, arr2d의 값을 1</w:t>
      </w:r>
      <w:r w:rsidRPr="0031020D">
        <w:rPr>
          <w:rFonts w:ascii="나눔바른고딕" w:eastAsia="나눔바른고딕" w:hAnsi="나눔바른고딕"/>
          <w:sz w:val="22"/>
          <w:lang w:val="en-GB"/>
        </w:rPr>
        <w:t xml:space="preserve"> 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증가하면 실제로는 </w:t>
      </w:r>
      <w:r w:rsidRPr="0031020D">
        <w:rPr>
          <w:rFonts w:ascii="나눔바른고딕" w:eastAsia="나눔바른고딕" w:hAnsi="나눔바른고딕"/>
          <w:sz w:val="22"/>
          <w:lang w:val="en-GB"/>
        </w:rPr>
        <w:t>sizeof(int) * 4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>의 크기만큼 주소 값이 증가하는 포인터 형이다.</w:t>
      </w:r>
      <w:r w:rsidRPr="0031020D">
        <w:rPr>
          <w:rFonts w:ascii="나눔바른고딕" w:eastAsia="나눔바른고딕" w:hAnsi="나눔바른고딕"/>
          <w:sz w:val="22"/>
          <w:lang w:val="en-GB"/>
        </w:rPr>
        <w:t>”</w:t>
      </w:r>
    </w:p>
    <w:p w:rsidR="0031020D" w:rsidRPr="0031020D" w:rsidRDefault="0031020D" w:rsidP="0031020D">
      <w:pPr>
        <w:pStyle w:val="a3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따라서 가리키는 대상이 </w:t>
      </w:r>
      <w:r w:rsidRPr="0031020D">
        <w:rPr>
          <w:rFonts w:ascii="나눔바른고딕" w:eastAsia="나눔바른고딕" w:hAnsi="나눔바른고딕"/>
          <w:sz w:val="22"/>
          <w:lang w:val="en-GB"/>
        </w:rPr>
        <w:t>int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형 변수이면서 포인터 연산 시 </w:t>
      </w:r>
      <w:r w:rsidRPr="0031020D">
        <w:rPr>
          <w:rFonts w:ascii="나눔바른고딕" w:eastAsia="나눔바른고딕" w:hAnsi="나눔바른고딕"/>
          <w:sz w:val="22"/>
          <w:lang w:val="en-GB"/>
        </w:rPr>
        <w:t>sizeof(int) * 4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 xml:space="preserve">의 크기단위로 증가 또는 감소하는 포인터 변수 </w:t>
      </w:r>
      <w:r w:rsidRPr="0031020D">
        <w:rPr>
          <w:rFonts w:ascii="나눔바른고딕" w:eastAsia="나눔바른고딕" w:hAnsi="나눔바른고딕"/>
          <w:sz w:val="22"/>
          <w:lang w:val="en-GB"/>
        </w:rPr>
        <w:t>ptr</w:t>
      </w:r>
      <w:r w:rsidRPr="0031020D">
        <w:rPr>
          <w:rFonts w:ascii="나눔바른고딕" w:eastAsia="나눔바른고딕" w:hAnsi="나눔바른고딕" w:hint="eastAsia"/>
          <w:sz w:val="22"/>
          <w:lang w:val="en-GB"/>
        </w:rPr>
        <w:t>은 다음과 같이 선언한다.</w:t>
      </w:r>
    </w:p>
    <w:p w:rsidR="0031020D" w:rsidRDefault="0031020D" w:rsidP="00B943EC">
      <w:pPr>
        <w:pStyle w:val="a3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31020D">
        <w:rPr>
          <w:rFonts w:ascii="나눔바른고딕" w:eastAsia="나눔바른고딕" w:hAnsi="나눔바른고딕"/>
          <w:sz w:val="22"/>
          <w:lang w:val="en-GB"/>
        </w:rPr>
        <w:t>int (*ptr) [4];</w:t>
      </w:r>
    </w:p>
    <w:p w:rsidR="00B943EC" w:rsidRDefault="00B943EC" w:rsidP="00B943EC">
      <w:pPr>
        <w:pStyle w:val="a3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>
        <w:rPr>
          <w:rFonts w:ascii="나눔바른고딕" w:eastAsia="나눔바른고딕" w:hAnsi="나눔바른고딕" w:hint="eastAsia"/>
          <w:sz w:val="22"/>
          <w:lang w:val="en-GB"/>
        </w:rPr>
        <w:t xml:space="preserve">위 수식을 보충 설명하면, 변수 </w:t>
      </w:r>
      <w:r>
        <w:rPr>
          <w:rFonts w:ascii="나눔바른고딕" w:eastAsia="나눔바른고딕" w:hAnsi="나눔바른고딕"/>
          <w:sz w:val="22"/>
          <w:lang w:val="en-GB"/>
        </w:rPr>
        <w:t xml:space="preserve">ptr 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앞에 * 선언은 </w:t>
      </w:r>
      <w:r>
        <w:rPr>
          <w:rFonts w:ascii="나눔바른고딕" w:eastAsia="나눔바른고딕" w:hAnsi="나눔바른고딕"/>
          <w:sz w:val="22"/>
          <w:lang w:val="en-GB"/>
        </w:rPr>
        <w:t>ptr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이 포인터 선언이 되게 한다. 그리고 [4]는 포인터 연산 시 4칸씩 건너뛰되, </w:t>
      </w:r>
      <w:r>
        <w:rPr>
          <w:rFonts w:ascii="나눔바른고딕" w:eastAsia="나눔바른고딕" w:hAnsi="나눔바른고딕"/>
          <w:sz w:val="22"/>
          <w:lang w:val="en-GB"/>
        </w:rPr>
        <w:t>ptr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이 가리키는 변수가 </w:t>
      </w:r>
      <w:r>
        <w:rPr>
          <w:rFonts w:ascii="나눔바른고딕" w:eastAsia="나눔바른고딕" w:hAnsi="나눔바른고딕"/>
          <w:sz w:val="22"/>
          <w:lang w:val="en-GB"/>
        </w:rPr>
        <w:t>int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형 변수이기 때문에, </w:t>
      </w:r>
      <w:r>
        <w:rPr>
          <w:rFonts w:ascii="나눔바른고딕" w:eastAsia="나눔바른고딕" w:hAnsi="나눔바른고딕"/>
          <w:sz w:val="22"/>
          <w:lang w:val="en-GB"/>
        </w:rPr>
        <w:t>int</w:t>
      </w:r>
      <w:r>
        <w:rPr>
          <w:rFonts w:ascii="나눔바른고딕" w:eastAsia="나눔바른고딕" w:hAnsi="나눔바른고딕" w:hint="eastAsia"/>
          <w:sz w:val="22"/>
          <w:lang w:val="en-GB"/>
        </w:rPr>
        <w:t xml:space="preserve">형 편수를 4칸씩 건너뛰다는 의미가 되는 것이다. 그리고 위와 같은 포인터 편수는 2차원 배열을 가리키는 용도로만 사용되기 때문에 이러한 유형의 포인터 변수를 가리켜 </w:t>
      </w:r>
      <w:r>
        <w:rPr>
          <w:rFonts w:ascii="나눔바른고딕" w:eastAsia="나눔바른고딕" w:hAnsi="나눔바른고딕"/>
          <w:sz w:val="22"/>
          <w:lang w:val="en-GB"/>
        </w:rPr>
        <w:t>‘</w:t>
      </w:r>
      <w:r>
        <w:rPr>
          <w:rFonts w:ascii="나눔바른고딕" w:eastAsia="나눔바른고딕" w:hAnsi="나눔바른고딕" w:hint="eastAsia"/>
          <w:sz w:val="22"/>
          <w:lang w:val="en-GB"/>
        </w:rPr>
        <w:t>배열 포인터 변수</w:t>
      </w:r>
      <w:r>
        <w:rPr>
          <w:rFonts w:ascii="나눔바른고딕" w:eastAsia="나눔바른고딕" w:hAnsi="나눔바른고딕"/>
          <w:sz w:val="22"/>
          <w:lang w:val="en-GB"/>
        </w:rPr>
        <w:t>’</w:t>
      </w:r>
      <w:r>
        <w:rPr>
          <w:rFonts w:ascii="나눔바른고딕" w:eastAsia="나눔바른고딕" w:hAnsi="나눔바른고딕" w:hint="eastAsia"/>
          <w:sz w:val="22"/>
          <w:lang w:val="en-GB"/>
        </w:rPr>
        <w:t>라 한다.</w:t>
      </w:r>
    </w:p>
    <w:p w:rsidR="00B943EC" w:rsidRDefault="00B943EC" w:rsidP="00B943EC">
      <w:pPr>
        <w:ind w:left="8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497876B1" wp14:editId="21AB1C0B">
            <wp:extent cx="2781300" cy="290264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630" cy="29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83" w:rsidRPr="00B943EC" w:rsidRDefault="00A86E83" w:rsidP="00B943EC">
      <w:pPr>
        <w:ind w:left="8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lastRenderedPageBreak/>
        <w:drawing>
          <wp:inline distT="0" distB="0" distL="0" distR="0" wp14:anchorId="6CE203B0" wp14:editId="32EA8118">
            <wp:extent cx="2146300" cy="1706033"/>
            <wp:effectExtent l="0" t="0" r="635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4352" cy="17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A86E83" w:rsidRPr="00A86E83" w:rsidRDefault="00A86E83" w:rsidP="00A86E83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A86E83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2차원 배열이름의 특성과 주의사항</w:t>
      </w:r>
    </w:p>
    <w:p w:rsidR="00A86E83" w:rsidRPr="00A86E83" w:rsidRDefault="00A86E83" w:rsidP="00A86E83">
      <w:pPr>
        <w:pStyle w:val="a3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A86E83">
        <w:rPr>
          <w:rFonts w:ascii="나눔바른고딕" w:eastAsia="나눔바른고딕" w:hAnsi="나눔바른고딕"/>
          <w:b/>
          <w:sz w:val="32"/>
          <w:szCs w:val="32"/>
          <w:lang w:val="en-GB"/>
        </w:rPr>
        <w:t>‘</w:t>
      </w:r>
      <w:r w:rsidRPr="00A86E83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배열 포인터</w:t>
      </w:r>
      <w:r w:rsidRPr="00A86E83">
        <w:rPr>
          <w:rFonts w:ascii="나눔바른고딕" w:eastAsia="나눔바른고딕" w:hAnsi="나눔바른고딕"/>
          <w:b/>
          <w:sz w:val="32"/>
          <w:szCs w:val="32"/>
          <w:lang w:val="en-GB"/>
        </w:rPr>
        <w:t>’</w:t>
      </w:r>
      <w:r w:rsidRPr="00A86E83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와</w:t>
      </w:r>
      <w:r w:rsidRPr="00A86E83">
        <w:rPr>
          <w:rFonts w:ascii="나눔바른고딕" w:eastAsia="나눔바른고딕" w:hAnsi="나눔바른고딕"/>
          <w:b/>
          <w:sz w:val="32"/>
          <w:szCs w:val="32"/>
          <w:lang w:val="en-GB"/>
        </w:rPr>
        <w:t xml:space="preserve"> ‘</w:t>
      </w:r>
      <w:r w:rsidRPr="00A86E83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포인터 배열</w:t>
      </w:r>
      <w:r w:rsidRPr="00A86E83">
        <w:rPr>
          <w:rFonts w:ascii="나눔바른고딕" w:eastAsia="나눔바른고딕" w:hAnsi="나눔바른고딕"/>
          <w:b/>
          <w:sz w:val="32"/>
          <w:szCs w:val="32"/>
          <w:lang w:val="en-GB"/>
        </w:rPr>
        <w:t>’</w:t>
      </w:r>
      <w:r w:rsidRPr="00A86E83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을 혼동하지 말자</w:t>
      </w:r>
    </w:p>
    <w:p w:rsidR="00A86E83" w:rsidRPr="00B943EC" w:rsidRDefault="00A86E83" w:rsidP="00A86E83">
      <w:pPr>
        <w:ind w:left="4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70CB6039" wp14:editId="3BC98AF5">
            <wp:extent cx="4314825" cy="552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Pr="00BD1A78" w:rsidRDefault="00BD1A78" w:rsidP="00BD1A78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D1A78">
        <w:rPr>
          <w:rFonts w:ascii="나눔바른고딕" w:eastAsia="나눔바른고딕" w:hAnsi="나눔바른고딕"/>
          <w:sz w:val="22"/>
          <w:lang w:val="en-GB"/>
        </w:rPr>
        <w:t>w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 xml:space="preserve">hoA와 whoB의 외형적 유일한 차이점은 소괄호의 유무이다. 그런데 </w:t>
      </w:r>
      <w:r w:rsidRPr="00BD1A78">
        <w:rPr>
          <w:rFonts w:ascii="나눔바른고딕" w:eastAsia="나눔바른고딕" w:hAnsi="나눔바른고딕"/>
          <w:sz w:val="22"/>
          <w:lang w:val="en-GB"/>
        </w:rPr>
        <w:t>whoA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 xml:space="preserve">는 배열선언이고, whoB는 포인터 변수 선언이다. 조금 더 구체적으로 말하면, </w:t>
      </w:r>
      <w:r w:rsidRPr="00BD1A78">
        <w:rPr>
          <w:rFonts w:ascii="나눔바른고딕" w:eastAsia="나눔바른고딕" w:hAnsi="나눔바른고딕"/>
          <w:sz w:val="22"/>
          <w:lang w:val="en-GB"/>
        </w:rPr>
        <w:t>whoA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 xml:space="preserve">는 </w:t>
      </w:r>
      <w:r w:rsidRPr="00BD1A78">
        <w:rPr>
          <w:rFonts w:ascii="나눔바른고딕" w:eastAsia="나눔바른고딕" w:hAnsi="나눔바른고딕"/>
          <w:sz w:val="22"/>
          <w:lang w:val="en-GB"/>
        </w:rPr>
        <w:t>int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 xml:space="preserve">형 포인터 변수로 이뤄진 </w:t>
      </w:r>
      <w:r w:rsidRPr="00BD1A78">
        <w:rPr>
          <w:rFonts w:ascii="나눔바른고딕" w:eastAsia="나눔바른고딕" w:hAnsi="나눔바른고딕"/>
          <w:sz w:val="22"/>
          <w:lang w:val="en-GB"/>
        </w:rPr>
        <w:t>int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 xml:space="preserve">형 포인터 배열이고, </w:t>
      </w:r>
      <w:r w:rsidRPr="00BD1A78">
        <w:rPr>
          <w:rFonts w:ascii="나눔바른고딕" w:eastAsia="나눔바른고딕" w:hAnsi="나눔바른고딕"/>
          <w:sz w:val="22"/>
          <w:lang w:val="en-GB"/>
        </w:rPr>
        <w:t>whoB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 xml:space="preserve">는 가로길이가 4인 </w:t>
      </w:r>
      <w:r w:rsidRPr="00BD1A78">
        <w:rPr>
          <w:rFonts w:ascii="나눔바른고딕" w:eastAsia="나눔바른고딕" w:hAnsi="나눔바른고딕"/>
          <w:sz w:val="22"/>
          <w:lang w:val="en-GB"/>
        </w:rPr>
        <w:t>int</w:t>
      </w:r>
      <w:r w:rsidRPr="00BD1A78">
        <w:rPr>
          <w:rFonts w:ascii="나눔바른고딕" w:eastAsia="나눔바른고딕" w:hAnsi="나눔바른고딕" w:hint="eastAsia"/>
          <w:sz w:val="22"/>
          <w:lang w:val="en-GB"/>
        </w:rPr>
        <w:t>형 2차원 배열을 가리키는 용도의 포인터 변수이다.</w:t>
      </w:r>
    </w:p>
    <w:p w:rsidR="00B2655D" w:rsidRDefault="002C2495" w:rsidP="002C2495">
      <w:pPr>
        <w:ind w:left="8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drawing>
          <wp:inline distT="0" distB="0" distL="0" distR="0" wp14:anchorId="057FE94F" wp14:editId="6DE67C11">
            <wp:extent cx="4081686" cy="2266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351" cy="22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2C2495" w:rsidP="005F4D40">
      <w:pPr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3A8C5765" wp14:editId="049FC969">
            <wp:extent cx="3562350" cy="810188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191" cy="8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2C2495" w:rsidRPr="00B951A4" w:rsidRDefault="002C2495" w:rsidP="00B951A4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B951A4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lastRenderedPageBreak/>
        <w:t>2차원 배열을 함수의 인자로 전달하기</w:t>
      </w:r>
    </w:p>
    <w:p w:rsidR="00B2655D" w:rsidRDefault="002C2495" w:rsidP="005F4D40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아래의 코드에서 호출되고 있는 </w:t>
      </w:r>
      <w:r w:rsidRPr="00B951A4">
        <w:rPr>
          <w:rFonts w:ascii="나눔바른고딕" w:eastAsia="나눔바른고딕" w:hAnsi="나눔바른고딕"/>
          <w:sz w:val="22"/>
          <w:lang w:val="en-GB"/>
        </w:rPr>
        <w:t xml:space="preserve">SimpleFunc 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>함수의 원형을 선언해보자.</w:t>
      </w:r>
    </w:p>
    <w:p w:rsidR="00B951A4" w:rsidRDefault="00B951A4" w:rsidP="00B951A4">
      <w:pPr>
        <w:ind w:left="800"/>
        <w:rPr>
          <w:rFonts w:ascii="나눔바른고딕" w:eastAsia="나눔바른고딕" w:hAnsi="나눔바른고딕"/>
          <w:sz w:val="22"/>
          <w:lang w:val="en-GB"/>
        </w:rPr>
      </w:pPr>
      <w:r>
        <w:rPr>
          <w:noProof/>
        </w:rPr>
        <w:drawing>
          <wp:inline distT="0" distB="0" distL="0" distR="0" wp14:anchorId="153DD108" wp14:editId="35A5E83A">
            <wp:extent cx="2683524" cy="54610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977" cy="5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A4" w:rsidRPr="00B951A4" w:rsidRDefault="00B951A4" w:rsidP="00B951A4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a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rr1의 주소 값을 전달받을 수 있는 매개변수의 이름을 </w:t>
      </w:r>
      <w:r w:rsidRPr="00B951A4">
        <w:rPr>
          <w:rFonts w:ascii="나눔바른고딕" w:eastAsia="나눔바른고딕" w:hAnsi="나눔바른고딕"/>
          <w:sz w:val="22"/>
          <w:lang w:val="en-GB"/>
        </w:rPr>
        <w:t>parr1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>이라 하고, arr2의 주소 값을 전달받을 수 있는 매개변수의 이름을 parr2라 하면, 이 둘은 각각 다음과 같이 선언되어야 한다.</w:t>
      </w:r>
    </w:p>
    <w:p w:rsidR="00B951A4" w:rsidRPr="00B951A4" w:rsidRDefault="00B951A4" w:rsidP="00B951A4">
      <w:pPr>
        <w:pStyle w:val="a3"/>
        <w:numPr>
          <w:ilvl w:val="0"/>
          <w:numId w:val="16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i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nt </w:t>
      </w:r>
      <w:r w:rsidRPr="00B951A4">
        <w:rPr>
          <w:rFonts w:ascii="나눔바른고딕" w:eastAsia="나눔바른고딕" w:hAnsi="나눔바른고딕"/>
          <w:sz w:val="22"/>
          <w:lang w:val="en-GB"/>
        </w:rPr>
        <w:t>(*parr1)[7]</w:t>
      </w:r>
    </w:p>
    <w:p w:rsidR="00B951A4" w:rsidRPr="00B951A4" w:rsidRDefault="00B951A4" w:rsidP="00B951A4">
      <w:pPr>
        <w:pStyle w:val="a3"/>
        <w:numPr>
          <w:ilvl w:val="0"/>
          <w:numId w:val="16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double (*parr2)[5]</w:t>
      </w:r>
    </w:p>
    <w:p w:rsidR="00B2655D" w:rsidRPr="00B951A4" w:rsidRDefault="00B951A4" w:rsidP="00B951A4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따라서 </w:t>
      </w:r>
      <w:r w:rsidRPr="00B951A4">
        <w:rPr>
          <w:rFonts w:ascii="나눔바른고딕" w:eastAsia="나눔바른고딕" w:hAnsi="나눔바른고딕"/>
          <w:sz w:val="22"/>
          <w:lang w:val="en-GB"/>
        </w:rPr>
        <w:t xml:space="preserve">SimpleFunc 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함수는 반환형이 </w:t>
      </w:r>
      <w:r w:rsidRPr="00B951A4">
        <w:rPr>
          <w:rFonts w:ascii="나눔바른고딕" w:eastAsia="나눔바른고딕" w:hAnsi="나눔바른고딕"/>
          <w:sz w:val="22"/>
          <w:lang w:val="en-GB"/>
        </w:rPr>
        <w:t>void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>라고 가정하면, 이 함수는 다음의 형태로 정의 되어야 한다.</w:t>
      </w:r>
    </w:p>
    <w:p w:rsidR="00B2655D" w:rsidRPr="00B951A4" w:rsidRDefault="00B951A4" w:rsidP="00B951A4">
      <w:pPr>
        <w:pStyle w:val="a3"/>
        <w:numPr>
          <w:ilvl w:val="0"/>
          <w:numId w:val="17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v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oid </w:t>
      </w:r>
      <w:r w:rsidRPr="00B951A4">
        <w:rPr>
          <w:rFonts w:ascii="나눔바른고딕" w:eastAsia="나눔바른고딕" w:hAnsi="나눔바른고딕"/>
          <w:sz w:val="22"/>
          <w:lang w:val="en-GB"/>
        </w:rPr>
        <w:t>SimpleFunc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>(</w:t>
      </w:r>
      <w:r w:rsidRPr="00B951A4">
        <w:rPr>
          <w:rFonts w:ascii="나눔바른고딕" w:eastAsia="나눔바른고딕" w:hAnsi="나눔바른고딕"/>
          <w:sz w:val="22"/>
          <w:lang w:val="en-GB"/>
        </w:rPr>
        <w:t>int (*parr1)[7], double (*parr2)[5]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>)</w:t>
      </w:r>
      <w:r w:rsidRPr="00B951A4">
        <w:rPr>
          <w:rFonts w:ascii="나눔바른고딕" w:eastAsia="나눔바른고딕" w:hAnsi="나눔바른고딕"/>
          <w:sz w:val="22"/>
          <w:lang w:val="en-GB"/>
        </w:rPr>
        <w:t>{}</w:t>
      </w:r>
    </w:p>
    <w:p w:rsidR="00B951A4" w:rsidRPr="00B951A4" w:rsidRDefault="00B951A4" w:rsidP="00B951A4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 w:hint="eastAsia"/>
          <w:sz w:val="22"/>
          <w:lang w:val="en-GB"/>
        </w:rPr>
        <w:t>그리고 이를 대신해서 다음과 같이 정의하는 것도 가능하다.</w:t>
      </w:r>
    </w:p>
    <w:p w:rsidR="00B951A4" w:rsidRPr="00B951A4" w:rsidRDefault="00B951A4" w:rsidP="00B951A4">
      <w:pPr>
        <w:pStyle w:val="a3"/>
        <w:numPr>
          <w:ilvl w:val="0"/>
          <w:numId w:val="17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v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oid </w:t>
      </w:r>
      <w:r w:rsidRPr="00B951A4">
        <w:rPr>
          <w:rFonts w:ascii="나눔바른고딕" w:eastAsia="나눔바른고딕" w:hAnsi="나눔바른고딕"/>
          <w:sz w:val="22"/>
          <w:lang w:val="en-GB"/>
        </w:rPr>
        <w:t>SimpleFunc(int parr1[][7], double parr2[][5]){}</w:t>
      </w:r>
    </w:p>
    <w:p w:rsidR="00B951A4" w:rsidRPr="00B951A4" w:rsidRDefault="00B951A4" w:rsidP="00B951A4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 w:hint="eastAsia"/>
          <w:sz w:val="22"/>
          <w:lang w:val="en-GB"/>
        </w:rPr>
        <w:t>왜냐하면, 다음의 두 매개변수 선언은 동일한 선언이기 때문이다.</w:t>
      </w:r>
    </w:p>
    <w:p w:rsidR="00B951A4" w:rsidRPr="00B951A4" w:rsidRDefault="00B951A4" w:rsidP="00B951A4">
      <w:pPr>
        <w:pStyle w:val="a3"/>
        <w:numPr>
          <w:ilvl w:val="0"/>
          <w:numId w:val="17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i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 xml:space="preserve">nt </w:t>
      </w:r>
      <w:r w:rsidRPr="00B951A4">
        <w:rPr>
          <w:rFonts w:ascii="나눔바른고딕" w:eastAsia="나눔바른고딕" w:hAnsi="나눔바른고딕"/>
          <w:sz w:val="22"/>
          <w:lang w:val="en-GB"/>
        </w:rPr>
        <w:t>(*parr1)[</w:t>
      </w:r>
      <w:r w:rsidRPr="00B951A4">
        <w:rPr>
          <w:rFonts w:ascii="나눔바른고딕" w:eastAsia="나눔바른고딕" w:hAnsi="나눔바른고딕" w:hint="eastAsia"/>
          <w:sz w:val="22"/>
          <w:lang w:val="en-GB"/>
        </w:rPr>
        <w:t>7] = int parr1[][7]</w:t>
      </w:r>
    </w:p>
    <w:p w:rsidR="00B951A4" w:rsidRPr="00B951A4" w:rsidRDefault="00B951A4" w:rsidP="00B951A4">
      <w:pPr>
        <w:pStyle w:val="a3"/>
        <w:numPr>
          <w:ilvl w:val="0"/>
          <w:numId w:val="17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951A4">
        <w:rPr>
          <w:rFonts w:ascii="나눔바른고딕" w:eastAsia="나눔바른고딕" w:hAnsi="나눔바른고딕"/>
          <w:sz w:val="22"/>
          <w:lang w:val="en-GB"/>
        </w:rPr>
        <w:t>double (*parr2)[5] = double parr2[][5]</w:t>
      </w:r>
    </w:p>
    <w:p w:rsidR="00B2655D" w:rsidRPr="00B951A4" w:rsidRDefault="00B951A4" w:rsidP="00B951A4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951A4">
        <w:rPr>
          <w:rFonts w:ascii="나눔바른고딕" w:eastAsia="나눔바른고딕" w:hAnsi="나눔바른고딕" w:hint="eastAsia"/>
          <w:sz w:val="22"/>
          <w:lang w:val="en-GB"/>
        </w:rPr>
        <w:t>물론 이 둘은 매개변수의 선언에서만 같은 의미를 지니므로, 그 의외의 영역으로 까지 확대해서 동일한 선언으로 간주하면 안된다.</w:t>
      </w:r>
    </w:p>
    <w:p w:rsidR="00B2655D" w:rsidRDefault="00B951A4" w:rsidP="00B951A4">
      <w:pPr>
        <w:ind w:left="8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lastRenderedPageBreak/>
        <w:drawing>
          <wp:inline distT="0" distB="0" distL="0" distR="0" wp14:anchorId="6F02455B" wp14:editId="4812F477">
            <wp:extent cx="4036475" cy="36004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3896" cy="36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951A4" w:rsidP="005F4D40">
      <w:pPr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16242486" wp14:editId="5EE2A4AA">
            <wp:extent cx="2037375" cy="1289050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3009" cy="12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Pr="00B71CCE" w:rsidRDefault="00B951A4" w:rsidP="00B71CCE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B71CCE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 xml:space="preserve">2차원 배열에서도 </w:t>
      </w:r>
      <w:r w:rsidRPr="00B71CCE">
        <w:rPr>
          <w:rFonts w:ascii="나눔바른고딕" w:eastAsia="나눔바른고딕" w:hAnsi="나눔바른고딕"/>
          <w:b/>
          <w:sz w:val="32"/>
          <w:szCs w:val="32"/>
          <w:lang w:val="en-GB"/>
        </w:rPr>
        <w:t>arr[i]</w:t>
      </w:r>
      <w:r w:rsidRPr="00B71CCE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와 *(arr + i)는 같다</w:t>
      </w:r>
    </w:p>
    <w:p w:rsidR="00B951A4" w:rsidRPr="00B71CCE" w:rsidRDefault="00B71CCE" w:rsidP="00B71CCE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71CCE">
        <w:rPr>
          <w:rFonts w:ascii="나눔바른고딕" w:eastAsia="나눔바른고딕" w:hAnsi="나눔바른고딕"/>
          <w:sz w:val="22"/>
          <w:lang w:val="en-GB"/>
        </w:rPr>
        <w:t>i</w:t>
      </w:r>
      <w:r w:rsidR="00B951A4" w:rsidRPr="00B71CCE">
        <w:rPr>
          <w:rFonts w:ascii="나눔바른고딕" w:eastAsia="나눔바른고딕" w:hAnsi="나눔바른고딕" w:hint="eastAsia"/>
          <w:sz w:val="22"/>
          <w:lang w:val="en-GB"/>
        </w:rPr>
        <w:t>nt arr[3][2] = {</w:t>
      </w:r>
      <w:r w:rsidR="00B951A4" w:rsidRPr="00B71CCE">
        <w:rPr>
          <w:rFonts w:ascii="나눔바른고딕" w:eastAsia="나눔바른고딕" w:hAnsi="나눔바른고딕"/>
          <w:sz w:val="22"/>
          <w:lang w:val="en-GB"/>
        </w:rPr>
        <w:t>{1, 2}, {3, 4}, {5, 6}</w:t>
      </w:r>
      <w:r w:rsidR="00B951A4" w:rsidRPr="00B71CCE">
        <w:rPr>
          <w:rFonts w:ascii="나눔바른고딕" w:eastAsia="나눔바른고딕" w:hAnsi="나눔바른고딕" w:hint="eastAsia"/>
          <w:sz w:val="22"/>
          <w:lang w:val="en-GB"/>
        </w:rPr>
        <w:t>}</w:t>
      </w:r>
      <w:r w:rsidR="00B951A4" w:rsidRPr="00B71CCE">
        <w:rPr>
          <w:rFonts w:ascii="나눔바른고딕" w:eastAsia="나눔바른고딕" w:hAnsi="나눔바른고딕"/>
          <w:sz w:val="22"/>
          <w:lang w:val="en-GB"/>
        </w:rPr>
        <w:t>;</w:t>
      </w:r>
    </w:p>
    <w:p w:rsidR="00B951A4" w:rsidRPr="00B71CCE" w:rsidRDefault="00B951A4" w:rsidP="00B71CCE">
      <w:pPr>
        <w:pStyle w:val="a3"/>
        <w:numPr>
          <w:ilvl w:val="0"/>
          <w:numId w:val="14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71CCE">
        <w:rPr>
          <w:rFonts w:ascii="나눔바른고딕" w:eastAsia="나눔바른고딕" w:hAnsi="나눔바른고딕" w:hint="eastAsia"/>
          <w:sz w:val="22"/>
          <w:lang w:val="en-GB"/>
        </w:rPr>
        <w:t>이 배열에서 6이 저장된 인텍스 [2][1]</w:t>
      </w:r>
      <w:r w:rsidRPr="00B71CCE">
        <w:rPr>
          <w:rFonts w:ascii="나눔바른고딕" w:eastAsia="나눔바른고딕" w:hAnsi="나눔바른고딕"/>
          <w:sz w:val="22"/>
          <w:lang w:val="en-GB"/>
        </w:rPr>
        <w:t xml:space="preserve">의 </w:t>
      </w:r>
      <w:r w:rsidRPr="00B71CCE">
        <w:rPr>
          <w:rFonts w:ascii="나눔바른고딕" w:eastAsia="나눔바른고딕" w:hAnsi="나눔바른고딕" w:hint="eastAsia"/>
          <w:sz w:val="22"/>
          <w:lang w:val="en-GB"/>
        </w:rPr>
        <w:t>위치의 값을 4로 변경시키기 위해서는 다음의 문장을 실행해야 한다.</w:t>
      </w:r>
    </w:p>
    <w:p w:rsidR="00B951A4" w:rsidRPr="00B71CCE" w:rsidRDefault="00B71CCE" w:rsidP="00B71CCE">
      <w:pPr>
        <w:pStyle w:val="a3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71CCE">
        <w:rPr>
          <w:rFonts w:ascii="나눔바른고딕" w:eastAsia="나눔바른고딕" w:hAnsi="나눔바른고딕"/>
          <w:sz w:val="22"/>
          <w:lang w:val="en-GB"/>
        </w:rPr>
        <w:t>a</w:t>
      </w:r>
      <w:r w:rsidR="00B951A4" w:rsidRPr="00B71CCE">
        <w:rPr>
          <w:rFonts w:ascii="나눔바른고딕" w:eastAsia="나눔바른고딕" w:hAnsi="나눔바른고딕" w:hint="eastAsia"/>
          <w:sz w:val="22"/>
          <w:lang w:val="en-GB"/>
        </w:rPr>
        <w:t>rr[</w:t>
      </w:r>
      <w:r w:rsidR="00B951A4" w:rsidRPr="00B71CCE">
        <w:rPr>
          <w:rFonts w:ascii="나눔바른고딕" w:eastAsia="나눔바른고딕" w:hAnsi="나눔바른고딕"/>
          <w:sz w:val="22"/>
          <w:lang w:val="en-GB"/>
        </w:rPr>
        <w:t>2][1] = 4;</w:t>
      </w:r>
    </w:p>
    <w:p w:rsidR="00B951A4" w:rsidRPr="00B71CCE" w:rsidRDefault="00B951A4" w:rsidP="00B71CCE">
      <w:pPr>
        <w:pStyle w:val="a3"/>
        <w:numPr>
          <w:ilvl w:val="0"/>
          <w:numId w:val="19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71CCE">
        <w:rPr>
          <w:rFonts w:ascii="나눔바른고딕" w:eastAsia="나눔바른고딕" w:hAnsi="나눔바른고딕" w:hint="eastAsia"/>
          <w:sz w:val="22"/>
          <w:lang w:val="en-GB"/>
        </w:rPr>
        <w:t>그런데 이는 다음의 문장들로 대신할 수 있다.</w:t>
      </w:r>
    </w:p>
    <w:p w:rsidR="00B951A4" w:rsidRPr="00B71CCE" w:rsidRDefault="00B951A4" w:rsidP="00B71CCE">
      <w:pPr>
        <w:pStyle w:val="a3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71CCE">
        <w:rPr>
          <w:rFonts w:ascii="나눔바른고딕" w:eastAsia="나눔바른고딕" w:hAnsi="나눔바른고딕"/>
          <w:sz w:val="22"/>
          <w:lang w:val="en-GB"/>
        </w:rPr>
        <w:t>(*</w:t>
      </w:r>
      <w:r w:rsidRPr="00B71CCE">
        <w:rPr>
          <w:rFonts w:ascii="나눔바른고딕" w:eastAsia="나눔바른고딕" w:hAnsi="나눔바른고딕" w:hint="eastAsia"/>
          <w:sz w:val="22"/>
          <w:lang w:val="en-GB"/>
        </w:rPr>
        <w:t>(</w:t>
      </w:r>
      <w:r w:rsidRPr="00B71CCE">
        <w:rPr>
          <w:rFonts w:ascii="나눔바른고딕" w:eastAsia="나눔바른고딕" w:hAnsi="나눔바른고딕"/>
          <w:sz w:val="22"/>
          <w:lang w:val="en-GB"/>
        </w:rPr>
        <w:t>arr + 2</w:t>
      </w:r>
      <w:r w:rsidRPr="00B71CCE">
        <w:rPr>
          <w:rFonts w:ascii="나눔바른고딕" w:eastAsia="나눔바른고딕" w:hAnsi="나눔바른고딕" w:hint="eastAsia"/>
          <w:sz w:val="22"/>
          <w:lang w:val="en-GB"/>
        </w:rPr>
        <w:t>)</w:t>
      </w:r>
      <w:r w:rsidRPr="00B71CCE">
        <w:rPr>
          <w:rFonts w:ascii="나눔바른고딕" w:eastAsia="나눔바른고딕" w:hAnsi="나눔바른고딕"/>
          <w:sz w:val="22"/>
          <w:lang w:val="en-GB"/>
        </w:rPr>
        <w:t>)[1] = 4;</w:t>
      </w:r>
    </w:p>
    <w:p w:rsidR="00B71CCE" w:rsidRPr="00B71CCE" w:rsidRDefault="00B71CCE" w:rsidP="00B71CCE">
      <w:pPr>
        <w:pStyle w:val="a3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B71CCE">
        <w:rPr>
          <w:rFonts w:ascii="나눔바른고딕" w:eastAsia="나눔바른고딕" w:hAnsi="나눔바른고딕"/>
          <w:sz w:val="22"/>
          <w:lang w:val="en-GB"/>
        </w:rPr>
        <w:t>*(arr[2] + 1) = 4;</w:t>
      </w:r>
    </w:p>
    <w:p w:rsidR="00B71CCE" w:rsidRPr="00B71CCE" w:rsidRDefault="00B71CCE" w:rsidP="00B71CCE">
      <w:pPr>
        <w:pStyle w:val="a3"/>
        <w:numPr>
          <w:ilvl w:val="0"/>
          <w:numId w:val="18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B71CCE">
        <w:rPr>
          <w:rFonts w:ascii="나눔바른고딕" w:eastAsia="나눔바른고딕" w:hAnsi="나눔바른고딕"/>
          <w:sz w:val="22"/>
          <w:lang w:val="en-GB"/>
        </w:rPr>
        <w:t>*(*(arr + 2) + 1) = 4;</w:t>
      </w: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B71CCE" w:rsidRDefault="00B71CCE" w:rsidP="00B71CCE">
      <w:pPr>
        <w:ind w:left="8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lastRenderedPageBreak/>
        <w:drawing>
          <wp:inline distT="0" distB="0" distL="0" distR="0" wp14:anchorId="421A935E" wp14:editId="18E37E40">
            <wp:extent cx="3511550" cy="210475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3324" cy="21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71CCE" w:rsidP="005F4D40">
      <w:pPr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24C70E3D" wp14:editId="4AE455D7">
            <wp:extent cx="2273300" cy="1161785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9965" cy="11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B2655D" w:rsidRPr="00952DA5" w:rsidRDefault="00B71CCE" w:rsidP="00952DA5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952DA5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 xml:space="preserve">함수 포인터와 </w:t>
      </w:r>
      <w:r w:rsidRPr="00952DA5">
        <w:rPr>
          <w:rFonts w:ascii="나눔바른고딕" w:eastAsia="나눔바른고딕" w:hAnsi="나눔바른고딕"/>
          <w:b/>
          <w:sz w:val="32"/>
          <w:szCs w:val="32"/>
          <w:lang w:val="en-GB"/>
        </w:rPr>
        <w:t xml:space="preserve">void </w:t>
      </w:r>
      <w:r w:rsidRPr="00952DA5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포인터</w:t>
      </w:r>
    </w:p>
    <w:p w:rsidR="00B71CCE" w:rsidRDefault="00952DA5" w:rsidP="00952DA5">
      <w:pPr>
        <w:ind w:left="4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drawing>
          <wp:inline distT="0" distB="0" distL="0" distR="0" wp14:anchorId="047ABACC" wp14:editId="12E3F19B">
            <wp:extent cx="3315140" cy="27495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8275" cy="27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Default="00952DA5" w:rsidP="005F4D40">
      <w:pPr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1F5BF84E" wp14:editId="3B2D30D0">
            <wp:extent cx="2593975" cy="590353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8656" cy="6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D" w:rsidRPr="00952DA5" w:rsidRDefault="00952DA5" w:rsidP="00952DA5">
      <w:pPr>
        <w:pStyle w:val="a3"/>
        <w:numPr>
          <w:ilvl w:val="0"/>
          <w:numId w:val="19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952DA5">
        <w:rPr>
          <w:rFonts w:ascii="나눔바른고딕" w:eastAsia="나눔바른고딕" w:hAnsi="나눔바른고딕" w:hint="eastAsia"/>
          <w:sz w:val="22"/>
          <w:lang w:val="en-GB"/>
        </w:rPr>
        <w:t xml:space="preserve">변수만 메모리 공간에 저장되는 것은 아니다. 프로그램 실행의 흐름을 구성하는 함수들도 바이너리 형태로 메모리 공간에 저장되어서 호출 시 실행이 된다. 그리고 이렇게 메모리상에 저장된 함수의 주소 값을 저장하는 포인터 변수가 바로 </w:t>
      </w:r>
      <w:r w:rsidRPr="00952DA5">
        <w:rPr>
          <w:rFonts w:ascii="나눔바른고딕" w:eastAsia="나눔바른고딕" w:hAnsi="나눔바른고딕"/>
          <w:sz w:val="22"/>
          <w:lang w:val="en-GB"/>
        </w:rPr>
        <w:t>‘</w:t>
      </w:r>
      <w:r w:rsidRPr="00952DA5">
        <w:rPr>
          <w:rFonts w:ascii="나눔바른고딕" w:eastAsia="나눔바른고딕" w:hAnsi="나눔바른고딕" w:hint="eastAsia"/>
          <w:sz w:val="22"/>
          <w:lang w:val="en-GB"/>
        </w:rPr>
        <w:t>함수 포인터 변수</w:t>
      </w:r>
      <w:r w:rsidRPr="00952DA5">
        <w:rPr>
          <w:rFonts w:ascii="나눔바른고딕" w:eastAsia="나눔바른고딕" w:hAnsi="나눔바른고딕"/>
          <w:sz w:val="22"/>
          <w:lang w:val="en-GB"/>
        </w:rPr>
        <w:t>’</w:t>
      </w:r>
      <w:r w:rsidRPr="00952DA5">
        <w:rPr>
          <w:rFonts w:ascii="나눔바른고딕" w:eastAsia="나눔바른고딕" w:hAnsi="나눔바른고딕" w:hint="eastAsia"/>
          <w:sz w:val="22"/>
          <w:lang w:val="en-GB"/>
        </w:rPr>
        <w:lastRenderedPageBreak/>
        <w:t>이다.</w:t>
      </w:r>
    </w:p>
    <w:p w:rsidR="00B2655D" w:rsidRDefault="00B2655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952DA5" w:rsidRPr="00435994" w:rsidRDefault="00435994" w:rsidP="00435994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</w:pPr>
      <w:r w:rsidRPr="00435994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대표적인 선행처리 명령문</w:t>
      </w:r>
    </w:p>
    <w:p w:rsidR="00435994" w:rsidRDefault="00435994" w:rsidP="00435994">
      <w:pPr>
        <w:ind w:left="4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drawing>
          <wp:inline distT="0" distB="0" distL="0" distR="0" wp14:anchorId="62B39794" wp14:editId="4FB73CAA">
            <wp:extent cx="3086100" cy="1253108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7" cy="12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94" w:rsidRDefault="00435994" w:rsidP="005F4D40">
      <w:pPr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  <w:r>
        <w:rPr>
          <w:noProof/>
        </w:rPr>
        <w:drawing>
          <wp:inline distT="0" distB="0" distL="0" distR="0" wp14:anchorId="1445377D" wp14:editId="78DAEFA6">
            <wp:extent cx="3314700" cy="95372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61" cy="9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94" w:rsidRDefault="00435994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435994" w:rsidRPr="00435994" w:rsidRDefault="00435994" w:rsidP="00435994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435994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매크로 함수의 장점</w:t>
      </w:r>
    </w:p>
    <w:p w:rsidR="00435994" w:rsidRPr="00E44B57" w:rsidRDefault="00435994" w:rsidP="00E44B57">
      <w:pPr>
        <w:pStyle w:val="a3"/>
        <w:numPr>
          <w:ilvl w:val="0"/>
          <w:numId w:val="19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44B57">
        <w:rPr>
          <w:rFonts w:ascii="나눔바른고딕" w:eastAsia="나눔바른고딕" w:hAnsi="나눔바른고딕" w:hint="eastAsia"/>
          <w:sz w:val="22"/>
          <w:lang w:val="en-GB"/>
        </w:rPr>
        <w:t>매크로 함수는 일반 함수에 비해 실행속도가 빠르다.</w:t>
      </w:r>
    </w:p>
    <w:p w:rsidR="00435994" w:rsidRPr="00E44B57" w:rsidRDefault="00435994" w:rsidP="00E44B57">
      <w:pPr>
        <w:pStyle w:val="a3"/>
        <w:numPr>
          <w:ilvl w:val="0"/>
          <w:numId w:val="19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44B57">
        <w:rPr>
          <w:rFonts w:ascii="나눔바른고딕" w:eastAsia="나눔바른고딕" w:hAnsi="나눔바른고딕" w:hint="eastAsia"/>
          <w:sz w:val="22"/>
          <w:lang w:val="en-GB"/>
        </w:rPr>
        <w:t>자료형에 따라서 별도로 함수를 정의하지 않아도 된다.</w:t>
      </w:r>
    </w:p>
    <w:p w:rsidR="00435994" w:rsidRDefault="00435994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435994" w:rsidRPr="00E44B57" w:rsidRDefault="00435994" w:rsidP="00E44B57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E44B57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매크로 함수의 단점</w:t>
      </w:r>
    </w:p>
    <w:p w:rsidR="00435994" w:rsidRPr="00E44B57" w:rsidRDefault="00435994" w:rsidP="00E44B57">
      <w:pPr>
        <w:pStyle w:val="a3"/>
        <w:numPr>
          <w:ilvl w:val="0"/>
          <w:numId w:val="20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E44B57">
        <w:rPr>
          <w:rFonts w:ascii="나눔바른고딕" w:eastAsia="나눔바른고딕" w:hAnsi="나눔바른고딕" w:hint="eastAsia"/>
          <w:sz w:val="22"/>
          <w:lang w:val="en-GB"/>
        </w:rPr>
        <w:t>정의하기가 까다롭다.</w:t>
      </w:r>
    </w:p>
    <w:p w:rsidR="00435994" w:rsidRPr="00E44B57" w:rsidRDefault="00435994" w:rsidP="00E44B57">
      <w:pPr>
        <w:pStyle w:val="a3"/>
        <w:numPr>
          <w:ilvl w:val="0"/>
          <w:numId w:val="20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E44B57">
        <w:rPr>
          <w:rFonts w:ascii="나눔바른고딕" w:eastAsia="나눔바른고딕" w:hAnsi="나눔바른고딕" w:hint="eastAsia"/>
          <w:sz w:val="22"/>
          <w:lang w:val="en-GB"/>
        </w:rPr>
        <w:t>디버깅하기 쉽지 않다.</w:t>
      </w:r>
    </w:p>
    <w:p w:rsidR="00435994" w:rsidRDefault="00435994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Default="00572A3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Default="00572A3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Default="00572A3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Default="00572A3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Default="00572A3D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Default="00572A3D" w:rsidP="005F4D40">
      <w:pPr>
        <w:rPr>
          <w:rFonts w:ascii="나눔바른고딕" w:eastAsia="나눔바른고딕" w:hAnsi="나눔바른고딕" w:hint="eastAsia"/>
          <w:sz w:val="22"/>
          <w:lang w:val="en-GB"/>
        </w:rPr>
      </w:pPr>
    </w:p>
    <w:p w:rsidR="00435994" w:rsidRPr="00E44B57" w:rsidRDefault="00E44B57" w:rsidP="00E44B57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E44B57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lastRenderedPageBreak/>
        <w:t>조건부 컴파일(</w:t>
      </w:r>
      <w:r w:rsidRPr="00E44B57">
        <w:rPr>
          <w:rFonts w:ascii="나눔바른고딕" w:eastAsia="나눔바른고딕" w:hAnsi="나눔바른고딕"/>
          <w:b/>
          <w:sz w:val="32"/>
          <w:szCs w:val="32"/>
          <w:lang w:val="en-GB"/>
        </w:rPr>
        <w:t>Conditional Compilation</w:t>
      </w:r>
      <w:r w:rsidRPr="00E44B57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)을 위한 매크로</w:t>
      </w:r>
    </w:p>
    <w:p w:rsidR="00E44B57" w:rsidRPr="00E44B57" w:rsidRDefault="00E44B57" w:rsidP="00E44B57">
      <w:pPr>
        <w:pStyle w:val="a3"/>
        <w:numPr>
          <w:ilvl w:val="0"/>
          <w:numId w:val="21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E44B57">
        <w:rPr>
          <w:rFonts w:ascii="나눔바른고딕" w:eastAsia="나눔바른고딕" w:hAnsi="나눔바른고딕" w:hint="eastAsia"/>
          <w:sz w:val="22"/>
          <w:lang w:val="en-GB"/>
        </w:rPr>
        <w:t>매크로 지시자 중에는 특정 조건에 따라 소스코드의 일부를 삽입하거나 삭제할 수 있도록 디자인 된 지시자가 있다.</w:t>
      </w:r>
    </w:p>
    <w:p w:rsidR="00E44B57" w:rsidRPr="00572A3D" w:rsidRDefault="00E44B57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#if #end</w:t>
      </w:r>
      <w:r w:rsidR="00572A3D" w:rsidRPr="00572A3D">
        <w:rPr>
          <w:rFonts w:ascii="나눔바른고딕" w:eastAsia="나눔바른고딕" w:hAnsi="나눔바른고딕"/>
          <w:b/>
          <w:sz w:val="32"/>
          <w:szCs w:val="32"/>
          <w:lang w:val="en-GB"/>
        </w:rPr>
        <w:t xml:space="preserve">: </w:t>
      </w:r>
      <w:r w:rsidR="00572A3D"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참이라면</w:t>
      </w:r>
    </w:p>
    <w:p w:rsidR="00572A3D" w:rsidRDefault="00572A3D" w:rsidP="00572A3D">
      <w:pPr>
        <w:ind w:left="4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drawing>
          <wp:inline distT="0" distB="0" distL="0" distR="0" wp14:anchorId="15C14BE2" wp14:editId="247B0EEF">
            <wp:extent cx="3833862" cy="2146300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5838" cy="21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94" w:rsidRDefault="00435994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435994" w:rsidRPr="00572A3D" w:rsidRDefault="00572A3D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#ifdef #endif: 정의되었다면</w:t>
      </w:r>
    </w:p>
    <w:p w:rsidR="00435994" w:rsidRDefault="00572A3D" w:rsidP="00572A3D">
      <w:pPr>
        <w:ind w:left="4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drawing>
          <wp:inline distT="0" distB="0" distL="0" distR="0" wp14:anchorId="3D383C34" wp14:editId="09DD7635">
            <wp:extent cx="3578971" cy="2203450"/>
            <wp:effectExtent l="0" t="0" r="254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8822" cy="22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94" w:rsidRDefault="00435994" w:rsidP="005F4D40">
      <w:pPr>
        <w:rPr>
          <w:rFonts w:ascii="나눔바른고딕" w:eastAsia="나눔바른고딕" w:hAnsi="나눔바른고딕"/>
          <w:sz w:val="22"/>
          <w:lang w:val="en-GB"/>
        </w:rPr>
      </w:pPr>
    </w:p>
    <w:p w:rsidR="00435994" w:rsidRPr="00572A3D" w:rsidRDefault="00572A3D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#ifndef #endif: 정의되지 않았다면</w:t>
      </w:r>
    </w:p>
    <w:p w:rsidR="00572A3D" w:rsidRPr="00572A3D" w:rsidRDefault="00572A3D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#else의 삽입: #</w:t>
      </w:r>
      <w:r w:rsidRPr="00572A3D">
        <w:rPr>
          <w:rFonts w:ascii="나눔바른고딕" w:eastAsia="나눔바른고딕" w:hAnsi="나눔바른고딕"/>
          <w:b/>
          <w:sz w:val="32"/>
          <w:szCs w:val="32"/>
          <w:lang w:val="en-GB"/>
        </w:rPr>
        <w:t>if, #ifdef, #ifndef</w:t>
      </w: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에 해당</w:t>
      </w:r>
    </w:p>
    <w:p w:rsidR="00572A3D" w:rsidRDefault="00572A3D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#elif의 삽입: #</w:t>
      </w:r>
      <w:r w:rsidRPr="00572A3D">
        <w:rPr>
          <w:rFonts w:ascii="나눔바른고딕" w:eastAsia="나눔바른고딕" w:hAnsi="나눔바른고딕"/>
          <w:b/>
          <w:sz w:val="32"/>
          <w:szCs w:val="32"/>
          <w:lang w:val="en-GB"/>
        </w:rPr>
        <w:t>if</w:t>
      </w: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에만 해당</w:t>
      </w:r>
    </w:p>
    <w:p w:rsidR="00435994" w:rsidRDefault="00435994" w:rsidP="00572A3D">
      <w:pPr>
        <w:rPr>
          <w:rFonts w:ascii="나눔바른고딕" w:eastAsia="나눔바른고딕" w:hAnsi="나눔바른고딕"/>
          <w:sz w:val="22"/>
          <w:lang w:val="en-GB"/>
        </w:rPr>
      </w:pPr>
    </w:p>
    <w:p w:rsidR="00572A3D" w:rsidRPr="00572A3D" w:rsidRDefault="00572A3D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lastRenderedPageBreak/>
        <w:t>매개변수의 결합과 문자열화</w:t>
      </w:r>
    </w:p>
    <w:p w:rsidR="00572A3D" w:rsidRPr="00572A3D" w:rsidRDefault="00572A3D" w:rsidP="00572A3D">
      <w:pPr>
        <w:pStyle w:val="a3"/>
        <w:numPr>
          <w:ilvl w:val="0"/>
          <w:numId w:val="15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572A3D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문자열 내에서 매크로의 매개변수 치환이 발생하게 만들기: #연산자</w:t>
      </w:r>
    </w:p>
    <w:p w:rsidR="00572A3D" w:rsidRDefault="00572A3D" w:rsidP="00572A3D">
      <w:pPr>
        <w:ind w:left="400"/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noProof/>
        </w:rPr>
        <w:drawing>
          <wp:inline distT="0" distB="0" distL="0" distR="0" wp14:anchorId="1AE6D613" wp14:editId="28048BCB">
            <wp:extent cx="4000500" cy="1003006"/>
            <wp:effectExtent l="0" t="0" r="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8360" cy="10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D" w:rsidRDefault="004729BA" w:rsidP="00572A3D">
      <w:pPr>
        <w:rPr>
          <w:rFonts w:ascii="나눔바른고딕" w:eastAsia="나눔바른고딕" w:hAnsi="나눔바른고딕" w:hint="eastAsia"/>
          <w:sz w:val="22"/>
          <w:lang w:val="en-GB"/>
        </w:rPr>
      </w:pPr>
      <w:r>
        <w:rPr>
          <w:rFonts w:ascii="나눔바른고딕" w:eastAsia="나눔바른고딕" w:hAnsi="나눔바른고딕"/>
          <w:sz w:val="22"/>
          <w:lang w:val="en-GB"/>
        </w:rPr>
        <w:tab/>
      </w:r>
    </w:p>
    <w:p w:rsidR="00572A3D" w:rsidRPr="004729BA" w:rsidRDefault="004729BA" w:rsidP="004729BA">
      <w:pPr>
        <w:pStyle w:val="a3"/>
        <w:numPr>
          <w:ilvl w:val="0"/>
          <w:numId w:val="22"/>
        </w:numPr>
        <w:ind w:leftChars="0"/>
        <w:rPr>
          <w:rFonts w:ascii="나눔바른고딕" w:eastAsia="나눔바른고딕" w:hAnsi="나눔바른고딕"/>
          <w:b/>
          <w:sz w:val="32"/>
          <w:szCs w:val="32"/>
          <w:lang w:val="en-GB"/>
        </w:rPr>
      </w:pPr>
      <w:r w:rsidRPr="004729BA">
        <w:rPr>
          <w:rFonts w:ascii="나눔바른고딕" w:eastAsia="나눔바른고딕" w:hAnsi="나눔바른고딕" w:hint="eastAsia"/>
          <w:b/>
          <w:sz w:val="32"/>
          <w:szCs w:val="32"/>
          <w:lang w:val="en-GB"/>
        </w:rPr>
        <w:t>필요한 형태대로 단순하게 결합하기: 매크로 ## 연산자</w:t>
      </w:r>
    </w:p>
    <w:p w:rsidR="004729BA" w:rsidRPr="004729BA" w:rsidRDefault="004729BA" w:rsidP="004729BA">
      <w:pPr>
        <w:pStyle w:val="a3"/>
        <w:numPr>
          <w:ilvl w:val="0"/>
          <w:numId w:val="21"/>
        </w:numPr>
        <w:ind w:leftChars="0"/>
        <w:rPr>
          <w:rFonts w:ascii="나눔바른고딕" w:eastAsia="나눔바른고딕" w:hAnsi="나눔바른고딕"/>
          <w:sz w:val="22"/>
          <w:lang w:val="en-GB"/>
        </w:rPr>
      </w:pPr>
      <w:r w:rsidRPr="004729BA">
        <w:rPr>
          <w:rFonts w:ascii="나눔바른고딕" w:eastAsia="나눔바른고딕" w:hAnsi="나눔바른고딕" w:hint="eastAsia"/>
          <w:sz w:val="22"/>
          <w:lang w:val="en-GB"/>
        </w:rPr>
        <w:t xml:space="preserve">#define </w:t>
      </w:r>
      <w:r w:rsidRPr="004729BA">
        <w:rPr>
          <w:rFonts w:ascii="나눔바른고딕" w:eastAsia="나눔바른고딕" w:hAnsi="나눔바른고딕"/>
          <w:sz w:val="22"/>
          <w:lang w:val="en-GB"/>
        </w:rPr>
        <w:t>CON(UPP, LOW) UPP ## 00 ## LOW</w:t>
      </w:r>
    </w:p>
    <w:p w:rsidR="004729BA" w:rsidRPr="004729BA" w:rsidRDefault="004729BA" w:rsidP="004729BA">
      <w:pPr>
        <w:pStyle w:val="a3"/>
        <w:numPr>
          <w:ilvl w:val="0"/>
          <w:numId w:val="23"/>
        </w:numPr>
        <w:ind w:leftChars="0"/>
        <w:rPr>
          <w:rFonts w:ascii="나눔바른고딕" w:eastAsia="나눔바른고딕" w:hAnsi="나눔바른고딕" w:hint="eastAsia"/>
          <w:sz w:val="22"/>
          <w:lang w:val="en-GB"/>
        </w:rPr>
      </w:pPr>
      <w:r w:rsidRPr="004729BA">
        <w:rPr>
          <w:rFonts w:ascii="나눔바른고딕" w:eastAsia="나눔바른고딕" w:hAnsi="나눔바른고딕"/>
          <w:sz w:val="22"/>
          <w:lang w:val="en-GB"/>
        </w:rPr>
        <w:t>CON(22, 77) -&gt; 220077</w:t>
      </w:r>
      <w:bookmarkStart w:id="0" w:name="_GoBack"/>
      <w:bookmarkEnd w:id="0"/>
    </w:p>
    <w:sectPr w:rsidR="004729BA" w:rsidRPr="00472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BE4" w:rsidRDefault="00580BE4" w:rsidP="000E2BC1">
      <w:pPr>
        <w:spacing w:after="0" w:line="240" w:lineRule="auto"/>
      </w:pPr>
      <w:r>
        <w:separator/>
      </w:r>
    </w:p>
  </w:endnote>
  <w:endnote w:type="continuationSeparator" w:id="0">
    <w:p w:rsidR="00580BE4" w:rsidRDefault="00580BE4" w:rsidP="000E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BE4" w:rsidRDefault="00580BE4" w:rsidP="000E2BC1">
      <w:pPr>
        <w:spacing w:after="0" w:line="240" w:lineRule="auto"/>
      </w:pPr>
      <w:r>
        <w:separator/>
      </w:r>
    </w:p>
  </w:footnote>
  <w:footnote w:type="continuationSeparator" w:id="0">
    <w:p w:rsidR="00580BE4" w:rsidRDefault="00580BE4" w:rsidP="000E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E3129"/>
    <w:multiLevelType w:val="hybridMultilevel"/>
    <w:tmpl w:val="507E5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A760FC"/>
    <w:multiLevelType w:val="hybridMultilevel"/>
    <w:tmpl w:val="E2CA0F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43504B"/>
    <w:multiLevelType w:val="hybridMultilevel"/>
    <w:tmpl w:val="91A4C7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781F3B"/>
    <w:multiLevelType w:val="hybridMultilevel"/>
    <w:tmpl w:val="1924F9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3417B56"/>
    <w:multiLevelType w:val="hybridMultilevel"/>
    <w:tmpl w:val="D76CF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5E0574"/>
    <w:multiLevelType w:val="hybridMultilevel"/>
    <w:tmpl w:val="F5C4F1E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3BDE7DE8"/>
    <w:multiLevelType w:val="hybridMultilevel"/>
    <w:tmpl w:val="E92AAA3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E8C3943"/>
    <w:multiLevelType w:val="hybridMultilevel"/>
    <w:tmpl w:val="8F38C58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537046F"/>
    <w:multiLevelType w:val="hybridMultilevel"/>
    <w:tmpl w:val="F6BC447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EE976CE"/>
    <w:multiLevelType w:val="hybridMultilevel"/>
    <w:tmpl w:val="75BAEA5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EF0218F"/>
    <w:multiLevelType w:val="hybridMultilevel"/>
    <w:tmpl w:val="594C14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4F01213E"/>
    <w:multiLevelType w:val="hybridMultilevel"/>
    <w:tmpl w:val="037C208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6387249"/>
    <w:multiLevelType w:val="hybridMultilevel"/>
    <w:tmpl w:val="72768B7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6B5238E"/>
    <w:multiLevelType w:val="hybridMultilevel"/>
    <w:tmpl w:val="4DEA81D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9584B65"/>
    <w:multiLevelType w:val="hybridMultilevel"/>
    <w:tmpl w:val="13922C2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5A3029B8"/>
    <w:multiLevelType w:val="hybridMultilevel"/>
    <w:tmpl w:val="BCC4575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D107F69"/>
    <w:multiLevelType w:val="hybridMultilevel"/>
    <w:tmpl w:val="D7D4904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0E328AD"/>
    <w:multiLevelType w:val="hybridMultilevel"/>
    <w:tmpl w:val="1858569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64B65698"/>
    <w:multiLevelType w:val="hybridMultilevel"/>
    <w:tmpl w:val="ECE6B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FF18CF"/>
    <w:multiLevelType w:val="hybridMultilevel"/>
    <w:tmpl w:val="C908CA8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69D967BA"/>
    <w:multiLevelType w:val="hybridMultilevel"/>
    <w:tmpl w:val="834A3D20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6D010004"/>
    <w:multiLevelType w:val="hybridMultilevel"/>
    <w:tmpl w:val="BF00E99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2EF7B70"/>
    <w:multiLevelType w:val="hybridMultilevel"/>
    <w:tmpl w:val="D448725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1"/>
  </w:num>
  <w:num w:numId="7">
    <w:abstractNumId w:val="20"/>
  </w:num>
  <w:num w:numId="8">
    <w:abstractNumId w:val="10"/>
  </w:num>
  <w:num w:numId="9">
    <w:abstractNumId w:val="4"/>
  </w:num>
  <w:num w:numId="10">
    <w:abstractNumId w:val="19"/>
  </w:num>
  <w:num w:numId="11">
    <w:abstractNumId w:val="17"/>
  </w:num>
  <w:num w:numId="12">
    <w:abstractNumId w:val="16"/>
  </w:num>
  <w:num w:numId="13">
    <w:abstractNumId w:val="22"/>
  </w:num>
  <w:num w:numId="14">
    <w:abstractNumId w:val="7"/>
  </w:num>
  <w:num w:numId="15">
    <w:abstractNumId w:val="2"/>
  </w:num>
  <w:num w:numId="16">
    <w:abstractNumId w:val="5"/>
  </w:num>
  <w:num w:numId="17">
    <w:abstractNumId w:val="13"/>
  </w:num>
  <w:num w:numId="18">
    <w:abstractNumId w:val="14"/>
  </w:num>
  <w:num w:numId="19">
    <w:abstractNumId w:val="15"/>
  </w:num>
  <w:num w:numId="20">
    <w:abstractNumId w:val="12"/>
  </w:num>
  <w:num w:numId="21">
    <w:abstractNumId w:val="8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85"/>
    <w:rsid w:val="00061985"/>
    <w:rsid w:val="000C48F4"/>
    <w:rsid w:val="000E2BC1"/>
    <w:rsid w:val="000F5292"/>
    <w:rsid w:val="001B0E1C"/>
    <w:rsid w:val="00255878"/>
    <w:rsid w:val="002C2495"/>
    <w:rsid w:val="002F5609"/>
    <w:rsid w:val="0031020D"/>
    <w:rsid w:val="003E0F3B"/>
    <w:rsid w:val="00435994"/>
    <w:rsid w:val="004729BA"/>
    <w:rsid w:val="00474D11"/>
    <w:rsid w:val="00572A3D"/>
    <w:rsid w:val="00580BE4"/>
    <w:rsid w:val="005E1747"/>
    <w:rsid w:val="005F4D40"/>
    <w:rsid w:val="00784EB2"/>
    <w:rsid w:val="00790B76"/>
    <w:rsid w:val="008A33C6"/>
    <w:rsid w:val="008D56B9"/>
    <w:rsid w:val="008F4C3F"/>
    <w:rsid w:val="00952DA5"/>
    <w:rsid w:val="00A86E83"/>
    <w:rsid w:val="00AF14F5"/>
    <w:rsid w:val="00B2655D"/>
    <w:rsid w:val="00B57C28"/>
    <w:rsid w:val="00B65842"/>
    <w:rsid w:val="00B71CCE"/>
    <w:rsid w:val="00B80E04"/>
    <w:rsid w:val="00B943EC"/>
    <w:rsid w:val="00B951A4"/>
    <w:rsid w:val="00BA6F30"/>
    <w:rsid w:val="00BD1A78"/>
    <w:rsid w:val="00D0072C"/>
    <w:rsid w:val="00DE10AB"/>
    <w:rsid w:val="00E02A7B"/>
    <w:rsid w:val="00E25F1F"/>
    <w:rsid w:val="00E44B57"/>
    <w:rsid w:val="00E8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4CE"/>
  <w15:chartTrackingRefBased/>
  <w15:docId w15:val="{DC038306-E617-4F9B-A322-382E0E28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85"/>
    <w:pPr>
      <w:ind w:leftChars="400" w:left="800"/>
    </w:pPr>
  </w:style>
  <w:style w:type="table" w:styleId="a4">
    <w:name w:val="Table Grid"/>
    <w:basedOn w:val="a1"/>
    <w:uiPriority w:val="39"/>
    <w:rsid w:val="005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Char"/>
    <w:uiPriority w:val="99"/>
    <w:semiHidden/>
    <w:unhideWhenUsed/>
    <w:rsid w:val="000E2BC1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0E2BC1"/>
  </w:style>
  <w:style w:type="character" w:styleId="a6">
    <w:name w:val="endnote reference"/>
    <w:basedOn w:val="a0"/>
    <w:uiPriority w:val="99"/>
    <w:semiHidden/>
    <w:unhideWhenUsed/>
    <w:rsid w:val="000E2B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CESC</dc:creator>
  <cp:keywords/>
  <dc:description/>
  <cp:lastModifiedBy>KWON CESC</cp:lastModifiedBy>
  <cp:revision>5</cp:revision>
  <dcterms:created xsi:type="dcterms:W3CDTF">2017-12-27T22:26:00Z</dcterms:created>
  <dcterms:modified xsi:type="dcterms:W3CDTF">2017-12-30T14:21:00Z</dcterms:modified>
</cp:coreProperties>
</file>