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633247517"/>
        <w:docPartObj>
          <w:docPartGallery w:val="Cover Pages"/>
          <w:docPartUnique/>
        </w:docPartObj>
      </w:sdtPr>
      <w:sdtEndPr/>
      <w:sdtContent>
        <w:p w14:paraId="22A4AF9F" w14:textId="77777777" w:rsidR="001E63F9" w:rsidRDefault="001E63F9"/>
        <w:tbl>
          <w:tblPr>
            <w:tblpPr w:leftFromText="187" w:rightFromText="187" w:horzAnchor="margin" w:tblpXSpec="center" w:tblpY="2881"/>
            <w:tblW w:w="4633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350"/>
          </w:tblGrid>
          <w:tr w:rsidR="001E63F9" w14:paraId="3CA62AAD" w14:textId="77777777" w:rsidTr="001E63F9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257B73DBD8174F2881122264C7EDFFB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834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2F21897" w14:textId="77777777" w:rsidR="001E63F9" w:rsidRDefault="001E63F9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서강대학교</w:t>
                    </w:r>
                  </w:p>
                </w:tc>
              </w:sdtContent>
            </w:sdt>
          </w:tr>
          <w:tr w:rsidR="001E63F9" w14:paraId="5D1F8254" w14:textId="77777777" w:rsidTr="001E63F9">
            <w:tc>
              <w:tcPr>
                <w:tcW w:w="8349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472C4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D67A16178D834E0290AA9ADA0C75804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4DC0162C" w14:textId="77777777" w:rsidR="001E63F9" w:rsidRDefault="001E63F9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88"/>
                        <w:szCs w:val="88"/>
                      </w:rPr>
                      <w:t>여러 가지 진동과 주기 측정</w:t>
                    </w:r>
                  </w:p>
                </w:sdtContent>
              </w:sdt>
            </w:tc>
          </w:tr>
          <w:tr w:rsidR="001E63F9" w14:paraId="1C6F4B8A" w14:textId="77777777" w:rsidTr="001E63F9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6BCD628B546449088B5E770FA157F20C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834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CD7C362" w14:textId="77777777" w:rsidR="001E63F9" w:rsidRDefault="001E63F9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일반물리실험 레포트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1E63F9" w14:paraId="4C6A89BE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1A5BDE52C09C4EBBBB2D6256428072ED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74B1A4CD" w14:textId="77777777" w:rsidR="001E63F9" w:rsidRDefault="001E63F9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20221627 태현준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F5C15B8E82A94F0D80774A4DBB5278BD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2-05-13T00:00:00Z"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EndPr/>
                <w:sdtContent>
                  <w:p w14:paraId="5E0C4B1A" w14:textId="77777777" w:rsidR="001E63F9" w:rsidRDefault="001E63F9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2022-5-13</w:t>
                    </w:r>
                  </w:p>
                </w:sdtContent>
              </w:sdt>
              <w:p w14:paraId="18A9FD63" w14:textId="77777777" w:rsidR="001E63F9" w:rsidRDefault="001E63F9">
                <w:pPr>
                  <w:pStyle w:val="a3"/>
                  <w:rPr>
                    <w:color w:val="4472C4" w:themeColor="accent1"/>
                  </w:rPr>
                </w:pPr>
              </w:p>
            </w:tc>
          </w:tr>
        </w:tbl>
        <w:p w14:paraId="7ABF7897" w14:textId="2B1EA7B1" w:rsidR="001E63F9" w:rsidRPr="00FF0096" w:rsidRDefault="001E63F9" w:rsidP="00FF0096">
          <w:pPr>
            <w:widowControl/>
            <w:wordWrap/>
            <w:autoSpaceDE/>
            <w:autoSpaceDN/>
          </w:pPr>
          <w:r>
            <w:br w:type="page"/>
          </w:r>
        </w:p>
      </w:sdtContent>
    </w:sdt>
    <w:p w14:paraId="1E822EDF" w14:textId="4328314B" w:rsidR="00676A7F" w:rsidRDefault="001E63F9">
      <w:pPr>
        <w:rPr>
          <w:b/>
          <w:sz w:val="24"/>
          <w:szCs w:val="24"/>
        </w:rPr>
      </w:pPr>
      <w:r w:rsidRPr="001E63F9">
        <w:rPr>
          <w:b/>
          <w:sz w:val="24"/>
          <w:szCs w:val="24"/>
        </w:rPr>
        <w:lastRenderedPageBreak/>
        <w:t xml:space="preserve">1. </w:t>
      </w:r>
      <w:r w:rsidRPr="001E63F9">
        <w:rPr>
          <w:rFonts w:hint="eastAsia"/>
          <w:b/>
          <w:sz w:val="24"/>
          <w:szCs w:val="24"/>
        </w:rPr>
        <w:t>실험 목적</w:t>
      </w:r>
    </w:p>
    <w:p w14:paraId="77F7E581" w14:textId="5873A46E" w:rsidR="00FF0096" w:rsidRPr="00FF0096" w:rsidRDefault="00FF0096">
      <w:pPr>
        <w:rPr>
          <w:b/>
          <w:szCs w:val="20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 xml:space="preserve">-1. </w:t>
      </w:r>
      <w:r w:rsidRPr="00FF0096">
        <w:rPr>
          <w:rFonts w:hint="eastAsia"/>
          <w:b/>
          <w:szCs w:val="20"/>
        </w:rPr>
        <w:t>단순 조화 진동자의 주기 측정</w:t>
      </w:r>
    </w:p>
    <w:p w14:paraId="034CD7CA" w14:textId="77777777" w:rsidR="001E63F9" w:rsidRDefault="00385D1D">
      <w:r>
        <w:t>조화 진동자의 진동 주기를 측정하고, 이론값과 비교한다.</w:t>
      </w:r>
    </w:p>
    <w:p w14:paraId="35FF0B65" w14:textId="5934D6AF" w:rsidR="001E63F9" w:rsidRDefault="001E63F9"/>
    <w:p w14:paraId="5B1CEC3C" w14:textId="31DB6084" w:rsidR="00FF0096" w:rsidRDefault="00FF0096">
      <w:pPr>
        <w:rPr>
          <w:b/>
          <w:szCs w:val="20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>-</w:t>
      </w:r>
      <w:r>
        <w:rPr>
          <w:b/>
          <w:szCs w:val="20"/>
        </w:rPr>
        <w:t>2</w:t>
      </w:r>
      <w:r w:rsidRPr="00FF0096">
        <w:rPr>
          <w:b/>
          <w:szCs w:val="20"/>
        </w:rPr>
        <w:t xml:space="preserve">. </w:t>
      </w:r>
      <w:r>
        <w:rPr>
          <w:rFonts w:hint="eastAsia"/>
          <w:b/>
          <w:szCs w:val="20"/>
        </w:rPr>
        <w:t>비탈면 위에서의 진동</w:t>
      </w:r>
    </w:p>
    <w:p w14:paraId="506E4B56" w14:textId="13C3DD9A" w:rsidR="00FF0096" w:rsidRDefault="00FF0096">
      <w:r>
        <w:t>비탈면의 각도를 달리하며 추가 달린 용수철의 진동주기를 측정하여 이론값과 비교한다.</w:t>
      </w:r>
    </w:p>
    <w:p w14:paraId="372A390C" w14:textId="77777777" w:rsidR="00247ABF" w:rsidRDefault="00247ABF">
      <w:pPr>
        <w:rPr>
          <w:b/>
          <w:szCs w:val="20"/>
        </w:rPr>
      </w:pPr>
    </w:p>
    <w:p w14:paraId="0EFCDD61" w14:textId="5BC60B75" w:rsidR="00FF0096" w:rsidRDefault="00247ABF">
      <w:pPr>
        <w:rPr>
          <w:b/>
        </w:rPr>
      </w:pPr>
      <w:r w:rsidRPr="00247ABF">
        <w:rPr>
          <w:b/>
        </w:rPr>
        <w:t>8-3. 용수철의 직렬 및 병렬연결</w:t>
      </w:r>
    </w:p>
    <w:p w14:paraId="57B279EB" w14:textId="1660ED5D" w:rsidR="00247ABF" w:rsidRDefault="00247ABF">
      <w:r>
        <w:t>직렬 연결과 병렬 연결된 용수철의 진동 주기를 측정하여 용수철 한 개의 진동주기와 비교한다.</w:t>
      </w:r>
    </w:p>
    <w:p w14:paraId="1F7ED8BC" w14:textId="15944BAA" w:rsidR="00247ABF" w:rsidRPr="00247ABF" w:rsidRDefault="00247ABF">
      <w:pPr>
        <w:rPr>
          <w:b/>
        </w:rPr>
      </w:pPr>
    </w:p>
    <w:p w14:paraId="5517D59E" w14:textId="27B8973D" w:rsidR="00FF0096" w:rsidRDefault="00247ABF">
      <w:pPr>
        <w:rPr>
          <w:b/>
        </w:rPr>
      </w:pPr>
      <w:r w:rsidRPr="00247ABF">
        <w:rPr>
          <w:b/>
        </w:rPr>
        <w:t>8-4. 연성조화진동</w:t>
      </w:r>
    </w:p>
    <w:p w14:paraId="6F8EC657" w14:textId="604D76DE" w:rsidR="00247ABF" w:rsidRDefault="00247ABF">
      <w:r>
        <w:t>용수철 3개에 의해 연결된 자유도 2인 진동자의 진동주기를 측정하여 이론값과 비교한다.</w:t>
      </w:r>
    </w:p>
    <w:p w14:paraId="16D602EF" w14:textId="77777777" w:rsidR="00247ABF" w:rsidRPr="00247ABF" w:rsidRDefault="00247ABF">
      <w:pPr>
        <w:rPr>
          <w:b/>
        </w:rPr>
      </w:pPr>
    </w:p>
    <w:p w14:paraId="1464DF36" w14:textId="200AB26D" w:rsidR="001E63F9" w:rsidRDefault="001E63F9">
      <w:pPr>
        <w:rPr>
          <w:b/>
          <w:sz w:val="24"/>
          <w:szCs w:val="24"/>
        </w:rPr>
      </w:pPr>
      <w:r w:rsidRPr="001E63F9">
        <w:rPr>
          <w:rFonts w:hint="eastAsia"/>
          <w:b/>
          <w:sz w:val="24"/>
          <w:szCs w:val="24"/>
        </w:rPr>
        <w:t>2</w:t>
      </w:r>
      <w:r w:rsidRPr="001E63F9">
        <w:rPr>
          <w:b/>
          <w:sz w:val="24"/>
          <w:szCs w:val="24"/>
        </w:rPr>
        <w:t xml:space="preserve">. </w:t>
      </w:r>
      <w:r w:rsidRPr="001E63F9">
        <w:rPr>
          <w:rFonts w:hint="eastAsia"/>
          <w:b/>
          <w:sz w:val="24"/>
          <w:szCs w:val="24"/>
        </w:rPr>
        <w:t>이론</w:t>
      </w:r>
    </w:p>
    <w:p w14:paraId="556BC5A8" w14:textId="228A9181" w:rsidR="00FF0096" w:rsidRPr="00FF0096" w:rsidRDefault="00FF0096">
      <w:pPr>
        <w:rPr>
          <w:b/>
          <w:sz w:val="24"/>
          <w:szCs w:val="24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 xml:space="preserve">-1. </w:t>
      </w:r>
      <w:r w:rsidRPr="00FF0096">
        <w:rPr>
          <w:rFonts w:hint="eastAsia"/>
          <w:b/>
          <w:szCs w:val="20"/>
        </w:rPr>
        <w:t>단순 조화 진동자의 주기 측정</w:t>
      </w:r>
    </w:p>
    <w:p w14:paraId="7CD3E9F6" w14:textId="794AD3A3" w:rsidR="001E63F9" w:rsidRDefault="00385D1D">
      <w:r>
        <w:rPr>
          <w:rFonts w:hint="eastAsia"/>
        </w:rPr>
        <w:t>용수철</w:t>
      </w:r>
      <w:r w:rsidR="007A160D">
        <w:rPr>
          <w:rFonts w:hint="eastAsia"/>
        </w:rPr>
        <w:t xml:space="preserve">에 </w:t>
      </w:r>
      <w:r>
        <w:rPr>
          <w:rFonts w:hint="eastAsia"/>
        </w:rPr>
        <w:t xml:space="preserve">매달려있는 물체의 질량을 </w:t>
      </w:r>
      <w:r>
        <w:t xml:space="preserve">m, </w:t>
      </w:r>
      <w:r>
        <w:rPr>
          <w:rFonts w:hint="eastAsia"/>
        </w:rPr>
        <w:t xml:space="preserve">용수철 상수를 </w:t>
      </w:r>
      <w:r>
        <w:t>k</w:t>
      </w:r>
      <w:r>
        <w:rPr>
          <w:rFonts w:hint="eastAsia"/>
        </w:rPr>
        <w:t>라고 하면 용수철의 왕복 운동에 소요되는 시간,</w:t>
      </w:r>
      <w:r>
        <w:t xml:space="preserve"> </w:t>
      </w:r>
      <w:r>
        <w:rPr>
          <w:rFonts w:hint="eastAsia"/>
        </w:rPr>
        <w:t xml:space="preserve">즉 </w:t>
      </w:r>
      <w:r w:rsidR="00E51594">
        <w:rPr>
          <w:rFonts w:hint="eastAsia"/>
        </w:rPr>
        <w:t xml:space="preserve">이론값으로서의 </w:t>
      </w:r>
      <w:r>
        <w:rPr>
          <w:rFonts w:hint="eastAsia"/>
        </w:rPr>
        <w:t xml:space="preserve">용수철의 진동 주기 </w:t>
      </w:r>
      <w:r>
        <w:t>T</w:t>
      </w:r>
      <w:r>
        <w:rPr>
          <w:rFonts w:hint="eastAsia"/>
        </w:rPr>
        <w:t>는</w:t>
      </w:r>
    </w:p>
    <w:p w14:paraId="68C39047" w14:textId="77777777" w:rsidR="00385D1D" w:rsidRDefault="00385D1D">
      <w:bookmarkStart w:id="0" w:name="_Hlk103633301"/>
      <m:oMathPara>
        <m:oMath>
          <m:r>
            <m:rPr>
              <m:sty m:val="p"/>
            </m:rPr>
            <w:rPr>
              <w:rFonts w:ascii="Cambria Math" w:hAnsi="Cambria Math"/>
            </w:rPr>
            <m:t>T=2</m:t>
          </m:r>
          <m:r>
            <m:rPr>
              <m:sty m:val="p"/>
            </m:rPr>
            <w:rPr>
              <w:rFonts w:ascii="Cambria Math" w:hAnsi="Cambria Math"/>
            </w:rPr>
            <w:sym w:font="Symbol" w:char="F070"/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rad>
        </m:oMath>
      </m:oMathPara>
      <w:bookmarkEnd w:id="0"/>
    </w:p>
    <w:p w14:paraId="3182F532" w14:textId="77777777" w:rsidR="00E51594" w:rsidRDefault="00385D1D">
      <w:r>
        <w:t xml:space="preserve">로 </w:t>
      </w:r>
      <w:r>
        <w:rPr>
          <w:rFonts w:hint="eastAsia"/>
        </w:rPr>
        <w:t>구할 수 있다.</w:t>
      </w:r>
    </w:p>
    <w:p w14:paraId="08054D3E" w14:textId="77777777" w:rsidR="00E94024" w:rsidRDefault="00E94024">
      <w:r>
        <w:rPr>
          <w:rFonts w:hint="eastAsia"/>
        </w:rPr>
        <w:t xml:space="preserve">실험을 통해 글라이더가 </w:t>
      </w:r>
      <w:r>
        <w:t>5</w:t>
      </w:r>
      <w:r>
        <w:rPr>
          <w:rFonts w:hint="eastAsia"/>
        </w:rPr>
        <w:t>번 왕복하는 데 걸린 시간을 측정한 후,</w:t>
      </w:r>
      <w:r>
        <w:t xml:space="preserve"> </w:t>
      </w:r>
      <w:r>
        <w:rPr>
          <w:rFonts w:hint="eastAsia"/>
        </w:rPr>
        <w:t>주기값을 구해내어 용수철의 진동 주기의 실험값과 이론값을 비교하여본다.</w:t>
      </w:r>
    </w:p>
    <w:p w14:paraId="4E710157" w14:textId="193E77F7" w:rsidR="00E94024" w:rsidRDefault="00E94024"/>
    <w:p w14:paraId="16243CFA" w14:textId="77777777" w:rsidR="00FF0096" w:rsidRDefault="00FF0096" w:rsidP="00FF0096">
      <w:pPr>
        <w:rPr>
          <w:b/>
          <w:szCs w:val="20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>-</w:t>
      </w:r>
      <w:r>
        <w:rPr>
          <w:b/>
          <w:szCs w:val="20"/>
        </w:rPr>
        <w:t>2</w:t>
      </w:r>
      <w:r w:rsidRPr="00FF0096">
        <w:rPr>
          <w:b/>
          <w:szCs w:val="20"/>
        </w:rPr>
        <w:t xml:space="preserve">. </w:t>
      </w:r>
      <w:r>
        <w:rPr>
          <w:rFonts w:hint="eastAsia"/>
          <w:b/>
          <w:szCs w:val="20"/>
        </w:rPr>
        <w:t>비탈면 위에서의 진동</w:t>
      </w:r>
    </w:p>
    <w:p w14:paraId="65E108B1" w14:textId="657D767F" w:rsidR="00FF0096" w:rsidRDefault="00FF0096">
      <w:r>
        <w:rPr>
          <w:rFonts w:hint="eastAsia"/>
        </w:rPr>
        <w:t>8</w:t>
      </w:r>
      <w:r>
        <w:t>-1</w:t>
      </w:r>
      <w:r>
        <w:rPr>
          <w:rFonts w:hint="eastAsia"/>
        </w:rPr>
        <w:t xml:space="preserve"> 실험</w:t>
      </w:r>
      <w:r w:rsidR="003265C7">
        <w:rPr>
          <w:rFonts w:hint="eastAsia"/>
        </w:rPr>
        <w:t>과 동일하다.</w:t>
      </w:r>
    </w:p>
    <w:p w14:paraId="4CD985C3" w14:textId="66303421" w:rsidR="00FF0096" w:rsidRDefault="005E7385">
      <w:r>
        <w:rPr>
          <w:rFonts w:hint="eastAsia"/>
        </w:rPr>
        <w:t>추의 질량을 바꿔가며 용수철상수를 구하고 그를 통해 이론적 진동주기를 구한다.</w:t>
      </w:r>
      <w:r>
        <w:t xml:space="preserve"> </w:t>
      </w:r>
      <w:r>
        <w:rPr>
          <w:rFonts w:hint="eastAsia"/>
        </w:rPr>
        <w:t>그를 실험적으로 구한 진동주기와 비교하여본다.</w:t>
      </w:r>
    </w:p>
    <w:p w14:paraId="55F94DC7" w14:textId="34AC3DD3" w:rsidR="00247ABF" w:rsidRDefault="00247ABF" w:rsidP="00247ABF">
      <w:pPr>
        <w:rPr>
          <w:b/>
        </w:rPr>
      </w:pPr>
      <w:r w:rsidRPr="00247ABF">
        <w:rPr>
          <w:b/>
        </w:rPr>
        <w:lastRenderedPageBreak/>
        <w:t>8-3. 용수철의 직렬 및 병렬연결</w:t>
      </w:r>
    </w:p>
    <w:p w14:paraId="4ECC9906" w14:textId="2EE3A889" w:rsidR="00ED496C" w:rsidRDefault="00ED496C" w:rsidP="00247ABF">
      <w:r>
        <w:rPr>
          <w:rFonts w:hint="eastAsia"/>
        </w:rPr>
        <w:t>용수철의 이론적인 진동 주기는 위의 다른 실험의 이론에서 이야기했듯</w:t>
      </w:r>
    </w:p>
    <w:p w14:paraId="221BC944" w14:textId="77777777" w:rsidR="00ED496C" w:rsidRDefault="00ED496C" w:rsidP="00ED496C">
      <m:oMathPara>
        <m:oMath>
          <m:r>
            <m:rPr>
              <m:sty m:val="p"/>
            </m:rPr>
            <w:rPr>
              <w:rFonts w:ascii="Cambria Math" w:hAnsi="Cambria Math"/>
            </w:rPr>
            <m:t>T=2</m:t>
          </m:r>
          <m:r>
            <m:rPr>
              <m:sty m:val="p"/>
            </m:rPr>
            <w:rPr>
              <w:rFonts w:ascii="Cambria Math" w:hAnsi="Cambria Math"/>
            </w:rPr>
            <w:sym w:font="Symbol" w:char="F070"/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rad>
        </m:oMath>
      </m:oMathPara>
    </w:p>
    <w:p w14:paraId="6EC54CAF" w14:textId="2D23C574" w:rsidR="00ED496C" w:rsidRDefault="00ED496C" w:rsidP="00247ABF">
      <w:r>
        <w:rPr>
          <w:rFonts w:hint="eastAsia"/>
        </w:rPr>
        <w:t>로 나타낼 수 있다.</w:t>
      </w:r>
    </w:p>
    <w:p w14:paraId="505ACC88" w14:textId="23CBE127" w:rsidR="00ED496C" w:rsidRDefault="00ED496C" w:rsidP="00247ABF">
      <w:r>
        <w:rPr>
          <w:rFonts w:hint="eastAsia"/>
        </w:rPr>
        <w:t>이 식을 풀어서 용수철 상수에 대한 식으로 고치면</w:t>
      </w:r>
    </w:p>
    <w:p w14:paraId="31052FFE" w14:textId="711D963C" w:rsidR="00ED496C" w:rsidRPr="00ED496C" w:rsidRDefault="00ED496C" w:rsidP="00ED496C">
      <m:oMathPara>
        <m:oMath>
          <m:r>
            <m:rPr>
              <m:sty m:val="p"/>
            </m:rP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70"/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7196DC4" w14:textId="403E1134" w:rsidR="00ED496C" w:rsidRDefault="00ED496C" w:rsidP="00ED496C">
      <w:r>
        <w:rPr>
          <w:rFonts w:hint="eastAsia"/>
        </w:rPr>
        <w:t>으로 나타낼 수 있다.</w:t>
      </w:r>
    </w:p>
    <w:p w14:paraId="2826CE6F" w14:textId="73CA4A4B" w:rsidR="00ED496C" w:rsidRDefault="00ED496C" w:rsidP="00ED496C"/>
    <w:p w14:paraId="0D60073D" w14:textId="37D547EA" w:rsidR="005B038E" w:rsidRPr="00ED496C" w:rsidRDefault="00ED496C" w:rsidP="005B038E">
      <w:r>
        <w:rPr>
          <w:rFonts w:hint="eastAsia"/>
        </w:rPr>
        <w:t>두 개의 용수철을 병렬로 연결하는 경우</w:t>
      </w:r>
      <w:r w:rsidR="005B038E">
        <w:rPr>
          <w:rFonts w:hint="eastAsia"/>
        </w:rPr>
        <w:t>를 생각해보자.</w:t>
      </w:r>
    </w:p>
    <w:p w14:paraId="23CF0813" w14:textId="3BFA440A" w:rsidR="005B038E" w:rsidRDefault="003A220A" w:rsidP="00247ABF">
      <w:r>
        <w:rPr>
          <w:rFonts w:hint="eastAsia"/>
        </w:rPr>
        <w:t xml:space="preserve">용수철상수가 </w:t>
      </w:r>
      <w:r>
        <w:t>k1, k2</w:t>
      </w:r>
      <w:r>
        <w:rPr>
          <w:rFonts w:hint="eastAsia"/>
        </w:rPr>
        <w:t xml:space="preserve">인 용수철 두 개가 연결되어 </w:t>
      </w:r>
      <w:r>
        <w:t>F</w:t>
      </w:r>
      <w:r>
        <w:rPr>
          <w:rFonts w:hint="eastAsia"/>
        </w:rPr>
        <w:t>의 힘을 받고있는 경우는 다음과 같다.</w:t>
      </w:r>
    </w:p>
    <w:p w14:paraId="0B110ED3" w14:textId="5AD92150" w:rsidR="003A220A" w:rsidRDefault="003A220A" w:rsidP="00BA4F45">
      <w:pPr>
        <w:jc w:val="center"/>
      </w:pPr>
      <w:r w:rsidRPr="003A220A">
        <w:rPr>
          <w:noProof/>
        </w:rPr>
        <w:drawing>
          <wp:inline distT="0" distB="0" distL="0" distR="0" wp14:anchorId="6A18C7F2" wp14:editId="6F9E355C">
            <wp:extent cx="3063240" cy="1494393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220" cy="150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EE93" w14:textId="706EC275" w:rsidR="003A220A" w:rsidRDefault="00BA4F45" w:rsidP="00247ABF">
      <w:r>
        <w:rPr>
          <w:rFonts w:hint="eastAsia"/>
        </w:rPr>
        <w:t xml:space="preserve">이때 힘의 합은 같으므로 </w:t>
      </w:r>
      <w:r>
        <w:t>F = F</w:t>
      </w:r>
      <w:r w:rsidRPr="0014799C">
        <w:rPr>
          <w:sz w:val="16"/>
          <w:szCs w:val="16"/>
        </w:rPr>
        <w:t>1</w:t>
      </w:r>
      <w:r>
        <w:t xml:space="preserve"> + F</w:t>
      </w:r>
      <w:r w:rsidRPr="0014799C">
        <w:rPr>
          <w:sz w:val="16"/>
          <w:szCs w:val="16"/>
        </w:rPr>
        <w:t>2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따라서,</w:t>
      </w:r>
      <w:r>
        <w:t xml:space="preserve"> </w:t>
      </w:r>
      <w:r>
        <w:rPr>
          <w:rFonts w:hint="eastAsia"/>
        </w:rPr>
        <w:t xml:space="preserve">전체 용수철의 용수철상수를 </w:t>
      </w:r>
      <w:r>
        <w:t>k</w:t>
      </w:r>
      <w:r>
        <w:rPr>
          <w:rFonts w:hint="eastAsia"/>
        </w:rPr>
        <w:t xml:space="preserve">라고 하면 </w:t>
      </w:r>
    </w:p>
    <w:p w14:paraId="4A70A493" w14:textId="5CC61235" w:rsidR="0014799C" w:rsidRDefault="00BA4F45" w:rsidP="00247ABF">
      <w:r>
        <w:t>Kx = k</w:t>
      </w:r>
      <w:r w:rsidRPr="0014799C">
        <w:rPr>
          <w:sz w:val="16"/>
          <w:szCs w:val="16"/>
        </w:rPr>
        <w:t>1</w:t>
      </w:r>
      <w:r>
        <w:t>x + k</w:t>
      </w:r>
      <w:r w:rsidRPr="0014799C">
        <w:rPr>
          <w:sz w:val="16"/>
          <w:szCs w:val="16"/>
        </w:rPr>
        <w:t>2</w:t>
      </w:r>
      <w:r>
        <w:t>x</w:t>
      </w:r>
      <w:r>
        <w:rPr>
          <w:rFonts w:hint="eastAsia"/>
        </w:rPr>
        <w:t>이며,</w:t>
      </w:r>
      <w:r>
        <w:t xml:space="preserve"> </w:t>
      </w:r>
      <w:r>
        <w:rPr>
          <w:rFonts w:hint="eastAsia"/>
        </w:rPr>
        <w:t xml:space="preserve">따라서 </w:t>
      </w:r>
      <w:r>
        <w:t>k = k</w:t>
      </w:r>
      <w:r w:rsidRPr="0014799C">
        <w:rPr>
          <w:sz w:val="16"/>
          <w:szCs w:val="16"/>
        </w:rPr>
        <w:t>1</w:t>
      </w:r>
      <w:r>
        <w:t xml:space="preserve"> + k</w:t>
      </w:r>
      <w:r w:rsidRPr="0014799C">
        <w:rPr>
          <w:sz w:val="16"/>
          <w:szCs w:val="16"/>
        </w:rPr>
        <w:t>2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이번 실험에서는 </w:t>
      </w:r>
      <w:r>
        <w:t>k</w:t>
      </w:r>
      <w:r w:rsidRPr="0014799C">
        <w:rPr>
          <w:sz w:val="16"/>
          <w:szCs w:val="16"/>
        </w:rPr>
        <w:t>1</w:t>
      </w:r>
      <w:r>
        <w:t xml:space="preserve"> = k</w:t>
      </w:r>
      <w:r w:rsidRPr="0014799C">
        <w:rPr>
          <w:sz w:val="16"/>
          <w:szCs w:val="16"/>
        </w:rPr>
        <w:t>2</w:t>
      </w:r>
      <w:r>
        <w:rPr>
          <w:rFonts w:hint="eastAsia"/>
        </w:rPr>
        <w:t xml:space="preserve">이므로 </w:t>
      </w:r>
      <w:r>
        <w:t>k = 2k</w:t>
      </w:r>
      <w:r w:rsidRPr="0014799C">
        <w:rPr>
          <w:sz w:val="16"/>
          <w:szCs w:val="16"/>
        </w:rPr>
        <w:t>1</w:t>
      </w:r>
      <w:r>
        <w:rPr>
          <w:rFonts w:hint="eastAsia"/>
        </w:rPr>
        <w:t>이다.</w:t>
      </w:r>
    </w:p>
    <w:p w14:paraId="6A3B0D9F" w14:textId="76868000" w:rsidR="00BA4F45" w:rsidRDefault="00BA4F45" w:rsidP="00247ABF"/>
    <w:p w14:paraId="20E967C7" w14:textId="37ABA1D6" w:rsidR="00BA4F45" w:rsidRDefault="00BA4F45" w:rsidP="00247ABF">
      <w:r>
        <w:rPr>
          <w:rFonts w:hint="eastAsia"/>
        </w:rPr>
        <w:t>두 개의 용수철을 직렬로 연결하는 경우를 생각해보자</w:t>
      </w:r>
    </w:p>
    <w:p w14:paraId="4E6C716C" w14:textId="31481E8B" w:rsidR="00BA4F45" w:rsidRDefault="00BA4F45" w:rsidP="00247ABF">
      <w:r>
        <w:rPr>
          <w:rFonts w:hint="eastAsia"/>
        </w:rPr>
        <w:t xml:space="preserve">용수철상수가 </w:t>
      </w:r>
      <w:r>
        <w:t>k</w:t>
      </w:r>
      <w:r w:rsidRPr="0014799C">
        <w:rPr>
          <w:sz w:val="16"/>
          <w:szCs w:val="16"/>
        </w:rPr>
        <w:t>1</w:t>
      </w:r>
      <w:r>
        <w:t>, k</w:t>
      </w:r>
      <w:r w:rsidRPr="0014799C">
        <w:rPr>
          <w:sz w:val="16"/>
          <w:szCs w:val="16"/>
        </w:rPr>
        <w:t>2</w:t>
      </w:r>
      <w:r>
        <w:rPr>
          <w:rFonts w:hint="eastAsia"/>
        </w:rPr>
        <w:t xml:space="preserve">인 용수철 두 개가 연결되어 </w:t>
      </w:r>
      <w:r>
        <w:t>F</w:t>
      </w:r>
      <w:r>
        <w:rPr>
          <w:rFonts w:hint="eastAsia"/>
        </w:rPr>
        <w:t>의 힘을 받고있는 경우는 다음과 같다.</w:t>
      </w:r>
    </w:p>
    <w:p w14:paraId="221833A1" w14:textId="7C862986" w:rsidR="00BA4F45" w:rsidRPr="005B038E" w:rsidRDefault="00BA4F45" w:rsidP="00BA4F45">
      <w:pPr>
        <w:jc w:val="center"/>
      </w:pPr>
      <w:r w:rsidRPr="00BA4F45">
        <w:rPr>
          <w:noProof/>
        </w:rPr>
        <w:drawing>
          <wp:inline distT="0" distB="0" distL="0" distR="0" wp14:anchorId="41F40366" wp14:editId="4FB0B679">
            <wp:extent cx="5731510" cy="1307465"/>
            <wp:effectExtent l="0" t="0" r="2540" b="698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A670" w14:textId="29710695" w:rsidR="00BA4F45" w:rsidRDefault="00BA4F45" w:rsidP="00247ABF"/>
    <w:p w14:paraId="70164197" w14:textId="2EA23EEF" w:rsidR="0014799C" w:rsidRDefault="0014799C" w:rsidP="00247ABF">
      <w:r>
        <w:rPr>
          <w:rFonts w:hint="eastAsia"/>
        </w:rPr>
        <w:lastRenderedPageBreak/>
        <w:t>각각의 용수철에 가해지는 힘은 F로 같으므로,</w:t>
      </w:r>
      <w:r>
        <w:t xml:space="preserve"> </w:t>
      </w:r>
      <w:r>
        <w:rPr>
          <w:rFonts w:hint="eastAsia"/>
        </w:rPr>
        <w:t>F</w:t>
      </w:r>
      <w:r>
        <w:t xml:space="preserve"> =kx</w:t>
      </w:r>
      <w:r>
        <w:rPr>
          <w:rFonts w:hint="eastAsia"/>
        </w:rPr>
        <w:t>에서</w:t>
      </w:r>
    </w:p>
    <w:p w14:paraId="21552F04" w14:textId="41C733BF" w:rsidR="0014799C" w:rsidRDefault="0014799C" w:rsidP="00247ABF">
      <m:oMath>
        <m:r>
          <w:rPr>
            <w:rFonts w:ascii="Cambria Math" w:hAnsi="Cambria Math"/>
          </w:rPr>
          <m:t xml:space="preserve">x1=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k1</m:t>
            </m:r>
          </m:den>
        </m:f>
      </m:oMath>
      <w:r>
        <w:t xml:space="preserve">, </w:t>
      </w:r>
      <m:oMath>
        <m:r>
          <w:rPr>
            <w:rFonts w:ascii="Cambria Math" w:hAnsi="Cambria Math"/>
          </w:rPr>
          <m:t xml:space="preserve">x2=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k2</m:t>
            </m:r>
          </m:den>
        </m:f>
      </m:oMath>
      <w:r>
        <w:rPr>
          <w:rFonts w:hint="eastAsia"/>
        </w:rPr>
        <w:t>라는 식을 만들어낼 수 있고,</w:t>
      </w:r>
    </w:p>
    <w:p w14:paraId="10F6A3F8" w14:textId="3CC9FC4E" w:rsidR="0014799C" w:rsidRDefault="0014799C" w:rsidP="00247ABF">
      <w:r>
        <w:rPr>
          <w:rFonts w:hint="eastAsia"/>
        </w:rPr>
        <w:t xml:space="preserve">전체 늘어난 길이 </w:t>
      </w:r>
      <w:r>
        <w:t>x = x1 + x2</w:t>
      </w:r>
      <w:r>
        <w:rPr>
          <w:rFonts w:hint="eastAsia"/>
        </w:rPr>
        <w:t>이므로</w:t>
      </w:r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k1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k2</m:t>
            </m:r>
          </m:den>
        </m:f>
      </m:oMath>
      <w:r>
        <w:rPr>
          <w:rFonts w:hint="eastAsia"/>
        </w:rPr>
        <w:t xml:space="preserve"> 이다.</w:t>
      </w:r>
      <w:r>
        <w:t xml:space="preserve"> </w:t>
      </w:r>
      <w:r>
        <w:rPr>
          <w:rFonts w:hint="eastAsia"/>
        </w:rPr>
        <w:t xml:space="preserve">따라서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k2</m:t>
            </m:r>
          </m:den>
        </m:f>
      </m:oMath>
      <w:r>
        <w:t>이</w:t>
      </w:r>
      <w:r>
        <w:rPr>
          <w:rFonts w:hint="eastAsia"/>
        </w:rPr>
        <w:t>다.</w:t>
      </w:r>
    </w:p>
    <w:p w14:paraId="2BE10099" w14:textId="24B9E51A" w:rsidR="0014799C" w:rsidRPr="0014799C" w:rsidRDefault="0014799C" w:rsidP="00247ABF">
      <w:r>
        <w:rPr>
          <w:rFonts w:hint="eastAsia"/>
        </w:rPr>
        <w:t xml:space="preserve">이번 실험에서 </w:t>
      </w:r>
      <w:r>
        <w:t>k1 = k2</w:t>
      </w:r>
      <w:r>
        <w:rPr>
          <w:rFonts w:hint="eastAsia"/>
        </w:rPr>
        <w:t xml:space="preserve">이므로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2k</m:t>
            </m:r>
          </m:den>
        </m:f>
      </m:oMath>
      <w:r w:rsidR="009156F9">
        <w:rPr>
          <w:rFonts w:hint="eastAsia"/>
        </w:rPr>
        <w:t xml:space="preserve"> 이다.</w:t>
      </w:r>
    </w:p>
    <w:p w14:paraId="3BFE6346" w14:textId="77777777" w:rsidR="0014799C" w:rsidRPr="0014799C" w:rsidRDefault="0014799C" w:rsidP="00247ABF"/>
    <w:p w14:paraId="42F05CBE" w14:textId="04E613F9" w:rsidR="00047C55" w:rsidRDefault="00047C55" w:rsidP="00247ABF">
      <w:r>
        <w:rPr>
          <w:rFonts w:hint="eastAsia"/>
        </w:rPr>
        <w:t>두 개의 용수철을 양쪽으로 연결하는 경우를 생각해보자.</w:t>
      </w:r>
    </w:p>
    <w:p w14:paraId="0998F401" w14:textId="7956CC38" w:rsidR="00047C55" w:rsidRDefault="00833A87" w:rsidP="00833A87">
      <w:pPr>
        <w:jc w:val="center"/>
      </w:pPr>
      <w:r w:rsidRPr="00833A87">
        <w:rPr>
          <w:noProof/>
        </w:rPr>
        <w:drawing>
          <wp:inline distT="0" distB="0" distL="0" distR="0" wp14:anchorId="11E58199" wp14:editId="6B02AC70">
            <wp:extent cx="5731510" cy="97218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435F" w14:textId="2FE740B6" w:rsidR="00833A87" w:rsidRPr="00833A87" w:rsidRDefault="00833A87" w:rsidP="00247ABF">
      <w:r>
        <w:rPr>
          <w:rFonts w:hint="eastAsia"/>
        </w:rPr>
        <w:t>구슬을</w:t>
      </w:r>
      <w:r>
        <w:t xml:space="preserve"> </w:t>
      </w:r>
      <w:r>
        <w:rPr>
          <w:rFonts w:hint="eastAsia"/>
        </w:rPr>
        <w:t xml:space="preserve">왼쪽 방향으로 </w:t>
      </w:r>
      <w:r>
        <w:t>x</w:t>
      </w:r>
      <w:r>
        <w:rPr>
          <w:rFonts w:hint="eastAsia"/>
        </w:rPr>
        <w:t>만큼 당긴다고 생각해보자.</w:t>
      </w:r>
      <w:r>
        <w:t xml:space="preserve"> </w:t>
      </w:r>
      <w:r>
        <w:rPr>
          <w:rFonts w:hint="eastAsia"/>
        </w:rPr>
        <w:t>그 경우,</w:t>
      </w:r>
      <w:r>
        <w:t xml:space="preserve"> </w:t>
      </w:r>
      <w:r>
        <w:rPr>
          <w:rFonts w:hint="eastAsia"/>
        </w:rPr>
        <w:t xml:space="preserve">왼쪽 용수철의 경우 </w:t>
      </w:r>
      <w:r>
        <w:t>x</w:t>
      </w:r>
      <w:r>
        <w:rPr>
          <w:rFonts w:hint="eastAsia"/>
        </w:rPr>
        <w:t xml:space="preserve">만큼 압축되어 복원력이 </w:t>
      </w:r>
      <w:r>
        <w:t>kx</w:t>
      </w:r>
      <w:r>
        <w:rPr>
          <w:rFonts w:hint="eastAsia"/>
        </w:rPr>
        <w:t>만큼 작용하고,</w:t>
      </w:r>
      <w:r>
        <w:t xml:space="preserve"> </w:t>
      </w:r>
      <w:r>
        <w:rPr>
          <w:rFonts w:hint="eastAsia"/>
        </w:rPr>
        <w:t xml:space="preserve">오른쪽 용수철의 경우 </w:t>
      </w:r>
      <w:r>
        <w:t>x</w:t>
      </w:r>
      <w:r>
        <w:rPr>
          <w:rFonts w:hint="eastAsia"/>
        </w:rPr>
        <w:t xml:space="preserve">만큼 늘어나게 되어 같은 방향으로 복원력이 </w:t>
      </w:r>
      <w:r>
        <w:t>kx</w:t>
      </w:r>
      <w:r>
        <w:rPr>
          <w:rFonts w:hint="eastAsia"/>
        </w:rPr>
        <w:t>만큼 작용하게 된다.</w:t>
      </w:r>
      <w:r>
        <w:t xml:space="preserve"> </w:t>
      </w:r>
      <w:r>
        <w:rPr>
          <w:rFonts w:hint="eastAsia"/>
        </w:rPr>
        <w:t xml:space="preserve">따라서 복원력은 </w:t>
      </w:r>
      <w:r>
        <w:t>2kx</w:t>
      </w:r>
      <w:r>
        <w:rPr>
          <w:rFonts w:hint="eastAsia"/>
        </w:rPr>
        <w:t>만큼 작용하고,</w:t>
      </w:r>
      <w:r>
        <w:t xml:space="preserve"> 2</w:t>
      </w:r>
      <w:r>
        <w:rPr>
          <w:rFonts w:hint="eastAsia"/>
        </w:rPr>
        <w:t>k</w:t>
      </w:r>
      <w:r>
        <w:t>x = k’x</w:t>
      </w:r>
      <w:r>
        <w:rPr>
          <w:rFonts w:hint="eastAsia"/>
        </w:rPr>
        <w:t xml:space="preserve">이므로 </w:t>
      </w:r>
      <w:r>
        <w:t>k’=2k</w:t>
      </w:r>
      <w:r>
        <w:rPr>
          <w:rFonts w:hint="eastAsia"/>
        </w:rPr>
        <w:t>이다.</w:t>
      </w:r>
    </w:p>
    <w:p w14:paraId="53230C02" w14:textId="77777777" w:rsidR="00E31F6F" w:rsidRPr="00047C55" w:rsidRDefault="00E31F6F" w:rsidP="00247ABF">
      <w:pPr>
        <w:rPr>
          <w:b/>
        </w:rPr>
      </w:pPr>
    </w:p>
    <w:p w14:paraId="4D1BEC9F" w14:textId="4DC84DFB" w:rsidR="00FC47C8" w:rsidRPr="00C75FB7" w:rsidRDefault="00247ABF">
      <w:pPr>
        <w:rPr>
          <w:b/>
        </w:rPr>
      </w:pPr>
      <w:r w:rsidRPr="00247ABF">
        <w:rPr>
          <w:b/>
        </w:rPr>
        <w:t>8-4. 연성조화진동</w:t>
      </w:r>
    </w:p>
    <w:p w14:paraId="77E20284" w14:textId="3BCAB759" w:rsidR="00FC47C8" w:rsidRDefault="00FC47C8" w:rsidP="00FC47C8">
      <w:pPr>
        <w:jc w:val="center"/>
      </w:pPr>
      <w:r w:rsidRPr="00FC47C8">
        <w:rPr>
          <w:noProof/>
        </w:rPr>
        <w:drawing>
          <wp:inline distT="0" distB="0" distL="0" distR="0" wp14:anchorId="6AE89F41" wp14:editId="79327D37">
            <wp:extent cx="5387807" cy="1112616"/>
            <wp:effectExtent l="0" t="0" r="381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5901" w14:textId="76D28575" w:rsidR="00FC47C8" w:rsidRDefault="00CA2A54">
      <w:r>
        <w:t xml:space="preserve">[그림 1]과 같이 질량이 같은 두 글라이더가 각각 용수철 상수 </w:t>
      </w:r>
      <w:r>
        <w:rPr>
          <w:rFonts w:ascii="Cambria Math" w:hAnsi="Cambria Math" w:cs="Cambria Math"/>
        </w:rPr>
        <w:t>𝑘𝑘</w:t>
      </w:r>
      <w:r>
        <w:t xml:space="preserve">, </w:t>
      </w:r>
      <w:r>
        <w:rPr>
          <w:rFonts w:ascii="Cambria Math" w:hAnsi="Cambria Math" w:cs="Cambria Math"/>
        </w:rPr>
        <w:t>𝑘𝑘</w:t>
      </w:r>
      <w:r>
        <w:t xml:space="preserve">3인 용수철에 의해 연결되어 있는 경우를 생각해 보자. 왼편의 글라이더 1이 축상으로 </w:t>
      </w:r>
      <w:r>
        <w:rPr>
          <w:rFonts w:ascii="Cambria Math" w:hAnsi="Cambria Math" w:cs="Cambria Math"/>
        </w:rPr>
        <w:t>𝑥𝑥</w:t>
      </w:r>
      <w:r>
        <w:t xml:space="preserve">1만큼, 글라이더 2가 </w:t>
      </w:r>
      <w:r>
        <w:rPr>
          <w:rFonts w:ascii="Cambria Math" w:hAnsi="Cambria Math" w:cs="Cambria Math"/>
        </w:rPr>
        <w:t>𝑥𝑥</w:t>
      </w:r>
      <w:r>
        <w:t>2만큼 변위되었 다면, 글라이더의 운동방정식은</w:t>
      </w:r>
    </w:p>
    <w:p w14:paraId="0556C973" w14:textId="32A83690" w:rsidR="00CA2A54" w:rsidRDefault="00CA2A54">
      <w:r>
        <w:t>m</w:t>
      </w:r>
      <w:r>
        <w:rPr>
          <w:rFonts w:ascii="Cambria Math" w:hAnsi="Cambria Math" w:cs="Cambria Math"/>
        </w:rPr>
        <w:t>𝑥</w:t>
      </w:r>
      <w:r>
        <w:t xml:space="preserve">1 </w:t>
      </w:r>
      <w:r>
        <w:rPr>
          <w:rFonts w:ascii="MS Gothic" w:eastAsia="MS Gothic" w:hAnsi="MS Gothic" w:cs="MS Gothic" w:hint="eastAsia"/>
        </w:rPr>
        <w:t>̈</w:t>
      </w:r>
      <w:r>
        <w:t xml:space="preserve"> = </w:t>
      </w:r>
      <w:r>
        <w:rPr>
          <w:rFonts w:ascii="바탕" w:eastAsia="바탕" w:hAnsi="바탕" w:cs="바탕" w:hint="eastAsia"/>
        </w:rPr>
        <w:t>−</w:t>
      </w:r>
      <w:r>
        <w:t>(</w:t>
      </w:r>
      <w:r>
        <w:rPr>
          <w:rFonts w:ascii="Cambria Math" w:hAnsi="Cambria Math" w:cs="Cambria Math"/>
        </w:rPr>
        <w:t>𝑘</w:t>
      </w:r>
      <w:r>
        <w:t xml:space="preserve"> + </w:t>
      </w:r>
      <w:r>
        <w:rPr>
          <w:rFonts w:ascii="Cambria Math" w:hAnsi="Cambria Math" w:cs="Cambria Math"/>
        </w:rPr>
        <w:t>𝑘</w:t>
      </w:r>
      <w:r>
        <w:t>3)</w:t>
      </w:r>
      <w:r>
        <w:rPr>
          <w:rFonts w:ascii="Cambria Math" w:hAnsi="Cambria Math" w:cs="Cambria Math"/>
        </w:rPr>
        <w:t>𝑥</w:t>
      </w:r>
      <w:r>
        <w:t xml:space="preserve">1 + </w:t>
      </w:r>
      <w:r>
        <w:rPr>
          <w:rFonts w:ascii="Cambria Math" w:hAnsi="Cambria Math" w:cs="Cambria Math"/>
        </w:rPr>
        <w:t>𝑘</w:t>
      </w:r>
      <w:r>
        <w:t>3</w:t>
      </w:r>
      <w:r>
        <w:rPr>
          <w:rFonts w:ascii="Cambria Math" w:hAnsi="Cambria Math" w:cs="Cambria Math"/>
        </w:rPr>
        <w:t>𝑥</w:t>
      </w:r>
      <w:r>
        <w:t>2</w:t>
      </w:r>
    </w:p>
    <w:p w14:paraId="181FB15A" w14:textId="037BA4F1" w:rsidR="00FC47C8" w:rsidRDefault="00CA2A54">
      <w:r>
        <w:t>m</w:t>
      </w:r>
      <w:r>
        <w:rPr>
          <w:rFonts w:ascii="Cambria Math" w:hAnsi="Cambria Math" w:cs="Cambria Math"/>
        </w:rPr>
        <w:t>𝑥</w:t>
      </w:r>
      <w:r>
        <w:t xml:space="preserve">2 </w:t>
      </w:r>
      <w:r>
        <w:rPr>
          <w:rFonts w:ascii="MS Gothic" w:eastAsia="MS Gothic" w:hAnsi="MS Gothic" w:cs="MS Gothic" w:hint="eastAsia"/>
        </w:rPr>
        <w:t>̈</w:t>
      </w:r>
      <w:r>
        <w:t xml:space="preserve"> = </w:t>
      </w:r>
      <w:r>
        <w:rPr>
          <w:rFonts w:ascii="Cambria Math" w:hAnsi="Cambria Math" w:cs="Cambria Math"/>
        </w:rPr>
        <w:t>𝑘</w:t>
      </w:r>
      <w:r>
        <w:t>3</w:t>
      </w:r>
      <w:r>
        <w:rPr>
          <w:rFonts w:ascii="Cambria Math" w:hAnsi="Cambria Math" w:cs="Cambria Math"/>
        </w:rPr>
        <w:t>𝑥</w:t>
      </w:r>
      <w:r>
        <w:t xml:space="preserve">1 </w:t>
      </w:r>
      <w:r>
        <w:rPr>
          <w:rFonts w:ascii="바탕" w:eastAsia="바탕" w:hAnsi="바탕" w:cs="바탕" w:hint="eastAsia"/>
        </w:rPr>
        <w:t>−</w:t>
      </w:r>
      <w:r>
        <w:t xml:space="preserve"> (</w:t>
      </w:r>
      <w:r>
        <w:rPr>
          <w:rFonts w:ascii="Cambria Math" w:hAnsi="Cambria Math" w:cs="Cambria Math"/>
        </w:rPr>
        <w:t>𝑘</w:t>
      </w:r>
      <w:r>
        <w:t xml:space="preserve"> + </w:t>
      </w:r>
      <w:r>
        <w:rPr>
          <w:rFonts w:ascii="Cambria Math" w:hAnsi="Cambria Math" w:cs="Cambria Math"/>
        </w:rPr>
        <w:t>𝑘</w:t>
      </w:r>
      <w:r>
        <w:t>3)</w:t>
      </w:r>
      <w:r>
        <w:rPr>
          <w:rFonts w:ascii="Cambria Math" w:hAnsi="Cambria Math" w:cs="Cambria Math"/>
        </w:rPr>
        <w:t>𝑥</w:t>
      </w:r>
      <w:r>
        <w:t>2</w:t>
      </w:r>
    </w:p>
    <w:p w14:paraId="39736B9F" w14:textId="40AA086D" w:rsidR="00CA2A54" w:rsidRDefault="00CA2A54">
      <w:r>
        <w:rPr>
          <w:rFonts w:hint="eastAsia"/>
        </w:rPr>
        <w:t>로 나타낼 수 있으며,</w:t>
      </w:r>
      <w:r>
        <w:t xml:space="preserve"> </w:t>
      </w:r>
      <w:r>
        <w:rPr>
          <w:rFonts w:hint="eastAsia"/>
        </w:rPr>
        <w:t xml:space="preserve">두 개의 기준진동수 </w:t>
      </w:r>
      <m:oMath>
        <m:r>
          <m:rPr>
            <m:sty m:val="p"/>
          </m:rPr>
          <w:rPr>
            <w:rFonts w:ascii="Cambria Math" w:hAnsi="Cambria Math"/>
          </w:rPr>
          <m:t xml:space="preserve">w1=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+ 2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3)/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m</m:t>
            </m:r>
          </m:e>
        </m:rad>
      </m:oMath>
      <w:r>
        <w:rPr>
          <w:rFonts w:hint="eastAsia"/>
        </w:rPr>
        <w:t>,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w2=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m</m:t>
            </m:r>
          </m:e>
        </m:rad>
      </m:oMath>
      <w:r>
        <w:rPr>
          <w:rFonts w:hint="eastAsia"/>
        </w:rPr>
        <w:t>를 가지게 된다.</w:t>
      </w:r>
    </w:p>
    <w:p w14:paraId="20294D01" w14:textId="5AD04E00" w:rsidR="00FF0096" w:rsidRDefault="00C75FB7">
      <w:r>
        <w:rPr>
          <w:rFonts w:hint="eastAsia"/>
        </w:rPr>
        <w:t>이중 특별하게 하나의 기준 진동수만이 나타나는 경우가 있다.</w:t>
      </w:r>
      <w:r>
        <w:t xml:space="preserve"> </w:t>
      </w:r>
      <w:r>
        <w:rPr>
          <w:rFonts w:hint="eastAsia"/>
        </w:rPr>
        <w:t>이 때의 진동을 기준진동이라 하고,</w:t>
      </w:r>
      <w:r>
        <w:t xml:space="preserve"> </w:t>
      </w:r>
      <w:r>
        <w:rPr>
          <w:rFonts w:hint="eastAsia"/>
        </w:rPr>
        <w:t>x</w:t>
      </w:r>
      <w:r>
        <w:t>1 = -x2, x1 = x2</w:t>
      </w:r>
      <w:r>
        <w:rPr>
          <w:rFonts w:hint="eastAsia"/>
        </w:rPr>
        <w:t xml:space="preserve">모양의 두 가지 진동이 있으며 각각 </w:t>
      </w:r>
      <w:r>
        <w:t>w1, w2</w:t>
      </w:r>
      <w:r>
        <w:rPr>
          <w:rFonts w:hint="eastAsia"/>
        </w:rPr>
        <w:t>의 진동수를 가지게 된다.</w:t>
      </w:r>
      <w:r>
        <w:t xml:space="preserve"> </w:t>
      </w:r>
      <w:r>
        <w:rPr>
          <w:rFonts w:hint="eastAsia"/>
        </w:rPr>
        <w:t>이 진동모양을 각각 반대칭 진동,</w:t>
      </w:r>
      <w:r>
        <w:t xml:space="preserve"> </w:t>
      </w:r>
      <w:r>
        <w:rPr>
          <w:rFonts w:hint="eastAsia"/>
        </w:rPr>
        <w:t>대칭 진동이라고 부른다.</w:t>
      </w:r>
      <w:r>
        <w:t xml:space="preserve"> </w:t>
      </w:r>
    </w:p>
    <w:p w14:paraId="604D3AD3" w14:textId="38FCC2AD" w:rsidR="001E63F9" w:rsidRDefault="001E63F9">
      <w:pPr>
        <w:rPr>
          <w:b/>
          <w:sz w:val="24"/>
          <w:szCs w:val="24"/>
        </w:rPr>
      </w:pPr>
      <w:r w:rsidRPr="001E63F9">
        <w:rPr>
          <w:rFonts w:hint="eastAsia"/>
          <w:b/>
          <w:sz w:val="24"/>
          <w:szCs w:val="24"/>
        </w:rPr>
        <w:lastRenderedPageBreak/>
        <w:t>3</w:t>
      </w:r>
      <w:r w:rsidRPr="001E63F9">
        <w:rPr>
          <w:b/>
          <w:sz w:val="24"/>
          <w:szCs w:val="24"/>
        </w:rPr>
        <w:t xml:space="preserve">. </w:t>
      </w:r>
      <w:r w:rsidRPr="001E63F9">
        <w:rPr>
          <w:rFonts w:hint="eastAsia"/>
          <w:b/>
          <w:sz w:val="24"/>
          <w:szCs w:val="24"/>
        </w:rPr>
        <w:t>데이터 정리</w:t>
      </w:r>
    </w:p>
    <w:p w14:paraId="53C54542" w14:textId="51FEC9B8" w:rsidR="00FF0096" w:rsidRPr="001E63F9" w:rsidRDefault="00FF0096">
      <w:pPr>
        <w:rPr>
          <w:b/>
          <w:sz w:val="24"/>
          <w:szCs w:val="24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 xml:space="preserve">-1. </w:t>
      </w:r>
      <w:r w:rsidRPr="00FF0096">
        <w:rPr>
          <w:rFonts w:hint="eastAsia"/>
          <w:b/>
          <w:szCs w:val="20"/>
        </w:rPr>
        <w:t>단순 조화 진동자의 주기 측정</w:t>
      </w:r>
    </w:p>
    <w:p w14:paraId="0DD690CA" w14:textId="77777777" w:rsidR="001E63F9" w:rsidRDefault="00E94024">
      <w:r>
        <w:t>&lt;</w:t>
      </w:r>
      <w:r>
        <w:rPr>
          <w:rFonts w:hint="eastAsia"/>
        </w:rPr>
        <w:t>용수철상수 측정&gt;</w:t>
      </w:r>
    </w:p>
    <w:p w14:paraId="10A30E9F" w14:textId="75B64AB8" w:rsidR="00E94024" w:rsidRDefault="00E94024">
      <w:r>
        <w:rPr>
          <w:rFonts w:hint="eastAsia"/>
        </w:rPr>
        <w:t xml:space="preserve">글라이더의 질량 </w:t>
      </w:r>
      <w:r>
        <w:t>= 199.5g</w:t>
      </w:r>
    </w:p>
    <w:p w14:paraId="6D5D62E9" w14:textId="77777777" w:rsidR="00630C05" w:rsidRDefault="00630C05"/>
    <w:p w14:paraId="5A74B12B" w14:textId="0C4D026C" w:rsidR="00E94024" w:rsidRDefault="00E94024">
      <w:r>
        <w:rPr>
          <w:rFonts w:hint="eastAsia"/>
        </w:rPr>
        <w:t xml:space="preserve">용수철 </w:t>
      </w:r>
      <w:r>
        <w:t>1.</w:t>
      </w:r>
    </w:p>
    <w:p w14:paraId="478CB808" w14:textId="77777777" w:rsidR="00FF25F6" w:rsidRDefault="00E94024">
      <w:r>
        <w:rPr>
          <w:rFonts w:hint="eastAsia"/>
        </w:rPr>
        <w:t xml:space="preserve">평형위치 </w:t>
      </w:r>
      <w:r>
        <w:t>= 23.6cm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140"/>
        <w:gridCol w:w="1060"/>
        <w:gridCol w:w="1480"/>
        <w:gridCol w:w="1060"/>
        <w:gridCol w:w="1240"/>
        <w:gridCol w:w="1800"/>
      </w:tblGrid>
      <w:tr w:rsidR="00FF25F6" w:rsidRPr="00FF25F6" w14:paraId="15B7439A" w14:textId="77777777" w:rsidTr="00FF0096">
        <w:trPr>
          <w:trHeight w:val="348"/>
          <w:jc w:val="center"/>
        </w:trPr>
        <w:tc>
          <w:tcPr>
            <w:tcW w:w="2140" w:type="dxa"/>
            <w:noWrap/>
            <w:hideMark/>
          </w:tcPr>
          <w:p w14:paraId="7C7CF4C7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가해진 추의 질량(g)</w:t>
            </w:r>
          </w:p>
        </w:tc>
        <w:tc>
          <w:tcPr>
            <w:tcW w:w="1060" w:type="dxa"/>
            <w:noWrap/>
            <w:hideMark/>
          </w:tcPr>
          <w:p w14:paraId="60C78062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위치(cm)</w:t>
            </w:r>
          </w:p>
        </w:tc>
        <w:tc>
          <w:tcPr>
            <w:tcW w:w="1480" w:type="dxa"/>
            <w:noWrap/>
            <w:hideMark/>
          </w:tcPr>
          <w:p w14:paraId="609526D0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변형거리(cm)</w:t>
            </w:r>
          </w:p>
        </w:tc>
        <w:tc>
          <w:tcPr>
            <w:tcW w:w="1060" w:type="dxa"/>
            <w:noWrap/>
            <w:hideMark/>
          </w:tcPr>
          <w:p w14:paraId="54FED307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힘</w:t>
            </w:r>
          </w:p>
        </w:tc>
        <w:tc>
          <w:tcPr>
            <w:tcW w:w="1240" w:type="dxa"/>
            <w:noWrap/>
            <w:hideMark/>
          </w:tcPr>
          <w:p w14:paraId="4EF288BC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용수철상수</w:t>
            </w:r>
          </w:p>
        </w:tc>
        <w:tc>
          <w:tcPr>
            <w:tcW w:w="1800" w:type="dxa"/>
            <w:noWrap/>
            <w:hideMark/>
          </w:tcPr>
          <w:p w14:paraId="4974824B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용수철상수 평균</w:t>
            </w:r>
          </w:p>
        </w:tc>
      </w:tr>
      <w:tr w:rsidR="00FF25F6" w:rsidRPr="00FF25F6" w14:paraId="7DFA080C" w14:textId="77777777" w:rsidTr="00FF0096">
        <w:trPr>
          <w:trHeight w:val="348"/>
          <w:jc w:val="center"/>
        </w:trPr>
        <w:tc>
          <w:tcPr>
            <w:tcW w:w="2140" w:type="dxa"/>
            <w:noWrap/>
            <w:hideMark/>
          </w:tcPr>
          <w:p w14:paraId="32A921F2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40</w:t>
            </w:r>
          </w:p>
        </w:tc>
        <w:tc>
          <w:tcPr>
            <w:tcW w:w="1060" w:type="dxa"/>
            <w:noWrap/>
            <w:hideMark/>
          </w:tcPr>
          <w:p w14:paraId="1D8800D5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33.6</w:t>
            </w:r>
          </w:p>
        </w:tc>
        <w:tc>
          <w:tcPr>
            <w:tcW w:w="1480" w:type="dxa"/>
            <w:noWrap/>
            <w:hideMark/>
          </w:tcPr>
          <w:p w14:paraId="05949C89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10</w:t>
            </w:r>
          </w:p>
        </w:tc>
        <w:tc>
          <w:tcPr>
            <w:tcW w:w="1060" w:type="dxa"/>
            <w:noWrap/>
            <w:hideMark/>
          </w:tcPr>
          <w:p w14:paraId="3145ED3E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0.392</w:t>
            </w:r>
          </w:p>
        </w:tc>
        <w:tc>
          <w:tcPr>
            <w:tcW w:w="1240" w:type="dxa"/>
            <w:noWrap/>
            <w:hideMark/>
          </w:tcPr>
          <w:p w14:paraId="62AB2336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3.92</w:t>
            </w:r>
          </w:p>
        </w:tc>
        <w:tc>
          <w:tcPr>
            <w:tcW w:w="1800" w:type="dxa"/>
            <w:vMerge w:val="restart"/>
            <w:noWrap/>
            <w:hideMark/>
          </w:tcPr>
          <w:p w14:paraId="06C6A6E6" w14:textId="77777777" w:rsidR="00FF0096" w:rsidRDefault="00FF0096" w:rsidP="00FF0096">
            <w:pPr>
              <w:jc w:val="center"/>
            </w:pPr>
          </w:p>
          <w:p w14:paraId="5A72B797" w14:textId="33DB7FE8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4.02</w:t>
            </w:r>
          </w:p>
        </w:tc>
      </w:tr>
      <w:tr w:rsidR="00FF25F6" w:rsidRPr="00FF25F6" w14:paraId="524ADB71" w14:textId="77777777" w:rsidTr="00FF0096">
        <w:trPr>
          <w:trHeight w:val="348"/>
          <w:jc w:val="center"/>
        </w:trPr>
        <w:tc>
          <w:tcPr>
            <w:tcW w:w="2140" w:type="dxa"/>
            <w:noWrap/>
            <w:hideMark/>
          </w:tcPr>
          <w:p w14:paraId="7C13BFA6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60</w:t>
            </w:r>
          </w:p>
        </w:tc>
        <w:tc>
          <w:tcPr>
            <w:tcW w:w="1060" w:type="dxa"/>
            <w:noWrap/>
            <w:hideMark/>
          </w:tcPr>
          <w:p w14:paraId="1CAC36EC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38.2</w:t>
            </w:r>
          </w:p>
        </w:tc>
        <w:tc>
          <w:tcPr>
            <w:tcW w:w="1480" w:type="dxa"/>
            <w:noWrap/>
            <w:hideMark/>
          </w:tcPr>
          <w:p w14:paraId="15C3B9B4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14.6</w:t>
            </w:r>
          </w:p>
        </w:tc>
        <w:tc>
          <w:tcPr>
            <w:tcW w:w="1060" w:type="dxa"/>
            <w:noWrap/>
            <w:hideMark/>
          </w:tcPr>
          <w:p w14:paraId="10B7EA30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0.588</w:t>
            </w:r>
          </w:p>
        </w:tc>
        <w:tc>
          <w:tcPr>
            <w:tcW w:w="1240" w:type="dxa"/>
            <w:noWrap/>
            <w:hideMark/>
          </w:tcPr>
          <w:p w14:paraId="7A9FE4F6" w14:textId="44DCDBDE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4.0</w:t>
            </w:r>
            <w:r w:rsidR="00AD05E2">
              <w:t>3</w:t>
            </w:r>
          </w:p>
        </w:tc>
        <w:tc>
          <w:tcPr>
            <w:tcW w:w="1800" w:type="dxa"/>
            <w:vMerge/>
            <w:hideMark/>
          </w:tcPr>
          <w:p w14:paraId="631FB40A" w14:textId="77777777" w:rsidR="00FF25F6" w:rsidRPr="00FF25F6" w:rsidRDefault="00FF25F6"/>
        </w:tc>
      </w:tr>
      <w:tr w:rsidR="00FF25F6" w:rsidRPr="00FF25F6" w14:paraId="10884C14" w14:textId="77777777" w:rsidTr="00FF0096">
        <w:trPr>
          <w:trHeight w:val="348"/>
          <w:jc w:val="center"/>
        </w:trPr>
        <w:tc>
          <w:tcPr>
            <w:tcW w:w="2140" w:type="dxa"/>
            <w:noWrap/>
            <w:hideMark/>
          </w:tcPr>
          <w:p w14:paraId="1CD168E7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80</w:t>
            </w:r>
          </w:p>
        </w:tc>
        <w:tc>
          <w:tcPr>
            <w:tcW w:w="1060" w:type="dxa"/>
            <w:noWrap/>
            <w:hideMark/>
          </w:tcPr>
          <w:p w14:paraId="28B21A25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42.6</w:t>
            </w:r>
          </w:p>
        </w:tc>
        <w:tc>
          <w:tcPr>
            <w:tcW w:w="1480" w:type="dxa"/>
            <w:noWrap/>
            <w:hideMark/>
          </w:tcPr>
          <w:p w14:paraId="53A1C812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19</w:t>
            </w:r>
          </w:p>
        </w:tc>
        <w:tc>
          <w:tcPr>
            <w:tcW w:w="1060" w:type="dxa"/>
            <w:noWrap/>
            <w:hideMark/>
          </w:tcPr>
          <w:p w14:paraId="00853116" w14:textId="77777777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0.784</w:t>
            </w:r>
          </w:p>
        </w:tc>
        <w:tc>
          <w:tcPr>
            <w:tcW w:w="1240" w:type="dxa"/>
            <w:noWrap/>
            <w:hideMark/>
          </w:tcPr>
          <w:p w14:paraId="10B8C49B" w14:textId="59E0E9C2" w:rsidR="00FF25F6" w:rsidRPr="00FF25F6" w:rsidRDefault="00FF25F6" w:rsidP="00FF0096">
            <w:pPr>
              <w:jc w:val="center"/>
            </w:pPr>
            <w:r w:rsidRPr="00FF25F6">
              <w:rPr>
                <w:rFonts w:hint="eastAsia"/>
              </w:rPr>
              <w:t>4.1</w:t>
            </w:r>
            <w:r w:rsidR="00AD05E2">
              <w:t>3</w:t>
            </w:r>
          </w:p>
        </w:tc>
        <w:tc>
          <w:tcPr>
            <w:tcW w:w="1800" w:type="dxa"/>
            <w:vMerge/>
            <w:hideMark/>
          </w:tcPr>
          <w:p w14:paraId="1B5B16D9" w14:textId="77777777" w:rsidR="00FF25F6" w:rsidRPr="00FF25F6" w:rsidRDefault="00FF25F6"/>
        </w:tc>
      </w:tr>
    </w:tbl>
    <w:p w14:paraId="4A38714C" w14:textId="77777777" w:rsidR="00FF25F6" w:rsidRPr="00630C05" w:rsidRDefault="00FF25F6" w:rsidP="00FF25F6">
      <w:pPr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T</w:t>
      </w:r>
      <w:r>
        <w:rPr>
          <w:sz w:val="16"/>
          <w:szCs w:val="16"/>
        </w:rPr>
        <w:t xml:space="preserve">able1. </w:t>
      </w:r>
      <w:r>
        <w:rPr>
          <w:rFonts w:hint="eastAsia"/>
          <w:sz w:val="16"/>
          <w:szCs w:val="16"/>
        </w:rPr>
        <w:t xml:space="preserve">용수철 </w:t>
      </w:r>
      <w:r>
        <w:rPr>
          <w:sz w:val="16"/>
          <w:szCs w:val="16"/>
        </w:rPr>
        <w:t xml:space="preserve">1 </w:t>
      </w:r>
      <w:r>
        <w:rPr>
          <w:rFonts w:hint="eastAsia"/>
          <w:sz w:val="16"/>
          <w:szCs w:val="16"/>
        </w:rPr>
        <w:t>용수철상수 표</w:t>
      </w:r>
    </w:p>
    <w:p w14:paraId="380F233D" w14:textId="32A87E67" w:rsidR="00E94024" w:rsidRDefault="00AA0EE2">
      <w:r>
        <w:rPr>
          <w:rFonts w:hint="eastAsia"/>
        </w:rPr>
        <w:t xml:space="preserve">용수철 </w:t>
      </w:r>
      <w:r>
        <w:t>2</w:t>
      </w:r>
    </w:p>
    <w:p w14:paraId="37C7B646" w14:textId="2F65D48C" w:rsidR="00AA0EE2" w:rsidRDefault="00AA0EE2">
      <w:r>
        <w:rPr>
          <w:rFonts w:hint="eastAsia"/>
        </w:rPr>
        <w:t xml:space="preserve">평형위치 </w:t>
      </w:r>
      <w:r>
        <w:t>= 24.0cm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140"/>
        <w:gridCol w:w="1060"/>
        <w:gridCol w:w="1480"/>
        <w:gridCol w:w="1060"/>
        <w:gridCol w:w="1240"/>
        <w:gridCol w:w="1800"/>
      </w:tblGrid>
      <w:tr w:rsidR="00FF0096" w:rsidRPr="00FF0096" w14:paraId="46387D1D" w14:textId="77777777" w:rsidTr="00FF0096">
        <w:trPr>
          <w:trHeight w:val="348"/>
          <w:jc w:val="center"/>
        </w:trPr>
        <w:tc>
          <w:tcPr>
            <w:tcW w:w="2140" w:type="dxa"/>
            <w:noWrap/>
            <w:hideMark/>
          </w:tcPr>
          <w:p w14:paraId="6BB8DCB4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가해진 추의 질량(g)</w:t>
            </w:r>
          </w:p>
        </w:tc>
        <w:tc>
          <w:tcPr>
            <w:tcW w:w="1060" w:type="dxa"/>
            <w:noWrap/>
            <w:hideMark/>
          </w:tcPr>
          <w:p w14:paraId="2DF7DFAD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위치(cm)</w:t>
            </w:r>
          </w:p>
        </w:tc>
        <w:tc>
          <w:tcPr>
            <w:tcW w:w="1480" w:type="dxa"/>
            <w:noWrap/>
            <w:hideMark/>
          </w:tcPr>
          <w:p w14:paraId="194CB41C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변형거리(cm)</w:t>
            </w:r>
          </w:p>
        </w:tc>
        <w:tc>
          <w:tcPr>
            <w:tcW w:w="1060" w:type="dxa"/>
            <w:noWrap/>
            <w:hideMark/>
          </w:tcPr>
          <w:p w14:paraId="2EA65BDB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힘</w:t>
            </w:r>
          </w:p>
        </w:tc>
        <w:tc>
          <w:tcPr>
            <w:tcW w:w="1240" w:type="dxa"/>
            <w:noWrap/>
            <w:hideMark/>
          </w:tcPr>
          <w:p w14:paraId="3F1EB78D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용수철상수</w:t>
            </w:r>
          </w:p>
        </w:tc>
        <w:tc>
          <w:tcPr>
            <w:tcW w:w="1800" w:type="dxa"/>
            <w:noWrap/>
            <w:hideMark/>
          </w:tcPr>
          <w:p w14:paraId="187471A5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용수철상수 평균</w:t>
            </w:r>
          </w:p>
        </w:tc>
      </w:tr>
      <w:tr w:rsidR="00FF0096" w:rsidRPr="00FF0096" w14:paraId="65083BC4" w14:textId="77777777" w:rsidTr="00FF0096">
        <w:trPr>
          <w:trHeight w:val="348"/>
          <w:jc w:val="center"/>
        </w:trPr>
        <w:tc>
          <w:tcPr>
            <w:tcW w:w="2140" w:type="dxa"/>
            <w:noWrap/>
            <w:hideMark/>
          </w:tcPr>
          <w:p w14:paraId="0024A7E4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40</w:t>
            </w:r>
          </w:p>
        </w:tc>
        <w:tc>
          <w:tcPr>
            <w:tcW w:w="1060" w:type="dxa"/>
            <w:noWrap/>
            <w:hideMark/>
          </w:tcPr>
          <w:p w14:paraId="19498DF4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31.8</w:t>
            </w:r>
          </w:p>
        </w:tc>
        <w:tc>
          <w:tcPr>
            <w:tcW w:w="1480" w:type="dxa"/>
            <w:noWrap/>
            <w:hideMark/>
          </w:tcPr>
          <w:p w14:paraId="35D77EFE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8.2</w:t>
            </w:r>
          </w:p>
        </w:tc>
        <w:tc>
          <w:tcPr>
            <w:tcW w:w="1060" w:type="dxa"/>
            <w:noWrap/>
            <w:hideMark/>
          </w:tcPr>
          <w:p w14:paraId="272FA4B5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0.392</w:t>
            </w:r>
          </w:p>
        </w:tc>
        <w:tc>
          <w:tcPr>
            <w:tcW w:w="1240" w:type="dxa"/>
            <w:noWrap/>
            <w:hideMark/>
          </w:tcPr>
          <w:p w14:paraId="69CE75EA" w14:textId="29A0E373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4.7</w:t>
            </w:r>
            <w:r w:rsidR="00AD05E2">
              <w:t>8</w:t>
            </w:r>
          </w:p>
        </w:tc>
        <w:tc>
          <w:tcPr>
            <w:tcW w:w="1800" w:type="dxa"/>
            <w:vMerge w:val="restart"/>
            <w:noWrap/>
            <w:hideMark/>
          </w:tcPr>
          <w:p w14:paraId="56886A11" w14:textId="77777777" w:rsidR="00FF0096" w:rsidRDefault="00FF0096" w:rsidP="00FF0096">
            <w:pPr>
              <w:jc w:val="center"/>
            </w:pPr>
          </w:p>
          <w:p w14:paraId="308E7AC2" w14:textId="064D176D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4.97</w:t>
            </w:r>
          </w:p>
        </w:tc>
      </w:tr>
      <w:tr w:rsidR="00FF0096" w:rsidRPr="00FF0096" w14:paraId="4689BB8E" w14:textId="77777777" w:rsidTr="00FF0096">
        <w:trPr>
          <w:trHeight w:val="348"/>
          <w:jc w:val="center"/>
        </w:trPr>
        <w:tc>
          <w:tcPr>
            <w:tcW w:w="2140" w:type="dxa"/>
            <w:noWrap/>
            <w:hideMark/>
          </w:tcPr>
          <w:p w14:paraId="07E9BF80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60</w:t>
            </w:r>
          </w:p>
        </w:tc>
        <w:tc>
          <w:tcPr>
            <w:tcW w:w="1060" w:type="dxa"/>
            <w:noWrap/>
            <w:hideMark/>
          </w:tcPr>
          <w:p w14:paraId="2D643731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35.4</w:t>
            </w:r>
          </w:p>
        </w:tc>
        <w:tc>
          <w:tcPr>
            <w:tcW w:w="1480" w:type="dxa"/>
            <w:noWrap/>
            <w:hideMark/>
          </w:tcPr>
          <w:p w14:paraId="78A61449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11.8</w:t>
            </w:r>
          </w:p>
        </w:tc>
        <w:tc>
          <w:tcPr>
            <w:tcW w:w="1060" w:type="dxa"/>
            <w:noWrap/>
            <w:hideMark/>
          </w:tcPr>
          <w:p w14:paraId="16652B49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0.588</w:t>
            </w:r>
          </w:p>
        </w:tc>
        <w:tc>
          <w:tcPr>
            <w:tcW w:w="1240" w:type="dxa"/>
            <w:noWrap/>
            <w:hideMark/>
          </w:tcPr>
          <w:p w14:paraId="423A3F40" w14:textId="3D649A3D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4.9</w:t>
            </w:r>
            <w:r w:rsidR="00AD05E2">
              <w:t>8</w:t>
            </w:r>
          </w:p>
        </w:tc>
        <w:tc>
          <w:tcPr>
            <w:tcW w:w="1800" w:type="dxa"/>
            <w:vMerge/>
            <w:hideMark/>
          </w:tcPr>
          <w:p w14:paraId="4F9948C6" w14:textId="77777777" w:rsidR="00FF0096" w:rsidRPr="00FF0096" w:rsidRDefault="00FF0096"/>
        </w:tc>
      </w:tr>
      <w:tr w:rsidR="00FF0096" w:rsidRPr="00FF0096" w14:paraId="02A5433D" w14:textId="77777777" w:rsidTr="00FF0096">
        <w:trPr>
          <w:trHeight w:val="348"/>
          <w:jc w:val="center"/>
        </w:trPr>
        <w:tc>
          <w:tcPr>
            <w:tcW w:w="2140" w:type="dxa"/>
            <w:noWrap/>
            <w:hideMark/>
          </w:tcPr>
          <w:p w14:paraId="2CED1872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80</w:t>
            </w:r>
          </w:p>
        </w:tc>
        <w:tc>
          <w:tcPr>
            <w:tcW w:w="1060" w:type="dxa"/>
            <w:noWrap/>
            <w:hideMark/>
          </w:tcPr>
          <w:p w14:paraId="1ECF896F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38.8</w:t>
            </w:r>
          </w:p>
        </w:tc>
        <w:tc>
          <w:tcPr>
            <w:tcW w:w="1480" w:type="dxa"/>
            <w:noWrap/>
            <w:hideMark/>
          </w:tcPr>
          <w:p w14:paraId="1AD82DC2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15.2</w:t>
            </w:r>
          </w:p>
        </w:tc>
        <w:tc>
          <w:tcPr>
            <w:tcW w:w="1060" w:type="dxa"/>
            <w:noWrap/>
            <w:hideMark/>
          </w:tcPr>
          <w:p w14:paraId="72603B6C" w14:textId="77777777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0.784</w:t>
            </w:r>
          </w:p>
        </w:tc>
        <w:tc>
          <w:tcPr>
            <w:tcW w:w="1240" w:type="dxa"/>
            <w:noWrap/>
            <w:hideMark/>
          </w:tcPr>
          <w:p w14:paraId="70D4972A" w14:textId="14B7E9D3" w:rsidR="00FF0096" w:rsidRPr="00FF0096" w:rsidRDefault="00FF0096" w:rsidP="00FF0096">
            <w:pPr>
              <w:jc w:val="center"/>
            </w:pPr>
            <w:r w:rsidRPr="00FF0096">
              <w:rPr>
                <w:rFonts w:hint="eastAsia"/>
              </w:rPr>
              <w:t>5.1</w:t>
            </w:r>
            <w:r w:rsidR="00AD05E2">
              <w:t>6</w:t>
            </w:r>
          </w:p>
        </w:tc>
        <w:tc>
          <w:tcPr>
            <w:tcW w:w="1800" w:type="dxa"/>
            <w:vMerge/>
            <w:hideMark/>
          </w:tcPr>
          <w:p w14:paraId="26B82D0E" w14:textId="77777777" w:rsidR="00FF0096" w:rsidRPr="00FF0096" w:rsidRDefault="00FF0096"/>
        </w:tc>
      </w:tr>
    </w:tbl>
    <w:p w14:paraId="6E8285C1" w14:textId="77777777" w:rsidR="00FF0096" w:rsidRDefault="00FF0096" w:rsidP="00FF0096">
      <w:pPr>
        <w:jc w:val="center"/>
      </w:pPr>
      <w:r>
        <w:rPr>
          <w:rFonts w:hint="eastAsia"/>
          <w:sz w:val="16"/>
          <w:szCs w:val="16"/>
        </w:rPr>
        <w:t>T</w:t>
      </w:r>
      <w:r>
        <w:rPr>
          <w:sz w:val="16"/>
          <w:szCs w:val="16"/>
        </w:rPr>
        <w:t xml:space="preserve">able2. </w:t>
      </w:r>
      <w:r>
        <w:rPr>
          <w:rFonts w:hint="eastAsia"/>
          <w:sz w:val="16"/>
          <w:szCs w:val="16"/>
        </w:rPr>
        <w:t xml:space="preserve">용수철 </w:t>
      </w:r>
      <w:r>
        <w:rPr>
          <w:sz w:val="16"/>
          <w:szCs w:val="16"/>
        </w:rPr>
        <w:t xml:space="preserve">2 </w:t>
      </w:r>
      <w:r>
        <w:rPr>
          <w:rFonts w:hint="eastAsia"/>
          <w:sz w:val="16"/>
          <w:szCs w:val="16"/>
        </w:rPr>
        <w:t>용수철상수 표</w:t>
      </w:r>
    </w:p>
    <w:p w14:paraId="6A06AD8B" w14:textId="77777777" w:rsidR="008215D6" w:rsidRPr="00630C05" w:rsidRDefault="008215D6"/>
    <w:p w14:paraId="43FCF15A" w14:textId="2812193A" w:rsidR="00AA0EE2" w:rsidRDefault="00AA0EE2">
      <w:r>
        <w:rPr>
          <w:rFonts w:hint="eastAsia"/>
        </w:rPr>
        <w:t>&lt;</w:t>
      </w:r>
      <w:r>
        <w:t>주</w:t>
      </w:r>
      <w:r>
        <w:rPr>
          <w:rFonts w:hint="eastAsia"/>
        </w:rPr>
        <w:t>기 측정&gt;</w:t>
      </w:r>
    </w:p>
    <w:p w14:paraId="59C3D5BF" w14:textId="77777777" w:rsidR="00AA0EE2" w:rsidRDefault="00AA0EE2">
      <w:r>
        <w:rPr>
          <w:rFonts w:hint="eastAsia"/>
        </w:rPr>
        <w:t xml:space="preserve">용수철 </w:t>
      </w:r>
      <w:r>
        <w:t>1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48"/>
        <w:gridCol w:w="1024"/>
        <w:gridCol w:w="1024"/>
        <w:gridCol w:w="1024"/>
        <w:gridCol w:w="1089"/>
        <w:gridCol w:w="1520"/>
      </w:tblGrid>
      <w:tr w:rsidR="00630C05" w:rsidRPr="00D81E17" w14:paraId="66887C20" w14:textId="77777777" w:rsidTr="00D81E17">
        <w:trPr>
          <w:trHeight w:val="348"/>
          <w:jc w:val="center"/>
        </w:trPr>
        <w:tc>
          <w:tcPr>
            <w:tcW w:w="1748" w:type="dxa"/>
            <w:vMerge w:val="restart"/>
            <w:noWrap/>
            <w:hideMark/>
          </w:tcPr>
          <w:p w14:paraId="7B2AE888" w14:textId="77777777" w:rsidR="00630C05" w:rsidRPr="00D81E17" w:rsidRDefault="00630C05" w:rsidP="00D81E17">
            <w:pPr>
              <w:jc w:val="center"/>
            </w:pPr>
          </w:p>
        </w:tc>
        <w:tc>
          <w:tcPr>
            <w:tcW w:w="4161" w:type="dxa"/>
            <w:gridSpan w:val="4"/>
            <w:noWrap/>
            <w:hideMark/>
          </w:tcPr>
          <w:p w14:paraId="38279BF9" w14:textId="77777777" w:rsidR="00630C05" w:rsidRPr="00D81E17" w:rsidRDefault="00630C05" w:rsidP="00D81E17">
            <w:pPr>
              <w:jc w:val="center"/>
            </w:pPr>
            <w:r w:rsidRPr="00D81E17">
              <w:rPr>
                <w:rFonts w:hint="eastAsia"/>
              </w:rPr>
              <w:t>5회 왕복하는 데 걸린 시간</w:t>
            </w:r>
          </w:p>
        </w:tc>
        <w:tc>
          <w:tcPr>
            <w:tcW w:w="1520" w:type="dxa"/>
            <w:vMerge w:val="restart"/>
            <w:noWrap/>
            <w:hideMark/>
          </w:tcPr>
          <w:p w14:paraId="62976EF4" w14:textId="77777777" w:rsidR="00630C05" w:rsidRPr="00D81E17" w:rsidRDefault="00630C05" w:rsidP="00D81E17">
            <w:pPr>
              <w:jc w:val="center"/>
            </w:pPr>
            <w:r w:rsidRPr="00D81E17">
              <w:rPr>
                <w:rFonts w:hint="eastAsia"/>
              </w:rPr>
              <w:t>진동주기</w:t>
            </w:r>
          </w:p>
        </w:tc>
      </w:tr>
      <w:tr w:rsidR="00630C05" w:rsidRPr="00D81E17" w14:paraId="7AFE4D1E" w14:textId="77777777" w:rsidTr="00D81E17">
        <w:trPr>
          <w:trHeight w:val="348"/>
          <w:jc w:val="center"/>
        </w:trPr>
        <w:tc>
          <w:tcPr>
            <w:tcW w:w="1748" w:type="dxa"/>
            <w:vMerge/>
            <w:noWrap/>
            <w:hideMark/>
          </w:tcPr>
          <w:p w14:paraId="1D0ED0A3" w14:textId="77777777" w:rsidR="00630C05" w:rsidRPr="00D81E17" w:rsidRDefault="00630C05" w:rsidP="00D81E17">
            <w:pPr>
              <w:jc w:val="center"/>
            </w:pPr>
          </w:p>
        </w:tc>
        <w:tc>
          <w:tcPr>
            <w:tcW w:w="1024" w:type="dxa"/>
            <w:noWrap/>
            <w:hideMark/>
          </w:tcPr>
          <w:p w14:paraId="5C66BE1A" w14:textId="77777777" w:rsidR="00630C05" w:rsidRPr="00D81E17" w:rsidRDefault="00630C05" w:rsidP="00D81E17">
            <w:pPr>
              <w:jc w:val="center"/>
            </w:pPr>
            <w:r w:rsidRPr="00D81E17">
              <w:rPr>
                <w:rFonts w:hint="eastAsia"/>
              </w:rPr>
              <w:t>1회</w:t>
            </w:r>
          </w:p>
        </w:tc>
        <w:tc>
          <w:tcPr>
            <w:tcW w:w="1024" w:type="dxa"/>
            <w:noWrap/>
            <w:hideMark/>
          </w:tcPr>
          <w:p w14:paraId="6C97D0D2" w14:textId="77777777" w:rsidR="00630C05" w:rsidRPr="00D81E17" w:rsidRDefault="00630C05" w:rsidP="00D81E17">
            <w:pPr>
              <w:jc w:val="center"/>
            </w:pPr>
            <w:r w:rsidRPr="00D81E17">
              <w:rPr>
                <w:rFonts w:hint="eastAsia"/>
              </w:rPr>
              <w:t>2회</w:t>
            </w:r>
          </w:p>
        </w:tc>
        <w:tc>
          <w:tcPr>
            <w:tcW w:w="1024" w:type="dxa"/>
            <w:noWrap/>
            <w:hideMark/>
          </w:tcPr>
          <w:p w14:paraId="1732FF47" w14:textId="77777777" w:rsidR="00630C05" w:rsidRPr="00D81E17" w:rsidRDefault="00630C05" w:rsidP="00D81E17">
            <w:pPr>
              <w:jc w:val="center"/>
            </w:pPr>
            <w:r w:rsidRPr="00D81E17">
              <w:rPr>
                <w:rFonts w:hint="eastAsia"/>
              </w:rPr>
              <w:t>3회</w:t>
            </w:r>
          </w:p>
        </w:tc>
        <w:tc>
          <w:tcPr>
            <w:tcW w:w="1089" w:type="dxa"/>
            <w:noWrap/>
            <w:hideMark/>
          </w:tcPr>
          <w:p w14:paraId="1A780B5B" w14:textId="77777777" w:rsidR="00630C05" w:rsidRPr="00D81E17" w:rsidRDefault="00630C05" w:rsidP="00D81E17">
            <w:pPr>
              <w:jc w:val="center"/>
            </w:pPr>
            <w:r w:rsidRPr="00D81E17">
              <w:rPr>
                <w:rFonts w:hint="eastAsia"/>
              </w:rPr>
              <w:t>평균</w:t>
            </w:r>
          </w:p>
        </w:tc>
        <w:tc>
          <w:tcPr>
            <w:tcW w:w="1520" w:type="dxa"/>
            <w:vMerge/>
            <w:hideMark/>
          </w:tcPr>
          <w:p w14:paraId="0A585D41" w14:textId="77777777" w:rsidR="00630C05" w:rsidRPr="00D81E17" w:rsidRDefault="00630C05" w:rsidP="00D81E17">
            <w:pPr>
              <w:jc w:val="center"/>
            </w:pPr>
          </w:p>
        </w:tc>
      </w:tr>
      <w:tr w:rsidR="00D81E17" w:rsidRPr="00D81E17" w14:paraId="18C59CC3" w14:textId="77777777" w:rsidTr="00D81E17">
        <w:trPr>
          <w:trHeight w:val="348"/>
          <w:jc w:val="center"/>
        </w:trPr>
        <w:tc>
          <w:tcPr>
            <w:tcW w:w="1748" w:type="dxa"/>
            <w:noWrap/>
            <w:hideMark/>
          </w:tcPr>
          <w:p w14:paraId="08E1752F" w14:textId="77777777" w:rsidR="00D81E17" w:rsidRPr="00D81E17" w:rsidRDefault="00D81E17" w:rsidP="00D81E17">
            <w:pPr>
              <w:jc w:val="center"/>
            </w:pPr>
            <w:r w:rsidRPr="00D81E17">
              <w:rPr>
                <w:rFonts w:hint="eastAsia"/>
              </w:rPr>
              <w:t>글라이더</w:t>
            </w:r>
          </w:p>
        </w:tc>
        <w:tc>
          <w:tcPr>
            <w:tcW w:w="1024" w:type="dxa"/>
            <w:noWrap/>
            <w:hideMark/>
          </w:tcPr>
          <w:p w14:paraId="4C593429" w14:textId="77777777" w:rsidR="00D81E17" w:rsidRPr="00D81E17" w:rsidRDefault="00D81E17" w:rsidP="00D81E17">
            <w:pPr>
              <w:jc w:val="center"/>
            </w:pPr>
            <w:r w:rsidRPr="00D81E17">
              <w:rPr>
                <w:rFonts w:hint="eastAsia"/>
              </w:rPr>
              <w:t>7.23</w:t>
            </w:r>
          </w:p>
        </w:tc>
        <w:tc>
          <w:tcPr>
            <w:tcW w:w="1024" w:type="dxa"/>
            <w:noWrap/>
            <w:hideMark/>
          </w:tcPr>
          <w:p w14:paraId="1532E98E" w14:textId="77777777" w:rsidR="00D81E17" w:rsidRPr="00D81E17" w:rsidRDefault="00D81E17" w:rsidP="00D81E17">
            <w:pPr>
              <w:jc w:val="center"/>
            </w:pPr>
            <w:r w:rsidRPr="00D81E17">
              <w:rPr>
                <w:rFonts w:hint="eastAsia"/>
              </w:rPr>
              <w:t>7.29</w:t>
            </w:r>
          </w:p>
        </w:tc>
        <w:tc>
          <w:tcPr>
            <w:tcW w:w="1024" w:type="dxa"/>
            <w:noWrap/>
            <w:hideMark/>
          </w:tcPr>
          <w:p w14:paraId="5D36AC33" w14:textId="77777777" w:rsidR="00D81E17" w:rsidRPr="00D81E17" w:rsidRDefault="00D81E17" w:rsidP="00D81E17">
            <w:pPr>
              <w:jc w:val="center"/>
            </w:pPr>
            <w:r w:rsidRPr="00D81E17">
              <w:rPr>
                <w:rFonts w:hint="eastAsia"/>
              </w:rPr>
              <w:t>7.42</w:t>
            </w:r>
          </w:p>
        </w:tc>
        <w:tc>
          <w:tcPr>
            <w:tcW w:w="1089" w:type="dxa"/>
            <w:noWrap/>
            <w:hideMark/>
          </w:tcPr>
          <w:p w14:paraId="15790289" w14:textId="77777777" w:rsidR="00D81E17" w:rsidRPr="00D81E17" w:rsidRDefault="00D81E17" w:rsidP="00D81E17">
            <w:pPr>
              <w:jc w:val="center"/>
            </w:pPr>
            <w:r w:rsidRPr="00D81E17">
              <w:rPr>
                <w:rFonts w:hint="eastAsia"/>
              </w:rPr>
              <w:t>7.31</w:t>
            </w:r>
          </w:p>
        </w:tc>
        <w:tc>
          <w:tcPr>
            <w:tcW w:w="1520" w:type="dxa"/>
            <w:noWrap/>
            <w:hideMark/>
          </w:tcPr>
          <w:p w14:paraId="5E630BB9" w14:textId="77777777" w:rsidR="00D81E17" w:rsidRPr="00D81E17" w:rsidRDefault="00D81E17" w:rsidP="00D81E17">
            <w:pPr>
              <w:jc w:val="center"/>
            </w:pPr>
            <w:r w:rsidRPr="00D81E17">
              <w:rPr>
                <w:rFonts w:hint="eastAsia"/>
              </w:rPr>
              <w:t>1.46</w:t>
            </w:r>
          </w:p>
        </w:tc>
      </w:tr>
      <w:tr w:rsidR="00D81E17" w:rsidRPr="00D81E17" w14:paraId="2B8E0E5C" w14:textId="77777777" w:rsidTr="00D81E17">
        <w:trPr>
          <w:trHeight w:val="348"/>
          <w:jc w:val="center"/>
        </w:trPr>
        <w:tc>
          <w:tcPr>
            <w:tcW w:w="1748" w:type="dxa"/>
            <w:noWrap/>
            <w:hideMark/>
          </w:tcPr>
          <w:p w14:paraId="27797075" w14:textId="77777777" w:rsidR="00D81E17" w:rsidRDefault="00D81E17" w:rsidP="00D81E17">
            <w:pPr>
              <w:jc w:val="center"/>
            </w:pPr>
            <w:r w:rsidRPr="00D81E17">
              <w:rPr>
                <w:rFonts w:hint="eastAsia"/>
              </w:rPr>
              <w:t xml:space="preserve">글라이더 </w:t>
            </w:r>
          </w:p>
          <w:p w14:paraId="701BB589" w14:textId="6F583F18" w:rsidR="00D81E17" w:rsidRPr="00D81E17" w:rsidRDefault="00D81E17" w:rsidP="00D81E17">
            <w:pPr>
              <w:jc w:val="center"/>
            </w:pPr>
            <w:r w:rsidRPr="00D81E17">
              <w:rPr>
                <w:rFonts w:hint="eastAsia"/>
              </w:rPr>
              <w:t>+ 100g</w:t>
            </w:r>
          </w:p>
        </w:tc>
        <w:tc>
          <w:tcPr>
            <w:tcW w:w="1024" w:type="dxa"/>
            <w:noWrap/>
            <w:hideMark/>
          </w:tcPr>
          <w:p w14:paraId="72103AA8" w14:textId="77777777" w:rsidR="00D81E17" w:rsidRPr="00D81E17" w:rsidRDefault="00D81E17" w:rsidP="00D81E17">
            <w:pPr>
              <w:jc w:val="center"/>
            </w:pPr>
            <w:r w:rsidRPr="00D81E17">
              <w:rPr>
                <w:rFonts w:hint="eastAsia"/>
              </w:rPr>
              <w:t>8.81</w:t>
            </w:r>
          </w:p>
        </w:tc>
        <w:tc>
          <w:tcPr>
            <w:tcW w:w="1024" w:type="dxa"/>
            <w:noWrap/>
            <w:hideMark/>
          </w:tcPr>
          <w:p w14:paraId="73A742D4" w14:textId="77777777" w:rsidR="00D81E17" w:rsidRPr="00D81E17" w:rsidRDefault="00D81E17" w:rsidP="00D81E17">
            <w:pPr>
              <w:jc w:val="center"/>
            </w:pPr>
            <w:r w:rsidRPr="00D81E17">
              <w:rPr>
                <w:rFonts w:hint="eastAsia"/>
              </w:rPr>
              <w:t>8.42</w:t>
            </w:r>
          </w:p>
        </w:tc>
        <w:tc>
          <w:tcPr>
            <w:tcW w:w="1024" w:type="dxa"/>
            <w:noWrap/>
            <w:hideMark/>
          </w:tcPr>
          <w:p w14:paraId="72BBAC55" w14:textId="77777777" w:rsidR="00D81E17" w:rsidRPr="00D81E17" w:rsidRDefault="00D81E17" w:rsidP="00D81E17">
            <w:pPr>
              <w:jc w:val="center"/>
            </w:pPr>
            <w:r w:rsidRPr="00D81E17">
              <w:rPr>
                <w:rFonts w:hint="eastAsia"/>
              </w:rPr>
              <w:t>8.79</w:t>
            </w:r>
          </w:p>
        </w:tc>
        <w:tc>
          <w:tcPr>
            <w:tcW w:w="1089" w:type="dxa"/>
            <w:noWrap/>
            <w:hideMark/>
          </w:tcPr>
          <w:p w14:paraId="24CF39AF" w14:textId="77777777" w:rsidR="00D81E17" w:rsidRPr="00D81E17" w:rsidRDefault="00D81E17" w:rsidP="00D81E17">
            <w:pPr>
              <w:jc w:val="center"/>
            </w:pPr>
            <w:r w:rsidRPr="00D81E17">
              <w:rPr>
                <w:rFonts w:hint="eastAsia"/>
              </w:rPr>
              <w:t>8.67</w:t>
            </w:r>
          </w:p>
        </w:tc>
        <w:tc>
          <w:tcPr>
            <w:tcW w:w="1520" w:type="dxa"/>
            <w:noWrap/>
            <w:hideMark/>
          </w:tcPr>
          <w:p w14:paraId="3CE4AB57" w14:textId="77777777" w:rsidR="00D81E17" w:rsidRPr="00D81E17" w:rsidRDefault="00D81E17" w:rsidP="00D81E17">
            <w:pPr>
              <w:jc w:val="center"/>
            </w:pPr>
            <w:r w:rsidRPr="00D81E17">
              <w:rPr>
                <w:rFonts w:hint="eastAsia"/>
              </w:rPr>
              <w:t>1.73</w:t>
            </w:r>
          </w:p>
        </w:tc>
      </w:tr>
    </w:tbl>
    <w:p w14:paraId="48EBE83D" w14:textId="249717AA" w:rsidR="00AA0EE2" w:rsidRPr="00FF0096" w:rsidRDefault="00630C05" w:rsidP="00FF0096">
      <w:pPr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T</w:t>
      </w:r>
      <w:r>
        <w:rPr>
          <w:sz w:val="16"/>
          <w:szCs w:val="16"/>
        </w:rPr>
        <w:t xml:space="preserve">able3. </w:t>
      </w:r>
      <w:r>
        <w:rPr>
          <w:rFonts w:hint="eastAsia"/>
          <w:sz w:val="16"/>
          <w:szCs w:val="16"/>
        </w:rPr>
        <w:t xml:space="preserve">용수철 </w:t>
      </w:r>
      <w:r>
        <w:rPr>
          <w:sz w:val="16"/>
          <w:szCs w:val="16"/>
        </w:rPr>
        <w:t xml:space="preserve">1 </w:t>
      </w:r>
      <w:r>
        <w:rPr>
          <w:rFonts w:hint="eastAsia"/>
          <w:sz w:val="16"/>
          <w:szCs w:val="16"/>
        </w:rPr>
        <w:t>진동주기 표</w:t>
      </w:r>
    </w:p>
    <w:p w14:paraId="0AC1BA7C" w14:textId="77777777" w:rsidR="00676A7F" w:rsidRDefault="00676A7F"/>
    <w:p w14:paraId="5A9221B8" w14:textId="77777777" w:rsidR="00676A7F" w:rsidRDefault="00676A7F"/>
    <w:p w14:paraId="775839B8" w14:textId="451BE7A3" w:rsidR="00630C05" w:rsidRDefault="00630C05">
      <w:r>
        <w:rPr>
          <w:rFonts w:hint="eastAsia"/>
        </w:rPr>
        <w:lastRenderedPageBreak/>
        <w:t>용수철</w:t>
      </w:r>
      <w:r>
        <w:t xml:space="preserve"> 2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48"/>
        <w:gridCol w:w="1024"/>
        <w:gridCol w:w="1024"/>
        <w:gridCol w:w="1024"/>
        <w:gridCol w:w="1089"/>
        <w:gridCol w:w="1520"/>
      </w:tblGrid>
      <w:tr w:rsidR="00630C05" w:rsidRPr="00DB1C6F" w14:paraId="35712A6A" w14:textId="77777777" w:rsidTr="00630C05">
        <w:trPr>
          <w:trHeight w:val="348"/>
          <w:jc w:val="center"/>
        </w:trPr>
        <w:tc>
          <w:tcPr>
            <w:tcW w:w="1748" w:type="dxa"/>
            <w:vMerge w:val="restart"/>
            <w:noWrap/>
            <w:hideMark/>
          </w:tcPr>
          <w:p w14:paraId="7A587732" w14:textId="77777777" w:rsidR="00630C05" w:rsidRPr="00DB1C6F" w:rsidRDefault="00630C05" w:rsidP="00630C05">
            <w:pPr>
              <w:jc w:val="center"/>
            </w:pPr>
          </w:p>
        </w:tc>
        <w:tc>
          <w:tcPr>
            <w:tcW w:w="4161" w:type="dxa"/>
            <w:gridSpan w:val="4"/>
            <w:noWrap/>
            <w:hideMark/>
          </w:tcPr>
          <w:p w14:paraId="2EE1A596" w14:textId="77777777" w:rsidR="00630C05" w:rsidRPr="00DB1C6F" w:rsidRDefault="00630C05" w:rsidP="00630C05">
            <w:pPr>
              <w:jc w:val="center"/>
            </w:pPr>
            <w:r w:rsidRPr="00DB1C6F">
              <w:rPr>
                <w:rFonts w:hint="eastAsia"/>
              </w:rPr>
              <w:t>5회 왕복하는 데 걸린 시간</w:t>
            </w:r>
          </w:p>
        </w:tc>
        <w:tc>
          <w:tcPr>
            <w:tcW w:w="1520" w:type="dxa"/>
            <w:vMerge w:val="restart"/>
            <w:noWrap/>
            <w:hideMark/>
          </w:tcPr>
          <w:p w14:paraId="219A3F0A" w14:textId="77777777" w:rsidR="00630C05" w:rsidRPr="00DB1C6F" w:rsidRDefault="00630C05" w:rsidP="00630C05">
            <w:pPr>
              <w:jc w:val="center"/>
            </w:pPr>
            <w:r w:rsidRPr="00DB1C6F">
              <w:rPr>
                <w:rFonts w:hint="eastAsia"/>
              </w:rPr>
              <w:t>진동주기</w:t>
            </w:r>
          </w:p>
        </w:tc>
      </w:tr>
      <w:tr w:rsidR="00630C05" w:rsidRPr="00DB1C6F" w14:paraId="21A1AFDE" w14:textId="77777777" w:rsidTr="00630C05">
        <w:trPr>
          <w:trHeight w:val="348"/>
          <w:jc w:val="center"/>
        </w:trPr>
        <w:tc>
          <w:tcPr>
            <w:tcW w:w="1748" w:type="dxa"/>
            <w:vMerge/>
            <w:noWrap/>
            <w:hideMark/>
          </w:tcPr>
          <w:p w14:paraId="5174FECC" w14:textId="77777777" w:rsidR="00630C05" w:rsidRPr="00DB1C6F" w:rsidRDefault="00630C05" w:rsidP="00630C05">
            <w:pPr>
              <w:jc w:val="center"/>
            </w:pPr>
          </w:p>
        </w:tc>
        <w:tc>
          <w:tcPr>
            <w:tcW w:w="1024" w:type="dxa"/>
            <w:noWrap/>
            <w:hideMark/>
          </w:tcPr>
          <w:p w14:paraId="105FAD3B" w14:textId="77777777" w:rsidR="00630C05" w:rsidRPr="00DB1C6F" w:rsidRDefault="00630C05" w:rsidP="00630C05">
            <w:pPr>
              <w:jc w:val="center"/>
            </w:pPr>
            <w:r w:rsidRPr="00DB1C6F">
              <w:rPr>
                <w:rFonts w:hint="eastAsia"/>
              </w:rPr>
              <w:t>1회</w:t>
            </w:r>
          </w:p>
        </w:tc>
        <w:tc>
          <w:tcPr>
            <w:tcW w:w="1024" w:type="dxa"/>
            <w:noWrap/>
            <w:hideMark/>
          </w:tcPr>
          <w:p w14:paraId="41857119" w14:textId="77777777" w:rsidR="00630C05" w:rsidRPr="00DB1C6F" w:rsidRDefault="00630C05" w:rsidP="00630C05">
            <w:pPr>
              <w:jc w:val="center"/>
            </w:pPr>
            <w:r w:rsidRPr="00DB1C6F">
              <w:rPr>
                <w:rFonts w:hint="eastAsia"/>
              </w:rPr>
              <w:t>2회</w:t>
            </w:r>
          </w:p>
        </w:tc>
        <w:tc>
          <w:tcPr>
            <w:tcW w:w="1024" w:type="dxa"/>
            <w:noWrap/>
            <w:hideMark/>
          </w:tcPr>
          <w:p w14:paraId="37509C8E" w14:textId="77777777" w:rsidR="00630C05" w:rsidRPr="00DB1C6F" w:rsidRDefault="00630C05" w:rsidP="00630C05">
            <w:pPr>
              <w:jc w:val="center"/>
            </w:pPr>
            <w:r w:rsidRPr="00DB1C6F">
              <w:rPr>
                <w:rFonts w:hint="eastAsia"/>
              </w:rPr>
              <w:t>3회</w:t>
            </w:r>
          </w:p>
        </w:tc>
        <w:tc>
          <w:tcPr>
            <w:tcW w:w="1089" w:type="dxa"/>
            <w:noWrap/>
            <w:hideMark/>
          </w:tcPr>
          <w:p w14:paraId="2A92D093" w14:textId="77777777" w:rsidR="00630C05" w:rsidRPr="00DB1C6F" w:rsidRDefault="00630C05" w:rsidP="00630C05">
            <w:pPr>
              <w:jc w:val="center"/>
            </w:pPr>
            <w:r w:rsidRPr="00DB1C6F">
              <w:rPr>
                <w:rFonts w:hint="eastAsia"/>
              </w:rPr>
              <w:t>평균</w:t>
            </w:r>
          </w:p>
        </w:tc>
        <w:tc>
          <w:tcPr>
            <w:tcW w:w="1520" w:type="dxa"/>
            <w:vMerge/>
            <w:hideMark/>
          </w:tcPr>
          <w:p w14:paraId="5D585AD6" w14:textId="77777777" w:rsidR="00630C05" w:rsidRPr="00DB1C6F" w:rsidRDefault="00630C05" w:rsidP="00630C05">
            <w:pPr>
              <w:jc w:val="center"/>
            </w:pPr>
          </w:p>
        </w:tc>
      </w:tr>
      <w:tr w:rsidR="00DB1C6F" w:rsidRPr="00DB1C6F" w14:paraId="2E43E6DE" w14:textId="77777777" w:rsidTr="00630C05">
        <w:trPr>
          <w:trHeight w:val="348"/>
          <w:jc w:val="center"/>
        </w:trPr>
        <w:tc>
          <w:tcPr>
            <w:tcW w:w="1748" w:type="dxa"/>
            <w:noWrap/>
            <w:hideMark/>
          </w:tcPr>
          <w:p w14:paraId="52E48F3F" w14:textId="77777777" w:rsidR="00DB1C6F" w:rsidRPr="00DB1C6F" w:rsidRDefault="00DB1C6F" w:rsidP="00630C05">
            <w:pPr>
              <w:jc w:val="center"/>
            </w:pPr>
            <w:r w:rsidRPr="00DB1C6F">
              <w:rPr>
                <w:rFonts w:hint="eastAsia"/>
              </w:rPr>
              <w:t>글라이더</w:t>
            </w:r>
          </w:p>
        </w:tc>
        <w:tc>
          <w:tcPr>
            <w:tcW w:w="1024" w:type="dxa"/>
            <w:noWrap/>
            <w:hideMark/>
          </w:tcPr>
          <w:p w14:paraId="25583530" w14:textId="77777777" w:rsidR="00DB1C6F" w:rsidRPr="00DB1C6F" w:rsidRDefault="00DB1C6F" w:rsidP="00630C05">
            <w:pPr>
              <w:jc w:val="center"/>
            </w:pPr>
            <w:r w:rsidRPr="00DB1C6F">
              <w:rPr>
                <w:rFonts w:hint="eastAsia"/>
              </w:rPr>
              <w:t>7.1</w:t>
            </w:r>
          </w:p>
        </w:tc>
        <w:tc>
          <w:tcPr>
            <w:tcW w:w="1024" w:type="dxa"/>
            <w:noWrap/>
            <w:hideMark/>
          </w:tcPr>
          <w:p w14:paraId="43FD28FC" w14:textId="77777777" w:rsidR="00DB1C6F" w:rsidRPr="00DB1C6F" w:rsidRDefault="00DB1C6F" w:rsidP="00630C05">
            <w:pPr>
              <w:jc w:val="center"/>
            </w:pPr>
            <w:r w:rsidRPr="00DB1C6F">
              <w:rPr>
                <w:rFonts w:hint="eastAsia"/>
              </w:rPr>
              <w:t>7.04</w:t>
            </w:r>
          </w:p>
        </w:tc>
        <w:tc>
          <w:tcPr>
            <w:tcW w:w="1024" w:type="dxa"/>
            <w:noWrap/>
            <w:hideMark/>
          </w:tcPr>
          <w:p w14:paraId="621A2E60" w14:textId="77777777" w:rsidR="00DB1C6F" w:rsidRPr="00DB1C6F" w:rsidRDefault="00DB1C6F" w:rsidP="00630C05">
            <w:pPr>
              <w:jc w:val="center"/>
            </w:pPr>
            <w:r w:rsidRPr="00DB1C6F">
              <w:rPr>
                <w:rFonts w:hint="eastAsia"/>
              </w:rPr>
              <w:t>7.12</w:t>
            </w:r>
          </w:p>
        </w:tc>
        <w:tc>
          <w:tcPr>
            <w:tcW w:w="1089" w:type="dxa"/>
            <w:noWrap/>
            <w:hideMark/>
          </w:tcPr>
          <w:p w14:paraId="2172091F" w14:textId="77777777" w:rsidR="00DB1C6F" w:rsidRPr="00DB1C6F" w:rsidRDefault="00DB1C6F" w:rsidP="00630C05">
            <w:pPr>
              <w:jc w:val="center"/>
            </w:pPr>
            <w:r w:rsidRPr="00DB1C6F">
              <w:rPr>
                <w:rFonts w:hint="eastAsia"/>
              </w:rPr>
              <w:t>7.09</w:t>
            </w:r>
          </w:p>
        </w:tc>
        <w:tc>
          <w:tcPr>
            <w:tcW w:w="1520" w:type="dxa"/>
            <w:noWrap/>
            <w:hideMark/>
          </w:tcPr>
          <w:p w14:paraId="2ED4A17C" w14:textId="77777777" w:rsidR="00DB1C6F" w:rsidRPr="00DB1C6F" w:rsidRDefault="00DB1C6F" w:rsidP="00630C05">
            <w:pPr>
              <w:jc w:val="center"/>
            </w:pPr>
            <w:r w:rsidRPr="00DB1C6F">
              <w:rPr>
                <w:rFonts w:hint="eastAsia"/>
              </w:rPr>
              <w:t>1.42</w:t>
            </w:r>
          </w:p>
        </w:tc>
      </w:tr>
      <w:tr w:rsidR="00DB1C6F" w:rsidRPr="00DB1C6F" w14:paraId="51AE3D1A" w14:textId="77777777" w:rsidTr="00630C05">
        <w:trPr>
          <w:trHeight w:val="348"/>
          <w:jc w:val="center"/>
        </w:trPr>
        <w:tc>
          <w:tcPr>
            <w:tcW w:w="1748" w:type="dxa"/>
            <w:noWrap/>
            <w:hideMark/>
          </w:tcPr>
          <w:p w14:paraId="7DFC9DCC" w14:textId="77777777" w:rsidR="00DB1C6F" w:rsidRPr="00DB1C6F" w:rsidRDefault="00DB1C6F" w:rsidP="00630C05">
            <w:pPr>
              <w:jc w:val="center"/>
            </w:pPr>
            <w:r w:rsidRPr="00DB1C6F">
              <w:rPr>
                <w:rFonts w:hint="eastAsia"/>
              </w:rPr>
              <w:t>글라이더 + 100g</w:t>
            </w:r>
          </w:p>
        </w:tc>
        <w:tc>
          <w:tcPr>
            <w:tcW w:w="1024" w:type="dxa"/>
            <w:noWrap/>
            <w:hideMark/>
          </w:tcPr>
          <w:p w14:paraId="5F3EA26E" w14:textId="77777777" w:rsidR="00DB1C6F" w:rsidRPr="00DB1C6F" w:rsidRDefault="00DB1C6F" w:rsidP="00630C05">
            <w:pPr>
              <w:jc w:val="center"/>
            </w:pPr>
            <w:r w:rsidRPr="00DB1C6F">
              <w:rPr>
                <w:rFonts w:hint="eastAsia"/>
              </w:rPr>
              <w:t>7.93</w:t>
            </w:r>
          </w:p>
        </w:tc>
        <w:tc>
          <w:tcPr>
            <w:tcW w:w="1024" w:type="dxa"/>
            <w:noWrap/>
            <w:hideMark/>
          </w:tcPr>
          <w:p w14:paraId="00EA319A" w14:textId="77777777" w:rsidR="00DB1C6F" w:rsidRPr="00DB1C6F" w:rsidRDefault="00DB1C6F" w:rsidP="00630C05">
            <w:pPr>
              <w:jc w:val="center"/>
            </w:pPr>
            <w:r w:rsidRPr="00DB1C6F">
              <w:rPr>
                <w:rFonts w:hint="eastAsia"/>
              </w:rPr>
              <w:t>7.9</w:t>
            </w:r>
          </w:p>
        </w:tc>
        <w:tc>
          <w:tcPr>
            <w:tcW w:w="1024" w:type="dxa"/>
            <w:noWrap/>
            <w:hideMark/>
          </w:tcPr>
          <w:p w14:paraId="337D9A0B" w14:textId="77777777" w:rsidR="00DB1C6F" w:rsidRPr="00DB1C6F" w:rsidRDefault="00DB1C6F" w:rsidP="00630C05">
            <w:pPr>
              <w:jc w:val="center"/>
            </w:pPr>
            <w:r w:rsidRPr="00DB1C6F">
              <w:rPr>
                <w:rFonts w:hint="eastAsia"/>
              </w:rPr>
              <w:t>8.15</w:t>
            </w:r>
          </w:p>
        </w:tc>
        <w:tc>
          <w:tcPr>
            <w:tcW w:w="1089" w:type="dxa"/>
            <w:noWrap/>
            <w:hideMark/>
          </w:tcPr>
          <w:p w14:paraId="748B5B34" w14:textId="77777777" w:rsidR="00DB1C6F" w:rsidRPr="00DB1C6F" w:rsidRDefault="00DB1C6F" w:rsidP="00630C05">
            <w:pPr>
              <w:jc w:val="center"/>
            </w:pPr>
            <w:r w:rsidRPr="00DB1C6F">
              <w:rPr>
                <w:rFonts w:hint="eastAsia"/>
              </w:rPr>
              <w:t>7.99</w:t>
            </w:r>
          </w:p>
        </w:tc>
        <w:tc>
          <w:tcPr>
            <w:tcW w:w="1520" w:type="dxa"/>
            <w:noWrap/>
            <w:hideMark/>
          </w:tcPr>
          <w:p w14:paraId="2136E2F9" w14:textId="77777777" w:rsidR="00DB1C6F" w:rsidRPr="00DB1C6F" w:rsidRDefault="00DB1C6F" w:rsidP="00630C05">
            <w:pPr>
              <w:jc w:val="center"/>
            </w:pPr>
            <w:r w:rsidRPr="00DB1C6F">
              <w:rPr>
                <w:rFonts w:hint="eastAsia"/>
              </w:rPr>
              <w:t>1.60</w:t>
            </w:r>
          </w:p>
        </w:tc>
      </w:tr>
    </w:tbl>
    <w:p w14:paraId="493C1794" w14:textId="4CE9FB08" w:rsidR="00630C05" w:rsidRPr="00630C05" w:rsidRDefault="00630C05" w:rsidP="00630C05">
      <w:pPr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T</w:t>
      </w:r>
      <w:r>
        <w:rPr>
          <w:sz w:val="16"/>
          <w:szCs w:val="16"/>
        </w:rPr>
        <w:t xml:space="preserve">able4. </w:t>
      </w:r>
      <w:r>
        <w:rPr>
          <w:rFonts w:hint="eastAsia"/>
          <w:sz w:val="16"/>
          <w:szCs w:val="16"/>
        </w:rPr>
        <w:t xml:space="preserve">용수철 </w:t>
      </w:r>
      <w:r>
        <w:rPr>
          <w:sz w:val="16"/>
          <w:szCs w:val="16"/>
        </w:rPr>
        <w:t xml:space="preserve">2 </w:t>
      </w:r>
      <w:r>
        <w:rPr>
          <w:rFonts w:hint="eastAsia"/>
          <w:sz w:val="16"/>
          <w:szCs w:val="16"/>
        </w:rPr>
        <w:t>진동주기 표</w:t>
      </w:r>
    </w:p>
    <w:p w14:paraId="1D393C90" w14:textId="77777777" w:rsidR="00AA0EE2" w:rsidRPr="00630C05" w:rsidRDefault="00AA0EE2"/>
    <w:p w14:paraId="09B67285" w14:textId="0AD14317" w:rsidR="00090C2C" w:rsidRDefault="00090C2C" w:rsidP="00090C2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hint="eastAsia"/>
        </w:rPr>
        <w:t xml:space="preserve">용수철 </w:t>
      </w:r>
      <w:r>
        <w:t>1</w:t>
      </w:r>
      <w:r>
        <w:rPr>
          <w:rFonts w:hint="eastAsia"/>
        </w:rPr>
        <w:t xml:space="preserve">의 용수철상수는 </w:t>
      </w:r>
      <w:r w:rsidR="00FF0096">
        <w:t>4.02</w:t>
      </w:r>
      <w:r>
        <w:rPr>
          <w:rFonts w:ascii="Arial" w:hAnsi="Arial" w:cs="Arial"/>
          <w:color w:val="202124"/>
          <w:shd w:val="clear" w:color="auto" w:fill="FFFFFF"/>
        </w:rPr>
        <w:t xml:space="preserve">N/m, </w:t>
      </w:r>
      <w:r>
        <w:rPr>
          <w:rFonts w:hint="eastAsia"/>
        </w:rPr>
        <w:t xml:space="preserve">용수철 </w:t>
      </w:r>
      <w:r>
        <w:t>2</w:t>
      </w:r>
      <w:r>
        <w:rPr>
          <w:rFonts w:hint="eastAsia"/>
        </w:rPr>
        <w:t xml:space="preserve">의 용수철상수는 </w:t>
      </w:r>
      <w:r w:rsidR="00FF0096">
        <w:t>4.97</w:t>
      </w:r>
      <w:r>
        <w:rPr>
          <w:rFonts w:ascii="Arial" w:hAnsi="Arial" w:cs="Arial"/>
          <w:color w:val="202124"/>
          <w:shd w:val="clear" w:color="auto" w:fill="FFFFFF"/>
        </w:rPr>
        <w:t>N/m</w:t>
      </w:r>
      <w:r>
        <w:rPr>
          <w:rFonts w:ascii="Arial" w:hAnsi="Arial" w:cs="Arial" w:hint="eastAsia"/>
          <w:color w:val="202124"/>
          <w:shd w:val="clear" w:color="auto" w:fill="FFFFFF"/>
        </w:rPr>
        <w:t>이다</w:t>
      </w:r>
      <w:r>
        <w:rPr>
          <w:rFonts w:ascii="Arial" w:hAnsi="Arial" w:cs="Arial" w:hint="eastAsia"/>
          <w:color w:val="202124"/>
          <w:shd w:val="clear" w:color="auto" w:fill="FFFFFF"/>
        </w:rPr>
        <w:t>.</w:t>
      </w:r>
    </w:p>
    <w:p w14:paraId="4E56492B" w14:textId="3D16D1C8" w:rsidR="00FF0096" w:rsidRDefault="00090C2C">
      <w:r>
        <w:rPr>
          <w:rFonts w:hint="eastAsia"/>
        </w:rPr>
        <w:t xml:space="preserve">이를 통해 </w:t>
      </w:r>
      <w:r w:rsidR="00FF0096">
        <w:rPr>
          <w:rFonts w:hint="eastAsia"/>
        </w:rPr>
        <w:t>진동주기의 이론값을 계산하고 이론값과 실험값을 표를 통해 나타내보면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038"/>
        <w:gridCol w:w="1223"/>
        <w:gridCol w:w="1435"/>
        <w:gridCol w:w="1261"/>
        <w:gridCol w:w="1399"/>
        <w:gridCol w:w="1294"/>
        <w:gridCol w:w="1366"/>
      </w:tblGrid>
      <w:tr w:rsidR="00676A7F" w:rsidRPr="00FF0096" w14:paraId="4845902F" w14:textId="77777777" w:rsidTr="00676A7F">
        <w:trPr>
          <w:trHeight w:val="348"/>
          <w:jc w:val="center"/>
        </w:trPr>
        <w:tc>
          <w:tcPr>
            <w:tcW w:w="1038" w:type="dxa"/>
            <w:vMerge w:val="restart"/>
            <w:noWrap/>
            <w:hideMark/>
          </w:tcPr>
          <w:p w14:paraId="67E79522" w14:textId="77777777" w:rsidR="00676A7F" w:rsidRPr="00FF0096" w:rsidRDefault="00676A7F" w:rsidP="00676A7F">
            <w:pPr>
              <w:jc w:val="center"/>
            </w:pPr>
          </w:p>
        </w:tc>
        <w:tc>
          <w:tcPr>
            <w:tcW w:w="2658" w:type="dxa"/>
            <w:gridSpan w:val="2"/>
            <w:noWrap/>
            <w:hideMark/>
          </w:tcPr>
          <w:p w14:paraId="3A512998" w14:textId="77777777" w:rsidR="00676A7F" w:rsidRPr="00FF0096" w:rsidRDefault="00676A7F" w:rsidP="00676A7F">
            <w:pPr>
              <w:jc w:val="center"/>
            </w:pPr>
            <w:r w:rsidRPr="00FF0096">
              <w:rPr>
                <w:rFonts w:hint="eastAsia"/>
              </w:rPr>
              <w:t>진동주기(이론값)</w:t>
            </w:r>
          </w:p>
        </w:tc>
        <w:tc>
          <w:tcPr>
            <w:tcW w:w="2660" w:type="dxa"/>
            <w:gridSpan w:val="2"/>
            <w:noWrap/>
            <w:hideMark/>
          </w:tcPr>
          <w:p w14:paraId="56B589CE" w14:textId="77777777" w:rsidR="00676A7F" w:rsidRPr="00FF0096" w:rsidRDefault="00676A7F" w:rsidP="00676A7F">
            <w:pPr>
              <w:jc w:val="center"/>
            </w:pPr>
            <w:r w:rsidRPr="00FF0096">
              <w:rPr>
                <w:rFonts w:hint="eastAsia"/>
              </w:rPr>
              <w:t>진동주기(실험값)</w:t>
            </w:r>
          </w:p>
        </w:tc>
        <w:tc>
          <w:tcPr>
            <w:tcW w:w="2660" w:type="dxa"/>
            <w:gridSpan w:val="2"/>
            <w:noWrap/>
            <w:hideMark/>
          </w:tcPr>
          <w:p w14:paraId="0D7478A8" w14:textId="640CE5C5" w:rsidR="00676A7F" w:rsidRPr="00FF0096" w:rsidRDefault="00676A7F" w:rsidP="00676A7F">
            <w:pPr>
              <w:tabs>
                <w:tab w:val="center" w:pos="1222"/>
                <w:tab w:val="right" w:pos="2444"/>
              </w:tabs>
              <w:jc w:val="left"/>
            </w:pPr>
            <w:r>
              <w:tab/>
            </w:r>
            <w:r w:rsidRPr="00FF0096">
              <w:rPr>
                <w:rFonts w:hint="eastAsia"/>
              </w:rPr>
              <w:t>오차율</w:t>
            </w:r>
            <w:r>
              <w:rPr>
                <w:rFonts w:hint="eastAsia"/>
              </w:rPr>
              <w:t>(</w:t>
            </w:r>
            <w:r>
              <w:t>%)</w:t>
            </w:r>
          </w:p>
        </w:tc>
      </w:tr>
      <w:tr w:rsidR="00676A7F" w:rsidRPr="00FF0096" w14:paraId="73B7E2BA" w14:textId="77777777" w:rsidTr="00676A7F">
        <w:trPr>
          <w:trHeight w:val="348"/>
          <w:jc w:val="center"/>
        </w:trPr>
        <w:tc>
          <w:tcPr>
            <w:tcW w:w="1038" w:type="dxa"/>
            <w:vMerge/>
            <w:noWrap/>
            <w:hideMark/>
          </w:tcPr>
          <w:p w14:paraId="2FB93C08" w14:textId="77777777" w:rsidR="00676A7F" w:rsidRPr="00FF0096" w:rsidRDefault="00676A7F" w:rsidP="00676A7F">
            <w:pPr>
              <w:jc w:val="center"/>
            </w:pPr>
          </w:p>
        </w:tc>
        <w:tc>
          <w:tcPr>
            <w:tcW w:w="1223" w:type="dxa"/>
            <w:noWrap/>
            <w:hideMark/>
          </w:tcPr>
          <w:p w14:paraId="7040DA64" w14:textId="77777777" w:rsidR="00676A7F" w:rsidRPr="00FF0096" w:rsidRDefault="00676A7F" w:rsidP="00676A7F">
            <w:pPr>
              <w:jc w:val="center"/>
            </w:pPr>
            <w:r w:rsidRPr="00FF0096">
              <w:rPr>
                <w:rFonts w:hint="eastAsia"/>
              </w:rPr>
              <w:t>용수철1</w:t>
            </w:r>
          </w:p>
        </w:tc>
        <w:tc>
          <w:tcPr>
            <w:tcW w:w="1435" w:type="dxa"/>
            <w:noWrap/>
            <w:hideMark/>
          </w:tcPr>
          <w:p w14:paraId="03072638" w14:textId="77777777" w:rsidR="00676A7F" w:rsidRPr="00FF0096" w:rsidRDefault="00676A7F" w:rsidP="00676A7F">
            <w:pPr>
              <w:jc w:val="center"/>
            </w:pPr>
            <w:r w:rsidRPr="00FF0096">
              <w:rPr>
                <w:rFonts w:hint="eastAsia"/>
              </w:rPr>
              <w:t>용수철2</w:t>
            </w:r>
          </w:p>
        </w:tc>
        <w:tc>
          <w:tcPr>
            <w:tcW w:w="1261" w:type="dxa"/>
            <w:noWrap/>
            <w:hideMark/>
          </w:tcPr>
          <w:p w14:paraId="4451D76F" w14:textId="77777777" w:rsidR="00676A7F" w:rsidRPr="00FF0096" w:rsidRDefault="00676A7F" w:rsidP="00676A7F">
            <w:pPr>
              <w:jc w:val="center"/>
            </w:pPr>
            <w:r w:rsidRPr="00FF0096">
              <w:rPr>
                <w:rFonts w:hint="eastAsia"/>
              </w:rPr>
              <w:t>용수철1</w:t>
            </w:r>
          </w:p>
        </w:tc>
        <w:tc>
          <w:tcPr>
            <w:tcW w:w="1399" w:type="dxa"/>
            <w:noWrap/>
            <w:hideMark/>
          </w:tcPr>
          <w:p w14:paraId="12C293CC" w14:textId="77777777" w:rsidR="00676A7F" w:rsidRPr="00FF0096" w:rsidRDefault="00676A7F" w:rsidP="00676A7F">
            <w:pPr>
              <w:jc w:val="center"/>
            </w:pPr>
            <w:r w:rsidRPr="00FF0096">
              <w:rPr>
                <w:rFonts w:hint="eastAsia"/>
              </w:rPr>
              <w:t>용수철2</w:t>
            </w:r>
          </w:p>
        </w:tc>
        <w:tc>
          <w:tcPr>
            <w:tcW w:w="1294" w:type="dxa"/>
            <w:noWrap/>
            <w:hideMark/>
          </w:tcPr>
          <w:p w14:paraId="4DACB4C0" w14:textId="77777777" w:rsidR="00676A7F" w:rsidRPr="00FF0096" w:rsidRDefault="00676A7F" w:rsidP="00676A7F">
            <w:pPr>
              <w:jc w:val="center"/>
            </w:pPr>
            <w:r w:rsidRPr="00FF0096">
              <w:rPr>
                <w:rFonts w:hint="eastAsia"/>
              </w:rPr>
              <w:t>용수철1</w:t>
            </w:r>
          </w:p>
        </w:tc>
        <w:tc>
          <w:tcPr>
            <w:tcW w:w="1366" w:type="dxa"/>
            <w:noWrap/>
            <w:hideMark/>
          </w:tcPr>
          <w:p w14:paraId="759F1A11" w14:textId="77777777" w:rsidR="00676A7F" w:rsidRPr="00FF0096" w:rsidRDefault="00676A7F" w:rsidP="00676A7F">
            <w:pPr>
              <w:jc w:val="center"/>
            </w:pPr>
            <w:r w:rsidRPr="00FF0096">
              <w:rPr>
                <w:rFonts w:hint="eastAsia"/>
              </w:rPr>
              <w:t>용수철2</w:t>
            </w:r>
          </w:p>
        </w:tc>
      </w:tr>
      <w:tr w:rsidR="00FF0096" w:rsidRPr="00FF0096" w14:paraId="5DCFB8EF" w14:textId="77777777" w:rsidTr="00676A7F">
        <w:trPr>
          <w:trHeight w:val="348"/>
          <w:jc w:val="center"/>
        </w:trPr>
        <w:tc>
          <w:tcPr>
            <w:tcW w:w="1038" w:type="dxa"/>
            <w:noWrap/>
            <w:hideMark/>
          </w:tcPr>
          <w:p w14:paraId="7081F0C7" w14:textId="77777777" w:rsidR="00FF0096" w:rsidRPr="00FF0096" w:rsidRDefault="00FF0096" w:rsidP="00676A7F">
            <w:pPr>
              <w:jc w:val="center"/>
            </w:pPr>
            <w:r w:rsidRPr="00FF0096">
              <w:rPr>
                <w:rFonts w:hint="eastAsia"/>
              </w:rPr>
              <w:t>글라이더</w:t>
            </w:r>
          </w:p>
        </w:tc>
        <w:tc>
          <w:tcPr>
            <w:tcW w:w="1223" w:type="dxa"/>
            <w:noWrap/>
            <w:hideMark/>
          </w:tcPr>
          <w:p w14:paraId="43FF0232" w14:textId="77777777" w:rsidR="00FF0096" w:rsidRPr="00FF0096" w:rsidRDefault="00FF0096" w:rsidP="00676A7F">
            <w:pPr>
              <w:jc w:val="center"/>
            </w:pPr>
            <w:r w:rsidRPr="00FF0096">
              <w:rPr>
                <w:rFonts w:hint="eastAsia"/>
              </w:rPr>
              <w:t>1.56</w:t>
            </w:r>
          </w:p>
        </w:tc>
        <w:tc>
          <w:tcPr>
            <w:tcW w:w="1435" w:type="dxa"/>
            <w:noWrap/>
            <w:hideMark/>
          </w:tcPr>
          <w:p w14:paraId="29041467" w14:textId="77777777" w:rsidR="00FF0096" w:rsidRPr="00FF0096" w:rsidRDefault="00FF0096" w:rsidP="00676A7F">
            <w:pPr>
              <w:jc w:val="center"/>
            </w:pPr>
            <w:r w:rsidRPr="00FF0096">
              <w:rPr>
                <w:rFonts w:hint="eastAsia"/>
              </w:rPr>
              <w:t>1.41</w:t>
            </w:r>
          </w:p>
        </w:tc>
        <w:tc>
          <w:tcPr>
            <w:tcW w:w="1261" w:type="dxa"/>
            <w:noWrap/>
            <w:hideMark/>
          </w:tcPr>
          <w:p w14:paraId="1C8F7DE6" w14:textId="77777777" w:rsidR="00FF0096" w:rsidRPr="00FF0096" w:rsidRDefault="00FF0096" w:rsidP="00676A7F">
            <w:pPr>
              <w:jc w:val="center"/>
            </w:pPr>
            <w:r w:rsidRPr="00FF0096">
              <w:rPr>
                <w:rFonts w:hint="eastAsia"/>
              </w:rPr>
              <w:t>1.46</w:t>
            </w:r>
          </w:p>
        </w:tc>
        <w:tc>
          <w:tcPr>
            <w:tcW w:w="1399" w:type="dxa"/>
            <w:noWrap/>
            <w:hideMark/>
          </w:tcPr>
          <w:p w14:paraId="47DDA929" w14:textId="77777777" w:rsidR="00FF0096" w:rsidRPr="00FF0096" w:rsidRDefault="00FF0096" w:rsidP="00676A7F">
            <w:pPr>
              <w:jc w:val="center"/>
            </w:pPr>
            <w:r w:rsidRPr="00FF0096">
              <w:rPr>
                <w:rFonts w:hint="eastAsia"/>
              </w:rPr>
              <w:t>1.42</w:t>
            </w:r>
          </w:p>
        </w:tc>
        <w:tc>
          <w:tcPr>
            <w:tcW w:w="1294" w:type="dxa"/>
            <w:noWrap/>
            <w:hideMark/>
          </w:tcPr>
          <w:p w14:paraId="1DAF641C" w14:textId="77777777" w:rsidR="00FF0096" w:rsidRPr="00FF0096" w:rsidRDefault="00FF0096" w:rsidP="00676A7F">
            <w:pPr>
              <w:jc w:val="center"/>
            </w:pPr>
            <w:r w:rsidRPr="00FF0096">
              <w:rPr>
                <w:rFonts w:hint="eastAsia"/>
              </w:rPr>
              <w:t>6.68</w:t>
            </w:r>
          </w:p>
        </w:tc>
        <w:tc>
          <w:tcPr>
            <w:tcW w:w="1366" w:type="dxa"/>
            <w:noWrap/>
            <w:hideMark/>
          </w:tcPr>
          <w:p w14:paraId="6CA05452" w14:textId="77777777" w:rsidR="00FF0096" w:rsidRPr="00FF0096" w:rsidRDefault="00FF0096" w:rsidP="00676A7F">
            <w:pPr>
              <w:jc w:val="center"/>
            </w:pPr>
            <w:r w:rsidRPr="00FF0096">
              <w:rPr>
                <w:rFonts w:hint="eastAsia"/>
              </w:rPr>
              <w:t>0.92</w:t>
            </w:r>
          </w:p>
        </w:tc>
      </w:tr>
      <w:tr w:rsidR="00FF0096" w:rsidRPr="00FF0096" w14:paraId="7AFEBDD2" w14:textId="77777777" w:rsidTr="00676A7F">
        <w:trPr>
          <w:trHeight w:val="348"/>
          <w:jc w:val="center"/>
        </w:trPr>
        <w:tc>
          <w:tcPr>
            <w:tcW w:w="1038" w:type="dxa"/>
            <w:noWrap/>
            <w:hideMark/>
          </w:tcPr>
          <w:p w14:paraId="04F69F71" w14:textId="77777777" w:rsidR="00FF0096" w:rsidRPr="00FF0096" w:rsidRDefault="00FF0096" w:rsidP="00676A7F">
            <w:pPr>
              <w:jc w:val="center"/>
            </w:pPr>
            <w:r w:rsidRPr="00FF0096">
              <w:rPr>
                <w:rFonts w:hint="eastAsia"/>
              </w:rPr>
              <w:t>글라이더+100g</w:t>
            </w:r>
          </w:p>
        </w:tc>
        <w:tc>
          <w:tcPr>
            <w:tcW w:w="1223" w:type="dxa"/>
            <w:noWrap/>
            <w:hideMark/>
          </w:tcPr>
          <w:p w14:paraId="044F53C6" w14:textId="77777777" w:rsidR="00FF0096" w:rsidRPr="00FF0096" w:rsidRDefault="00FF0096" w:rsidP="00676A7F">
            <w:pPr>
              <w:jc w:val="center"/>
            </w:pPr>
            <w:r w:rsidRPr="00FF0096">
              <w:rPr>
                <w:rFonts w:hint="eastAsia"/>
              </w:rPr>
              <w:t>1.85</w:t>
            </w:r>
          </w:p>
        </w:tc>
        <w:tc>
          <w:tcPr>
            <w:tcW w:w="1435" w:type="dxa"/>
            <w:noWrap/>
            <w:hideMark/>
          </w:tcPr>
          <w:p w14:paraId="724D7C5D" w14:textId="77777777" w:rsidR="00FF0096" w:rsidRPr="00FF0096" w:rsidRDefault="00FF0096" w:rsidP="00676A7F">
            <w:pPr>
              <w:jc w:val="center"/>
            </w:pPr>
            <w:r w:rsidRPr="00FF0096">
              <w:rPr>
                <w:rFonts w:hint="eastAsia"/>
              </w:rPr>
              <w:t>1.67</w:t>
            </w:r>
          </w:p>
        </w:tc>
        <w:tc>
          <w:tcPr>
            <w:tcW w:w="1261" w:type="dxa"/>
            <w:noWrap/>
            <w:hideMark/>
          </w:tcPr>
          <w:p w14:paraId="21A8E6C9" w14:textId="77777777" w:rsidR="00FF0096" w:rsidRPr="00FF0096" w:rsidRDefault="00FF0096" w:rsidP="00676A7F">
            <w:pPr>
              <w:jc w:val="center"/>
            </w:pPr>
            <w:r w:rsidRPr="00FF0096">
              <w:rPr>
                <w:rFonts w:hint="eastAsia"/>
              </w:rPr>
              <w:t>1.73</w:t>
            </w:r>
          </w:p>
        </w:tc>
        <w:tc>
          <w:tcPr>
            <w:tcW w:w="1399" w:type="dxa"/>
            <w:noWrap/>
            <w:hideMark/>
          </w:tcPr>
          <w:p w14:paraId="67AA6F2E" w14:textId="77777777" w:rsidR="00FF0096" w:rsidRPr="00FF0096" w:rsidRDefault="00FF0096" w:rsidP="00676A7F">
            <w:pPr>
              <w:jc w:val="center"/>
            </w:pPr>
            <w:r w:rsidRPr="00FF0096">
              <w:rPr>
                <w:rFonts w:hint="eastAsia"/>
              </w:rPr>
              <w:t>1.6</w:t>
            </w:r>
          </w:p>
        </w:tc>
        <w:tc>
          <w:tcPr>
            <w:tcW w:w="1294" w:type="dxa"/>
            <w:noWrap/>
            <w:hideMark/>
          </w:tcPr>
          <w:p w14:paraId="10782077" w14:textId="77777777" w:rsidR="00FF0096" w:rsidRPr="00FF0096" w:rsidRDefault="00FF0096" w:rsidP="00676A7F">
            <w:pPr>
              <w:jc w:val="center"/>
            </w:pPr>
            <w:r w:rsidRPr="00FF0096">
              <w:rPr>
                <w:rFonts w:hint="eastAsia"/>
              </w:rPr>
              <w:t>6.57</w:t>
            </w:r>
          </w:p>
        </w:tc>
        <w:tc>
          <w:tcPr>
            <w:tcW w:w="1366" w:type="dxa"/>
            <w:noWrap/>
            <w:hideMark/>
          </w:tcPr>
          <w:p w14:paraId="6B822628" w14:textId="77777777" w:rsidR="00FF0096" w:rsidRPr="00FF0096" w:rsidRDefault="00FF0096" w:rsidP="00676A7F">
            <w:pPr>
              <w:jc w:val="center"/>
            </w:pPr>
            <w:r w:rsidRPr="00FF0096">
              <w:rPr>
                <w:rFonts w:hint="eastAsia"/>
              </w:rPr>
              <w:t>3.92</w:t>
            </w:r>
          </w:p>
        </w:tc>
      </w:tr>
    </w:tbl>
    <w:p w14:paraId="580A25E8" w14:textId="77777777" w:rsidR="00676A7F" w:rsidRPr="00630C05" w:rsidRDefault="00676A7F" w:rsidP="00676A7F">
      <w:pPr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T</w:t>
      </w:r>
      <w:r>
        <w:rPr>
          <w:sz w:val="16"/>
          <w:szCs w:val="16"/>
        </w:rPr>
        <w:t xml:space="preserve">able5. </w:t>
      </w:r>
      <w:r>
        <w:rPr>
          <w:rFonts w:hint="eastAsia"/>
          <w:sz w:val="16"/>
          <w:szCs w:val="16"/>
        </w:rPr>
        <w:t>진동주기의 이론값과 실험값</w:t>
      </w:r>
    </w:p>
    <w:p w14:paraId="4063D242" w14:textId="290FAABA" w:rsidR="00FF0096" w:rsidRDefault="00FF0096" w:rsidP="00DC5217">
      <w:r>
        <w:rPr>
          <w:rFonts w:hint="eastAsia"/>
        </w:rPr>
        <w:t>로 나타낼 수 있다.</w:t>
      </w:r>
    </w:p>
    <w:p w14:paraId="5589CDFD" w14:textId="736E4E9E" w:rsidR="00FF0096" w:rsidRDefault="00FF0096"/>
    <w:p w14:paraId="6D6CCFC5" w14:textId="7FD9FB30" w:rsidR="00247ABF" w:rsidRDefault="00247ABF" w:rsidP="00247ABF">
      <w:pPr>
        <w:rPr>
          <w:szCs w:val="20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>-</w:t>
      </w:r>
      <w:r>
        <w:rPr>
          <w:b/>
          <w:szCs w:val="20"/>
        </w:rPr>
        <w:t>2</w:t>
      </w:r>
      <w:r w:rsidRPr="00FF0096">
        <w:rPr>
          <w:b/>
          <w:szCs w:val="20"/>
        </w:rPr>
        <w:t xml:space="preserve">. </w:t>
      </w:r>
      <w:r>
        <w:rPr>
          <w:rFonts w:hint="eastAsia"/>
          <w:b/>
          <w:szCs w:val="20"/>
        </w:rPr>
        <w:t>비탈면 위에서의 진동</w:t>
      </w:r>
    </w:p>
    <w:p w14:paraId="68866AE7" w14:textId="77502A94" w:rsidR="008344F9" w:rsidRPr="008344F9" w:rsidRDefault="008344F9" w:rsidP="00247ABF">
      <w:pPr>
        <w:rPr>
          <w:szCs w:val="20"/>
        </w:rPr>
      </w:pPr>
      <w:r w:rsidRPr="00AD05E2">
        <w:rPr>
          <w:rFonts w:hint="eastAsia"/>
          <w:szCs w:val="20"/>
        </w:rPr>
        <w:t>θ</w:t>
      </w:r>
      <w:r w:rsidRPr="00AD05E2">
        <w:rPr>
          <w:szCs w:val="20"/>
        </w:rPr>
        <w:t>1</w:t>
      </w:r>
      <w:r>
        <w:rPr>
          <w:szCs w:val="20"/>
        </w:rPr>
        <w:t xml:space="preserve"> = 4.07’   </w:t>
      </w:r>
      <w:r w:rsidRPr="00AD05E2">
        <w:rPr>
          <w:rFonts w:hint="eastAsia"/>
          <w:szCs w:val="20"/>
        </w:rPr>
        <w:t>θ</w:t>
      </w:r>
      <w:r>
        <w:rPr>
          <w:szCs w:val="20"/>
        </w:rPr>
        <w:t xml:space="preserve">2 = 5.59’   </w:t>
      </w:r>
      <w:r w:rsidRPr="00AD05E2">
        <w:rPr>
          <w:rFonts w:hint="eastAsia"/>
          <w:szCs w:val="20"/>
        </w:rPr>
        <w:t>θ</w:t>
      </w:r>
      <w:r>
        <w:rPr>
          <w:szCs w:val="20"/>
        </w:rPr>
        <w:t>3 = 7.71’</w:t>
      </w:r>
      <w:r>
        <w:rPr>
          <w:rFonts w:hint="eastAsia"/>
          <w:szCs w:val="20"/>
        </w:rPr>
        <w:t>이다</w:t>
      </w:r>
      <w:r>
        <w:rPr>
          <w:szCs w:val="20"/>
        </w:rPr>
        <w:t>.</w:t>
      </w:r>
    </w:p>
    <w:p w14:paraId="5018A3EA" w14:textId="0C267FAA" w:rsidR="00AD05E2" w:rsidRDefault="00AD05E2" w:rsidP="00247ABF">
      <w:pPr>
        <w:rPr>
          <w:szCs w:val="20"/>
        </w:rPr>
      </w:pPr>
      <w:r>
        <w:rPr>
          <w:rFonts w:hint="eastAsia"/>
          <w:szCs w:val="20"/>
        </w:rPr>
        <w:t xml:space="preserve">글라이더의 질량 </w:t>
      </w:r>
      <w:r>
        <w:rPr>
          <w:szCs w:val="20"/>
        </w:rPr>
        <w:t xml:space="preserve">= 199.5g, </w:t>
      </w:r>
      <w:r>
        <w:rPr>
          <w:rFonts w:hint="eastAsia"/>
          <w:szCs w:val="20"/>
        </w:rPr>
        <w:t xml:space="preserve">평형 위치 </w:t>
      </w:r>
      <w:r>
        <w:rPr>
          <w:szCs w:val="20"/>
        </w:rPr>
        <w:t xml:space="preserve">= 28.2cm, </w:t>
      </w:r>
      <w:r>
        <w:rPr>
          <w:rFonts w:hint="eastAsia"/>
          <w:szCs w:val="20"/>
        </w:rPr>
        <w:t xml:space="preserve">경사각 </w:t>
      </w:r>
      <w:r>
        <w:rPr>
          <w:szCs w:val="20"/>
        </w:rPr>
        <w:t xml:space="preserve">= </w:t>
      </w:r>
      <w:r w:rsidRPr="00AD05E2">
        <w:rPr>
          <w:rFonts w:hint="eastAsia"/>
          <w:szCs w:val="20"/>
        </w:rPr>
        <w:t>θ</w:t>
      </w:r>
      <w:r w:rsidRPr="00AD05E2">
        <w:rPr>
          <w:szCs w:val="20"/>
        </w:rPr>
        <w:t>1</w:t>
      </w:r>
    </w:p>
    <w:p w14:paraId="3BFC5148" w14:textId="79557127" w:rsidR="008344F9" w:rsidRDefault="008344F9" w:rsidP="00247ABF">
      <w:pPr>
        <w:rPr>
          <w:szCs w:val="20"/>
        </w:rPr>
      </w:pPr>
    </w:p>
    <w:p w14:paraId="5DE2E465" w14:textId="4C096318" w:rsidR="008344F9" w:rsidRPr="00AD05E2" w:rsidRDefault="008344F9" w:rsidP="00247ABF">
      <w:pPr>
        <w:rPr>
          <w:szCs w:val="20"/>
        </w:rPr>
      </w:pPr>
      <w:r>
        <w:rPr>
          <w:rFonts w:hint="eastAsia"/>
          <w:szCs w:val="20"/>
        </w:rPr>
        <w:t>이론적인 주기 측정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140"/>
        <w:gridCol w:w="1020"/>
        <w:gridCol w:w="1480"/>
        <w:gridCol w:w="1120"/>
        <w:gridCol w:w="1240"/>
        <w:gridCol w:w="1800"/>
      </w:tblGrid>
      <w:tr w:rsidR="00DF32B4" w:rsidRPr="00DF32B4" w14:paraId="3D74CCDA" w14:textId="77777777" w:rsidTr="00DF32B4">
        <w:trPr>
          <w:trHeight w:val="348"/>
          <w:jc w:val="center"/>
        </w:trPr>
        <w:tc>
          <w:tcPr>
            <w:tcW w:w="2140" w:type="dxa"/>
            <w:noWrap/>
            <w:hideMark/>
          </w:tcPr>
          <w:p w14:paraId="3E3701FF" w14:textId="7777777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가해진 추의 질량(g)</w:t>
            </w:r>
          </w:p>
        </w:tc>
        <w:tc>
          <w:tcPr>
            <w:tcW w:w="1020" w:type="dxa"/>
            <w:noWrap/>
            <w:hideMark/>
          </w:tcPr>
          <w:p w14:paraId="5F546B27" w14:textId="7777777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위치(cm)</w:t>
            </w:r>
          </w:p>
        </w:tc>
        <w:tc>
          <w:tcPr>
            <w:tcW w:w="1480" w:type="dxa"/>
            <w:noWrap/>
            <w:hideMark/>
          </w:tcPr>
          <w:p w14:paraId="449F9700" w14:textId="7777777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변형거리(cm)</w:t>
            </w:r>
          </w:p>
        </w:tc>
        <w:tc>
          <w:tcPr>
            <w:tcW w:w="1120" w:type="dxa"/>
            <w:noWrap/>
            <w:hideMark/>
          </w:tcPr>
          <w:p w14:paraId="3970C10E" w14:textId="7777777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힘(Fgsin</w:t>
            </w:r>
            <w:r w:rsidRPr="00DF32B4">
              <w:rPr>
                <w:szCs w:val="20"/>
              </w:rPr>
              <w:t>θ</w:t>
            </w:r>
            <w:r w:rsidRPr="00DF32B4">
              <w:rPr>
                <w:rFonts w:hint="eastAsia"/>
                <w:szCs w:val="20"/>
              </w:rPr>
              <w:t>)</w:t>
            </w:r>
          </w:p>
        </w:tc>
        <w:tc>
          <w:tcPr>
            <w:tcW w:w="1240" w:type="dxa"/>
            <w:noWrap/>
            <w:hideMark/>
          </w:tcPr>
          <w:p w14:paraId="35AAF8B3" w14:textId="7777777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용수철상수</w:t>
            </w:r>
          </w:p>
        </w:tc>
        <w:tc>
          <w:tcPr>
            <w:tcW w:w="1800" w:type="dxa"/>
            <w:noWrap/>
            <w:hideMark/>
          </w:tcPr>
          <w:p w14:paraId="7B13B0DB" w14:textId="7777777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용수철상수 평균</w:t>
            </w:r>
          </w:p>
        </w:tc>
      </w:tr>
      <w:tr w:rsidR="00DF32B4" w:rsidRPr="00DF32B4" w14:paraId="68F403AD" w14:textId="77777777" w:rsidTr="00DF32B4">
        <w:trPr>
          <w:trHeight w:val="348"/>
          <w:jc w:val="center"/>
        </w:trPr>
        <w:tc>
          <w:tcPr>
            <w:tcW w:w="2140" w:type="dxa"/>
            <w:noWrap/>
            <w:hideMark/>
          </w:tcPr>
          <w:p w14:paraId="44E39472" w14:textId="7777777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40</w:t>
            </w:r>
          </w:p>
        </w:tc>
        <w:tc>
          <w:tcPr>
            <w:tcW w:w="1020" w:type="dxa"/>
            <w:noWrap/>
            <w:hideMark/>
          </w:tcPr>
          <w:p w14:paraId="69C2BDAA" w14:textId="7777777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36.8</w:t>
            </w:r>
          </w:p>
        </w:tc>
        <w:tc>
          <w:tcPr>
            <w:tcW w:w="1480" w:type="dxa"/>
            <w:noWrap/>
            <w:hideMark/>
          </w:tcPr>
          <w:p w14:paraId="6EF3244E" w14:textId="7777777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8.6</w:t>
            </w:r>
          </w:p>
        </w:tc>
        <w:tc>
          <w:tcPr>
            <w:tcW w:w="1120" w:type="dxa"/>
            <w:noWrap/>
            <w:hideMark/>
          </w:tcPr>
          <w:p w14:paraId="00C4C6B7" w14:textId="6E91EDC2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0.31</w:t>
            </w:r>
            <w:r w:rsidR="00AD05E2">
              <w:rPr>
                <w:szCs w:val="20"/>
              </w:rPr>
              <w:t>4</w:t>
            </w:r>
          </w:p>
        </w:tc>
        <w:tc>
          <w:tcPr>
            <w:tcW w:w="1240" w:type="dxa"/>
            <w:noWrap/>
            <w:hideMark/>
          </w:tcPr>
          <w:p w14:paraId="1808100F" w14:textId="096A6388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3.6</w:t>
            </w:r>
            <w:r w:rsidR="00AD05E2">
              <w:rPr>
                <w:szCs w:val="20"/>
              </w:rPr>
              <w:t>5</w:t>
            </w:r>
          </w:p>
        </w:tc>
        <w:tc>
          <w:tcPr>
            <w:tcW w:w="1800" w:type="dxa"/>
            <w:vMerge w:val="restart"/>
            <w:noWrap/>
            <w:hideMark/>
          </w:tcPr>
          <w:p w14:paraId="2D48E875" w14:textId="77777777" w:rsidR="00DF32B4" w:rsidRDefault="00DF32B4" w:rsidP="00DF32B4">
            <w:pPr>
              <w:jc w:val="center"/>
              <w:rPr>
                <w:szCs w:val="20"/>
              </w:rPr>
            </w:pPr>
          </w:p>
          <w:p w14:paraId="085CBE0F" w14:textId="76A846EB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3.2</w:t>
            </w:r>
            <w:r w:rsidR="00AD05E2">
              <w:rPr>
                <w:szCs w:val="20"/>
              </w:rPr>
              <w:t>8</w:t>
            </w:r>
          </w:p>
        </w:tc>
      </w:tr>
      <w:tr w:rsidR="00DF32B4" w:rsidRPr="00DF32B4" w14:paraId="5A5B08DC" w14:textId="77777777" w:rsidTr="00DF32B4">
        <w:trPr>
          <w:trHeight w:val="348"/>
          <w:jc w:val="center"/>
        </w:trPr>
        <w:tc>
          <w:tcPr>
            <w:tcW w:w="2140" w:type="dxa"/>
            <w:noWrap/>
            <w:hideMark/>
          </w:tcPr>
          <w:p w14:paraId="743DEB35" w14:textId="7777777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60</w:t>
            </w:r>
          </w:p>
        </w:tc>
        <w:tc>
          <w:tcPr>
            <w:tcW w:w="1020" w:type="dxa"/>
            <w:noWrap/>
            <w:hideMark/>
          </w:tcPr>
          <w:p w14:paraId="0675533B" w14:textId="7777777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41.1</w:t>
            </w:r>
          </w:p>
        </w:tc>
        <w:tc>
          <w:tcPr>
            <w:tcW w:w="1480" w:type="dxa"/>
            <w:noWrap/>
            <w:hideMark/>
          </w:tcPr>
          <w:p w14:paraId="5E06C564" w14:textId="7777777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12.9</w:t>
            </w:r>
          </w:p>
        </w:tc>
        <w:tc>
          <w:tcPr>
            <w:tcW w:w="1120" w:type="dxa"/>
            <w:noWrap/>
            <w:hideMark/>
          </w:tcPr>
          <w:p w14:paraId="44CF67B1" w14:textId="280B8DD9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0.3</w:t>
            </w:r>
            <w:r w:rsidR="00AD05E2">
              <w:rPr>
                <w:szCs w:val="20"/>
              </w:rPr>
              <w:t>76</w:t>
            </w:r>
          </w:p>
        </w:tc>
        <w:tc>
          <w:tcPr>
            <w:tcW w:w="1240" w:type="dxa"/>
            <w:noWrap/>
            <w:hideMark/>
          </w:tcPr>
          <w:p w14:paraId="63C9CD63" w14:textId="2DDD76D9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2.9</w:t>
            </w:r>
            <w:r w:rsidR="00AD05E2">
              <w:rPr>
                <w:szCs w:val="20"/>
              </w:rPr>
              <w:t>1</w:t>
            </w:r>
          </w:p>
        </w:tc>
        <w:tc>
          <w:tcPr>
            <w:tcW w:w="1800" w:type="dxa"/>
            <w:vMerge/>
            <w:hideMark/>
          </w:tcPr>
          <w:p w14:paraId="4FD931DF" w14:textId="77777777" w:rsidR="00DF32B4" w:rsidRPr="00DF32B4" w:rsidRDefault="00DF32B4">
            <w:pPr>
              <w:rPr>
                <w:szCs w:val="20"/>
              </w:rPr>
            </w:pPr>
          </w:p>
        </w:tc>
      </w:tr>
      <w:tr w:rsidR="00DF32B4" w:rsidRPr="00DF32B4" w14:paraId="0C32B2E4" w14:textId="77777777" w:rsidTr="00DF32B4">
        <w:trPr>
          <w:trHeight w:val="348"/>
          <w:jc w:val="center"/>
        </w:trPr>
        <w:tc>
          <w:tcPr>
            <w:tcW w:w="2140" w:type="dxa"/>
            <w:noWrap/>
            <w:hideMark/>
          </w:tcPr>
          <w:p w14:paraId="716FB962" w14:textId="7777777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80</w:t>
            </w:r>
          </w:p>
        </w:tc>
        <w:tc>
          <w:tcPr>
            <w:tcW w:w="1020" w:type="dxa"/>
            <w:noWrap/>
            <w:hideMark/>
          </w:tcPr>
          <w:p w14:paraId="6627E028" w14:textId="7777777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45.6</w:t>
            </w:r>
          </w:p>
        </w:tc>
        <w:tc>
          <w:tcPr>
            <w:tcW w:w="1480" w:type="dxa"/>
            <w:noWrap/>
            <w:hideMark/>
          </w:tcPr>
          <w:p w14:paraId="22CF4C9A" w14:textId="7777777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17.4</w:t>
            </w:r>
          </w:p>
        </w:tc>
        <w:tc>
          <w:tcPr>
            <w:tcW w:w="1120" w:type="dxa"/>
            <w:noWrap/>
            <w:hideMark/>
          </w:tcPr>
          <w:p w14:paraId="05BA8345" w14:textId="5E4D7846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0.57</w:t>
            </w:r>
            <w:r w:rsidR="00AD05E2">
              <w:rPr>
                <w:szCs w:val="20"/>
              </w:rPr>
              <w:t>2</w:t>
            </w:r>
          </w:p>
        </w:tc>
        <w:tc>
          <w:tcPr>
            <w:tcW w:w="1240" w:type="dxa"/>
            <w:noWrap/>
            <w:hideMark/>
          </w:tcPr>
          <w:p w14:paraId="5F4AA0F1" w14:textId="443EFC87" w:rsidR="00DF32B4" w:rsidRPr="00DF32B4" w:rsidRDefault="00DF32B4" w:rsidP="00DF32B4">
            <w:pPr>
              <w:jc w:val="center"/>
              <w:rPr>
                <w:szCs w:val="20"/>
              </w:rPr>
            </w:pPr>
            <w:r w:rsidRPr="00DF32B4">
              <w:rPr>
                <w:rFonts w:hint="eastAsia"/>
                <w:szCs w:val="20"/>
              </w:rPr>
              <w:t>3.2</w:t>
            </w:r>
            <w:r w:rsidR="00AD05E2">
              <w:rPr>
                <w:szCs w:val="20"/>
              </w:rPr>
              <w:t>8</w:t>
            </w:r>
          </w:p>
        </w:tc>
        <w:tc>
          <w:tcPr>
            <w:tcW w:w="1800" w:type="dxa"/>
            <w:vMerge/>
            <w:hideMark/>
          </w:tcPr>
          <w:p w14:paraId="4D0D2434" w14:textId="77777777" w:rsidR="00DF32B4" w:rsidRPr="00DF32B4" w:rsidRDefault="00DF32B4">
            <w:pPr>
              <w:rPr>
                <w:szCs w:val="20"/>
              </w:rPr>
            </w:pPr>
          </w:p>
        </w:tc>
      </w:tr>
    </w:tbl>
    <w:p w14:paraId="63902A4E" w14:textId="45619FE5" w:rsidR="00AD05E2" w:rsidRDefault="00AD05E2" w:rsidP="00AD05E2">
      <w:pPr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T</w:t>
      </w:r>
      <w:r>
        <w:rPr>
          <w:sz w:val="16"/>
          <w:szCs w:val="16"/>
        </w:rPr>
        <w:t xml:space="preserve">able6. </w:t>
      </w:r>
      <w:r>
        <w:rPr>
          <w:rFonts w:hint="eastAsia"/>
          <w:sz w:val="16"/>
          <w:szCs w:val="16"/>
        </w:rPr>
        <w:t>용수철상수 표</w:t>
      </w:r>
    </w:p>
    <w:p w14:paraId="4D3FE20B" w14:textId="7741FDB8" w:rsidR="00C157BD" w:rsidRDefault="00C157BD" w:rsidP="00C157BD">
      <w:pPr>
        <w:jc w:val="left"/>
        <w:rPr>
          <w:szCs w:val="20"/>
        </w:rPr>
      </w:pPr>
      <w:r>
        <w:rPr>
          <w:rFonts w:hint="eastAsia"/>
          <w:szCs w:val="20"/>
        </w:rPr>
        <w:t xml:space="preserve">이 표를 통해 </w:t>
      </w:r>
      <w:r w:rsidRPr="00AD05E2">
        <w:rPr>
          <w:rFonts w:hint="eastAsia"/>
          <w:szCs w:val="20"/>
        </w:rPr>
        <w:t>θ</w:t>
      </w:r>
      <w:r w:rsidRPr="00AD05E2">
        <w:rPr>
          <w:szCs w:val="20"/>
        </w:rPr>
        <w:t>1</w:t>
      </w:r>
      <w:r w:rsidR="008344F9">
        <w:rPr>
          <w:rFonts w:hint="eastAsia"/>
          <w:szCs w:val="20"/>
        </w:rPr>
        <w:t xml:space="preserve">일 때의 이론적 진동주기 </w:t>
      </w:r>
      <w:r w:rsidR="008344F9">
        <w:rPr>
          <w:szCs w:val="20"/>
        </w:rPr>
        <w:t>T</w:t>
      </w:r>
      <w:r w:rsidR="008344F9">
        <w:rPr>
          <w:rFonts w:hint="eastAsia"/>
          <w:szCs w:val="20"/>
        </w:rPr>
        <w:t>를 구하면,</w:t>
      </w:r>
      <w:r w:rsidR="008344F9">
        <w:rPr>
          <w:szCs w:val="20"/>
        </w:rPr>
        <w:t xml:space="preserve"> T = 1.5</w:t>
      </w:r>
      <w:r w:rsidR="008344F9">
        <w:rPr>
          <w:rFonts w:hint="eastAsia"/>
          <w:szCs w:val="20"/>
        </w:rPr>
        <w:t>5</w:t>
      </w:r>
      <w:r w:rsidR="008344F9">
        <w:rPr>
          <w:szCs w:val="20"/>
        </w:rPr>
        <w:t>(s)</w:t>
      </w:r>
      <w:r w:rsidR="008344F9">
        <w:rPr>
          <w:rFonts w:hint="eastAsia"/>
          <w:szCs w:val="20"/>
        </w:rPr>
        <w:t>가 나온다.</w:t>
      </w:r>
    </w:p>
    <w:p w14:paraId="4AC44030" w14:textId="1F2B6D02" w:rsidR="00C157BD" w:rsidRDefault="00C157BD" w:rsidP="00C157BD">
      <w:pPr>
        <w:jc w:val="left"/>
        <w:rPr>
          <w:szCs w:val="20"/>
        </w:rPr>
      </w:pPr>
    </w:p>
    <w:p w14:paraId="60019EAC" w14:textId="33D6D1D7" w:rsidR="008344F9" w:rsidRPr="00C157BD" w:rsidRDefault="008344F9" w:rsidP="00C157BD">
      <w:pPr>
        <w:jc w:val="left"/>
        <w:rPr>
          <w:szCs w:val="20"/>
        </w:rPr>
      </w:pPr>
      <w:r>
        <w:rPr>
          <w:rFonts w:hint="eastAsia"/>
          <w:szCs w:val="20"/>
        </w:rPr>
        <w:lastRenderedPageBreak/>
        <w:t>실험적인 주기 측정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1487"/>
        <w:gridCol w:w="1559"/>
        <w:gridCol w:w="1418"/>
        <w:gridCol w:w="1549"/>
        <w:gridCol w:w="1280"/>
      </w:tblGrid>
      <w:tr w:rsidR="00C157BD" w:rsidRPr="00C157BD" w14:paraId="42FAEC53" w14:textId="77777777" w:rsidTr="00C157BD">
        <w:trPr>
          <w:trHeight w:val="348"/>
          <w:jc w:val="center"/>
        </w:trPr>
        <w:tc>
          <w:tcPr>
            <w:tcW w:w="1060" w:type="dxa"/>
            <w:vMerge w:val="restart"/>
            <w:noWrap/>
            <w:hideMark/>
          </w:tcPr>
          <w:p w14:paraId="729120CE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경사각(</w:t>
            </w:r>
            <w:r w:rsidRPr="00C157BD">
              <w:rPr>
                <w:szCs w:val="20"/>
              </w:rPr>
              <w:t>θ)</w:t>
            </w:r>
          </w:p>
        </w:tc>
        <w:tc>
          <w:tcPr>
            <w:tcW w:w="6013" w:type="dxa"/>
            <w:gridSpan w:val="4"/>
            <w:noWrap/>
            <w:hideMark/>
          </w:tcPr>
          <w:p w14:paraId="44A478F8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5회 왕복하는 데 걸린 시간</w:t>
            </w:r>
          </w:p>
        </w:tc>
        <w:tc>
          <w:tcPr>
            <w:tcW w:w="1280" w:type="dxa"/>
            <w:vMerge w:val="restart"/>
            <w:noWrap/>
            <w:hideMark/>
          </w:tcPr>
          <w:p w14:paraId="74C19EED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진동주기(T)</w:t>
            </w:r>
          </w:p>
        </w:tc>
      </w:tr>
      <w:tr w:rsidR="00C157BD" w:rsidRPr="00C157BD" w14:paraId="2323E5F5" w14:textId="77777777" w:rsidTr="00C157BD">
        <w:trPr>
          <w:trHeight w:val="348"/>
          <w:jc w:val="center"/>
        </w:trPr>
        <w:tc>
          <w:tcPr>
            <w:tcW w:w="1060" w:type="dxa"/>
            <w:vMerge/>
            <w:hideMark/>
          </w:tcPr>
          <w:p w14:paraId="2F48FA4E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</w:p>
        </w:tc>
        <w:tc>
          <w:tcPr>
            <w:tcW w:w="1487" w:type="dxa"/>
            <w:noWrap/>
            <w:hideMark/>
          </w:tcPr>
          <w:p w14:paraId="1DB7471F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1회</w:t>
            </w:r>
          </w:p>
        </w:tc>
        <w:tc>
          <w:tcPr>
            <w:tcW w:w="1559" w:type="dxa"/>
            <w:noWrap/>
            <w:hideMark/>
          </w:tcPr>
          <w:p w14:paraId="1B30405D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2회</w:t>
            </w:r>
          </w:p>
        </w:tc>
        <w:tc>
          <w:tcPr>
            <w:tcW w:w="1418" w:type="dxa"/>
            <w:noWrap/>
            <w:hideMark/>
          </w:tcPr>
          <w:p w14:paraId="2521E9EE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3회</w:t>
            </w:r>
          </w:p>
        </w:tc>
        <w:tc>
          <w:tcPr>
            <w:tcW w:w="1549" w:type="dxa"/>
            <w:noWrap/>
            <w:hideMark/>
          </w:tcPr>
          <w:p w14:paraId="21182781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평균</w:t>
            </w:r>
          </w:p>
        </w:tc>
        <w:tc>
          <w:tcPr>
            <w:tcW w:w="1280" w:type="dxa"/>
            <w:vMerge/>
            <w:hideMark/>
          </w:tcPr>
          <w:p w14:paraId="36B043C0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</w:p>
        </w:tc>
      </w:tr>
      <w:tr w:rsidR="00C157BD" w:rsidRPr="00C157BD" w14:paraId="37E40BF0" w14:textId="77777777" w:rsidTr="00C157BD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3339AD3D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szCs w:val="20"/>
              </w:rPr>
              <w:t>θ</w:t>
            </w:r>
            <w:r w:rsidRPr="00C157BD">
              <w:rPr>
                <w:rFonts w:hint="eastAsia"/>
                <w:szCs w:val="20"/>
              </w:rPr>
              <w:t>1</w:t>
            </w:r>
          </w:p>
        </w:tc>
        <w:tc>
          <w:tcPr>
            <w:tcW w:w="1487" w:type="dxa"/>
            <w:noWrap/>
            <w:hideMark/>
          </w:tcPr>
          <w:p w14:paraId="46B7D0B5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7.68</w:t>
            </w:r>
          </w:p>
        </w:tc>
        <w:tc>
          <w:tcPr>
            <w:tcW w:w="1559" w:type="dxa"/>
            <w:noWrap/>
            <w:hideMark/>
          </w:tcPr>
          <w:p w14:paraId="14CE778A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7.56</w:t>
            </w:r>
          </w:p>
        </w:tc>
        <w:tc>
          <w:tcPr>
            <w:tcW w:w="1418" w:type="dxa"/>
            <w:noWrap/>
            <w:hideMark/>
          </w:tcPr>
          <w:p w14:paraId="4FCC9D0F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7.49</w:t>
            </w:r>
          </w:p>
        </w:tc>
        <w:tc>
          <w:tcPr>
            <w:tcW w:w="1549" w:type="dxa"/>
            <w:noWrap/>
            <w:hideMark/>
          </w:tcPr>
          <w:p w14:paraId="77B21D91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7.58</w:t>
            </w:r>
          </w:p>
        </w:tc>
        <w:tc>
          <w:tcPr>
            <w:tcW w:w="1280" w:type="dxa"/>
            <w:noWrap/>
            <w:hideMark/>
          </w:tcPr>
          <w:p w14:paraId="07252AB5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1.52</w:t>
            </w:r>
          </w:p>
        </w:tc>
      </w:tr>
      <w:tr w:rsidR="00C157BD" w:rsidRPr="00C157BD" w14:paraId="071B5DDC" w14:textId="77777777" w:rsidTr="00C157BD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42AADA24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szCs w:val="20"/>
              </w:rPr>
              <w:t>θ</w:t>
            </w:r>
            <w:r w:rsidRPr="00C157BD">
              <w:rPr>
                <w:rFonts w:hint="eastAsia"/>
                <w:szCs w:val="20"/>
              </w:rPr>
              <w:t>2</w:t>
            </w:r>
          </w:p>
        </w:tc>
        <w:tc>
          <w:tcPr>
            <w:tcW w:w="1487" w:type="dxa"/>
            <w:noWrap/>
            <w:hideMark/>
          </w:tcPr>
          <w:p w14:paraId="2F7F7CC2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7.35</w:t>
            </w:r>
          </w:p>
        </w:tc>
        <w:tc>
          <w:tcPr>
            <w:tcW w:w="1559" w:type="dxa"/>
            <w:noWrap/>
            <w:hideMark/>
          </w:tcPr>
          <w:p w14:paraId="48E1E49C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6.96</w:t>
            </w:r>
          </w:p>
        </w:tc>
        <w:tc>
          <w:tcPr>
            <w:tcW w:w="1418" w:type="dxa"/>
            <w:noWrap/>
            <w:hideMark/>
          </w:tcPr>
          <w:p w14:paraId="1D0C0F1D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7.11</w:t>
            </w:r>
          </w:p>
        </w:tc>
        <w:tc>
          <w:tcPr>
            <w:tcW w:w="1549" w:type="dxa"/>
            <w:noWrap/>
            <w:hideMark/>
          </w:tcPr>
          <w:p w14:paraId="72AC8839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7.14</w:t>
            </w:r>
          </w:p>
        </w:tc>
        <w:tc>
          <w:tcPr>
            <w:tcW w:w="1280" w:type="dxa"/>
            <w:noWrap/>
            <w:hideMark/>
          </w:tcPr>
          <w:p w14:paraId="5FF2F7DA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1.43</w:t>
            </w:r>
          </w:p>
        </w:tc>
      </w:tr>
      <w:tr w:rsidR="00C157BD" w:rsidRPr="00C157BD" w14:paraId="0666ACF3" w14:textId="77777777" w:rsidTr="00C157BD">
        <w:trPr>
          <w:trHeight w:val="348"/>
          <w:jc w:val="center"/>
        </w:trPr>
        <w:tc>
          <w:tcPr>
            <w:tcW w:w="1060" w:type="dxa"/>
            <w:noWrap/>
            <w:hideMark/>
          </w:tcPr>
          <w:p w14:paraId="3FEC7778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szCs w:val="20"/>
              </w:rPr>
              <w:t>θ</w:t>
            </w:r>
            <w:r w:rsidRPr="00C157BD">
              <w:rPr>
                <w:rFonts w:hint="eastAsia"/>
                <w:szCs w:val="20"/>
              </w:rPr>
              <w:t>3</w:t>
            </w:r>
          </w:p>
        </w:tc>
        <w:tc>
          <w:tcPr>
            <w:tcW w:w="1487" w:type="dxa"/>
            <w:noWrap/>
            <w:hideMark/>
          </w:tcPr>
          <w:p w14:paraId="6DB0196C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6.96</w:t>
            </w:r>
          </w:p>
        </w:tc>
        <w:tc>
          <w:tcPr>
            <w:tcW w:w="1559" w:type="dxa"/>
            <w:noWrap/>
            <w:hideMark/>
          </w:tcPr>
          <w:p w14:paraId="17CC347B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6.71</w:t>
            </w:r>
          </w:p>
        </w:tc>
        <w:tc>
          <w:tcPr>
            <w:tcW w:w="1418" w:type="dxa"/>
            <w:noWrap/>
            <w:hideMark/>
          </w:tcPr>
          <w:p w14:paraId="10060A0F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7.09</w:t>
            </w:r>
          </w:p>
        </w:tc>
        <w:tc>
          <w:tcPr>
            <w:tcW w:w="1549" w:type="dxa"/>
            <w:noWrap/>
            <w:hideMark/>
          </w:tcPr>
          <w:p w14:paraId="52BC9DD7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6.92</w:t>
            </w:r>
          </w:p>
        </w:tc>
        <w:tc>
          <w:tcPr>
            <w:tcW w:w="1280" w:type="dxa"/>
            <w:noWrap/>
            <w:hideMark/>
          </w:tcPr>
          <w:p w14:paraId="29002A62" w14:textId="77777777" w:rsidR="00C157BD" w:rsidRPr="00C157BD" w:rsidRDefault="00C157BD" w:rsidP="00C157BD">
            <w:pPr>
              <w:jc w:val="center"/>
              <w:rPr>
                <w:szCs w:val="20"/>
              </w:rPr>
            </w:pPr>
            <w:r w:rsidRPr="00C157BD">
              <w:rPr>
                <w:rFonts w:hint="eastAsia"/>
                <w:szCs w:val="20"/>
              </w:rPr>
              <w:t>1.38</w:t>
            </w:r>
          </w:p>
        </w:tc>
      </w:tr>
    </w:tbl>
    <w:p w14:paraId="6E382DE2" w14:textId="4D0EA1CA" w:rsidR="00C157BD" w:rsidRPr="00630C05" w:rsidRDefault="00C157BD" w:rsidP="00C157BD">
      <w:pPr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T</w:t>
      </w:r>
      <w:r>
        <w:rPr>
          <w:sz w:val="16"/>
          <w:szCs w:val="16"/>
        </w:rPr>
        <w:t xml:space="preserve">able6. </w:t>
      </w:r>
      <w:r>
        <w:rPr>
          <w:rFonts w:hint="eastAsia"/>
          <w:sz w:val="16"/>
          <w:szCs w:val="16"/>
        </w:rPr>
        <w:t>진동주기의 실험값 표</w:t>
      </w:r>
    </w:p>
    <w:p w14:paraId="601B71A4" w14:textId="77777777" w:rsidR="00DF32B4" w:rsidRPr="00C157BD" w:rsidRDefault="00DF32B4" w:rsidP="00247ABF">
      <w:pPr>
        <w:rPr>
          <w:szCs w:val="20"/>
        </w:rPr>
      </w:pPr>
    </w:p>
    <w:p w14:paraId="630BFEEA" w14:textId="4F908A72" w:rsidR="00DF32B4" w:rsidRDefault="00DF32B4" w:rsidP="00247ABF">
      <w:pPr>
        <w:rPr>
          <w:szCs w:val="20"/>
        </w:rPr>
      </w:pPr>
    </w:p>
    <w:p w14:paraId="771C251B" w14:textId="77777777" w:rsidR="00B07BD3" w:rsidRPr="00DC5217" w:rsidRDefault="00B07BD3" w:rsidP="00247ABF">
      <w:pPr>
        <w:rPr>
          <w:szCs w:val="20"/>
        </w:rPr>
      </w:pPr>
    </w:p>
    <w:p w14:paraId="026BA059" w14:textId="1FF80F9B" w:rsidR="00247ABF" w:rsidRDefault="00247ABF" w:rsidP="00247ABF">
      <w:pPr>
        <w:rPr>
          <w:b/>
        </w:rPr>
      </w:pPr>
      <w:r w:rsidRPr="00247ABF">
        <w:rPr>
          <w:b/>
        </w:rPr>
        <w:t>8-3. 용수철의 직렬 및 병렬연결</w:t>
      </w:r>
    </w:p>
    <w:p w14:paraId="0A7B7698" w14:textId="3D814B0F" w:rsidR="009156F9" w:rsidRDefault="009156F9" w:rsidP="00247ABF"/>
    <w:p w14:paraId="24294DE0" w14:textId="361E7C90" w:rsidR="009156F9" w:rsidRDefault="00A16BFE" w:rsidP="00247ABF">
      <w:r>
        <w:rPr>
          <w:rFonts w:hint="eastAsia"/>
        </w:rPr>
        <w:t xml:space="preserve">용수철 </w:t>
      </w:r>
      <w:r>
        <w:t>1</w:t>
      </w:r>
      <w:r>
        <w:rPr>
          <w:rFonts w:hint="eastAsia"/>
        </w:rPr>
        <w:t xml:space="preserve">의 용수철상수 </w:t>
      </w:r>
      <w:r>
        <w:t>k1</w:t>
      </w:r>
      <w:r>
        <w:rPr>
          <w:rFonts w:hint="eastAsia"/>
        </w:rPr>
        <w:t>은 4</w:t>
      </w:r>
      <w:r>
        <w:t>.02</w:t>
      </w:r>
      <w:r>
        <w:rPr>
          <w:rFonts w:ascii="Arial" w:hAnsi="Arial" w:cs="Arial"/>
          <w:color w:val="202124"/>
          <w:shd w:val="clear" w:color="auto" w:fill="FFFFFF"/>
        </w:rPr>
        <w:t>N/m</w:t>
      </w:r>
      <w:r>
        <w:rPr>
          <w:rFonts w:hint="eastAsia"/>
        </w:rPr>
        <w:t xml:space="preserve">이고 용수철 </w:t>
      </w:r>
      <w:r>
        <w:t>2</w:t>
      </w:r>
      <w:r>
        <w:rPr>
          <w:rFonts w:hint="eastAsia"/>
        </w:rPr>
        <w:t>의 용수철상수 k</w:t>
      </w:r>
      <w:r>
        <w:t>2</w:t>
      </w:r>
      <w:r>
        <w:rPr>
          <w:rFonts w:hint="eastAsia"/>
        </w:rPr>
        <w:t>는</w:t>
      </w:r>
      <w:r>
        <w:t xml:space="preserve"> 4.97</w:t>
      </w:r>
      <w:r>
        <w:rPr>
          <w:rFonts w:ascii="Arial" w:hAnsi="Arial" w:cs="Arial"/>
          <w:color w:val="202124"/>
          <w:shd w:val="clear" w:color="auto" w:fill="FFFFFF"/>
        </w:rPr>
        <w:t>N/m</w:t>
      </w:r>
      <w:r>
        <w:rPr>
          <w:rFonts w:hint="eastAsia"/>
        </w:rPr>
        <w:t>이다.</w:t>
      </w:r>
      <w:r>
        <w:t xml:space="preserve"> 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001"/>
        <w:gridCol w:w="1058"/>
        <w:gridCol w:w="1058"/>
        <w:gridCol w:w="833"/>
        <w:gridCol w:w="1058"/>
        <w:gridCol w:w="1002"/>
        <w:gridCol w:w="1002"/>
        <w:gridCol w:w="1002"/>
        <w:gridCol w:w="1002"/>
      </w:tblGrid>
      <w:tr w:rsidR="00A16BFE" w:rsidRPr="00A16BFE" w14:paraId="78D599EA" w14:textId="77777777" w:rsidTr="00B07BD3">
        <w:trPr>
          <w:trHeight w:val="348"/>
          <w:jc w:val="center"/>
        </w:trPr>
        <w:tc>
          <w:tcPr>
            <w:tcW w:w="1001" w:type="dxa"/>
            <w:vMerge w:val="restart"/>
            <w:noWrap/>
            <w:hideMark/>
          </w:tcPr>
          <w:p w14:paraId="68C5D25B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용수철</w:t>
            </w:r>
          </w:p>
        </w:tc>
        <w:tc>
          <w:tcPr>
            <w:tcW w:w="4007" w:type="dxa"/>
            <w:gridSpan w:val="4"/>
            <w:noWrap/>
            <w:hideMark/>
          </w:tcPr>
          <w:p w14:paraId="0823CC85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5회 왕복하는 데 걸린 시간</w:t>
            </w:r>
          </w:p>
        </w:tc>
        <w:tc>
          <w:tcPr>
            <w:tcW w:w="1002" w:type="dxa"/>
            <w:vMerge w:val="restart"/>
            <w:noWrap/>
            <w:hideMark/>
          </w:tcPr>
          <w:p w14:paraId="6069CD87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주기</w:t>
            </w:r>
          </w:p>
        </w:tc>
        <w:tc>
          <w:tcPr>
            <w:tcW w:w="1002" w:type="dxa"/>
            <w:vMerge w:val="restart"/>
            <w:noWrap/>
            <w:hideMark/>
          </w:tcPr>
          <w:p w14:paraId="55FE8B42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k(실험)</w:t>
            </w:r>
          </w:p>
        </w:tc>
        <w:tc>
          <w:tcPr>
            <w:tcW w:w="1002" w:type="dxa"/>
            <w:vMerge w:val="restart"/>
            <w:noWrap/>
            <w:hideMark/>
          </w:tcPr>
          <w:p w14:paraId="21314D4D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k(이론)</w:t>
            </w:r>
          </w:p>
        </w:tc>
        <w:tc>
          <w:tcPr>
            <w:tcW w:w="1002" w:type="dxa"/>
            <w:vMerge w:val="restart"/>
            <w:noWrap/>
            <w:hideMark/>
          </w:tcPr>
          <w:p w14:paraId="7B6F5325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오차율(%)</w:t>
            </w:r>
          </w:p>
        </w:tc>
      </w:tr>
      <w:tr w:rsidR="00A16BFE" w:rsidRPr="00A16BFE" w14:paraId="7DDF05A0" w14:textId="77777777" w:rsidTr="00B07BD3">
        <w:trPr>
          <w:trHeight w:val="348"/>
          <w:jc w:val="center"/>
        </w:trPr>
        <w:tc>
          <w:tcPr>
            <w:tcW w:w="1001" w:type="dxa"/>
            <w:vMerge/>
            <w:hideMark/>
          </w:tcPr>
          <w:p w14:paraId="357EA05E" w14:textId="77777777" w:rsidR="00A16BFE" w:rsidRPr="00A16BFE" w:rsidRDefault="00A16BFE" w:rsidP="00A16BFE">
            <w:pPr>
              <w:jc w:val="center"/>
            </w:pPr>
          </w:p>
        </w:tc>
        <w:tc>
          <w:tcPr>
            <w:tcW w:w="1058" w:type="dxa"/>
            <w:noWrap/>
            <w:hideMark/>
          </w:tcPr>
          <w:p w14:paraId="55DB0173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1회</w:t>
            </w:r>
          </w:p>
        </w:tc>
        <w:tc>
          <w:tcPr>
            <w:tcW w:w="1058" w:type="dxa"/>
            <w:noWrap/>
            <w:hideMark/>
          </w:tcPr>
          <w:p w14:paraId="4DD387AC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2회</w:t>
            </w:r>
          </w:p>
        </w:tc>
        <w:tc>
          <w:tcPr>
            <w:tcW w:w="833" w:type="dxa"/>
            <w:noWrap/>
            <w:hideMark/>
          </w:tcPr>
          <w:p w14:paraId="4708A4BB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3회</w:t>
            </w:r>
          </w:p>
        </w:tc>
        <w:tc>
          <w:tcPr>
            <w:tcW w:w="1058" w:type="dxa"/>
            <w:noWrap/>
            <w:hideMark/>
          </w:tcPr>
          <w:p w14:paraId="31A46C35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평균</w:t>
            </w:r>
          </w:p>
        </w:tc>
        <w:tc>
          <w:tcPr>
            <w:tcW w:w="1002" w:type="dxa"/>
            <w:vMerge/>
            <w:hideMark/>
          </w:tcPr>
          <w:p w14:paraId="0BD7F1AB" w14:textId="77777777" w:rsidR="00A16BFE" w:rsidRPr="00A16BFE" w:rsidRDefault="00A16BFE" w:rsidP="00A16BFE">
            <w:pPr>
              <w:jc w:val="center"/>
            </w:pPr>
          </w:p>
        </w:tc>
        <w:tc>
          <w:tcPr>
            <w:tcW w:w="1002" w:type="dxa"/>
            <w:vMerge/>
            <w:hideMark/>
          </w:tcPr>
          <w:p w14:paraId="765EDA60" w14:textId="77777777" w:rsidR="00A16BFE" w:rsidRPr="00A16BFE" w:rsidRDefault="00A16BFE" w:rsidP="00A16BFE">
            <w:pPr>
              <w:jc w:val="center"/>
            </w:pPr>
          </w:p>
        </w:tc>
        <w:tc>
          <w:tcPr>
            <w:tcW w:w="1002" w:type="dxa"/>
            <w:vMerge/>
            <w:hideMark/>
          </w:tcPr>
          <w:p w14:paraId="2FEC89FD" w14:textId="77777777" w:rsidR="00A16BFE" w:rsidRPr="00A16BFE" w:rsidRDefault="00A16BFE" w:rsidP="00A16BFE">
            <w:pPr>
              <w:jc w:val="center"/>
            </w:pPr>
          </w:p>
        </w:tc>
        <w:tc>
          <w:tcPr>
            <w:tcW w:w="1002" w:type="dxa"/>
            <w:vMerge/>
            <w:hideMark/>
          </w:tcPr>
          <w:p w14:paraId="20768528" w14:textId="77777777" w:rsidR="00A16BFE" w:rsidRPr="00A16BFE" w:rsidRDefault="00A16BFE" w:rsidP="00A16BFE">
            <w:pPr>
              <w:jc w:val="center"/>
            </w:pPr>
          </w:p>
        </w:tc>
      </w:tr>
      <w:tr w:rsidR="00A16BFE" w:rsidRPr="00A16BFE" w14:paraId="23982A98" w14:textId="77777777" w:rsidTr="00B07BD3">
        <w:trPr>
          <w:trHeight w:val="348"/>
          <w:jc w:val="center"/>
        </w:trPr>
        <w:tc>
          <w:tcPr>
            <w:tcW w:w="1001" w:type="dxa"/>
            <w:noWrap/>
            <w:hideMark/>
          </w:tcPr>
          <w:p w14:paraId="6FE7D0DF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한 개</w:t>
            </w:r>
          </w:p>
        </w:tc>
        <w:tc>
          <w:tcPr>
            <w:tcW w:w="1058" w:type="dxa"/>
            <w:noWrap/>
            <w:hideMark/>
          </w:tcPr>
          <w:p w14:paraId="2B44DDB2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8.13</w:t>
            </w:r>
          </w:p>
        </w:tc>
        <w:tc>
          <w:tcPr>
            <w:tcW w:w="1058" w:type="dxa"/>
            <w:noWrap/>
            <w:hideMark/>
          </w:tcPr>
          <w:p w14:paraId="0BF9B1AF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8.21</w:t>
            </w:r>
          </w:p>
        </w:tc>
        <w:tc>
          <w:tcPr>
            <w:tcW w:w="833" w:type="dxa"/>
            <w:noWrap/>
            <w:hideMark/>
          </w:tcPr>
          <w:p w14:paraId="05224D03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8.16</w:t>
            </w:r>
          </w:p>
        </w:tc>
        <w:tc>
          <w:tcPr>
            <w:tcW w:w="1058" w:type="dxa"/>
            <w:noWrap/>
            <w:hideMark/>
          </w:tcPr>
          <w:p w14:paraId="0FF115AE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8.17</w:t>
            </w:r>
          </w:p>
        </w:tc>
        <w:tc>
          <w:tcPr>
            <w:tcW w:w="1002" w:type="dxa"/>
            <w:noWrap/>
            <w:hideMark/>
          </w:tcPr>
          <w:p w14:paraId="2ED9606C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1.63</w:t>
            </w:r>
          </w:p>
        </w:tc>
        <w:tc>
          <w:tcPr>
            <w:tcW w:w="1002" w:type="dxa"/>
            <w:noWrap/>
            <w:hideMark/>
          </w:tcPr>
          <w:p w14:paraId="6454C927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2.95</w:t>
            </w:r>
          </w:p>
        </w:tc>
        <w:tc>
          <w:tcPr>
            <w:tcW w:w="1002" w:type="dxa"/>
            <w:noWrap/>
            <w:hideMark/>
          </w:tcPr>
          <w:p w14:paraId="23B5C6AB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4.02</w:t>
            </w:r>
          </w:p>
        </w:tc>
        <w:tc>
          <w:tcPr>
            <w:tcW w:w="1002" w:type="dxa"/>
            <w:noWrap/>
            <w:hideMark/>
          </w:tcPr>
          <w:p w14:paraId="0F935E5F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26.64</w:t>
            </w:r>
          </w:p>
        </w:tc>
      </w:tr>
      <w:tr w:rsidR="00A16BFE" w:rsidRPr="00A16BFE" w14:paraId="5077A4C2" w14:textId="77777777" w:rsidTr="00B07BD3">
        <w:trPr>
          <w:trHeight w:val="348"/>
          <w:jc w:val="center"/>
        </w:trPr>
        <w:tc>
          <w:tcPr>
            <w:tcW w:w="1001" w:type="dxa"/>
            <w:noWrap/>
            <w:hideMark/>
          </w:tcPr>
          <w:p w14:paraId="1FA6D905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직렬</w:t>
            </w:r>
          </w:p>
        </w:tc>
        <w:tc>
          <w:tcPr>
            <w:tcW w:w="1058" w:type="dxa"/>
            <w:noWrap/>
            <w:hideMark/>
          </w:tcPr>
          <w:p w14:paraId="5EE05973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12.42</w:t>
            </w:r>
          </w:p>
        </w:tc>
        <w:tc>
          <w:tcPr>
            <w:tcW w:w="1058" w:type="dxa"/>
            <w:noWrap/>
            <w:hideMark/>
          </w:tcPr>
          <w:p w14:paraId="5FD4794D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12.92</w:t>
            </w:r>
          </w:p>
        </w:tc>
        <w:tc>
          <w:tcPr>
            <w:tcW w:w="833" w:type="dxa"/>
            <w:noWrap/>
            <w:hideMark/>
          </w:tcPr>
          <w:p w14:paraId="753E67B8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12.3</w:t>
            </w:r>
          </w:p>
        </w:tc>
        <w:tc>
          <w:tcPr>
            <w:tcW w:w="1058" w:type="dxa"/>
            <w:noWrap/>
            <w:hideMark/>
          </w:tcPr>
          <w:p w14:paraId="761DFB7F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12.55</w:t>
            </w:r>
          </w:p>
        </w:tc>
        <w:tc>
          <w:tcPr>
            <w:tcW w:w="1002" w:type="dxa"/>
            <w:noWrap/>
            <w:hideMark/>
          </w:tcPr>
          <w:p w14:paraId="77462880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2.51</w:t>
            </w:r>
          </w:p>
        </w:tc>
        <w:tc>
          <w:tcPr>
            <w:tcW w:w="1002" w:type="dxa"/>
            <w:noWrap/>
            <w:hideMark/>
          </w:tcPr>
          <w:p w14:paraId="598CAFF5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1.25</w:t>
            </w:r>
          </w:p>
        </w:tc>
        <w:tc>
          <w:tcPr>
            <w:tcW w:w="1002" w:type="dxa"/>
            <w:noWrap/>
            <w:hideMark/>
          </w:tcPr>
          <w:p w14:paraId="054734C8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2.22</w:t>
            </w:r>
          </w:p>
        </w:tc>
        <w:tc>
          <w:tcPr>
            <w:tcW w:w="1002" w:type="dxa"/>
            <w:noWrap/>
            <w:hideMark/>
          </w:tcPr>
          <w:p w14:paraId="17C089EA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43.78</w:t>
            </w:r>
          </w:p>
        </w:tc>
      </w:tr>
      <w:tr w:rsidR="00A16BFE" w:rsidRPr="00A16BFE" w14:paraId="57CDF0EE" w14:textId="77777777" w:rsidTr="00B07BD3">
        <w:trPr>
          <w:trHeight w:val="348"/>
          <w:jc w:val="center"/>
        </w:trPr>
        <w:tc>
          <w:tcPr>
            <w:tcW w:w="1001" w:type="dxa"/>
            <w:noWrap/>
            <w:hideMark/>
          </w:tcPr>
          <w:p w14:paraId="18F87CA6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병렬</w:t>
            </w:r>
          </w:p>
        </w:tc>
        <w:tc>
          <w:tcPr>
            <w:tcW w:w="1058" w:type="dxa"/>
            <w:noWrap/>
            <w:hideMark/>
          </w:tcPr>
          <w:p w14:paraId="0FD29B70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5.12</w:t>
            </w:r>
          </w:p>
        </w:tc>
        <w:tc>
          <w:tcPr>
            <w:tcW w:w="1058" w:type="dxa"/>
            <w:noWrap/>
            <w:hideMark/>
          </w:tcPr>
          <w:p w14:paraId="1DA1D4D5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5.52</w:t>
            </w:r>
          </w:p>
        </w:tc>
        <w:tc>
          <w:tcPr>
            <w:tcW w:w="833" w:type="dxa"/>
            <w:noWrap/>
            <w:hideMark/>
          </w:tcPr>
          <w:p w14:paraId="646EAB3F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5.39</w:t>
            </w:r>
          </w:p>
        </w:tc>
        <w:tc>
          <w:tcPr>
            <w:tcW w:w="1058" w:type="dxa"/>
            <w:noWrap/>
            <w:hideMark/>
          </w:tcPr>
          <w:p w14:paraId="04AC6EC0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5.34</w:t>
            </w:r>
          </w:p>
        </w:tc>
        <w:tc>
          <w:tcPr>
            <w:tcW w:w="1002" w:type="dxa"/>
            <w:noWrap/>
            <w:hideMark/>
          </w:tcPr>
          <w:p w14:paraId="66216D93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1.07</w:t>
            </w:r>
          </w:p>
        </w:tc>
        <w:tc>
          <w:tcPr>
            <w:tcW w:w="1002" w:type="dxa"/>
            <w:noWrap/>
            <w:hideMark/>
          </w:tcPr>
          <w:p w14:paraId="2B759897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6.89</w:t>
            </w:r>
          </w:p>
        </w:tc>
        <w:tc>
          <w:tcPr>
            <w:tcW w:w="1002" w:type="dxa"/>
            <w:noWrap/>
            <w:hideMark/>
          </w:tcPr>
          <w:p w14:paraId="596B99D1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8.99</w:t>
            </w:r>
          </w:p>
        </w:tc>
        <w:tc>
          <w:tcPr>
            <w:tcW w:w="1002" w:type="dxa"/>
            <w:noWrap/>
            <w:hideMark/>
          </w:tcPr>
          <w:p w14:paraId="0FF8D346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23.37</w:t>
            </w:r>
          </w:p>
        </w:tc>
      </w:tr>
      <w:tr w:rsidR="00A16BFE" w:rsidRPr="00A16BFE" w14:paraId="45139B86" w14:textId="77777777" w:rsidTr="00B07BD3">
        <w:trPr>
          <w:trHeight w:val="348"/>
          <w:jc w:val="center"/>
        </w:trPr>
        <w:tc>
          <w:tcPr>
            <w:tcW w:w="1001" w:type="dxa"/>
            <w:noWrap/>
            <w:hideMark/>
          </w:tcPr>
          <w:p w14:paraId="12A0C5C3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양쪽</w:t>
            </w:r>
          </w:p>
        </w:tc>
        <w:tc>
          <w:tcPr>
            <w:tcW w:w="1058" w:type="dxa"/>
            <w:noWrap/>
            <w:hideMark/>
          </w:tcPr>
          <w:p w14:paraId="3CCF8183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5.07</w:t>
            </w:r>
          </w:p>
        </w:tc>
        <w:tc>
          <w:tcPr>
            <w:tcW w:w="1058" w:type="dxa"/>
            <w:noWrap/>
            <w:hideMark/>
          </w:tcPr>
          <w:p w14:paraId="7FA856DA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5.19</w:t>
            </w:r>
          </w:p>
        </w:tc>
        <w:tc>
          <w:tcPr>
            <w:tcW w:w="833" w:type="dxa"/>
            <w:noWrap/>
            <w:hideMark/>
          </w:tcPr>
          <w:p w14:paraId="7818E858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5.36</w:t>
            </w:r>
          </w:p>
        </w:tc>
        <w:tc>
          <w:tcPr>
            <w:tcW w:w="1058" w:type="dxa"/>
            <w:noWrap/>
            <w:hideMark/>
          </w:tcPr>
          <w:p w14:paraId="6E96819C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5.21</w:t>
            </w:r>
          </w:p>
        </w:tc>
        <w:tc>
          <w:tcPr>
            <w:tcW w:w="1002" w:type="dxa"/>
            <w:noWrap/>
            <w:hideMark/>
          </w:tcPr>
          <w:p w14:paraId="1EF73170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1.04</w:t>
            </w:r>
          </w:p>
        </w:tc>
        <w:tc>
          <w:tcPr>
            <w:tcW w:w="1002" w:type="dxa"/>
            <w:noWrap/>
            <w:hideMark/>
          </w:tcPr>
          <w:p w14:paraId="0C306198" w14:textId="77777777" w:rsidR="00A16BFE" w:rsidRPr="00A16BFE" w:rsidRDefault="00A16BFE" w:rsidP="00A16BFE">
            <w:pPr>
              <w:jc w:val="center"/>
            </w:pPr>
            <w:r w:rsidRPr="00A16BFE">
              <w:rPr>
                <w:rFonts w:hint="eastAsia"/>
              </w:rPr>
              <w:t>7.26</w:t>
            </w:r>
          </w:p>
        </w:tc>
        <w:tc>
          <w:tcPr>
            <w:tcW w:w="1002" w:type="dxa"/>
            <w:noWrap/>
            <w:hideMark/>
          </w:tcPr>
          <w:p w14:paraId="371CB7C5" w14:textId="4B59CC11" w:rsidR="00A16BFE" w:rsidRPr="00A16BFE" w:rsidRDefault="00B07BD3" w:rsidP="00A16BFE">
            <w:pPr>
              <w:jc w:val="center"/>
            </w:pPr>
            <w:r>
              <w:rPr>
                <w:rFonts w:hint="eastAsia"/>
              </w:rPr>
              <w:t>8</w:t>
            </w:r>
            <w:r>
              <w:t>.99</w:t>
            </w:r>
          </w:p>
        </w:tc>
        <w:tc>
          <w:tcPr>
            <w:tcW w:w="1002" w:type="dxa"/>
            <w:noWrap/>
            <w:hideMark/>
          </w:tcPr>
          <w:p w14:paraId="63C2D934" w14:textId="284F9F49" w:rsidR="00A16BFE" w:rsidRPr="00A16BFE" w:rsidRDefault="00B07BD3" w:rsidP="00A16BFE">
            <w:pPr>
              <w:jc w:val="center"/>
            </w:pPr>
            <w:r>
              <w:rPr>
                <w:rFonts w:hint="eastAsia"/>
              </w:rPr>
              <w:t>1</w:t>
            </w:r>
            <w:r>
              <w:t>9.29</w:t>
            </w:r>
          </w:p>
        </w:tc>
      </w:tr>
    </w:tbl>
    <w:p w14:paraId="0AFCA8DD" w14:textId="49FED079" w:rsidR="00B07BD3" w:rsidRPr="00630C05" w:rsidRDefault="00B07BD3" w:rsidP="00B07BD3">
      <w:pPr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T</w:t>
      </w:r>
      <w:r>
        <w:rPr>
          <w:sz w:val="16"/>
          <w:szCs w:val="16"/>
        </w:rPr>
        <w:t xml:space="preserve">able7. </w:t>
      </w:r>
      <w:r>
        <w:rPr>
          <w:rFonts w:hint="eastAsia"/>
          <w:sz w:val="16"/>
          <w:szCs w:val="16"/>
        </w:rPr>
        <w:t>직렬,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병렬</w:t>
      </w:r>
      <w:r>
        <w:rPr>
          <w:sz w:val="16"/>
          <w:szCs w:val="16"/>
        </w:rPr>
        <w:t xml:space="preserve">, </w:t>
      </w:r>
      <w:r>
        <w:rPr>
          <w:rFonts w:hint="eastAsia"/>
          <w:sz w:val="16"/>
          <w:szCs w:val="16"/>
        </w:rPr>
        <w:t>양쪽연결 주기와 용수철상수 표</w:t>
      </w:r>
    </w:p>
    <w:p w14:paraId="3174022D" w14:textId="4A8438DC" w:rsidR="009156F9" w:rsidRPr="00B07BD3" w:rsidRDefault="009156F9" w:rsidP="00247ABF"/>
    <w:p w14:paraId="4D8638D2" w14:textId="77777777" w:rsidR="009156F9" w:rsidRPr="009156F9" w:rsidRDefault="009156F9" w:rsidP="00247ABF"/>
    <w:p w14:paraId="5E67DFCD" w14:textId="52019490" w:rsidR="00FF0096" w:rsidRDefault="00FF0096"/>
    <w:p w14:paraId="21AD3108" w14:textId="0C3EB5C8" w:rsidR="00FF0096" w:rsidRDefault="00FF0096"/>
    <w:p w14:paraId="5CD08422" w14:textId="4669FB52" w:rsidR="00FF0096" w:rsidRDefault="00FF0096"/>
    <w:p w14:paraId="6ADB5300" w14:textId="7B0C1B83" w:rsidR="00FF0096" w:rsidRDefault="00FF0096"/>
    <w:p w14:paraId="1A885BD1" w14:textId="7C3711B3" w:rsidR="00FF0096" w:rsidRDefault="00FF0096"/>
    <w:p w14:paraId="67AF09BE" w14:textId="4115B8D5" w:rsidR="00FF0096" w:rsidRDefault="00FF0096"/>
    <w:p w14:paraId="2C8EB436" w14:textId="77777777" w:rsidR="00FF0096" w:rsidRDefault="00FF0096"/>
    <w:p w14:paraId="04167435" w14:textId="77777777" w:rsidR="001E63F9" w:rsidRPr="001E63F9" w:rsidRDefault="001E63F9">
      <w:pPr>
        <w:rPr>
          <w:b/>
          <w:sz w:val="24"/>
          <w:szCs w:val="24"/>
        </w:rPr>
      </w:pPr>
      <w:r w:rsidRPr="001E63F9">
        <w:rPr>
          <w:rFonts w:hint="eastAsia"/>
          <w:b/>
          <w:sz w:val="24"/>
          <w:szCs w:val="24"/>
        </w:rPr>
        <w:lastRenderedPageBreak/>
        <w:t>4</w:t>
      </w:r>
      <w:r w:rsidRPr="001E63F9">
        <w:rPr>
          <w:b/>
          <w:sz w:val="24"/>
          <w:szCs w:val="24"/>
        </w:rPr>
        <w:t xml:space="preserve">. </w:t>
      </w:r>
      <w:r w:rsidRPr="001E63F9">
        <w:rPr>
          <w:rFonts w:hint="eastAsia"/>
          <w:b/>
          <w:sz w:val="24"/>
          <w:szCs w:val="24"/>
        </w:rPr>
        <w:t xml:space="preserve">결과 분석 </w:t>
      </w:r>
    </w:p>
    <w:p w14:paraId="5C82BFF2" w14:textId="77777777" w:rsidR="00715007" w:rsidRPr="00FF0096" w:rsidRDefault="00715007" w:rsidP="00715007">
      <w:pPr>
        <w:rPr>
          <w:b/>
          <w:szCs w:val="20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 xml:space="preserve">-1. </w:t>
      </w:r>
      <w:r w:rsidRPr="00FF0096">
        <w:rPr>
          <w:rFonts w:hint="eastAsia"/>
          <w:b/>
          <w:szCs w:val="20"/>
        </w:rPr>
        <w:t>단순 조화 진동자의 주기 측정</w:t>
      </w:r>
    </w:p>
    <w:p w14:paraId="3B8E306F" w14:textId="74B068D4" w:rsidR="005C655E" w:rsidRPr="005C655E" w:rsidRDefault="005C655E" w:rsidP="005C655E">
      <w:r>
        <w:rPr>
          <w:rFonts w:hint="eastAsia"/>
        </w:rPr>
        <w:t>이론의 공식대로라면 용수철상수가 같을 때 질량이 커지면 진동주기가 길어져야한다.</w:t>
      </w:r>
      <w:r>
        <w:t xml:space="preserve"> </w:t>
      </w:r>
      <w:r>
        <w:rPr>
          <w:rFonts w:hint="eastAsia"/>
        </w:rPr>
        <w:t>T</w:t>
      </w:r>
      <w:r>
        <w:t>able5</w:t>
      </w:r>
      <w:r>
        <w:rPr>
          <w:rFonts w:hint="eastAsia"/>
        </w:rPr>
        <w:t xml:space="preserve">에서 보면 알 수 있듯, </w:t>
      </w:r>
      <w:r>
        <w:t>(</w:t>
      </w:r>
      <w:r>
        <w:rPr>
          <w:rFonts w:hint="eastAsia"/>
        </w:rPr>
        <w:t>글라이더</w:t>
      </w:r>
      <w:r>
        <w:t>)</w:t>
      </w:r>
      <w:r>
        <w:rPr>
          <w:rFonts w:hint="eastAsia"/>
        </w:rPr>
        <w:t xml:space="preserve">의 경우보다 </w:t>
      </w:r>
      <w:r>
        <w:t>(</w:t>
      </w:r>
      <w:r>
        <w:rPr>
          <w:rFonts w:hint="eastAsia"/>
        </w:rPr>
        <w:t>글라이더</w:t>
      </w:r>
      <w:r>
        <w:t>+100g)</w:t>
      </w:r>
      <w:r>
        <w:rPr>
          <w:rFonts w:hint="eastAsia"/>
        </w:rPr>
        <w:t>의 경우가 진동주기가 더 길었다.</w:t>
      </w:r>
      <w:r>
        <w:t xml:space="preserve"> </w:t>
      </w:r>
      <w:r>
        <w:rPr>
          <w:rFonts w:hint="eastAsia"/>
        </w:rPr>
        <w:t xml:space="preserve">추의 무게는 </w:t>
      </w:r>
      <w:r>
        <w:t>50</w:t>
      </w:r>
      <w:r>
        <w:rPr>
          <w:rFonts w:hint="eastAsia"/>
        </w:rPr>
        <w:t>g으로 고정되어있었으므로,</w:t>
      </w:r>
      <w:r>
        <w:t xml:space="preserve"> </w:t>
      </w:r>
      <w:r>
        <w:rPr>
          <w:rFonts w:hint="eastAsia"/>
        </w:rPr>
        <w:t>글라이더의 질량이 커질수록 진동 주기가 길어진다는 결과를 얻을 수 있다.</w:t>
      </w:r>
    </w:p>
    <w:p w14:paraId="58E4F647" w14:textId="55F6CFAF" w:rsidR="005C655E" w:rsidRDefault="005C655E" w:rsidP="005C655E">
      <w:r>
        <w:rPr>
          <w:rFonts w:hint="eastAsia"/>
        </w:rPr>
        <w:t>이론의 공식대로라면 질량이 같을 때 용수철상수가 커지면 진동주기가 짧아져야한다.</w:t>
      </w:r>
      <w:r>
        <w:t xml:space="preserve"> Table5</w:t>
      </w:r>
      <w:r>
        <w:rPr>
          <w:rFonts w:hint="eastAsia"/>
        </w:rPr>
        <w:t>를 보면,</w:t>
      </w:r>
      <w:r>
        <w:t xml:space="preserve"> </w:t>
      </w:r>
      <w:r>
        <w:rPr>
          <w:rFonts w:hint="eastAsia"/>
        </w:rPr>
        <w:t>용수철상수가 용수철1보다 용수철2가 더 큰 상황에서,</w:t>
      </w:r>
      <w:r>
        <w:t xml:space="preserve"> </w:t>
      </w:r>
      <w:r>
        <w:rPr>
          <w:rFonts w:hint="eastAsia"/>
        </w:rPr>
        <w:t xml:space="preserve">진동주기가 용수철 </w:t>
      </w:r>
      <w:r>
        <w:t>2</w:t>
      </w:r>
      <w:r>
        <w:rPr>
          <w:rFonts w:hint="eastAsia"/>
        </w:rPr>
        <w:t>가 더 짧다는 것을 확인할 수 있다.</w:t>
      </w:r>
    </w:p>
    <w:p w14:paraId="431425C2" w14:textId="77777777" w:rsidR="005C655E" w:rsidRDefault="005C655E" w:rsidP="005C655E">
      <w:r>
        <w:rPr>
          <w:rFonts w:hint="eastAsia"/>
        </w:rPr>
        <w:t>T</w:t>
      </w:r>
      <w:r>
        <w:t>able5.에</w:t>
      </w:r>
      <w:r>
        <w:rPr>
          <w:rFonts w:hint="eastAsia"/>
        </w:rPr>
        <w:t>서 볼 수 있듯,</w:t>
      </w:r>
      <w:r>
        <w:t xml:space="preserve"> </w:t>
      </w:r>
      <w:r>
        <w:rPr>
          <w:rFonts w:hint="eastAsia"/>
        </w:rPr>
        <w:t>진동주기의 이론값과 실험값의 차이가 크지 않으며,</w:t>
      </w:r>
      <w:r>
        <w:t xml:space="preserve"> </w:t>
      </w:r>
      <w:r>
        <w:rPr>
          <w:rFonts w:hint="eastAsia"/>
        </w:rPr>
        <w:t xml:space="preserve">오차율 또한 </w:t>
      </w:r>
      <w:r>
        <w:t xml:space="preserve">7% </w:t>
      </w:r>
      <w:r>
        <w:rPr>
          <w:rFonts w:hint="eastAsia"/>
        </w:rPr>
        <w:t xml:space="preserve">미만으로 낮은 것을 볼 수 있다. </w:t>
      </w:r>
    </w:p>
    <w:p w14:paraId="76F9531F" w14:textId="55D3A22B" w:rsidR="005C655E" w:rsidRDefault="005C655E" w:rsidP="005C655E">
      <w:r>
        <w:t>Table1</w:t>
      </w:r>
      <w:r>
        <w:rPr>
          <w:rFonts w:hint="eastAsia"/>
        </w:rPr>
        <w:t>과 T</w:t>
      </w:r>
      <w:r>
        <w:t>able2</w:t>
      </w:r>
      <w:r>
        <w:rPr>
          <w:rFonts w:hint="eastAsia"/>
        </w:rPr>
        <w:t>에서 용수철상수의 표준편차가 크지 않은 것을 볼 수 있으며,</w:t>
      </w:r>
      <w:r>
        <w:t xml:space="preserve"> Table3, Table4</w:t>
      </w:r>
      <w:r>
        <w:rPr>
          <w:rFonts w:hint="eastAsia"/>
        </w:rPr>
        <w:t xml:space="preserve">에서 </w:t>
      </w:r>
      <w:r>
        <w:t>5</w:t>
      </w:r>
      <w:r>
        <w:rPr>
          <w:rFonts w:hint="eastAsia"/>
        </w:rPr>
        <w:t>회 왕복하는 데 걸린 시간 또한 편차가 크지 않은 것을 볼 수 있다.</w:t>
      </w:r>
    </w:p>
    <w:p w14:paraId="3301278F" w14:textId="77777777" w:rsidR="00C75FB7" w:rsidRPr="005C655E" w:rsidRDefault="00C75FB7" w:rsidP="005C655E"/>
    <w:p w14:paraId="0D94B07F" w14:textId="01026981" w:rsidR="00247ABF" w:rsidRDefault="00247ABF" w:rsidP="00247ABF">
      <w:pPr>
        <w:rPr>
          <w:b/>
          <w:szCs w:val="20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>-</w:t>
      </w:r>
      <w:r>
        <w:rPr>
          <w:b/>
          <w:szCs w:val="20"/>
        </w:rPr>
        <w:t>2</w:t>
      </w:r>
      <w:r w:rsidRPr="00FF0096">
        <w:rPr>
          <w:b/>
          <w:szCs w:val="20"/>
        </w:rPr>
        <w:t xml:space="preserve">. </w:t>
      </w:r>
      <w:r>
        <w:rPr>
          <w:rFonts w:hint="eastAsia"/>
          <w:b/>
          <w:szCs w:val="20"/>
        </w:rPr>
        <w:t>비탈면 위에서의 진동</w:t>
      </w:r>
    </w:p>
    <w:p w14:paraId="1F03038B" w14:textId="77777777" w:rsidR="00A856EE" w:rsidRDefault="00A856EE" w:rsidP="00A856EE">
      <w:r>
        <w:rPr>
          <w:rFonts w:hint="eastAsia"/>
        </w:rPr>
        <w:t>T</w:t>
      </w:r>
      <w:r>
        <w:t>able5</w:t>
      </w:r>
      <w:r>
        <w:rPr>
          <w:rFonts w:hint="eastAsia"/>
        </w:rPr>
        <w:t>에서,</w:t>
      </w:r>
      <w:r>
        <w:t xml:space="preserve"> </w:t>
      </w:r>
      <w:r>
        <w:rPr>
          <w:rFonts w:hint="eastAsia"/>
        </w:rPr>
        <w:t>가해진 추의 질량이 커질수록 변형거리 또한 커지며,</w:t>
      </w:r>
      <w:r>
        <w:t xml:space="preserve"> </w:t>
      </w:r>
      <w:r>
        <w:rPr>
          <w:rFonts w:hint="eastAsia"/>
        </w:rPr>
        <w:t>글라이더에 가해지는 힘 또한 커지는 것을 볼 수 있다.</w:t>
      </w:r>
      <w:r>
        <w:t xml:space="preserve"> </w:t>
      </w:r>
      <w:r>
        <w:rPr>
          <w:rFonts w:hint="eastAsia"/>
        </w:rPr>
        <w:t>용수철상수는 편차값이 작지는 않으나,</w:t>
      </w:r>
      <w:r>
        <w:t xml:space="preserve"> </w:t>
      </w:r>
      <w:r>
        <w:rPr>
          <w:rFonts w:hint="eastAsia"/>
        </w:rPr>
        <w:t>오차를 감안했을 때 다소 일정하게 나왔다고 볼 수 있다.</w:t>
      </w:r>
    </w:p>
    <w:p w14:paraId="51AB9D8C" w14:textId="77777777" w:rsidR="00A856EE" w:rsidRDefault="00A856EE" w:rsidP="00A856EE"/>
    <w:p w14:paraId="3FC7EA96" w14:textId="77777777" w:rsidR="00A856EE" w:rsidRDefault="00A856EE" w:rsidP="00A856EE">
      <w:r>
        <w:rPr>
          <w:rFonts w:hint="eastAsia"/>
        </w:rPr>
        <w:t>T</w:t>
      </w:r>
      <w:r>
        <w:t>able6</w:t>
      </w:r>
      <w:r>
        <w:rPr>
          <w:rFonts w:hint="eastAsia"/>
        </w:rPr>
        <w:t>에서,</w:t>
      </w:r>
      <w:r>
        <w:t xml:space="preserve"> </w:t>
      </w:r>
      <w:r>
        <w:rPr>
          <w:rFonts w:hint="eastAsia"/>
        </w:rPr>
        <w:t xml:space="preserve">글라이더의 질량이 일정할 때 </w:t>
      </w:r>
      <w:r w:rsidRPr="00AD05E2">
        <w:rPr>
          <w:rFonts w:hint="eastAsia"/>
          <w:szCs w:val="20"/>
        </w:rPr>
        <w:t>θ</w:t>
      </w:r>
      <w:r>
        <w:rPr>
          <w:rFonts w:hint="eastAsia"/>
          <w:szCs w:val="20"/>
        </w:rPr>
        <w:t>가 커질수록 진동주기는 짧아지는 것을 볼 수 있다.</w:t>
      </w:r>
      <w:r>
        <w:rPr>
          <w:szCs w:val="20"/>
        </w:rPr>
        <w:t xml:space="preserve"> </w:t>
      </w:r>
      <w:r w:rsidRPr="00AD05E2">
        <w:rPr>
          <w:rFonts w:hint="eastAsia"/>
          <w:szCs w:val="20"/>
        </w:rPr>
        <w:t>θ</w:t>
      </w:r>
      <w:r>
        <w:rPr>
          <w:rFonts w:hint="eastAsia"/>
          <w:szCs w:val="20"/>
        </w:rPr>
        <w:t xml:space="preserve">가 커질수록 글라이더에 작용하는 힘인 </w:t>
      </w:r>
      <w:r>
        <w:rPr>
          <w:szCs w:val="20"/>
        </w:rPr>
        <w:t>Fgsin</w:t>
      </w:r>
      <w:r w:rsidRPr="00AD05E2">
        <w:rPr>
          <w:rFonts w:hint="eastAsia"/>
          <w:szCs w:val="20"/>
        </w:rPr>
        <w:t>θ</w:t>
      </w:r>
      <w:r>
        <w:rPr>
          <w:rFonts w:hint="eastAsia"/>
          <w:szCs w:val="20"/>
        </w:rPr>
        <w:t xml:space="preserve">가 커져서 </w:t>
      </w:r>
      <w:r>
        <w:rPr>
          <w:szCs w:val="20"/>
        </w:rPr>
        <w:t>F = -kx</w:t>
      </w:r>
      <w:r>
        <w:rPr>
          <w:rFonts w:hint="eastAsia"/>
          <w:szCs w:val="20"/>
        </w:rPr>
        <w:t xml:space="preserve">에서 </w:t>
      </w:r>
      <w:r>
        <w:rPr>
          <w:szCs w:val="20"/>
        </w:rPr>
        <w:t>F</w:t>
      </w:r>
      <w:r>
        <w:rPr>
          <w:rFonts w:hint="eastAsia"/>
          <w:szCs w:val="20"/>
        </w:rPr>
        <w:t>값이 커지게 되는데,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용수철상수 </w:t>
      </w:r>
      <w:r>
        <w:rPr>
          <w:szCs w:val="20"/>
        </w:rPr>
        <w:t>k</w:t>
      </w:r>
      <w:r>
        <w:rPr>
          <w:rFonts w:hint="eastAsia"/>
          <w:szCs w:val="20"/>
        </w:rPr>
        <w:t xml:space="preserve">는 일정하기 때문에 </w:t>
      </w:r>
      <w:r>
        <w:rPr>
          <w:szCs w:val="20"/>
        </w:rPr>
        <w:t>x</w:t>
      </w:r>
      <w:r>
        <w:rPr>
          <w:rFonts w:hint="eastAsia"/>
          <w:szCs w:val="20"/>
        </w:rPr>
        <w:t>가 커지게 된다.</w:t>
      </w:r>
      <w:r>
        <w:rPr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T=2</m:t>
        </m:r>
        <m:r>
          <m:rPr>
            <m:sty m:val="p"/>
          </m:rPr>
          <w:rPr>
            <w:rFonts w:ascii="Cambria Math" w:hAnsi="Cambria Math"/>
          </w:rPr>
          <w:sym w:font="Symbol" w:char="F070"/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rad>
      </m:oMath>
      <w:r>
        <w:rPr>
          <w:rFonts w:hint="eastAsia"/>
        </w:rPr>
        <w:t xml:space="preserve"> 에서도 보면 글라이더에 작용하는 힘과 주기는 관련이 없다는 것을 알 수 있다.</w:t>
      </w:r>
    </w:p>
    <w:p w14:paraId="737F5774" w14:textId="77777777" w:rsidR="00A856EE" w:rsidRDefault="00A856EE" w:rsidP="00A856EE">
      <w:pPr>
        <w:rPr>
          <w:szCs w:val="20"/>
        </w:rPr>
      </w:pPr>
      <w:r>
        <w:rPr>
          <w:rFonts w:hint="eastAsia"/>
        </w:rPr>
        <w:t xml:space="preserve">이론적으로는 진동 주기와 </w:t>
      </w:r>
      <w:r w:rsidRPr="00AD05E2">
        <w:rPr>
          <w:rFonts w:hint="eastAsia"/>
          <w:szCs w:val="20"/>
        </w:rPr>
        <w:t>θ</w:t>
      </w:r>
      <w:r>
        <w:rPr>
          <w:rFonts w:hint="eastAsia"/>
          <w:szCs w:val="20"/>
        </w:rPr>
        <w:t>는 관계가 없으나,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실험 결과 </w:t>
      </w:r>
      <w:r w:rsidRPr="00AD05E2">
        <w:rPr>
          <w:rFonts w:hint="eastAsia"/>
          <w:szCs w:val="20"/>
        </w:rPr>
        <w:t>θ</w:t>
      </w:r>
      <w:r>
        <w:rPr>
          <w:rFonts w:hint="eastAsia"/>
          <w:szCs w:val="20"/>
        </w:rPr>
        <w:t>가 커짐에 따라 진동 주기가 짧아지는 것을 볼 수 있었다.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이에 대해서는 아래의 토의에서 좀 더 자세히 다루도록 한다.</w:t>
      </w:r>
    </w:p>
    <w:p w14:paraId="774AEA9C" w14:textId="77777777" w:rsidR="00A856EE" w:rsidRDefault="00A856EE" w:rsidP="00A856EE"/>
    <w:p w14:paraId="10174B0D" w14:textId="77777777" w:rsidR="00A856EE" w:rsidRPr="00FB24A7" w:rsidRDefault="00A856EE" w:rsidP="00A856EE">
      <w:pPr>
        <w:rPr>
          <w:szCs w:val="20"/>
        </w:rPr>
      </w:pPr>
      <w:r>
        <w:rPr>
          <w:rFonts w:hint="eastAsia"/>
          <w:szCs w:val="20"/>
        </w:rPr>
        <w:t xml:space="preserve">각도가 </w:t>
      </w:r>
      <w:r w:rsidRPr="00AD05E2">
        <w:rPr>
          <w:rFonts w:hint="eastAsia"/>
          <w:szCs w:val="20"/>
        </w:rPr>
        <w:t>θ</w:t>
      </w:r>
      <w:r>
        <w:rPr>
          <w:rFonts w:hint="eastAsia"/>
          <w:szCs w:val="20"/>
        </w:rPr>
        <w:t xml:space="preserve">1일 때 이론적으로 구한 주기값은 </w:t>
      </w:r>
      <w:r>
        <w:rPr>
          <w:szCs w:val="20"/>
        </w:rPr>
        <w:t>1.55s</w:t>
      </w:r>
      <w:r>
        <w:rPr>
          <w:rFonts w:hint="eastAsia"/>
          <w:szCs w:val="20"/>
        </w:rPr>
        <w:t>이고,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실험적으로 관찰한 주기값은 </w:t>
      </w:r>
      <w:r>
        <w:rPr>
          <w:szCs w:val="20"/>
        </w:rPr>
        <w:t>1.52</w:t>
      </w:r>
      <w:r>
        <w:rPr>
          <w:rFonts w:hint="eastAsia"/>
          <w:szCs w:val="20"/>
        </w:rPr>
        <w:t>s이다.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이론값과 실험값이 큰 차이 없이 매우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비슷함을 알 수 있다.</w:t>
      </w:r>
    </w:p>
    <w:p w14:paraId="5496247F" w14:textId="77777777" w:rsidR="00A856EE" w:rsidRPr="00A856EE" w:rsidRDefault="00A856EE" w:rsidP="00247ABF">
      <w:pPr>
        <w:rPr>
          <w:szCs w:val="20"/>
        </w:rPr>
      </w:pPr>
    </w:p>
    <w:p w14:paraId="1C43B0DC" w14:textId="119E7097" w:rsidR="00247ABF" w:rsidRDefault="00247ABF" w:rsidP="00247ABF">
      <w:pPr>
        <w:rPr>
          <w:b/>
        </w:rPr>
      </w:pPr>
      <w:r w:rsidRPr="00247ABF">
        <w:rPr>
          <w:b/>
        </w:rPr>
        <w:lastRenderedPageBreak/>
        <w:t>8-3. 용수철의 직렬 및 병렬연결</w:t>
      </w:r>
    </w:p>
    <w:p w14:paraId="1B126D71" w14:textId="77777777" w:rsidR="00C661FC" w:rsidRDefault="00C661FC" w:rsidP="00C661FC">
      <w:pPr>
        <w:rPr>
          <w:szCs w:val="20"/>
        </w:rPr>
      </w:pPr>
      <w:r>
        <w:rPr>
          <w:rFonts w:hint="eastAsia"/>
          <w:szCs w:val="20"/>
        </w:rPr>
        <w:t>위의 이론에서 설명했듯,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용수철상수가 </w:t>
      </w:r>
      <w:r>
        <w:rPr>
          <w:szCs w:val="20"/>
        </w:rPr>
        <w:t>k</w:t>
      </w:r>
      <w:r>
        <w:rPr>
          <w:rFonts w:hint="eastAsia"/>
          <w:szCs w:val="20"/>
        </w:rPr>
        <w:t>로 같은 두 개의 용수철을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병렬,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직렬,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양쪽으로 연결하였을 때 전체 용수철상수의 값 </w:t>
      </w:r>
      <w:r>
        <w:rPr>
          <w:szCs w:val="20"/>
        </w:rPr>
        <w:t>k’</w:t>
      </w:r>
      <w:r>
        <w:rPr>
          <w:rFonts w:hint="eastAsia"/>
          <w:szCs w:val="20"/>
        </w:rPr>
        <w:t xml:space="preserve">은 각각 </w:t>
      </w:r>
      <w:r>
        <w:rPr>
          <w:szCs w:val="20"/>
        </w:rPr>
        <w:t>2k, k/2, 2k</w:t>
      </w:r>
      <w:r>
        <w:rPr>
          <w:rFonts w:hint="eastAsia"/>
          <w:szCs w:val="20"/>
        </w:rPr>
        <w:t>이다.</w:t>
      </w:r>
    </w:p>
    <w:p w14:paraId="2CFD4C3D" w14:textId="77777777" w:rsidR="00C661FC" w:rsidRDefault="00C661FC" w:rsidP="00C661FC">
      <w:pPr>
        <w:rPr>
          <w:szCs w:val="20"/>
        </w:rPr>
      </w:pPr>
      <w:r>
        <w:rPr>
          <w:rFonts w:hint="eastAsia"/>
          <w:szCs w:val="20"/>
        </w:rPr>
        <w:t>T</w:t>
      </w:r>
      <w:r>
        <w:rPr>
          <w:szCs w:val="20"/>
        </w:rPr>
        <w:t>able7</w:t>
      </w:r>
      <w:r>
        <w:rPr>
          <w:rFonts w:hint="eastAsia"/>
          <w:szCs w:val="20"/>
        </w:rPr>
        <w:t>에서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병렬,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양쪽연결의 용수철상수값이 직렬연결의 용수철상수값보다 큰 것을 확인할 수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이론대로라면 병렬,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양쪽 연결일 때의 용수철상수값이 직렬연결일 때의 용수철상수값의 네 배가 되어야하나,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용수철 두 개의 용수철상수가 완벽히 같지는 않기떄문에 다소의 차이가 생긴것으로 보인다.</w:t>
      </w:r>
    </w:p>
    <w:p w14:paraId="0C627EE1" w14:textId="77777777" w:rsidR="00C661FC" w:rsidRPr="00FB24A7" w:rsidRDefault="00C661FC" w:rsidP="00C661FC">
      <w:pPr>
        <w:rPr>
          <w:szCs w:val="20"/>
        </w:rPr>
      </w:pPr>
      <w:r>
        <w:rPr>
          <w:rFonts w:hint="eastAsia"/>
          <w:szCs w:val="20"/>
        </w:rPr>
        <w:t>또한,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직렬연결을 할 경우 용수철을 한 개만 달 때보다 주기가 길어지며,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병렬,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양쪽 연결을 할 경우 용수철을 한 개만 달 때보다 주기가 짧아지는 것을 확인할 수 있다.</w:t>
      </w:r>
    </w:p>
    <w:p w14:paraId="065205C2" w14:textId="13B3A019" w:rsidR="00B07BD3" w:rsidRPr="00C661FC" w:rsidRDefault="00B07BD3" w:rsidP="00247ABF"/>
    <w:p w14:paraId="6D119088" w14:textId="55E2AD1D" w:rsidR="00B07BD3" w:rsidRDefault="00B07BD3" w:rsidP="00247ABF"/>
    <w:p w14:paraId="7418072D" w14:textId="77777777" w:rsidR="00B07BD3" w:rsidRPr="00B07BD3" w:rsidRDefault="00B07BD3" w:rsidP="00247ABF"/>
    <w:p w14:paraId="6BE4AEA7" w14:textId="77777777" w:rsidR="00247ABF" w:rsidRPr="00247ABF" w:rsidRDefault="00247ABF" w:rsidP="00247ABF">
      <w:pPr>
        <w:rPr>
          <w:b/>
        </w:rPr>
      </w:pPr>
      <w:r w:rsidRPr="00247ABF">
        <w:rPr>
          <w:b/>
        </w:rPr>
        <w:t>8-4. 연성조화진동</w:t>
      </w:r>
    </w:p>
    <w:p w14:paraId="1C66ACC0" w14:textId="30A945BA" w:rsidR="00740F5F" w:rsidRDefault="00740F5F" w:rsidP="005C655E">
      <w:r>
        <w:rPr>
          <w:rFonts w:hint="eastAsia"/>
        </w:rPr>
        <w:t>대칭진동에서는 두 글라이더가 같은 주기로 같은 방향으로 진동하는 것으로 관측되었다. 단,</w:t>
      </w:r>
      <w:r>
        <w:t xml:space="preserve"> </w:t>
      </w:r>
      <w:r>
        <w:rPr>
          <w:rFonts w:hint="eastAsia"/>
        </w:rPr>
        <w:t>시간이 지날수록 글라이더1은 점점 작게 진동하면서 글라이더2는 점점 크게 진동하고,</w:t>
      </w:r>
      <w:r>
        <w:t xml:space="preserve"> </w:t>
      </w:r>
      <w:r>
        <w:rPr>
          <w:rFonts w:hint="eastAsia"/>
        </w:rPr>
        <w:t>또 시간이 지나면 글라이더1이 점점 크게 진동하면서 글라이더</w:t>
      </w:r>
      <w:r>
        <w:t>2</w:t>
      </w:r>
      <w:r>
        <w:rPr>
          <w:rFonts w:hint="eastAsia"/>
        </w:rPr>
        <w:t>는 점점 작게 진동하였다.</w:t>
      </w:r>
    </w:p>
    <w:p w14:paraId="68E4D113" w14:textId="2D35C44F" w:rsidR="00740F5F" w:rsidRDefault="00740F5F" w:rsidP="005C655E"/>
    <w:p w14:paraId="29F32E26" w14:textId="77777777" w:rsidR="00740F5F" w:rsidRDefault="00740F5F" w:rsidP="00740F5F">
      <w:r>
        <w:rPr>
          <w:rFonts w:hint="eastAsia"/>
        </w:rPr>
        <w:t>반대칭진동에서는 두 글라이더가 같은 주기로 반대 방향으로 진동하는 것으로 관측되었다.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이 경우에도 마찬가지로 시간이 지날수록 글라이더1은 점점 작게 진동하면서 글라이더2는 점점 크게 진동하고,</w:t>
      </w:r>
      <w:r>
        <w:t xml:space="preserve"> </w:t>
      </w:r>
      <w:r>
        <w:rPr>
          <w:rFonts w:hint="eastAsia"/>
        </w:rPr>
        <w:t>또 시간이 지나면 글라이더1이 점점 크게 진동하면서 글라이더</w:t>
      </w:r>
      <w:r>
        <w:t>2</w:t>
      </w:r>
      <w:r>
        <w:rPr>
          <w:rFonts w:hint="eastAsia"/>
        </w:rPr>
        <w:t>는 점점 작게 진동하였다.</w:t>
      </w:r>
    </w:p>
    <w:p w14:paraId="02B8CE97" w14:textId="713E1F8C" w:rsidR="00740F5F" w:rsidRDefault="00740F5F" w:rsidP="005C655E"/>
    <w:p w14:paraId="774D4374" w14:textId="290DF75A" w:rsidR="00740F5F" w:rsidRPr="00740F5F" w:rsidRDefault="00740F5F" w:rsidP="005C655E">
      <w:r>
        <w:rPr>
          <w:rFonts w:hint="eastAsia"/>
        </w:rPr>
        <w:t>연성조화운동에서는 맨 처음에는 글라이더</w:t>
      </w:r>
      <w:r>
        <w:t>1</w:t>
      </w:r>
      <w:r>
        <w:rPr>
          <w:rFonts w:hint="eastAsia"/>
        </w:rPr>
        <w:t>만 크게 진동하고 글라이더2는 가만히있다가,</w:t>
      </w:r>
      <w:r>
        <w:t xml:space="preserve"> </w:t>
      </w:r>
      <w:r>
        <w:rPr>
          <w:rFonts w:hint="eastAsia"/>
        </w:rPr>
        <w:t>점점 글라이더1의 진폭이 작아지며 정지하고 글라이더2는 점점 크게 진동했다.</w:t>
      </w:r>
      <w:r>
        <w:t xml:space="preserve"> </w:t>
      </w:r>
      <w:r>
        <w:rPr>
          <w:rFonts w:hint="eastAsia"/>
        </w:rPr>
        <w:t xml:space="preserve">시간이 지나면 또다시 글라이더 </w:t>
      </w:r>
      <w:r>
        <w:t>1</w:t>
      </w:r>
      <w:r>
        <w:rPr>
          <w:rFonts w:hint="eastAsia"/>
        </w:rPr>
        <w:t>의 진폭은 점점 커지고 글라이더2는 점점 정지하는 식의 운동을 보였다.</w:t>
      </w:r>
    </w:p>
    <w:p w14:paraId="7A85CF2B" w14:textId="777E4F16" w:rsidR="001E63F9" w:rsidRDefault="001E63F9"/>
    <w:p w14:paraId="43ACF6F4" w14:textId="5D8AC123" w:rsidR="007A6DA7" w:rsidRDefault="007A6DA7"/>
    <w:p w14:paraId="2F203508" w14:textId="019F3B2B" w:rsidR="007A6DA7" w:rsidRDefault="007A6DA7"/>
    <w:p w14:paraId="54AD8A21" w14:textId="77777777" w:rsidR="007A6DA7" w:rsidRPr="005C655E" w:rsidRDefault="007A6DA7"/>
    <w:p w14:paraId="7A698FC4" w14:textId="77777777" w:rsidR="001E63F9" w:rsidRPr="001E63F9" w:rsidRDefault="001E63F9">
      <w:pPr>
        <w:rPr>
          <w:b/>
          <w:sz w:val="24"/>
          <w:szCs w:val="24"/>
        </w:rPr>
      </w:pPr>
      <w:r w:rsidRPr="001E63F9">
        <w:rPr>
          <w:rFonts w:hint="eastAsia"/>
          <w:b/>
          <w:sz w:val="24"/>
          <w:szCs w:val="24"/>
        </w:rPr>
        <w:lastRenderedPageBreak/>
        <w:t>5</w:t>
      </w:r>
      <w:r w:rsidRPr="001E63F9">
        <w:rPr>
          <w:b/>
          <w:sz w:val="24"/>
          <w:szCs w:val="24"/>
        </w:rPr>
        <w:t xml:space="preserve">. </w:t>
      </w:r>
      <w:r w:rsidRPr="001E63F9">
        <w:rPr>
          <w:rFonts w:hint="eastAsia"/>
          <w:b/>
          <w:sz w:val="24"/>
          <w:szCs w:val="24"/>
        </w:rPr>
        <w:t xml:space="preserve">질문 </w:t>
      </w:r>
    </w:p>
    <w:p w14:paraId="1F0A7C7C" w14:textId="77777777" w:rsidR="00715007" w:rsidRPr="00FF0096" w:rsidRDefault="00715007" w:rsidP="00715007">
      <w:pPr>
        <w:rPr>
          <w:b/>
          <w:szCs w:val="20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 xml:space="preserve">-1. </w:t>
      </w:r>
      <w:r w:rsidRPr="00FF0096">
        <w:rPr>
          <w:rFonts w:hint="eastAsia"/>
          <w:b/>
          <w:szCs w:val="20"/>
        </w:rPr>
        <w:t>단순 조화 진동자의 주기 측정</w:t>
      </w:r>
    </w:p>
    <w:p w14:paraId="00713762" w14:textId="70566527" w:rsidR="005C655E" w:rsidRDefault="00715007" w:rsidP="00715007">
      <w:r>
        <w:t xml:space="preserve"> </w:t>
      </w:r>
      <w:r w:rsidR="005C655E">
        <w:t xml:space="preserve">(1) 글라이더에 싣는 질량이 무거워 짐에 따라 진동주기가 빨라 지는가 느려지는가? </w:t>
      </w:r>
    </w:p>
    <w:p w14:paraId="7E505E9F" w14:textId="10831AA9" w:rsidR="005C655E" w:rsidRDefault="005C655E">
      <w:r>
        <w:rPr>
          <w:rFonts w:hint="eastAsia"/>
        </w:rPr>
        <w:t>이론의 공식에 따르면 글라이더에 싣는 질량이 무거워질수록 진동주기의 값은 커지기 때문에 진동주기는 느려진다. 실험에서 또한 글라이더에 싣는 질량이 무거워질수록 진동주기는 느려지는 경향을 보였다.</w:t>
      </w:r>
    </w:p>
    <w:p w14:paraId="10A2743A" w14:textId="77777777" w:rsidR="005C655E" w:rsidRDefault="005C655E"/>
    <w:p w14:paraId="3EBD48D1" w14:textId="12666C2B" w:rsidR="001E63F9" w:rsidRDefault="005C655E">
      <w:r>
        <w:t>(2) 만약 평형 위치에서 잡아당기는 거리가 변화하면 주기 또한 변화하는가?</w:t>
      </w:r>
    </w:p>
    <w:p w14:paraId="7E9F4214" w14:textId="25F7CEB8" w:rsidR="001E63F9" w:rsidRDefault="005C655E">
      <w:r>
        <w:rPr>
          <w:rFonts w:hint="eastAsia"/>
        </w:rPr>
        <w:t>이론의 공식에 따르면 진동주기는 글라이더에 싣는 질량,</w:t>
      </w:r>
      <w:r>
        <w:t xml:space="preserve"> </w:t>
      </w:r>
      <w:r>
        <w:rPr>
          <w:rFonts w:hint="eastAsia"/>
        </w:rPr>
        <w:t>용수철상수에만 영향을 받고 잡아당기는 거리에는 영향을 받지 않는다.</w:t>
      </w:r>
      <w:r>
        <w:t xml:space="preserve"> </w:t>
      </w:r>
      <w:r>
        <w:rPr>
          <w:rFonts w:hint="eastAsia"/>
        </w:rPr>
        <w:t>따라서 평형위치에서 잡아당기는 거리거 변화하여도 주기는 변화하지 않는다.</w:t>
      </w:r>
      <w:r>
        <w:t xml:space="preserve"> </w:t>
      </w:r>
      <w:r>
        <w:rPr>
          <w:rFonts w:hint="eastAsia"/>
        </w:rPr>
        <w:t>물론 실험적으로는 공기저항 등에 의해 다소의 오차가 발생할 수는 있다.</w:t>
      </w:r>
    </w:p>
    <w:p w14:paraId="3F0D287D" w14:textId="15268347" w:rsidR="00247ABF" w:rsidRDefault="00247ABF" w:rsidP="00247ABF">
      <w:pPr>
        <w:rPr>
          <w:b/>
          <w:szCs w:val="20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>-</w:t>
      </w:r>
      <w:r>
        <w:rPr>
          <w:b/>
          <w:szCs w:val="20"/>
        </w:rPr>
        <w:t>2</w:t>
      </w:r>
      <w:r w:rsidRPr="00FF0096">
        <w:rPr>
          <w:b/>
          <w:szCs w:val="20"/>
        </w:rPr>
        <w:t xml:space="preserve">. </w:t>
      </w:r>
      <w:r>
        <w:rPr>
          <w:rFonts w:hint="eastAsia"/>
          <w:b/>
          <w:szCs w:val="20"/>
        </w:rPr>
        <w:t>비탈면 위에서의 진동</w:t>
      </w:r>
    </w:p>
    <w:p w14:paraId="12106BA4" w14:textId="2460C617" w:rsidR="00A856EE" w:rsidRDefault="00A856EE" w:rsidP="00247ABF">
      <w:r>
        <w:t>(1) 경사각이 변함에 따라 주기가 달라 지는가?</w:t>
      </w:r>
    </w:p>
    <w:p w14:paraId="2F9C2A9C" w14:textId="104598DC" w:rsidR="009E42C9" w:rsidRDefault="009E42C9" w:rsidP="00247ABF">
      <w:r>
        <w:rPr>
          <w:rFonts w:hint="eastAsia"/>
        </w:rPr>
        <w:t>이론적으로는 진동 주기는 경사각에 영향을 받지 않는다.</w:t>
      </w:r>
      <w:r>
        <w:t xml:space="preserve"> </w:t>
      </w:r>
      <w:r>
        <w:rPr>
          <w:rFonts w:hint="eastAsia"/>
        </w:rPr>
        <w:t>그러나,</w:t>
      </w:r>
      <w:r>
        <w:t xml:space="preserve"> </w:t>
      </w:r>
      <w:r>
        <w:rPr>
          <w:rFonts w:hint="eastAsia"/>
        </w:rPr>
        <w:t>실험 결과에서는 경사각이 커질수록 진동주기가 짧아지는 경향을 보였다.</w:t>
      </w:r>
    </w:p>
    <w:p w14:paraId="5905E857" w14:textId="77777777" w:rsidR="009E42C9" w:rsidRDefault="009E42C9" w:rsidP="00247ABF"/>
    <w:p w14:paraId="01870A99" w14:textId="52AF4931" w:rsidR="00A856EE" w:rsidRDefault="00A856EE" w:rsidP="00247ABF">
      <w:r>
        <w:t>(2) 만약 경사각이 90도가 되면 주기는 어떻게 되겠는가?</w:t>
      </w:r>
    </w:p>
    <w:p w14:paraId="2997B2BF" w14:textId="01A5E64F" w:rsidR="009E42C9" w:rsidRPr="009E42C9" w:rsidRDefault="009E42C9" w:rsidP="00247ABF">
      <w:pPr>
        <w:rPr>
          <w:szCs w:val="20"/>
        </w:rPr>
      </w:pPr>
      <w:r>
        <w:rPr>
          <w:rFonts w:hint="eastAsia"/>
          <w:szCs w:val="20"/>
        </w:rPr>
        <w:t>각도가 늘어날수록 가만히 뒀을 때 평형거리에서 더 길어지는 거리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즉 변형거리는 더 길어져서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경사각이 </w:t>
      </w:r>
      <w:r>
        <w:rPr>
          <w:szCs w:val="20"/>
        </w:rPr>
        <w:t>90</w:t>
      </w:r>
      <w:r>
        <w:rPr>
          <w:rFonts w:hint="eastAsia"/>
          <w:szCs w:val="20"/>
        </w:rPr>
        <w:t>도일 때 가장 길어지겠지면,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그렇다고 해서 주기가 영향을 받지는 않는다.</w:t>
      </w:r>
      <w:r w:rsidR="00961250">
        <w:rPr>
          <w:szCs w:val="20"/>
        </w:rPr>
        <w:t xml:space="preserve"> </w:t>
      </w:r>
      <w:r w:rsidR="00961250">
        <w:rPr>
          <w:rFonts w:hint="eastAsia"/>
          <w:szCs w:val="20"/>
        </w:rPr>
        <w:t xml:space="preserve">경사각이 </w:t>
      </w:r>
      <w:r w:rsidR="00961250">
        <w:rPr>
          <w:szCs w:val="20"/>
        </w:rPr>
        <w:t>0</w:t>
      </w:r>
      <w:r w:rsidR="00961250">
        <w:rPr>
          <w:rFonts w:hint="eastAsia"/>
          <w:szCs w:val="20"/>
        </w:rPr>
        <w:t xml:space="preserve">도일 때와 </w:t>
      </w:r>
      <w:r w:rsidR="00961250">
        <w:rPr>
          <w:szCs w:val="20"/>
        </w:rPr>
        <w:t>90</w:t>
      </w:r>
      <w:r w:rsidR="00961250">
        <w:rPr>
          <w:rFonts w:hint="eastAsia"/>
          <w:szCs w:val="20"/>
        </w:rPr>
        <w:t>도일 때 주기는 같을 것이다.</w:t>
      </w:r>
    </w:p>
    <w:p w14:paraId="11D88554" w14:textId="77777777" w:rsidR="009E42C9" w:rsidRPr="00247ABF" w:rsidRDefault="009E42C9" w:rsidP="00247ABF">
      <w:pPr>
        <w:rPr>
          <w:b/>
          <w:szCs w:val="20"/>
        </w:rPr>
      </w:pPr>
    </w:p>
    <w:p w14:paraId="76D72BEF" w14:textId="121BFAF0" w:rsidR="00247ABF" w:rsidRDefault="00247ABF" w:rsidP="00247ABF">
      <w:pPr>
        <w:rPr>
          <w:b/>
        </w:rPr>
      </w:pPr>
      <w:r w:rsidRPr="00247ABF">
        <w:rPr>
          <w:b/>
        </w:rPr>
        <w:t>8-3. 용수철의 직렬 및 병렬연결</w:t>
      </w:r>
    </w:p>
    <w:p w14:paraId="2A7C73A1" w14:textId="079CB8D5" w:rsidR="00047C55" w:rsidRDefault="00047C55" w:rsidP="00247ABF">
      <w:r>
        <w:t>(1) 직렬연결과 병렬연결 중 어떤 때 k</w:t>
      </w:r>
      <w:r w:rsidRPr="00047C55">
        <w:rPr>
          <w:sz w:val="14"/>
          <w:szCs w:val="14"/>
        </w:rPr>
        <w:t>유효</w:t>
      </w:r>
      <w:r>
        <w:t xml:space="preserve"> = 2</w:t>
      </w:r>
      <w:r>
        <w:rPr>
          <w:rFonts w:hint="eastAsia"/>
        </w:rPr>
        <w:t>k</w:t>
      </w:r>
      <w:r>
        <w:t xml:space="preserve"> 인가? </w:t>
      </w:r>
    </w:p>
    <w:p w14:paraId="226B71C3" w14:textId="74731E60" w:rsidR="00047C55" w:rsidRDefault="00047C55" w:rsidP="00247ABF">
      <w:r>
        <w:rPr>
          <w:rFonts w:hint="eastAsia"/>
        </w:rPr>
        <w:t xml:space="preserve">위의 이론에서 설명했듯 병렬연결일 때가 </w:t>
      </w:r>
      <w:r>
        <w:t>k</w:t>
      </w:r>
      <w:r w:rsidRPr="00047C55">
        <w:rPr>
          <w:sz w:val="14"/>
          <w:szCs w:val="14"/>
        </w:rPr>
        <w:t>유효</w:t>
      </w:r>
      <w:r>
        <w:t xml:space="preserve"> = 2</w:t>
      </w:r>
      <w:r>
        <w:rPr>
          <w:rFonts w:hint="eastAsia"/>
        </w:rPr>
        <w:t>k이다.</w:t>
      </w:r>
    </w:p>
    <w:p w14:paraId="564DA195" w14:textId="77777777" w:rsidR="00047C55" w:rsidRDefault="00047C55" w:rsidP="00247ABF"/>
    <w:p w14:paraId="79D7D802" w14:textId="53789020" w:rsidR="00047C55" w:rsidRDefault="00047C55" w:rsidP="00247ABF">
      <w:r>
        <w:t>(2) 직렬연결과 병렬연결 중 어떤 때 k</w:t>
      </w:r>
      <w:r w:rsidRPr="00047C55">
        <w:rPr>
          <w:sz w:val="14"/>
          <w:szCs w:val="14"/>
        </w:rPr>
        <w:t>유효</w:t>
      </w:r>
      <w:r>
        <w:t xml:space="preserve"> = k/2 인가? </w:t>
      </w:r>
    </w:p>
    <w:p w14:paraId="51182334" w14:textId="4C3F3187" w:rsidR="00047C55" w:rsidRPr="008D7E77" w:rsidRDefault="00047C55" w:rsidP="00247ABF">
      <w:pPr>
        <w:rPr>
          <w:rFonts w:hint="eastAsia"/>
        </w:rPr>
      </w:pPr>
      <w:r>
        <w:rPr>
          <w:rFonts w:hint="eastAsia"/>
        </w:rPr>
        <w:t xml:space="preserve">위의 이론에서 설명했듯 직렬연결일 때가 </w:t>
      </w:r>
      <w:r>
        <w:t>k</w:t>
      </w:r>
      <w:r w:rsidRPr="00047C55">
        <w:rPr>
          <w:sz w:val="14"/>
          <w:szCs w:val="14"/>
        </w:rPr>
        <w:t>유효</w:t>
      </w:r>
      <w:r>
        <w:t xml:space="preserve"> = k/2</w:t>
      </w:r>
      <w:r>
        <w:rPr>
          <w:rFonts w:hint="eastAsia"/>
        </w:rPr>
        <w:t>이다.</w:t>
      </w:r>
    </w:p>
    <w:p w14:paraId="56768E58" w14:textId="27E630E1" w:rsidR="00047C55" w:rsidRDefault="00047C55" w:rsidP="00247ABF">
      <w:r>
        <w:lastRenderedPageBreak/>
        <w:t>(3) 양쪽 연결은 직렬연결 인가? 병렬연결 인가?</w:t>
      </w:r>
    </w:p>
    <w:p w14:paraId="44EDE1A8" w14:textId="4BD9B2C4" w:rsidR="00B07BD3" w:rsidRPr="00B07BD3" w:rsidRDefault="00B07BD3" w:rsidP="00247ABF">
      <w:r>
        <w:rPr>
          <w:rFonts w:hint="eastAsia"/>
        </w:rPr>
        <w:t xml:space="preserve">위의 이론에서 설명했듯 양쪽 연결일 때 용수철상수 </w:t>
      </w:r>
      <w:r>
        <w:t>k’ = 2k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따라서 병렬연결에 가깝다고 볼 수 있다.</w:t>
      </w:r>
      <w:r>
        <w:t xml:space="preserve"> </w:t>
      </w:r>
      <w:r>
        <w:rPr>
          <w:rFonts w:hint="eastAsia"/>
        </w:rPr>
        <w:t>실험에서도 용수철상수 값이 병렬연결과 비슷하게 나왔다.</w:t>
      </w:r>
    </w:p>
    <w:p w14:paraId="09B2D7CF" w14:textId="77777777" w:rsidR="005C655E" w:rsidRDefault="005C655E"/>
    <w:p w14:paraId="3EB6F665" w14:textId="77777777" w:rsidR="001E63F9" w:rsidRPr="001E63F9" w:rsidRDefault="001E63F9">
      <w:pPr>
        <w:rPr>
          <w:b/>
          <w:sz w:val="24"/>
          <w:szCs w:val="24"/>
        </w:rPr>
      </w:pPr>
      <w:r w:rsidRPr="001E63F9">
        <w:rPr>
          <w:rFonts w:hint="eastAsia"/>
          <w:b/>
          <w:sz w:val="24"/>
          <w:szCs w:val="24"/>
        </w:rPr>
        <w:t>6</w:t>
      </w:r>
      <w:r w:rsidRPr="001E63F9">
        <w:rPr>
          <w:b/>
          <w:sz w:val="24"/>
          <w:szCs w:val="24"/>
        </w:rPr>
        <w:t xml:space="preserve">. </w:t>
      </w:r>
      <w:r w:rsidRPr="001E63F9">
        <w:rPr>
          <w:rFonts w:hint="eastAsia"/>
          <w:b/>
          <w:sz w:val="24"/>
          <w:szCs w:val="24"/>
        </w:rPr>
        <w:t>토의</w:t>
      </w:r>
    </w:p>
    <w:p w14:paraId="0C1767B9" w14:textId="77777777" w:rsidR="001E63F9" w:rsidRPr="001E63F9" w:rsidRDefault="001E63F9">
      <w:pPr>
        <w:rPr>
          <w:b/>
          <w:sz w:val="22"/>
        </w:rPr>
      </w:pPr>
      <w:r w:rsidRPr="001E63F9">
        <w:rPr>
          <w:rFonts w:hint="eastAsia"/>
          <w:b/>
          <w:sz w:val="22"/>
        </w:rPr>
        <w:t>1</w:t>
      </w:r>
      <w:r w:rsidRPr="001E63F9">
        <w:rPr>
          <w:b/>
          <w:sz w:val="22"/>
        </w:rPr>
        <w:t xml:space="preserve">) </w:t>
      </w:r>
      <w:r w:rsidRPr="001E63F9">
        <w:rPr>
          <w:rFonts w:hint="eastAsia"/>
          <w:b/>
          <w:sz w:val="22"/>
        </w:rPr>
        <w:t>결론</w:t>
      </w:r>
    </w:p>
    <w:p w14:paraId="3D738DA4" w14:textId="77777777" w:rsidR="00715007" w:rsidRPr="00FF0096" w:rsidRDefault="00715007" w:rsidP="00715007">
      <w:pPr>
        <w:rPr>
          <w:b/>
          <w:szCs w:val="20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 xml:space="preserve">-1. </w:t>
      </w:r>
      <w:r w:rsidRPr="00FF0096">
        <w:rPr>
          <w:rFonts w:hint="eastAsia"/>
          <w:b/>
          <w:szCs w:val="20"/>
        </w:rPr>
        <w:t>단순 조화 진동자의 주기 측정</w:t>
      </w:r>
    </w:p>
    <w:p w14:paraId="78F2CE50" w14:textId="33FE14FF" w:rsidR="001E63F9" w:rsidRDefault="005C655E">
      <w:r>
        <w:rPr>
          <w:rFonts w:hint="eastAsia"/>
        </w:rPr>
        <w:t>이 실험을 통해 조화 진동자의 진동 주기를 측정하고</w:t>
      </w:r>
      <w:r w:rsidR="00715B69">
        <w:t xml:space="preserve">, </w:t>
      </w:r>
      <w:r w:rsidR="00715B69">
        <w:rPr>
          <w:rFonts w:hint="eastAsia"/>
        </w:rPr>
        <w:t>이론값과 실험값을 비교해보았다.</w:t>
      </w:r>
    </w:p>
    <w:p w14:paraId="35783B27" w14:textId="006B7C6C" w:rsidR="00715B69" w:rsidRDefault="00A64410">
      <w:r>
        <w:rPr>
          <w:rFonts w:hint="eastAsia"/>
        </w:rPr>
        <w:t>글라이더의 질량이 커질수록 진동주기는 길어지고,</w:t>
      </w:r>
      <w:r>
        <w:t xml:space="preserve"> </w:t>
      </w:r>
      <w:r>
        <w:rPr>
          <w:rFonts w:hint="eastAsia"/>
        </w:rPr>
        <w:t>용수철상수가 커지면 진동주기는 짧아지는 경향을 잘 관측하</w:t>
      </w:r>
      <w:r w:rsidR="00C661FC">
        <w:rPr>
          <w:rFonts w:hint="eastAsia"/>
        </w:rPr>
        <w:t>고</w:t>
      </w:r>
      <w:r>
        <w:rPr>
          <w:rFonts w:hint="eastAsia"/>
        </w:rPr>
        <w:t xml:space="preserve"> 분석하</w:t>
      </w:r>
      <w:r w:rsidR="00C661FC">
        <w:rPr>
          <w:rFonts w:hint="eastAsia"/>
        </w:rPr>
        <w:t>였다.</w:t>
      </w:r>
      <w:r>
        <w:rPr>
          <w:rFonts w:hint="eastAsia"/>
        </w:rPr>
        <w:t xml:space="preserve"> 해</w:t>
      </w:r>
      <w:r w:rsidR="00C661FC">
        <w:rPr>
          <w:rFonts w:hint="eastAsia"/>
        </w:rPr>
        <w:t>당 이론이 현실에서 잘 적용됨을 실험적으로 증명하였다.</w:t>
      </w:r>
    </w:p>
    <w:p w14:paraId="4E371ABC" w14:textId="77777777" w:rsidR="00961250" w:rsidRDefault="00961250"/>
    <w:p w14:paraId="75FBD6D7" w14:textId="70FA5C63" w:rsidR="00247ABF" w:rsidRDefault="00247ABF" w:rsidP="00247ABF">
      <w:pPr>
        <w:rPr>
          <w:b/>
          <w:szCs w:val="20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>-</w:t>
      </w:r>
      <w:r>
        <w:rPr>
          <w:b/>
          <w:szCs w:val="20"/>
        </w:rPr>
        <w:t>2</w:t>
      </w:r>
      <w:r w:rsidRPr="00FF0096">
        <w:rPr>
          <w:b/>
          <w:szCs w:val="20"/>
        </w:rPr>
        <w:t xml:space="preserve">. </w:t>
      </w:r>
      <w:r>
        <w:rPr>
          <w:rFonts w:hint="eastAsia"/>
          <w:b/>
          <w:szCs w:val="20"/>
        </w:rPr>
        <w:t>비탈면 위에서의 진동</w:t>
      </w:r>
    </w:p>
    <w:p w14:paraId="4FB72C83" w14:textId="14850563" w:rsidR="00A856EE" w:rsidRDefault="00A856EE" w:rsidP="00247ABF">
      <w:pPr>
        <w:rPr>
          <w:szCs w:val="20"/>
        </w:rPr>
      </w:pPr>
      <w:r>
        <w:rPr>
          <w:rFonts w:hint="eastAsia"/>
          <w:szCs w:val="20"/>
        </w:rPr>
        <w:t>이 실험을 통해 비탈면 위에서의 진동 주기를 측정하고,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이론값과 실험값을 비교해보았다.</w:t>
      </w:r>
    </w:p>
    <w:p w14:paraId="4E2C50D9" w14:textId="4FEDD6ED" w:rsidR="00A856EE" w:rsidRDefault="00961250" w:rsidP="00247ABF">
      <w:pPr>
        <w:rPr>
          <w:szCs w:val="20"/>
        </w:rPr>
      </w:pPr>
      <w:r w:rsidRPr="00C157BD">
        <w:rPr>
          <w:szCs w:val="20"/>
        </w:rPr>
        <w:t>θ</w:t>
      </w:r>
      <w:r w:rsidRPr="00C157BD">
        <w:rPr>
          <w:rFonts w:hint="eastAsia"/>
          <w:szCs w:val="20"/>
        </w:rPr>
        <w:t>1</w:t>
      </w:r>
      <w:r>
        <w:rPr>
          <w:rFonts w:hint="eastAsia"/>
          <w:szCs w:val="20"/>
        </w:rPr>
        <w:t>일 때 이론값과 실험값이 비슷하므로, 진동 주기에 대한 이론 및 공식이 경사각이 있을 때도 적용될 수 있음을 실험적으로 증명하였다고 할 수 있다.</w:t>
      </w:r>
    </w:p>
    <w:p w14:paraId="725B181D" w14:textId="77777777" w:rsidR="00961250" w:rsidRPr="00A856EE" w:rsidRDefault="00961250" w:rsidP="00247ABF">
      <w:pPr>
        <w:rPr>
          <w:szCs w:val="20"/>
        </w:rPr>
      </w:pPr>
    </w:p>
    <w:p w14:paraId="596DF555" w14:textId="39AA327D" w:rsidR="00247ABF" w:rsidRDefault="00247ABF" w:rsidP="00247ABF">
      <w:pPr>
        <w:rPr>
          <w:b/>
        </w:rPr>
      </w:pPr>
      <w:r w:rsidRPr="00247ABF">
        <w:rPr>
          <w:b/>
        </w:rPr>
        <w:t>8-3. 용수철의 직렬 및 병렬연결</w:t>
      </w:r>
    </w:p>
    <w:p w14:paraId="515FBA74" w14:textId="45F2C14C" w:rsidR="00C661FC" w:rsidRDefault="00C661FC" w:rsidP="00247ABF">
      <w:r>
        <w:rPr>
          <w:rFonts w:hint="eastAsia"/>
        </w:rPr>
        <w:t>이 실험을 통해 용수철을 직렬,</w:t>
      </w:r>
      <w:r>
        <w:t xml:space="preserve"> </w:t>
      </w:r>
      <w:r>
        <w:rPr>
          <w:rFonts w:hint="eastAsia"/>
        </w:rPr>
        <w:t>병렬,</w:t>
      </w:r>
      <w:r>
        <w:t xml:space="preserve"> </w:t>
      </w:r>
      <w:r>
        <w:rPr>
          <w:rFonts w:hint="eastAsia"/>
        </w:rPr>
        <w:t>양쪽 연결할 경우의 진동 주기와 용수철상수를 구하고 비교해보았다.</w:t>
      </w:r>
    </w:p>
    <w:p w14:paraId="0CEE568E" w14:textId="2ECFF0B6" w:rsidR="00C661FC" w:rsidRDefault="00C661FC" w:rsidP="00247ABF">
      <w:r>
        <w:rPr>
          <w:rFonts w:hint="eastAsia"/>
        </w:rPr>
        <w:t>용수철을 직렬,</w:t>
      </w:r>
      <w:r>
        <w:t xml:space="preserve"> </w:t>
      </w:r>
      <w:r>
        <w:rPr>
          <w:rFonts w:hint="eastAsia"/>
        </w:rPr>
        <w:t>병렬,</w:t>
      </w:r>
      <w:r>
        <w:t xml:space="preserve"> </w:t>
      </w:r>
      <w:r>
        <w:rPr>
          <w:rFonts w:hint="eastAsia"/>
        </w:rPr>
        <w:t xml:space="preserve">양쪽 연결할 경우의 </w:t>
      </w:r>
      <w:r w:rsidR="00525904">
        <w:rPr>
          <w:rFonts w:hint="eastAsia"/>
        </w:rPr>
        <w:t>진동을 관측하고 분석하였다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직렬연결의 경우 </w:t>
      </w:r>
      <w:r>
        <w:t xml:space="preserve">k’=k/2, </w:t>
      </w:r>
      <w:r>
        <w:rPr>
          <w:rFonts w:hint="eastAsia"/>
        </w:rPr>
        <w:t xml:space="preserve">병렬과 양쪽연결의 경우 </w:t>
      </w:r>
      <w:r>
        <w:t>k’=2k</w:t>
      </w:r>
      <w:r>
        <w:rPr>
          <w:rFonts w:hint="eastAsia"/>
        </w:rPr>
        <w:t>임을 실험적으로 증명하였다.</w:t>
      </w:r>
    </w:p>
    <w:p w14:paraId="7A523CB2" w14:textId="77777777" w:rsidR="00C26732" w:rsidRPr="00C661FC" w:rsidRDefault="00C26732" w:rsidP="00247ABF"/>
    <w:p w14:paraId="6A69A833" w14:textId="77777777" w:rsidR="00247ABF" w:rsidRPr="00247ABF" w:rsidRDefault="00247ABF" w:rsidP="00247ABF">
      <w:pPr>
        <w:rPr>
          <w:b/>
        </w:rPr>
      </w:pPr>
      <w:r w:rsidRPr="00247ABF">
        <w:rPr>
          <w:b/>
        </w:rPr>
        <w:t>8-4. 연성조화진동</w:t>
      </w:r>
    </w:p>
    <w:p w14:paraId="0483A4C4" w14:textId="2F463620" w:rsidR="00A64410" w:rsidRDefault="007A6DA7">
      <w:r>
        <w:rPr>
          <w:rFonts w:hint="eastAsia"/>
        </w:rPr>
        <w:t>이 실험을 통해 대칭진동,</w:t>
      </w:r>
      <w:r>
        <w:t xml:space="preserve"> </w:t>
      </w:r>
      <w:r>
        <w:rPr>
          <w:rFonts w:hint="eastAsia"/>
        </w:rPr>
        <w:t>반대칭진동,</w:t>
      </w:r>
      <w:r>
        <w:t xml:space="preserve"> </w:t>
      </w:r>
      <w:r>
        <w:rPr>
          <w:rFonts w:hint="eastAsia"/>
        </w:rPr>
        <w:t>연성조화운동</w:t>
      </w:r>
      <w:r w:rsidR="00BE568D">
        <w:rPr>
          <w:rFonts w:hint="eastAsia"/>
        </w:rPr>
        <w:t>을 관측하였다.</w:t>
      </w:r>
    </w:p>
    <w:p w14:paraId="33973B86" w14:textId="2C7B3B10" w:rsidR="00BE568D" w:rsidRDefault="00512EBD">
      <w:r>
        <w:rPr>
          <w:rFonts w:hint="eastAsia"/>
        </w:rPr>
        <w:t>구체적인 식을 통한 계산은 하지 않고,</w:t>
      </w:r>
      <w:r>
        <w:t xml:space="preserve"> </w:t>
      </w:r>
      <w:r>
        <w:rPr>
          <w:rFonts w:hint="eastAsia"/>
        </w:rPr>
        <w:t>진동을 정성적으로 분석하였다.</w:t>
      </w:r>
    </w:p>
    <w:p w14:paraId="06A4BE7F" w14:textId="2F5BF776" w:rsidR="00512EBD" w:rsidRDefault="00512EBD"/>
    <w:p w14:paraId="76314786" w14:textId="77777777" w:rsidR="008D7E77" w:rsidRDefault="008D7E77">
      <w:pPr>
        <w:rPr>
          <w:rFonts w:hint="eastAsia"/>
        </w:rPr>
      </w:pPr>
    </w:p>
    <w:p w14:paraId="15E1D66A" w14:textId="77777777" w:rsidR="001E63F9" w:rsidRPr="001E63F9" w:rsidRDefault="001E63F9">
      <w:pPr>
        <w:rPr>
          <w:b/>
          <w:sz w:val="22"/>
        </w:rPr>
      </w:pPr>
      <w:r w:rsidRPr="001E63F9">
        <w:rPr>
          <w:rFonts w:hint="eastAsia"/>
          <w:b/>
          <w:sz w:val="22"/>
        </w:rPr>
        <w:lastRenderedPageBreak/>
        <w:t>2</w:t>
      </w:r>
      <w:r w:rsidRPr="001E63F9">
        <w:rPr>
          <w:b/>
          <w:sz w:val="22"/>
        </w:rPr>
        <w:t xml:space="preserve">) </w:t>
      </w:r>
      <w:r w:rsidRPr="001E63F9">
        <w:rPr>
          <w:rFonts w:hint="eastAsia"/>
          <w:b/>
          <w:sz w:val="22"/>
        </w:rPr>
        <w:t xml:space="preserve">실험 검토 </w:t>
      </w:r>
    </w:p>
    <w:p w14:paraId="150DABD1" w14:textId="77777777" w:rsidR="00715007" w:rsidRPr="00FF0096" w:rsidRDefault="00715007" w:rsidP="00715007">
      <w:pPr>
        <w:rPr>
          <w:b/>
          <w:szCs w:val="20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 xml:space="preserve">-1. </w:t>
      </w:r>
      <w:r w:rsidRPr="00FF0096">
        <w:rPr>
          <w:rFonts w:hint="eastAsia"/>
          <w:b/>
          <w:szCs w:val="20"/>
        </w:rPr>
        <w:t>단순 조화 진동자의 주기 측정</w:t>
      </w:r>
    </w:p>
    <w:p w14:paraId="6074788C" w14:textId="77777777" w:rsidR="005C655E" w:rsidRDefault="005C655E" w:rsidP="005C655E">
      <w:r>
        <w:rPr>
          <w:rFonts w:hint="eastAsia"/>
        </w:rPr>
        <w:t>글라이더의 질량이 커질수록 진동 주기는 길어지고,</w:t>
      </w:r>
      <w:r>
        <w:t xml:space="preserve"> </w:t>
      </w:r>
      <w:r>
        <w:rPr>
          <w:rFonts w:hint="eastAsia"/>
        </w:rPr>
        <w:t>용수철상수가 커지면 진동주기가 짧아진다는 이론을 실험적으로 잘 보았다.</w:t>
      </w:r>
    </w:p>
    <w:p w14:paraId="7266A310" w14:textId="2BB8FE75" w:rsidR="00247ABF" w:rsidRDefault="00247ABF" w:rsidP="00247ABF">
      <w:pPr>
        <w:rPr>
          <w:b/>
          <w:szCs w:val="20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>-</w:t>
      </w:r>
      <w:r>
        <w:rPr>
          <w:b/>
          <w:szCs w:val="20"/>
        </w:rPr>
        <w:t>2</w:t>
      </w:r>
      <w:r w:rsidRPr="00FF0096">
        <w:rPr>
          <w:b/>
          <w:szCs w:val="20"/>
        </w:rPr>
        <w:t xml:space="preserve">. </w:t>
      </w:r>
      <w:r>
        <w:rPr>
          <w:rFonts w:hint="eastAsia"/>
          <w:b/>
          <w:szCs w:val="20"/>
        </w:rPr>
        <w:t>비탈면 위에서의 진동</w:t>
      </w:r>
    </w:p>
    <w:p w14:paraId="730693F6" w14:textId="153736BB" w:rsidR="00961250" w:rsidRDefault="00961250" w:rsidP="00247ABF">
      <w:r>
        <w:rPr>
          <w:rFonts w:hint="eastAsia"/>
          <w:szCs w:val="20"/>
        </w:rPr>
        <w:t xml:space="preserve">경사각이 있어도 이론에서 말한 진동주기에 대한 공식 </w:t>
      </w:r>
      <m:oMath>
        <m:r>
          <m:rPr>
            <m:sty m:val="p"/>
          </m:rPr>
          <w:rPr>
            <w:rFonts w:ascii="Cambria Math" w:hAnsi="Cambria Math"/>
          </w:rPr>
          <m:t>T=2</m:t>
        </m:r>
        <m:r>
          <m:rPr>
            <m:sty m:val="p"/>
          </m:rPr>
          <w:rPr>
            <w:rFonts w:ascii="Cambria Math" w:hAnsi="Cambria Math"/>
          </w:rPr>
          <w:sym w:font="Symbol" w:char="F070"/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rad>
      </m:oMath>
      <w:r>
        <w:rPr>
          <w:rFonts w:hint="eastAsia"/>
        </w:rPr>
        <w:t>가 적용될 수 있음</w:t>
      </w:r>
      <w:r w:rsidR="00A368D0">
        <w:rPr>
          <w:rFonts w:hint="eastAsia"/>
        </w:rPr>
        <w:t xml:space="preserve"> 실험적으로 잘 확인할 수 있었다.</w:t>
      </w:r>
    </w:p>
    <w:p w14:paraId="668A8449" w14:textId="3FEF7CEA" w:rsidR="00247ABF" w:rsidRDefault="00247ABF" w:rsidP="00247ABF">
      <w:pPr>
        <w:rPr>
          <w:b/>
        </w:rPr>
      </w:pPr>
      <w:r w:rsidRPr="00247ABF">
        <w:rPr>
          <w:b/>
        </w:rPr>
        <w:t>8-3. 용수철의 직렬 및 병렬연결</w:t>
      </w:r>
    </w:p>
    <w:p w14:paraId="6197E769" w14:textId="249E429A" w:rsidR="00C26732" w:rsidRDefault="00C26732" w:rsidP="00247ABF">
      <w:r>
        <w:rPr>
          <w:rFonts w:hint="eastAsia"/>
        </w:rPr>
        <w:t>다소의 오차가 있어 이론의 공식을 완벽하게 실험적으로 확인하였다고 보기는 어려우나,</w:t>
      </w:r>
      <w:r>
        <w:t xml:space="preserve"> </w:t>
      </w:r>
      <w:r>
        <w:rPr>
          <w:rFonts w:hint="eastAsia"/>
        </w:rPr>
        <w:t>용수철을 직렬연결할 경우가 한 개만 달 때보다 주기가 길고,</w:t>
      </w:r>
      <w:r>
        <w:t xml:space="preserve"> </w:t>
      </w:r>
      <w:r>
        <w:rPr>
          <w:rFonts w:hint="eastAsia"/>
        </w:rPr>
        <w:t>병렬,</w:t>
      </w:r>
      <w:r>
        <w:t xml:space="preserve"> </w:t>
      </w:r>
      <w:r>
        <w:rPr>
          <w:rFonts w:hint="eastAsia"/>
        </w:rPr>
        <w:t>양쪽연결할 경우가 한 개만 달 때보다 주기가 짧아지는 경향성은 잘 확인할 수 있었다.</w:t>
      </w:r>
    </w:p>
    <w:p w14:paraId="53A15CC6" w14:textId="77777777" w:rsidR="00C26732" w:rsidRPr="00C26732" w:rsidRDefault="00C26732" w:rsidP="00247ABF"/>
    <w:p w14:paraId="6B01DEE0" w14:textId="77777777" w:rsidR="00247ABF" w:rsidRPr="00247ABF" w:rsidRDefault="00247ABF" w:rsidP="00247ABF">
      <w:pPr>
        <w:rPr>
          <w:b/>
        </w:rPr>
      </w:pPr>
      <w:r w:rsidRPr="00247ABF">
        <w:rPr>
          <w:b/>
        </w:rPr>
        <w:t>8-4. 연성조화진동</w:t>
      </w:r>
    </w:p>
    <w:p w14:paraId="06739B71" w14:textId="7D9BCDA8" w:rsidR="00A64410" w:rsidRDefault="00512EBD" w:rsidP="00A64410">
      <w:r>
        <w:rPr>
          <w:rFonts w:hint="eastAsia"/>
        </w:rPr>
        <w:t>양 끝의 두 용수철의 용수철상수가 완전히 같지는 않았기에 뒤로 갈수록 진동의 양상이 달라지긴 했으나,</w:t>
      </w:r>
      <w:r>
        <w:t xml:space="preserve"> </w:t>
      </w:r>
      <w:r>
        <w:rPr>
          <w:rFonts w:hint="eastAsia"/>
        </w:rPr>
        <w:t>손을 놓은 뒤</w:t>
      </w:r>
      <w:r>
        <w:t xml:space="preserve"> </w:t>
      </w:r>
      <w:r>
        <w:rPr>
          <w:rFonts w:hint="eastAsia"/>
        </w:rPr>
        <w:t xml:space="preserve">약 </w:t>
      </w:r>
      <w:r>
        <w:t>5</w:t>
      </w:r>
      <w:r>
        <w:rPr>
          <w:rFonts w:hint="eastAsia"/>
        </w:rPr>
        <w:t>초가량에서는 대칭진동,</w:t>
      </w:r>
      <w:r>
        <w:t xml:space="preserve"> </w:t>
      </w:r>
      <w:r>
        <w:rPr>
          <w:rFonts w:hint="eastAsia"/>
        </w:rPr>
        <w:t>반대칭진동,</w:t>
      </w:r>
      <w:r>
        <w:t xml:space="preserve"> </w:t>
      </w:r>
      <w:r>
        <w:rPr>
          <w:rFonts w:hint="eastAsia"/>
        </w:rPr>
        <w:t>연성조화진동의 특징을 잘 관찰할 수 있었다.</w:t>
      </w:r>
    </w:p>
    <w:p w14:paraId="7857778D" w14:textId="77777777" w:rsidR="00512EBD" w:rsidRDefault="00512EBD" w:rsidP="00A64410"/>
    <w:p w14:paraId="4868E08B" w14:textId="1073113E" w:rsidR="001E63F9" w:rsidRDefault="001E63F9">
      <w:pPr>
        <w:rPr>
          <w:b/>
          <w:sz w:val="22"/>
        </w:rPr>
      </w:pPr>
      <w:r w:rsidRPr="001E63F9">
        <w:rPr>
          <w:rFonts w:hint="eastAsia"/>
          <w:b/>
          <w:sz w:val="22"/>
        </w:rPr>
        <w:t>3</w:t>
      </w:r>
      <w:r w:rsidRPr="001E63F9">
        <w:rPr>
          <w:b/>
          <w:sz w:val="22"/>
        </w:rPr>
        <w:t xml:space="preserve">) </w:t>
      </w:r>
      <w:r w:rsidRPr="001E63F9">
        <w:rPr>
          <w:rFonts w:hint="eastAsia"/>
          <w:b/>
          <w:sz w:val="22"/>
        </w:rPr>
        <w:t>오차 분석 및 개선방안</w:t>
      </w:r>
    </w:p>
    <w:p w14:paraId="29691EDD" w14:textId="11938514" w:rsidR="008D7E77" w:rsidRDefault="008D7E77">
      <w:r>
        <w:rPr>
          <w:rFonts w:hint="eastAsia"/>
          <w:szCs w:val="20"/>
        </w:rPr>
        <w:t xml:space="preserve">실험 </w:t>
      </w:r>
      <w:r>
        <w:rPr>
          <w:szCs w:val="20"/>
        </w:rPr>
        <w:t xml:space="preserve">1, 2 3 </w:t>
      </w:r>
      <w:r>
        <w:rPr>
          <w:rFonts w:hint="eastAsia"/>
          <w:szCs w:val="20"/>
        </w:rPr>
        <w:t>세 실험에서 공통적으로,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진동주기의 실험값을 초시계를 통해 측정했기 때문에 오차가 발생할 수 있다.</w:t>
      </w:r>
      <w:r>
        <w:rPr>
          <w:szCs w:val="20"/>
        </w:rPr>
        <w:t xml:space="preserve"> </w:t>
      </w:r>
      <w:r>
        <w:rPr>
          <w:rFonts w:hint="eastAsia"/>
        </w:rPr>
        <w:t>모션 센서를 이용하면 더욱 정밀한 측정이 가능할 것이라고 생각된다</w:t>
      </w:r>
      <w:r>
        <w:t>.</w:t>
      </w:r>
    </w:p>
    <w:p w14:paraId="47A1B627" w14:textId="77777777" w:rsidR="008D7E77" w:rsidRPr="001E63F9" w:rsidRDefault="008D7E77">
      <w:pPr>
        <w:rPr>
          <w:rFonts w:hint="eastAsia"/>
          <w:b/>
          <w:sz w:val="22"/>
        </w:rPr>
      </w:pPr>
    </w:p>
    <w:p w14:paraId="48851F3B" w14:textId="77777777" w:rsidR="00715007" w:rsidRPr="00FF0096" w:rsidRDefault="00715007" w:rsidP="00715007">
      <w:pPr>
        <w:rPr>
          <w:b/>
          <w:szCs w:val="20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 xml:space="preserve">-1. </w:t>
      </w:r>
      <w:r w:rsidRPr="00FF0096">
        <w:rPr>
          <w:rFonts w:hint="eastAsia"/>
          <w:b/>
          <w:szCs w:val="20"/>
        </w:rPr>
        <w:t>단순 조화 진동자의 주기 측정</w:t>
      </w:r>
    </w:p>
    <w:p w14:paraId="43D32463" w14:textId="2646ADB0" w:rsidR="00A64410" w:rsidRDefault="00A64410">
      <w:r>
        <w:rPr>
          <w:rFonts w:hint="eastAsia"/>
        </w:rPr>
        <w:t>이번 실험에서는 전체적으로 낮은 오차율을 보였다.</w:t>
      </w:r>
    </w:p>
    <w:p w14:paraId="2F6B2EB8" w14:textId="139D3125" w:rsidR="00A64410" w:rsidRDefault="008D7E77">
      <w:r>
        <w:rPr>
          <w:rFonts w:hint="eastAsia"/>
        </w:rPr>
        <w:t>공</w:t>
      </w:r>
      <w:r w:rsidR="00A64410">
        <w:rPr>
          <w:rFonts w:hint="eastAsia"/>
        </w:rPr>
        <w:t>기저항 등의 외부 요인에 의해 다소의 오차가 발생할 수 있었다.</w:t>
      </w:r>
    </w:p>
    <w:p w14:paraId="41D028F7" w14:textId="023B631A" w:rsidR="00247ABF" w:rsidRDefault="00247ABF" w:rsidP="00247ABF">
      <w:pPr>
        <w:rPr>
          <w:b/>
          <w:szCs w:val="20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>-</w:t>
      </w:r>
      <w:r>
        <w:rPr>
          <w:b/>
          <w:szCs w:val="20"/>
        </w:rPr>
        <w:t>2</w:t>
      </w:r>
      <w:r w:rsidRPr="00FF0096">
        <w:rPr>
          <w:b/>
          <w:szCs w:val="20"/>
        </w:rPr>
        <w:t xml:space="preserve">. </w:t>
      </w:r>
      <w:r>
        <w:rPr>
          <w:rFonts w:hint="eastAsia"/>
          <w:b/>
          <w:szCs w:val="20"/>
        </w:rPr>
        <w:t>비탈면 위에서의 진동</w:t>
      </w:r>
    </w:p>
    <w:p w14:paraId="275FFF07" w14:textId="34317094" w:rsidR="00A368D0" w:rsidRPr="00A368D0" w:rsidRDefault="00A368D0" w:rsidP="00A368D0">
      <w:pPr>
        <w:rPr>
          <w:rFonts w:hint="eastAsia"/>
          <w:szCs w:val="20"/>
        </w:rPr>
      </w:pPr>
      <w:r>
        <w:rPr>
          <w:rFonts w:hint="eastAsia"/>
          <w:szCs w:val="20"/>
        </w:rPr>
        <w:t>공식대로라면 경사각이 변하여도 진동주기는 변하지 않아야하는데,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실험결과에서는 경사각이 커질수록 진동주기가 짧아지는 경향을 보였다.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이는 경사각이 커질수록 용수철이 에어블로어에 마찰을 일으키는 정도가 줄어드는 등의 외부 요인에 의해 일어난 것으로 볼 수 있다.</w:t>
      </w:r>
    </w:p>
    <w:p w14:paraId="3B5594A4" w14:textId="7EFF0B13" w:rsidR="00A368D0" w:rsidRPr="00A368D0" w:rsidRDefault="00A368D0" w:rsidP="00247ABF">
      <w:pPr>
        <w:rPr>
          <w:szCs w:val="20"/>
        </w:rPr>
      </w:pPr>
      <w:r>
        <w:rPr>
          <w:rFonts w:hint="eastAsia"/>
          <w:szCs w:val="20"/>
        </w:rPr>
        <w:lastRenderedPageBreak/>
        <w:t>전체적인 용수철상수나 주기의 표준편차가 작으며,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경사각이 </w:t>
      </w:r>
      <w:r w:rsidRPr="00C157BD">
        <w:rPr>
          <w:szCs w:val="20"/>
        </w:rPr>
        <w:t>θ</w:t>
      </w:r>
      <w:r w:rsidRPr="00C157BD">
        <w:rPr>
          <w:rFonts w:hint="eastAsia"/>
          <w:szCs w:val="20"/>
        </w:rPr>
        <w:t>1</w:t>
      </w:r>
      <w:r>
        <w:rPr>
          <w:rFonts w:hint="eastAsia"/>
          <w:szCs w:val="20"/>
        </w:rPr>
        <w:t>일 때 이론값과 실험값이 비슷하므로 전체적인 오차율은 작다고 할 수 있다.</w:t>
      </w:r>
    </w:p>
    <w:p w14:paraId="69C073A7" w14:textId="3944044E" w:rsidR="00247ABF" w:rsidRDefault="00247ABF" w:rsidP="00247ABF">
      <w:pPr>
        <w:rPr>
          <w:b/>
        </w:rPr>
      </w:pPr>
      <w:r w:rsidRPr="00247ABF">
        <w:rPr>
          <w:b/>
        </w:rPr>
        <w:t>8-3. 용수철의 직렬 및 병렬연결</w:t>
      </w:r>
    </w:p>
    <w:p w14:paraId="6C429319" w14:textId="51519950" w:rsidR="00C26732" w:rsidRDefault="00C26732" w:rsidP="00247ABF">
      <w:r>
        <w:rPr>
          <w:rFonts w:hint="eastAsia"/>
        </w:rPr>
        <w:t>용수철을 직렬연결하였을 경우에 특히 오차율이 높았다. 이는 직렬연결을 했을 경우에 용수철의 길이가 길어져서 에어블로어 면과 마찰하는 정도가 많아졌기 때문이라고 볼 수 있다.</w:t>
      </w:r>
    </w:p>
    <w:p w14:paraId="1721CB67" w14:textId="77777777" w:rsidR="00247ABF" w:rsidRPr="00247ABF" w:rsidRDefault="00247ABF" w:rsidP="00247ABF">
      <w:pPr>
        <w:rPr>
          <w:b/>
        </w:rPr>
      </w:pPr>
      <w:r w:rsidRPr="00247ABF">
        <w:rPr>
          <w:b/>
        </w:rPr>
        <w:t>8-4. 연성조화진동</w:t>
      </w:r>
    </w:p>
    <w:p w14:paraId="13E2F21A" w14:textId="52A9452F" w:rsidR="00715B69" w:rsidRDefault="00CD2605">
      <w:r>
        <w:rPr>
          <w:rFonts w:hint="eastAsia"/>
        </w:rPr>
        <w:t>양끝의 용수철의 용수철상수가 같게 하면 좀 더 오랜 시간동안 대칭진동,</w:t>
      </w:r>
      <w:r>
        <w:t xml:space="preserve"> </w:t>
      </w:r>
      <w:r>
        <w:rPr>
          <w:rFonts w:hint="eastAsia"/>
        </w:rPr>
        <w:t>반대칭진동,</w:t>
      </w:r>
      <w:r>
        <w:t xml:space="preserve"> </w:t>
      </w:r>
      <w:r>
        <w:rPr>
          <w:rFonts w:hint="eastAsia"/>
        </w:rPr>
        <w:t>연성조화진동을 관찰할 수 있을것이다.</w:t>
      </w:r>
    </w:p>
    <w:p w14:paraId="33DC282E" w14:textId="77777777" w:rsidR="00CD2605" w:rsidRDefault="00CD2605"/>
    <w:p w14:paraId="5DE1CAEA" w14:textId="77777777" w:rsidR="001E63F9" w:rsidRPr="001E63F9" w:rsidRDefault="001E63F9">
      <w:pPr>
        <w:rPr>
          <w:b/>
          <w:sz w:val="22"/>
        </w:rPr>
      </w:pPr>
      <w:r w:rsidRPr="001E63F9">
        <w:rPr>
          <w:rFonts w:hint="eastAsia"/>
          <w:b/>
          <w:sz w:val="22"/>
        </w:rPr>
        <w:t>4</w:t>
      </w:r>
      <w:r w:rsidRPr="001E63F9">
        <w:rPr>
          <w:b/>
          <w:sz w:val="22"/>
        </w:rPr>
        <w:t xml:space="preserve">) </w:t>
      </w:r>
      <w:r w:rsidRPr="001E63F9">
        <w:rPr>
          <w:rFonts w:hint="eastAsia"/>
          <w:b/>
          <w:sz w:val="22"/>
        </w:rPr>
        <w:t>이론을 확인할 다른 실험 제안</w:t>
      </w:r>
    </w:p>
    <w:p w14:paraId="360BFE04" w14:textId="26AF7871" w:rsidR="00715007" w:rsidRPr="00ED496C" w:rsidRDefault="00715007" w:rsidP="00715007">
      <w:pPr>
        <w:rPr>
          <w:b/>
          <w:szCs w:val="20"/>
        </w:rPr>
      </w:pPr>
      <w:r w:rsidRPr="00FF0096">
        <w:rPr>
          <w:rFonts w:hint="eastAsia"/>
          <w:b/>
          <w:szCs w:val="20"/>
        </w:rPr>
        <w:t>8</w:t>
      </w:r>
      <w:r w:rsidRPr="00FF0096">
        <w:rPr>
          <w:b/>
          <w:szCs w:val="20"/>
        </w:rPr>
        <w:t xml:space="preserve">-1. </w:t>
      </w:r>
      <w:r w:rsidRPr="00FF0096">
        <w:rPr>
          <w:rFonts w:hint="eastAsia"/>
          <w:b/>
          <w:szCs w:val="20"/>
        </w:rPr>
        <w:t>단순 조화 진동자의 주기 측정</w:t>
      </w:r>
      <w:r w:rsidR="00ED496C">
        <w:rPr>
          <w:rFonts w:hint="eastAsia"/>
          <w:b/>
          <w:szCs w:val="20"/>
        </w:rPr>
        <w:t>,</w:t>
      </w:r>
      <w:r w:rsidR="00ED496C">
        <w:rPr>
          <w:b/>
          <w:szCs w:val="20"/>
        </w:rPr>
        <w:t xml:space="preserve"> </w:t>
      </w:r>
      <w:r w:rsidR="00ED496C" w:rsidRPr="00FF0096">
        <w:rPr>
          <w:rFonts w:hint="eastAsia"/>
          <w:b/>
          <w:szCs w:val="20"/>
        </w:rPr>
        <w:t>8</w:t>
      </w:r>
      <w:r w:rsidR="00ED496C" w:rsidRPr="00FF0096">
        <w:rPr>
          <w:b/>
          <w:szCs w:val="20"/>
        </w:rPr>
        <w:t>-</w:t>
      </w:r>
      <w:r w:rsidR="00ED496C">
        <w:rPr>
          <w:b/>
          <w:szCs w:val="20"/>
        </w:rPr>
        <w:t>2</w:t>
      </w:r>
      <w:r w:rsidR="00ED496C" w:rsidRPr="00FF0096">
        <w:rPr>
          <w:b/>
          <w:szCs w:val="20"/>
        </w:rPr>
        <w:t xml:space="preserve">. </w:t>
      </w:r>
      <w:r w:rsidR="00ED496C">
        <w:rPr>
          <w:rFonts w:hint="eastAsia"/>
          <w:b/>
          <w:szCs w:val="20"/>
        </w:rPr>
        <w:t>비탈면 위에서의 진동</w:t>
      </w:r>
    </w:p>
    <w:p w14:paraId="2A74EB6A" w14:textId="4094C8B3" w:rsidR="00A368D0" w:rsidRPr="008C0EA1" w:rsidRDefault="00715007" w:rsidP="00247ABF">
      <w:r>
        <w:rPr>
          <w:rFonts w:hint="eastAsia"/>
        </w:rPr>
        <w:t>용수철을 새로로 매단 후,</w:t>
      </w:r>
      <w:r>
        <w:t xml:space="preserve"> </w:t>
      </w:r>
      <w:r>
        <w:rPr>
          <w:rFonts w:hint="eastAsia"/>
        </w:rPr>
        <w:t>용수철 끝에 추를 매달아가며 실험해본다.</w:t>
      </w:r>
      <w:r>
        <w:t xml:space="preserve"> </w:t>
      </w:r>
      <w:r>
        <w:rPr>
          <w:rFonts w:hint="eastAsia"/>
        </w:rPr>
        <w:t>이 때도 위 이론에서의 공식이 잘 적용되는지 확인해본다.</w:t>
      </w:r>
    </w:p>
    <w:p w14:paraId="31AA2D93" w14:textId="26E45970" w:rsidR="00247ABF" w:rsidRDefault="00247ABF" w:rsidP="00247ABF">
      <w:pPr>
        <w:rPr>
          <w:b/>
        </w:rPr>
      </w:pPr>
      <w:r w:rsidRPr="00247ABF">
        <w:rPr>
          <w:b/>
        </w:rPr>
        <w:t>8-3. 용수철의 직렬 및 병렬연결</w:t>
      </w:r>
    </w:p>
    <w:p w14:paraId="68A32243" w14:textId="0C0E24B5" w:rsidR="00247ABF" w:rsidRPr="00CD2605" w:rsidRDefault="008C0EA1" w:rsidP="00247ABF">
      <w:r>
        <w:rPr>
          <w:rFonts w:hint="eastAsia"/>
        </w:rPr>
        <w:t>직렬과 병렬을</w:t>
      </w:r>
      <w:r>
        <w:t xml:space="preserve"> </w:t>
      </w:r>
      <w:r>
        <w:rPr>
          <w:rFonts w:hint="eastAsia"/>
        </w:rPr>
        <w:t>동시에 사용하여 연결하면 어떻게 운동하게되는지 관측해본다.</w:t>
      </w:r>
    </w:p>
    <w:p w14:paraId="3ADC0307" w14:textId="0EFC11C9" w:rsidR="001E63F9" w:rsidRDefault="001E63F9"/>
    <w:p w14:paraId="611F737F" w14:textId="51E65CF6" w:rsidR="00B86831" w:rsidRPr="001E63F9" w:rsidRDefault="00B86831" w:rsidP="00B86831">
      <w:pPr>
        <w:rPr>
          <w:b/>
          <w:sz w:val="22"/>
        </w:rPr>
      </w:pPr>
      <w:r>
        <w:rPr>
          <w:b/>
          <w:sz w:val="22"/>
        </w:rPr>
        <w:t>5</w:t>
      </w:r>
      <w:r w:rsidRPr="001E63F9">
        <w:rPr>
          <w:b/>
          <w:sz w:val="22"/>
        </w:rPr>
        <w:t xml:space="preserve">) </w:t>
      </w:r>
      <w:r>
        <w:rPr>
          <w:rFonts w:hint="eastAsia"/>
          <w:b/>
          <w:sz w:val="22"/>
        </w:rPr>
        <w:t>응용 가능성</w:t>
      </w:r>
    </w:p>
    <w:p w14:paraId="774304E3" w14:textId="1E955EC0" w:rsidR="00B86831" w:rsidRDefault="00B86831">
      <w:r>
        <w:rPr>
          <w:rFonts w:hint="eastAsia"/>
        </w:rPr>
        <w:t>고층 빌딩을 지을 때,</w:t>
      </w:r>
      <w:r>
        <w:t xml:space="preserve"> </w:t>
      </w:r>
      <w:r>
        <w:rPr>
          <w:rFonts w:hint="eastAsia"/>
        </w:rPr>
        <w:t>건물이 가만히 서있게되면 무너지기 쉽게 된다.</w:t>
      </w:r>
      <w:r>
        <w:t xml:space="preserve"> </w:t>
      </w:r>
      <w:r>
        <w:rPr>
          <w:rFonts w:hint="eastAsia"/>
        </w:rPr>
        <w:t>따라서 특정한 진동수를 가지고 진동하게 해야한다.</w:t>
      </w:r>
      <w:r>
        <w:t xml:space="preserve"> </w:t>
      </w:r>
      <w:r>
        <w:rPr>
          <w:rFonts w:hint="eastAsia"/>
        </w:rPr>
        <w:t>그런데,</w:t>
      </w:r>
      <w:r>
        <w:t xml:space="preserve"> </w:t>
      </w:r>
      <w:r>
        <w:rPr>
          <w:rFonts w:hint="eastAsia"/>
        </w:rPr>
        <w:t>지진이 일어났을 때,</w:t>
      </w:r>
      <w:r>
        <w:t xml:space="preserve"> </w:t>
      </w:r>
      <w:r>
        <w:rPr>
          <w:rFonts w:hint="eastAsia"/>
        </w:rPr>
        <w:t>그 지진의 진동수와 고층 빌딩의 진동수가 같아서 동시에 진동하게 되면,</w:t>
      </w:r>
      <w:r>
        <w:t xml:space="preserve"> </w:t>
      </w:r>
      <w:r>
        <w:rPr>
          <w:rFonts w:hint="eastAsia"/>
        </w:rPr>
        <w:t>진동이 진폭되어 고층 건물이 필요 이상으로 너무 많이 흔들리게되고,</w:t>
      </w:r>
      <w:r>
        <w:t xml:space="preserve"> </w:t>
      </w:r>
      <w:r>
        <w:rPr>
          <w:rFonts w:hint="eastAsia"/>
        </w:rPr>
        <w:t>건물이 붕괴하기 쉽게 된다.</w:t>
      </w:r>
      <w:r>
        <w:t xml:space="preserve"> </w:t>
      </w:r>
      <w:r>
        <w:rPr>
          <w:rFonts w:hint="eastAsia"/>
        </w:rPr>
        <w:t>따라서 고층 건물의 고유 진동수는 이때까지의 지진과 그 진동수를 분석하여,</w:t>
      </w:r>
      <w:r>
        <w:t xml:space="preserve"> </w:t>
      </w:r>
      <w:r>
        <w:rPr>
          <w:rFonts w:hint="eastAsia"/>
        </w:rPr>
        <w:t>지진의 진동수와 최대한 겹치지 않도록 설정하여 고층 건물을 설계하고 건축해야한다.</w:t>
      </w:r>
    </w:p>
    <w:p w14:paraId="08157B80" w14:textId="67A9E240" w:rsidR="00B86831" w:rsidRDefault="00B86831"/>
    <w:p w14:paraId="7B59A9E2" w14:textId="39D72DE0" w:rsidR="00633F05" w:rsidRDefault="00633F05"/>
    <w:p w14:paraId="0F07BE13" w14:textId="37138E42" w:rsidR="00633F05" w:rsidRDefault="00633F05"/>
    <w:p w14:paraId="04454C07" w14:textId="7182580B" w:rsidR="00633F05" w:rsidRDefault="00633F05"/>
    <w:p w14:paraId="3078A458" w14:textId="77777777" w:rsidR="00633F05" w:rsidRPr="00B86831" w:rsidRDefault="00633F05">
      <w:pPr>
        <w:rPr>
          <w:rFonts w:hint="eastAsia"/>
        </w:rPr>
      </w:pPr>
    </w:p>
    <w:p w14:paraId="256CFD62" w14:textId="77777777" w:rsidR="001E63F9" w:rsidRDefault="001E63F9">
      <w:pPr>
        <w:rPr>
          <w:b/>
          <w:sz w:val="24"/>
          <w:szCs w:val="24"/>
        </w:rPr>
      </w:pPr>
      <w:r w:rsidRPr="001E63F9">
        <w:rPr>
          <w:rFonts w:hint="eastAsia"/>
          <w:b/>
          <w:sz w:val="24"/>
          <w:szCs w:val="24"/>
        </w:rPr>
        <w:lastRenderedPageBreak/>
        <w:t>7</w:t>
      </w:r>
      <w:r w:rsidRPr="001E63F9">
        <w:rPr>
          <w:b/>
          <w:sz w:val="24"/>
          <w:szCs w:val="24"/>
        </w:rPr>
        <w:t xml:space="preserve">. </w:t>
      </w:r>
      <w:r w:rsidRPr="001E63F9">
        <w:rPr>
          <w:rFonts w:hint="eastAsia"/>
          <w:b/>
          <w:sz w:val="24"/>
          <w:szCs w:val="24"/>
        </w:rPr>
        <w:t>참고문헌</w:t>
      </w:r>
    </w:p>
    <w:p w14:paraId="552F4649" w14:textId="097AE5E1" w:rsidR="00E94024" w:rsidRDefault="00171BB6">
      <w:pPr>
        <w:rPr>
          <w:szCs w:val="20"/>
        </w:rPr>
      </w:pPr>
      <w:r>
        <w:rPr>
          <w:rFonts w:hint="eastAsia"/>
          <w:szCs w:val="20"/>
        </w:rPr>
        <w:t>일반물리실험 매뉴얼,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서강대학교 물리학과</w:t>
      </w:r>
    </w:p>
    <w:p w14:paraId="7953FCD5" w14:textId="4AF462D1" w:rsidR="00171BB6" w:rsidRDefault="00171BB6" w:rsidP="00171BB6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진동 주기,</w:t>
      </w:r>
      <w:r>
        <w:t xml:space="preserve"> </w:t>
      </w:r>
    </w:p>
    <w:p w14:paraId="1C7FB8CE" w14:textId="089B182B" w:rsidR="00171BB6" w:rsidRDefault="00633F05" w:rsidP="00171BB6">
      <w:hyperlink r:id="rId10" w:history="1">
        <w:r w:rsidR="00171BB6" w:rsidRPr="00AF1C3D">
          <w:rPr>
            <w:rStyle w:val="a6"/>
          </w:rPr>
          <w:t>https://ko.wikipedia.org/wiki/%EC%A7%84%EB%8F%99_%EC%A3%BC%EA%B8%B0</w:t>
        </w:r>
      </w:hyperlink>
    </w:p>
    <w:p w14:paraId="0526E698" w14:textId="48E1451D" w:rsidR="00171BB6" w:rsidRDefault="00171BB6" w:rsidP="00171BB6">
      <w:pPr>
        <w:rPr>
          <w:rFonts w:hint="eastAsia"/>
        </w:rPr>
      </w:pPr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진자,</w:t>
      </w:r>
      <w:r>
        <w:t xml:space="preserve"> </w:t>
      </w:r>
      <w:hyperlink r:id="rId11" w:history="1">
        <w:r w:rsidRPr="00AF1C3D">
          <w:rPr>
            <w:rStyle w:val="a6"/>
          </w:rPr>
          <w:t>https://ko.wikipedia.org/wiki/%EC%A7%84%EC%9E%90</w:t>
        </w:r>
      </w:hyperlink>
      <w:bookmarkStart w:id="1" w:name="_GoBack"/>
      <w:bookmarkEnd w:id="1"/>
    </w:p>
    <w:p w14:paraId="64571785" w14:textId="2F665DBD" w:rsidR="00171BB6" w:rsidRDefault="00171BB6" w:rsidP="00171BB6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조화진동자,</w:t>
      </w:r>
      <w:r>
        <w:t xml:space="preserve"> </w:t>
      </w:r>
    </w:p>
    <w:p w14:paraId="614DF3B1" w14:textId="62F01519" w:rsidR="00171BB6" w:rsidRPr="00171BB6" w:rsidRDefault="00171BB6" w:rsidP="00171BB6">
      <w:r w:rsidRPr="00171BB6">
        <w:t>https://ko.wikipedia.org/wiki/%EC%A1%B0%ED%99%94_%EC%A7%84%EB%8F%99%EC%9E%90</w:t>
      </w:r>
    </w:p>
    <w:p w14:paraId="4AD19F83" w14:textId="2CAE5791" w:rsidR="00171BB6" w:rsidRPr="00171BB6" w:rsidRDefault="00171BB6">
      <w:pPr>
        <w:rPr>
          <w:szCs w:val="20"/>
        </w:rPr>
      </w:pPr>
    </w:p>
    <w:p w14:paraId="68E0023F" w14:textId="77777777" w:rsidR="00171BB6" w:rsidRPr="00171BB6" w:rsidRDefault="00171BB6">
      <w:pPr>
        <w:rPr>
          <w:szCs w:val="20"/>
        </w:rPr>
      </w:pPr>
    </w:p>
    <w:sectPr w:rsidR="00171BB6" w:rsidRPr="00171BB6" w:rsidSect="001E63F9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3F9"/>
    <w:rsid w:val="00047C55"/>
    <w:rsid w:val="00090C2C"/>
    <w:rsid w:val="000F7974"/>
    <w:rsid w:val="0014799C"/>
    <w:rsid w:val="00171BB6"/>
    <w:rsid w:val="001E63F9"/>
    <w:rsid w:val="0021330A"/>
    <w:rsid w:val="00247ABF"/>
    <w:rsid w:val="003265C7"/>
    <w:rsid w:val="00335179"/>
    <w:rsid w:val="00385D1D"/>
    <w:rsid w:val="003A220A"/>
    <w:rsid w:val="005109F5"/>
    <w:rsid w:val="00512EBD"/>
    <w:rsid w:val="00525904"/>
    <w:rsid w:val="00584D75"/>
    <w:rsid w:val="005B038E"/>
    <w:rsid w:val="005C655E"/>
    <w:rsid w:val="005E7385"/>
    <w:rsid w:val="00630C05"/>
    <w:rsid w:val="00633F05"/>
    <w:rsid w:val="00676A7F"/>
    <w:rsid w:val="00715007"/>
    <w:rsid w:val="00715B69"/>
    <w:rsid w:val="00740F5F"/>
    <w:rsid w:val="007A160D"/>
    <w:rsid w:val="007A6DA7"/>
    <w:rsid w:val="008215D6"/>
    <w:rsid w:val="00833A87"/>
    <w:rsid w:val="008344F9"/>
    <w:rsid w:val="008C0EA1"/>
    <w:rsid w:val="008D7E77"/>
    <w:rsid w:val="009156F9"/>
    <w:rsid w:val="00920323"/>
    <w:rsid w:val="00961250"/>
    <w:rsid w:val="009E42C9"/>
    <w:rsid w:val="00A16BFE"/>
    <w:rsid w:val="00A368D0"/>
    <w:rsid w:val="00A64410"/>
    <w:rsid w:val="00A856EE"/>
    <w:rsid w:val="00AA0EE2"/>
    <w:rsid w:val="00AD05E2"/>
    <w:rsid w:val="00B07BD3"/>
    <w:rsid w:val="00B86831"/>
    <w:rsid w:val="00BA4F45"/>
    <w:rsid w:val="00BE568D"/>
    <w:rsid w:val="00C157BD"/>
    <w:rsid w:val="00C26732"/>
    <w:rsid w:val="00C661FC"/>
    <w:rsid w:val="00C75FB7"/>
    <w:rsid w:val="00CA2A54"/>
    <w:rsid w:val="00CB6352"/>
    <w:rsid w:val="00CD2605"/>
    <w:rsid w:val="00D81E17"/>
    <w:rsid w:val="00DB1C6F"/>
    <w:rsid w:val="00DC5217"/>
    <w:rsid w:val="00DF13BF"/>
    <w:rsid w:val="00DF32B4"/>
    <w:rsid w:val="00E31F6F"/>
    <w:rsid w:val="00E51594"/>
    <w:rsid w:val="00E94024"/>
    <w:rsid w:val="00EC34F9"/>
    <w:rsid w:val="00ED496C"/>
    <w:rsid w:val="00F25D94"/>
    <w:rsid w:val="00FC47C8"/>
    <w:rsid w:val="00FF0096"/>
    <w:rsid w:val="00FF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E766"/>
  <w15:chartTrackingRefBased/>
  <w15:docId w15:val="{5F05C8C1-7B7E-4072-9F72-7AB82CF9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683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1E63F9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1E63F9"/>
    <w:rPr>
      <w:kern w:val="0"/>
      <w:sz w:val="22"/>
    </w:rPr>
  </w:style>
  <w:style w:type="character" w:styleId="a4">
    <w:name w:val="Placeholder Text"/>
    <w:basedOn w:val="a0"/>
    <w:uiPriority w:val="99"/>
    <w:semiHidden/>
    <w:rsid w:val="00385D1D"/>
    <w:rPr>
      <w:color w:val="808080"/>
    </w:rPr>
  </w:style>
  <w:style w:type="table" w:styleId="a5">
    <w:name w:val="Table Grid"/>
    <w:basedOn w:val="a1"/>
    <w:uiPriority w:val="39"/>
    <w:rsid w:val="00AA0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171BB6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71B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ko.wikipedia.org/wiki/%EC%A7%84%EC%9E%9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o.wikipedia.org/wiki/%EC%A7%84%EB%8F%99_%EC%A3%BC%EA%B8%B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57B73DBD8174F2881122264C7EDFFB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D9EDA5A-D0C4-4332-924F-4E73C785CFD4}"/>
      </w:docPartPr>
      <w:docPartBody>
        <w:p w:rsidR="00270C2A" w:rsidRDefault="00270C2A" w:rsidP="00270C2A">
          <w:pPr>
            <w:pStyle w:val="257B73DBD8174F2881122264C7EDFFB6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D67A16178D834E0290AA9ADA0C75804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E7C9431-111F-438D-9F6D-BAB7AC084ECA}"/>
      </w:docPartPr>
      <w:docPartBody>
        <w:p w:rsidR="00270C2A" w:rsidRDefault="00270C2A" w:rsidP="00270C2A">
          <w:pPr>
            <w:pStyle w:val="D67A16178D834E0290AA9ADA0C75804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6BCD628B546449088B5E770FA157F20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74BE1A0-3CA5-48EB-B222-755119DA5BC7}"/>
      </w:docPartPr>
      <w:docPartBody>
        <w:p w:rsidR="00270C2A" w:rsidRDefault="00270C2A" w:rsidP="00270C2A">
          <w:pPr>
            <w:pStyle w:val="6BCD628B546449088B5E770FA157F20C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1A5BDE52C09C4EBBBB2D6256428072E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DBF1E8F-4C25-459A-9EB1-9FF0305833FF}"/>
      </w:docPartPr>
      <w:docPartBody>
        <w:p w:rsidR="00270C2A" w:rsidRDefault="00270C2A" w:rsidP="00270C2A">
          <w:pPr>
            <w:pStyle w:val="1A5BDE52C09C4EBBBB2D6256428072ED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  <w:docPart>
      <w:docPartPr>
        <w:name w:val="F5C15B8E82A94F0D80774A4DBB5278B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286F62D-893D-46EF-991F-5463950EA22A}"/>
      </w:docPartPr>
      <w:docPartBody>
        <w:p w:rsidR="00270C2A" w:rsidRDefault="00270C2A" w:rsidP="00270C2A">
          <w:pPr>
            <w:pStyle w:val="F5C15B8E82A94F0D80774A4DBB5278BD"/>
          </w:pPr>
          <w:r>
            <w:rPr>
              <w:color w:val="4472C4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2A"/>
    <w:rsid w:val="00253EC4"/>
    <w:rsid w:val="0027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57B73DBD8174F2881122264C7EDFFB6">
    <w:name w:val="257B73DBD8174F2881122264C7EDFFB6"/>
    <w:rsid w:val="00270C2A"/>
    <w:pPr>
      <w:widowControl w:val="0"/>
      <w:wordWrap w:val="0"/>
      <w:autoSpaceDE w:val="0"/>
      <w:autoSpaceDN w:val="0"/>
    </w:pPr>
  </w:style>
  <w:style w:type="paragraph" w:customStyle="1" w:styleId="D67A16178D834E0290AA9ADA0C758041">
    <w:name w:val="D67A16178D834E0290AA9ADA0C758041"/>
    <w:rsid w:val="00270C2A"/>
    <w:pPr>
      <w:widowControl w:val="0"/>
      <w:wordWrap w:val="0"/>
      <w:autoSpaceDE w:val="0"/>
      <w:autoSpaceDN w:val="0"/>
    </w:pPr>
  </w:style>
  <w:style w:type="paragraph" w:customStyle="1" w:styleId="6BCD628B546449088B5E770FA157F20C">
    <w:name w:val="6BCD628B546449088B5E770FA157F20C"/>
    <w:rsid w:val="00270C2A"/>
    <w:pPr>
      <w:widowControl w:val="0"/>
      <w:wordWrap w:val="0"/>
      <w:autoSpaceDE w:val="0"/>
      <w:autoSpaceDN w:val="0"/>
    </w:pPr>
  </w:style>
  <w:style w:type="paragraph" w:customStyle="1" w:styleId="1A5BDE52C09C4EBBBB2D6256428072ED">
    <w:name w:val="1A5BDE52C09C4EBBBB2D6256428072ED"/>
    <w:rsid w:val="00270C2A"/>
    <w:pPr>
      <w:widowControl w:val="0"/>
      <w:wordWrap w:val="0"/>
      <w:autoSpaceDE w:val="0"/>
      <w:autoSpaceDN w:val="0"/>
    </w:pPr>
  </w:style>
  <w:style w:type="paragraph" w:customStyle="1" w:styleId="F5C15B8E82A94F0D80774A4DBB5278BD">
    <w:name w:val="F5C15B8E82A94F0D80774A4DBB5278BD"/>
    <w:rsid w:val="00270C2A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253EC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2022-05-13T00:00:00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34BA9C-D9D0-47B2-84D4-05BD5426A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2872</TotalTime>
  <Pages>14</Pages>
  <Words>1367</Words>
  <Characters>7793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여러 가지 진동과 주기 측정</vt:lpstr>
    </vt:vector>
  </TitlesOfParts>
  <Company>서강대학교</Company>
  <LinksUpToDate>false</LinksUpToDate>
  <CharactersWithSpaces>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여러 가지 진동과 주기 측정</dc:title>
  <dc:subject>일반물리실험 레포트</dc:subject>
  <dc:creator>20221627 태현준</dc:creator>
  <cp:keywords/>
  <dc:description/>
  <cp:lastModifiedBy>user</cp:lastModifiedBy>
  <cp:revision>28</cp:revision>
  <dcterms:created xsi:type="dcterms:W3CDTF">2022-05-13T12:12:00Z</dcterms:created>
  <dcterms:modified xsi:type="dcterms:W3CDTF">2022-05-19T06:48:00Z</dcterms:modified>
</cp:coreProperties>
</file>