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E73B5" w14:textId="77777777" w:rsidR="00BB288C" w:rsidRDefault="00BB288C" w:rsidP="00BB288C">
      <w:pPr>
        <w:spacing w:after="642"/>
      </w:pPr>
      <w:r>
        <w:rPr>
          <w:rFonts w:ascii="휴먼옛체" w:eastAsia="휴먼옛체" w:hAnsi="휴먼옛체" w:cs="휴먼옛체"/>
          <w:sz w:val="34"/>
        </w:rPr>
        <w:t xml:space="preserve">2022년 2학기 도교강독 중간기말시험 보충 시험문제 </w:t>
      </w:r>
    </w:p>
    <w:p w14:paraId="39398E9E" w14:textId="77777777" w:rsidR="00BB288C" w:rsidRDefault="00BB288C" w:rsidP="00BB288C">
      <w:pPr>
        <w:spacing w:after="639" w:line="316" w:lineRule="auto"/>
        <w:ind w:right="2"/>
        <w:jc w:val="both"/>
      </w:pPr>
      <w:r>
        <w:rPr>
          <w:rFonts w:ascii="Malgan Gothic" w:eastAsia="Malgan Gothic" w:hAnsi="Malgan Gothic" w:cs="Malgan Gothic"/>
          <w:color w:val="FF0000"/>
          <w:sz w:val="20"/>
        </w:rPr>
        <w:t>*구절을 인용할 때에는 원문은 “00~000”과 같은 축약문장의 형태로 인용하시면 되고 대 신 그 구절에 대한 간단한 해석을 첨부하시길 바랍니다. 이것은 해석시험 대신입니다. 따라서 반드시 원문을 인용하시기 바랍니다.</w:t>
      </w:r>
    </w:p>
    <w:p w14:paraId="70210F26" w14:textId="77777777" w:rsidR="00BB288C" w:rsidRDefault="00BB288C" w:rsidP="00BB288C">
      <w:pPr>
        <w:spacing w:after="964" w:line="316" w:lineRule="auto"/>
        <w:ind w:left="-5" w:hanging="10"/>
        <w:jc w:val="both"/>
        <w:rPr>
          <w:rFonts w:ascii="Malgan Gothic" w:eastAsia="Malgan Gothic" w:hAnsi="Malgan Gothic" w:cs="Malgan Gothic"/>
          <w:sz w:val="20"/>
        </w:rPr>
      </w:pPr>
      <w:r>
        <w:rPr>
          <w:rFonts w:ascii="Malgan Gothic" w:eastAsia="Malgan Gothic" w:hAnsi="Malgan Gothic" w:cs="Malgan Gothic"/>
          <w:sz w:val="20"/>
        </w:rPr>
        <w:t xml:space="preserve">[문제 1] 다음 &lt;도덕경&gt; 원문의 구절들을 중심으로(인용하여) 노자의 인식론 안에서 도와 세계는 어떠한 방법(태도)에 의해 그 참모습을 파악할 수 있는지 기술하시오. (이른바 세속 적 인식태도와 비교를 통해 서술하시오. (50점) </w:t>
      </w:r>
    </w:p>
    <w:p w14:paraId="3F4F1725" w14:textId="77777777" w:rsidR="00BB288C" w:rsidRDefault="00BB288C" w:rsidP="00BB288C">
      <w:pPr>
        <w:spacing w:after="310" w:line="307" w:lineRule="auto"/>
        <w:ind w:left="-5" w:hanging="10"/>
        <w:jc w:val="both"/>
      </w:pPr>
      <w:r>
        <w:ruby>
          <w:rubyPr>
            <w:rubyAlign w:val="distributeSpace"/>
            <w:hps w:val="20"/>
            <w:hpsRaise w:val="20"/>
            <w:hpsBaseText w:val="22"/>
            <w:lid w:val="ko-KR"/>
          </w:rubyPr>
          <w:rt>
            <w:r w:rsidR="00BB288C">
              <w:rPr>
                <w:rFonts w:ascii="Malgan Gothic" w:eastAsia="Malgan Gothic" w:hAnsi="Malgan Gothic" w:cs="Malgan Gothic"/>
                <w:sz w:val="20"/>
              </w:rPr>
              <w:t>&lt;14장&gt;</w:t>
            </w:r>
          </w:rt>
          <w:rubyBase>
            <w:r w:rsidR="00BB288C">
              <w:rPr>
                <w:rFonts w:ascii="바탕" w:eastAsia="바탕" w:hAnsi="바탕" w:cs="바탕"/>
                <w:sz w:val="20"/>
              </w:rPr>
              <w:t>視之不見</w:t>
            </w:r>
          </w:rubyBase>
        </w:ruby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名曰夷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聽之不聞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名曰希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搏之不得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名曰微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此三者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不可致詰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故混而爲一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其上不曒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其下不昧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繩繩不可名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復歸於無物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是謂無狀之狀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無物之象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是謂惚恍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迎之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不見其首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隨之不見其後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執古之道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以御今之有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能知古始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是謂道紀</w:t>
      </w:r>
      <w:r>
        <w:rPr>
          <w:rFonts w:ascii="Malgan Gothic" w:eastAsia="Malgan Gothic" w:hAnsi="Malgan Gothic" w:cs="Malgan Gothic"/>
          <w:sz w:val="20"/>
        </w:rPr>
        <w:t>.</w:t>
      </w:r>
    </w:p>
    <w:p w14:paraId="5837C779" w14:textId="77777777" w:rsidR="00BB288C" w:rsidRDefault="00BB288C" w:rsidP="00BB288C">
      <w:pPr>
        <w:spacing w:after="18" w:line="316" w:lineRule="auto"/>
        <w:ind w:left="-5" w:hanging="10"/>
        <w:jc w:val="both"/>
      </w:pPr>
      <w:r>
        <w:rPr>
          <w:rFonts w:ascii="Malgan Gothic" w:eastAsia="Malgan Gothic" w:hAnsi="Malgan Gothic" w:cs="Malgan Gothic"/>
          <w:sz w:val="20"/>
        </w:rPr>
        <w:t>&lt;47장&gt;</w:t>
      </w:r>
    </w:p>
    <w:p w14:paraId="6EEC4F69" w14:textId="77777777" w:rsidR="00BB288C" w:rsidRDefault="00BB288C" w:rsidP="00BB288C">
      <w:pPr>
        <w:spacing w:after="634" w:line="307" w:lineRule="auto"/>
        <w:ind w:left="-5" w:hanging="10"/>
        <w:jc w:val="both"/>
      </w:pPr>
      <w:r>
        <w:rPr>
          <w:rFonts w:ascii="바탕" w:eastAsia="바탕" w:hAnsi="바탕" w:cs="바탕"/>
          <w:sz w:val="20"/>
        </w:rPr>
        <w:t>不出戶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知天下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不闚牖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見天道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其出彌遠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其知彌少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是以聖人不行而知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不見而名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不爲而成</w:t>
      </w:r>
      <w:r>
        <w:rPr>
          <w:rFonts w:ascii="Malgan Gothic" w:eastAsia="Malgan Gothic" w:hAnsi="Malgan Gothic" w:cs="Malgan Gothic"/>
          <w:sz w:val="20"/>
        </w:rPr>
        <w:t xml:space="preserve">. </w:t>
      </w:r>
    </w:p>
    <w:p w14:paraId="7AAF62E8" w14:textId="77777777" w:rsidR="00BB288C" w:rsidRDefault="00BB288C" w:rsidP="00BB288C">
      <w:pPr>
        <w:spacing w:after="634" w:line="307" w:lineRule="auto"/>
        <w:ind w:left="-5" w:hanging="10"/>
        <w:jc w:val="both"/>
      </w:pPr>
      <w:r>
        <w:ruby>
          <w:rubyPr>
            <w:rubyAlign w:val="distributeSpace"/>
            <w:hps w:val="20"/>
            <w:hpsRaise w:val="20"/>
            <w:hpsBaseText w:val="22"/>
            <w:lid w:val="ko-KR"/>
          </w:rubyPr>
          <w:rt>
            <w:r w:rsidR="00BB288C">
              <w:rPr>
                <w:rFonts w:ascii="Malgan Gothic" w:eastAsia="Malgan Gothic" w:hAnsi="Malgan Gothic" w:cs="Malgan Gothic"/>
                <w:sz w:val="20"/>
              </w:rPr>
              <w:t>&lt;48장&gt;</w:t>
            </w:r>
          </w:rt>
          <w:rubyBase>
            <w:r w:rsidR="00BB288C">
              <w:rPr>
                <w:rFonts w:ascii="바탕" w:eastAsia="바탕" w:hAnsi="바탕" w:cs="바탕"/>
                <w:sz w:val="20"/>
              </w:rPr>
              <w:t>爲學日益</w:t>
            </w:r>
          </w:rubyBase>
        </w:ruby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爲道日損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損之又損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以至於無爲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無爲而無不爲</w:t>
      </w:r>
      <w:r>
        <w:rPr>
          <w:rFonts w:ascii="Malgan Gothic" w:eastAsia="Malgan Gothic" w:hAnsi="Malgan Gothic" w:cs="Malgan Gothic"/>
          <w:sz w:val="20"/>
        </w:rPr>
        <w:t>.</w:t>
      </w:r>
      <w:r>
        <w:rPr>
          <w:rFonts w:ascii="바탕" w:eastAsia="바탕" w:hAnsi="바탕" w:cs="바탕"/>
          <w:sz w:val="20"/>
        </w:rPr>
        <w:t>取天下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常以無事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及其有事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不足以取天下</w:t>
      </w:r>
      <w:r>
        <w:rPr>
          <w:rFonts w:ascii="Malgan Gothic" w:eastAsia="Malgan Gothic" w:hAnsi="Malgan Gothic" w:cs="Malgan Gothic"/>
          <w:sz w:val="20"/>
        </w:rPr>
        <w:t>.</w:t>
      </w:r>
    </w:p>
    <w:p w14:paraId="7D88E4D8" w14:textId="7F963E86" w:rsidR="00BB288C" w:rsidRPr="000A08C3" w:rsidRDefault="00BB288C" w:rsidP="000A08C3">
      <w:pPr>
        <w:spacing w:after="634" w:line="307" w:lineRule="auto"/>
        <w:ind w:left="-5" w:hanging="10"/>
        <w:jc w:val="both"/>
        <w:rPr>
          <w:rFonts w:ascii="Malgan Gothic" w:eastAsiaTheme="minorEastAsia" w:hAnsi="Malgan Gothic" w:cs="Malgan Gothic" w:hint="eastAsia"/>
          <w:sz w:val="20"/>
        </w:rPr>
      </w:pPr>
      <w:r>
        <w:ruby>
          <w:rubyPr>
            <w:rubyAlign w:val="distributeSpace"/>
            <w:hps w:val="20"/>
            <w:hpsRaise w:val="20"/>
            <w:hpsBaseText w:val="22"/>
            <w:lid w:val="ko-KR"/>
          </w:rubyPr>
          <w:rt>
            <w:r w:rsidR="00BB288C">
              <w:rPr>
                <w:rFonts w:ascii="Malgan Gothic" w:eastAsia="Malgan Gothic" w:hAnsi="Malgan Gothic" w:cs="Malgan Gothic"/>
                <w:sz w:val="20"/>
              </w:rPr>
              <w:t>&lt;81장&gt;</w:t>
            </w:r>
          </w:rt>
          <w:rubyBase>
            <w:r w:rsidR="00BB288C">
              <w:rPr>
                <w:rFonts w:ascii="바탕" w:eastAsia="바탕" w:hAnsi="바탕" w:cs="바탕"/>
                <w:sz w:val="20"/>
              </w:rPr>
              <w:t>信言不美</w:t>
            </w:r>
          </w:rubyBase>
        </w:ruby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善者不辯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辯者不善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知者不博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博者不知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聖人不積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旣以爲人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己愈有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聖人之道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爲而不爭</w:t>
      </w:r>
      <w:r>
        <w:rPr>
          <w:rFonts w:ascii="Malgan Gothic" w:eastAsia="Malgan Gothic" w:hAnsi="Malgan Gothic" w:cs="Malgan Gothic"/>
          <w:sz w:val="20"/>
        </w:rPr>
        <w:t>.</w:t>
      </w:r>
    </w:p>
    <w:p w14:paraId="399445AD" w14:textId="77777777" w:rsidR="000A08C3" w:rsidRDefault="000A08C3">
      <w:pPr>
        <w:rPr>
          <w:rFonts w:eastAsiaTheme="minorEastAsia"/>
        </w:rPr>
      </w:pPr>
    </w:p>
    <w:p w14:paraId="1F574497" w14:textId="71161AA8" w:rsidR="00E34824" w:rsidRDefault="00E34824" w:rsidP="000A08C3">
      <w:pPr>
        <w:ind w:firstLineChars="100" w:firstLine="220"/>
        <w:rPr>
          <w:rFonts w:ascii="맑은 고딕" w:eastAsia="맑은 고딕" w:hAnsi="맑은 고딕" w:cs="맑은 고딕"/>
          <w:sz w:val="20"/>
        </w:rPr>
      </w:pPr>
      <w:r>
        <w:rPr>
          <w:rFonts w:eastAsiaTheme="minorEastAsia" w:hint="eastAsia"/>
        </w:rPr>
        <w:t>노자는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도라는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것이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현상세계의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언어로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나타낼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없는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것이라고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생각하였다</w:t>
      </w:r>
      <w:r>
        <w:rPr>
          <w:rFonts w:eastAsiaTheme="minorEastAsia" w:hint="eastAsia"/>
        </w:rPr>
        <w:t>.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직접적으로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인식할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없는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도를</w:t>
      </w:r>
      <w:r>
        <w:rPr>
          <w:rFonts w:eastAsiaTheme="minorEastAsia" w:hint="eastAsia"/>
        </w:rPr>
        <w:t>,</w:t>
      </w:r>
      <w:r>
        <w:rPr>
          <w:rFonts w:eastAsiaTheme="minorEastAsia"/>
        </w:rPr>
        <w:t xml:space="preserve"> ‘</w:t>
      </w:r>
      <w:r>
        <w:rPr>
          <w:rFonts w:eastAsiaTheme="minorEastAsia" w:hint="eastAsia"/>
        </w:rPr>
        <w:t>도라는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것은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>~~</w:t>
      </w:r>
      <w:r>
        <w:rPr>
          <w:rFonts w:eastAsiaTheme="minorEastAsia" w:hint="eastAsia"/>
        </w:rPr>
        <w:t>이다</w:t>
      </w:r>
      <w:r>
        <w:rPr>
          <w:rFonts w:eastAsiaTheme="minorEastAsia" w:hint="eastAsia"/>
        </w:rPr>
        <w:t>!</w:t>
      </w:r>
      <w:r>
        <w:rPr>
          <w:rFonts w:eastAsiaTheme="minorEastAsia"/>
        </w:rPr>
        <w:t>’</w:t>
      </w:r>
      <w:r>
        <w:rPr>
          <w:rFonts w:eastAsiaTheme="minorEastAsia" w:hint="eastAsia"/>
        </w:rPr>
        <w:t>라고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구체적으로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결정할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없다는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것이다</w:t>
      </w:r>
      <w:r>
        <w:rPr>
          <w:rFonts w:eastAsiaTheme="minorEastAsia" w:hint="eastAsia"/>
        </w:rPr>
        <w:t xml:space="preserve">. </w:t>
      </w:r>
      <w:r>
        <w:rPr>
          <w:rFonts w:eastAsiaTheme="minorEastAsia"/>
        </w:rPr>
        <w:t>14</w:t>
      </w:r>
      <w:r>
        <w:rPr>
          <w:rFonts w:eastAsiaTheme="minorEastAsia" w:hint="eastAsia"/>
        </w:rPr>
        <w:t>장의</w:t>
      </w:r>
      <w:r>
        <w:rPr>
          <w:rFonts w:eastAsiaTheme="minorEastAsia" w:hint="eastAsia"/>
        </w:rPr>
        <w:t xml:space="preserve"> </w:t>
      </w:r>
      <w:r w:rsidRPr="00E34824">
        <w:rPr>
          <w:rFonts w:ascii="바탕" w:eastAsia="바탕" w:hAnsi="바탕" w:cs="바탕"/>
          <w:sz w:val="20"/>
        </w:rPr>
        <w:t>視之不見</w:t>
      </w:r>
      <w:r>
        <w:rPr>
          <w:rFonts w:ascii="바탕" w:eastAsia="바탕" w:hAnsi="바탕" w:cs="바탕"/>
          <w:sz w:val="20"/>
        </w:rPr>
        <w:t xml:space="preserve"> ~ 名曰微</w:t>
      </w:r>
      <w:r>
        <w:rPr>
          <w:rFonts w:ascii="Malgan Gothic" w:eastAsia="Malgan Gothic" w:hAnsi="Malgan Gothic" w:cs="Malgan Gothic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부분에서는</w:t>
      </w:r>
      <w:r>
        <w:rPr>
          <w:rFonts w:ascii="맑은 고딕" w:eastAsia="맑은 고딕" w:hAnsi="맑은 고딕" w:cs="맑은 고딕"/>
          <w:sz w:val="20"/>
        </w:rPr>
        <w:t xml:space="preserve"> ‘</w:t>
      </w:r>
      <w:r>
        <w:rPr>
          <w:rFonts w:ascii="맑은 고딕" w:eastAsia="맑은 고딕" w:hAnsi="맑은 고딕" w:cs="맑은 고딕" w:hint="eastAsia"/>
          <w:sz w:val="20"/>
        </w:rPr>
        <w:t xml:space="preserve">보려 해도 보이지 않는 것을 </w:t>
      </w:r>
      <w:r>
        <w:rPr>
          <w:rFonts w:ascii="맑은 고딕" w:eastAsia="맑은 고딕" w:hAnsi="맑은 고딕" w:cs="맑은 고딕"/>
          <w:sz w:val="20"/>
        </w:rPr>
        <w:t>&lt;</w:t>
      </w:r>
      <w:r>
        <w:rPr>
          <w:rFonts w:ascii="맑은 고딕" w:eastAsia="맑은 고딕" w:hAnsi="맑은 고딕" w:cs="맑은 고딕" w:hint="eastAsia"/>
          <w:sz w:val="20"/>
        </w:rPr>
        <w:t>이&gt;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</w:rPr>
        <w:t xml:space="preserve">들으려 해도 들리지 않는 것을 </w:t>
      </w:r>
      <w:r>
        <w:rPr>
          <w:rFonts w:ascii="맑은 고딕" w:eastAsia="맑은 고딕" w:hAnsi="맑은 고딕" w:cs="맑은 고딕"/>
          <w:sz w:val="20"/>
        </w:rPr>
        <w:t>&lt;</w:t>
      </w:r>
      <w:r>
        <w:rPr>
          <w:rFonts w:ascii="맑은 고딕" w:eastAsia="맑은 고딕" w:hAnsi="맑은 고딕" w:cs="맑은 고딕" w:hint="eastAsia"/>
          <w:sz w:val="20"/>
        </w:rPr>
        <w:t>희&gt;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</w:rPr>
        <w:t>잡으려 해도 잡을</w:t>
      </w:r>
      <w:r w:rsidR="007F0B13">
        <w:rPr>
          <w:rFonts w:ascii="맑은 고딕" w:eastAsia="맑은 고딕" w:hAnsi="맑은 고딕" w:cs="맑은 고딕" w:hint="eastAsia"/>
          <w:sz w:val="20"/>
        </w:rPr>
        <w:t xml:space="preserve"> 수 없는 것을 </w:t>
      </w:r>
      <w:r w:rsidR="007F0B13">
        <w:rPr>
          <w:rFonts w:ascii="맑은 고딕" w:eastAsia="맑은 고딕" w:hAnsi="맑은 고딕" w:cs="맑은 고딕"/>
          <w:sz w:val="20"/>
        </w:rPr>
        <w:t>&lt;</w:t>
      </w:r>
      <w:r w:rsidR="007F0B13">
        <w:rPr>
          <w:rFonts w:ascii="맑은 고딕" w:eastAsia="맑은 고딕" w:hAnsi="맑은 고딕" w:cs="맑은 고딕" w:hint="eastAsia"/>
          <w:sz w:val="20"/>
        </w:rPr>
        <w:t>미&gt;</w:t>
      </w:r>
      <w:r w:rsidR="007F0B13">
        <w:rPr>
          <w:rFonts w:ascii="맑은 고딕" w:eastAsia="맑은 고딕" w:hAnsi="맑은 고딕" w:cs="맑은 고딕"/>
          <w:sz w:val="20"/>
        </w:rPr>
        <w:t>’</w:t>
      </w:r>
      <w:r w:rsidR="007F0B13">
        <w:rPr>
          <w:rFonts w:ascii="맑은 고딕" w:eastAsia="맑은 고딕" w:hAnsi="맑은 고딕" w:cs="맑은 고딕" w:hint="eastAsia"/>
          <w:sz w:val="20"/>
        </w:rPr>
        <w:t>라 하였다.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이,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희,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미는 시각</w:t>
      </w:r>
      <w:r w:rsidR="007F0B13">
        <w:rPr>
          <w:rFonts w:ascii="맑은 고딕" w:eastAsia="맑은 고딕" w:hAnsi="맑은 고딕" w:cs="맑은 고딕"/>
          <w:sz w:val="20"/>
        </w:rPr>
        <w:t xml:space="preserve">, </w:t>
      </w:r>
      <w:r w:rsidR="007F0B13">
        <w:rPr>
          <w:rFonts w:ascii="맑은 고딕" w:eastAsia="맑은 고딕" w:hAnsi="맑은 고딕" w:cs="맑은 고딕" w:hint="eastAsia"/>
          <w:sz w:val="20"/>
        </w:rPr>
        <w:t>청각,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촉각적으로 인식되고 파악될 수 없는 것으로 이들은 각각 도의 특성을 나타낸다.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도는,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볼 수 없고,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들을 수 없고,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만질 수 없는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존재이며,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시각적,</w:t>
      </w:r>
      <w:r w:rsidR="007F0B13">
        <w:rPr>
          <w:rFonts w:ascii="맑은 고딕" w:eastAsia="맑은 고딕" w:hAnsi="맑은 고딕" w:cs="맑은 고딕"/>
          <w:sz w:val="20"/>
        </w:rPr>
        <w:t xml:space="preserve"> </w:t>
      </w:r>
      <w:r w:rsidR="007F0B13">
        <w:rPr>
          <w:rFonts w:ascii="맑은 고딕" w:eastAsia="맑은 고딕" w:hAnsi="맑은 고딕" w:cs="맑은 고딕" w:hint="eastAsia"/>
          <w:sz w:val="20"/>
        </w:rPr>
        <w:t>청각적</w:t>
      </w:r>
      <w:r w:rsidR="007F0B13">
        <w:rPr>
          <w:rFonts w:ascii="맑은 고딕" w:eastAsia="맑은 고딕" w:hAnsi="맑은 고딕" w:cs="맑은 고딕"/>
          <w:sz w:val="20"/>
        </w:rPr>
        <w:t xml:space="preserve">, </w:t>
      </w:r>
      <w:r w:rsidR="007F0B13">
        <w:rPr>
          <w:rFonts w:ascii="맑은 고딕" w:eastAsia="맑은 고딕" w:hAnsi="맑은 고딕" w:cs="맑은 고딕" w:hint="eastAsia"/>
          <w:sz w:val="20"/>
        </w:rPr>
        <w:t>촉각적으로 파악될 수 없다는 것이다.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바탕" w:eastAsia="바탕" w:hAnsi="바탕" w:cs="바탕"/>
          <w:sz w:val="20"/>
        </w:rPr>
        <w:t>此三者</w:t>
      </w:r>
      <w:r w:rsidR="000A08C3">
        <w:rPr>
          <w:rFonts w:ascii="Malgan Gothic" w:eastAsia="Malgan Gothic" w:hAnsi="Malgan Gothic" w:cs="Malgan Gothic"/>
          <w:sz w:val="20"/>
        </w:rPr>
        <w:t xml:space="preserve">, </w:t>
      </w:r>
      <w:r w:rsidR="000A08C3">
        <w:rPr>
          <w:rFonts w:ascii="바탕" w:eastAsia="바탕" w:hAnsi="바탕" w:cs="바탕"/>
          <w:sz w:val="20"/>
        </w:rPr>
        <w:t>不可致詰</w:t>
      </w:r>
      <w:r w:rsidR="000A08C3">
        <w:rPr>
          <w:rFonts w:ascii="Malgan Gothic" w:eastAsia="Malgan Gothic" w:hAnsi="Malgan Gothic" w:cs="Malgan Gothic"/>
          <w:sz w:val="20"/>
        </w:rPr>
        <w:t xml:space="preserve">, </w:t>
      </w:r>
      <w:r w:rsidR="000A08C3">
        <w:rPr>
          <w:rFonts w:ascii="바탕" w:eastAsia="바탕" w:hAnsi="바탕" w:cs="바탕"/>
          <w:sz w:val="20"/>
        </w:rPr>
        <w:t>故混而爲一</w:t>
      </w:r>
      <w:r w:rsidR="000A08C3">
        <w:rPr>
          <w:rFonts w:ascii="맑은 고딕" w:eastAsia="맑은 고딕" w:hAnsi="맑은 고딕" w:cs="맑은 고딕" w:hint="eastAsia"/>
          <w:sz w:val="20"/>
        </w:rPr>
        <w:t xml:space="preserve">는 </w:t>
      </w:r>
      <w:r w:rsidR="000A08C3">
        <w:rPr>
          <w:rFonts w:ascii="맑은 고딕" w:eastAsia="맑은 고딕" w:hAnsi="맑은 고딕" w:cs="맑은 고딕"/>
          <w:sz w:val="20"/>
        </w:rPr>
        <w:t>‘</w:t>
      </w:r>
      <w:r w:rsidR="000A08C3">
        <w:rPr>
          <w:rFonts w:ascii="맑은 고딕" w:eastAsia="맑은 고딕" w:hAnsi="맑은 고딕" w:cs="맑은 고딕" w:hint="eastAsia"/>
          <w:sz w:val="20"/>
        </w:rPr>
        <w:t xml:space="preserve">이 세 가지는 완벽히 논박할 수 없는 </w:t>
      </w:r>
      <w:r w:rsidR="000A08C3">
        <w:rPr>
          <w:rFonts w:ascii="맑은 고딕" w:eastAsia="맑은 고딕" w:hAnsi="맑은 고딕" w:cs="맑은 고딕" w:hint="eastAsia"/>
          <w:sz w:val="20"/>
        </w:rPr>
        <w:lastRenderedPageBreak/>
        <w:t>것으로,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맑은 고딕" w:eastAsia="맑은 고딕" w:hAnsi="맑은 고딕" w:cs="맑은 고딕" w:hint="eastAsia"/>
          <w:sz w:val="20"/>
        </w:rPr>
        <w:t>그래서 섞여서 하나가 된다</w:t>
      </w:r>
      <w:r w:rsidR="000A08C3">
        <w:rPr>
          <w:rFonts w:ascii="맑은 고딕" w:eastAsia="맑은 고딕" w:hAnsi="맑은 고딕" w:cs="맑은 고딕"/>
          <w:sz w:val="20"/>
        </w:rPr>
        <w:t xml:space="preserve">’ </w:t>
      </w:r>
      <w:r w:rsidR="000A08C3">
        <w:rPr>
          <w:rFonts w:ascii="맑은 고딕" w:eastAsia="맑은 고딕" w:hAnsi="맑은 고딕" w:cs="맑은 고딕" w:hint="eastAsia"/>
          <w:sz w:val="20"/>
        </w:rPr>
        <w:t>라는 뜻이다.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맑은 고딕" w:eastAsia="맑은 고딕" w:hAnsi="맑은 고딕" w:cs="맑은 고딕" w:hint="eastAsia"/>
          <w:sz w:val="20"/>
        </w:rPr>
        <w:t>이,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맑은 고딕" w:eastAsia="맑은 고딕" w:hAnsi="맑은 고딕" w:cs="맑은 고딕" w:hint="eastAsia"/>
          <w:sz w:val="20"/>
        </w:rPr>
        <w:t>희</w:t>
      </w:r>
      <w:r w:rsidR="000A08C3">
        <w:rPr>
          <w:rFonts w:ascii="맑은 고딕" w:eastAsia="맑은 고딕" w:hAnsi="맑은 고딕" w:cs="맑은 고딕"/>
          <w:sz w:val="20"/>
        </w:rPr>
        <w:t xml:space="preserve">, </w:t>
      </w:r>
      <w:r w:rsidR="000A08C3">
        <w:rPr>
          <w:rFonts w:ascii="맑은 고딕" w:eastAsia="맑은 고딕" w:hAnsi="맑은 고딕" w:cs="맑은 고딕" w:hint="eastAsia"/>
          <w:sz w:val="20"/>
        </w:rPr>
        <w:t>미,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맑은 고딕" w:eastAsia="맑은 고딕" w:hAnsi="맑은 고딕" w:cs="맑은 고딕" w:hint="eastAsia"/>
          <w:sz w:val="20"/>
        </w:rPr>
        <w:t>즉 도는 끝까지 논박할 수 없는,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맑은 고딕" w:eastAsia="맑은 고딕" w:hAnsi="맑은 고딕" w:cs="맑은 고딕" w:hint="eastAsia"/>
          <w:sz w:val="20"/>
        </w:rPr>
        <w:t>즉 정체가 무엇인지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맑은 고딕" w:eastAsia="맑은 고딕" w:hAnsi="맑은 고딕" w:cs="맑은 고딕" w:hint="eastAsia"/>
          <w:sz w:val="20"/>
        </w:rPr>
        <w:t>완벽하게 파악해낼 수 없는 것으로,</w:t>
      </w:r>
      <w:r w:rsidR="000A08C3">
        <w:rPr>
          <w:rFonts w:ascii="맑은 고딕" w:eastAsia="맑은 고딕" w:hAnsi="맑은 고딕" w:cs="맑은 고딕"/>
          <w:sz w:val="20"/>
        </w:rPr>
        <w:t xml:space="preserve"> </w:t>
      </w:r>
      <w:r w:rsidR="000A08C3">
        <w:rPr>
          <w:rFonts w:ascii="맑은 고딕" w:eastAsia="맑은 고딕" w:hAnsi="맑은 고딕" w:cs="맑은 고딕" w:hint="eastAsia"/>
          <w:sz w:val="20"/>
        </w:rPr>
        <w:t>언어적 인식론으로 인식할 수 있는 것이 아니라는 것이다.</w:t>
      </w:r>
    </w:p>
    <w:p w14:paraId="6D2DA50D" w14:textId="100CF097" w:rsidR="0028371C" w:rsidRDefault="000A08C3" w:rsidP="00D26F30">
      <w:pPr>
        <w:ind w:firstLineChars="100" w:firstLine="220"/>
        <w:rPr>
          <w:rFonts w:eastAsiaTheme="minorEastAsia"/>
        </w:rPr>
      </w:pPr>
      <w:r>
        <w:rPr>
          <w:rFonts w:eastAsiaTheme="minorEastAsia" w:hint="eastAsia"/>
        </w:rPr>
        <w:t>또한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도는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타자와의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분별을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통해서는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알아낼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없다고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하였다</w:t>
      </w:r>
      <w:r>
        <w:rPr>
          <w:rFonts w:eastAsiaTheme="minorEastAsia" w:hint="eastAsia"/>
        </w:rPr>
        <w:t>.</w:t>
      </w:r>
      <w:r>
        <w:rPr>
          <w:rFonts w:eastAsiaTheme="minorEastAsia"/>
        </w:rPr>
        <w:t xml:space="preserve"> </w:t>
      </w:r>
      <w:r w:rsidR="005F13BD">
        <w:rPr>
          <w:rFonts w:eastAsiaTheme="minorEastAsia" w:hint="eastAsia"/>
        </w:rPr>
        <w:t>도는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무이기도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하고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유이기도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하다</w:t>
      </w:r>
      <w:r w:rsidR="005F13BD">
        <w:rPr>
          <w:rFonts w:eastAsiaTheme="minorEastAsia"/>
        </w:rPr>
        <w:t>. 0</w:t>
      </w:r>
      <w:r w:rsidR="005F13BD">
        <w:rPr>
          <w:rFonts w:eastAsiaTheme="minorEastAsia" w:hint="eastAsia"/>
        </w:rPr>
        <w:t>이기도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하고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/>
        </w:rPr>
        <w:t>1</w:t>
      </w:r>
      <w:r w:rsidR="005F13BD">
        <w:rPr>
          <w:rFonts w:eastAsiaTheme="minorEastAsia" w:hint="eastAsia"/>
        </w:rPr>
        <w:t>이기도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하다</w:t>
      </w:r>
      <w:r w:rsidR="005F13BD">
        <w:rPr>
          <w:rFonts w:eastAsiaTheme="minorEastAsia" w:hint="eastAsia"/>
        </w:rPr>
        <w:t>.</w:t>
      </w:r>
      <w:r w:rsidR="005F13BD">
        <w:rPr>
          <w:rFonts w:eastAsiaTheme="minorEastAsia"/>
        </w:rPr>
        <w:t xml:space="preserve"> </w:t>
      </w:r>
      <w:r w:rsidR="005F13BD">
        <w:rPr>
          <w:rFonts w:eastAsiaTheme="minorEastAsia" w:hint="eastAsia"/>
        </w:rPr>
        <w:t>사람들은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세속의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모든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것을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아우르면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도에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가까워지므로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도를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이해할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수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있을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것이라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생각한다</w:t>
      </w:r>
      <w:r w:rsidR="005F13BD">
        <w:rPr>
          <w:rFonts w:eastAsiaTheme="minorEastAsia" w:hint="eastAsia"/>
        </w:rPr>
        <w:t>.</w:t>
      </w:r>
      <w:r w:rsidR="005F13BD">
        <w:rPr>
          <w:rFonts w:eastAsiaTheme="minorEastAsia"/>
        </w:rPr>
        <w:t xml:space="preserve"> </w:t>
      </w:r>
      <w:r w:rsidR="005F13BD">
        <w:rPr>
          <w:rFonts w:eastAsiaTheme="minorEastAsia" w:hint="eastAsia"/>
        </w:rPr>
        <w:t>그러나</w:t>
      </w:r>
      <w:r w:rsidR="005F13BD">
        <w:rPr>
          <w:rFonts w:eastAsiaTheme="minorEastAsia" w:hint="eastAsia"/>
        </w:rPr>
        <w:t>,</w:t>
      </w:r>
      <w:r w:rsidR="005F13BD">
        <w:rPr>
          <w:rFonts w:eastAsiaTheme="minorEastAsia"/>
        </w:rPr>
        <w:t xml:space="preserve"> </w:t>
      </w:r>
      <w:r w:rsidR="005F13BD">
        <w:rPr>
          <w:rFonts w:eastAsiaTheme="minorEastAsia" w:hint="eastAsia"/>
        </w:rPr>
        <w:t>도는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모든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것의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단순한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총합이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아닌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그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이상의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것이므로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무한한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것이고</w:t>
      </w:r>
      <w:r w:rsidR="005F13BD">
        <w:rPr>
          <w:rFonts w:eastAsiaTheme="minorEastAsia" w:hint="eastAsia"/>
        </w:rPr>
        <w:t>,</w:t>
      </w:r>
      <w:r w:rsidR="005F13BD">
        <w:rPr>
          <w:rFonts w:eastAsiaTheme="minorEastAsia"/>
        </w:rPr>
        <w:t xml:space="preserve"> </w:t>
      </w:r>
      <w:r w:rsidR="005F13BD">
        <w:rPr>
          <w:rFonts w:eastAsiaTheme="minorEastAsia" w:hint="eastAsia"/>
        </w:rPr>
        <w:t>따라서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세속의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것을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통해서는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도에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대해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완벽하게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설명할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수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없다</w:t>
      </w:r>
      <w:r w:rsidR="005F13BD">
        <w:rPr>
          <w:rFonts w:eastAsiaTheme="minorEastAsia" w:hint="eastAsia"/>
        </w:rPr>
        <w:t>.</w:t>
      </w:r>
      <w:r w:rsidR="00D26F3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세속적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지식이나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언어적인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속박에서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벗어나서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무의식적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직관으로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도에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참여해야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진정한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도를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깨달을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수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있다</w:t>
      </w:r>
      <w:r w:rsidR="000276F0">
        <w:rPr>
          <w:rFonts w:eastAsiaTheme="minorEastAsia" w:hint="eastAsia"/>
        </w:rPr>
        <w:t>.</w:t>
      </w:r>
      <w:r w:rsidR="000276F0">
        <w:rPr>
          <w:rFonts w:eastAsiaTheme="minorEastAsia"/>
        </w:rPr>
        <w:t xml:space="preserve"> </w:t>
      </w:r>
      <w:r w:rsidR="000276F0">
        <w:rPr>
          <w:rFonts w:eastAsiaTheme="minorEastAsia" w:hint="eastAsia"/>
        </w:rPr>
        <w:t>즉</w:t>
      </w:r>
      <w:r w:rsidR="000276F0">
        <w:rPr>
          <w:rFonts w:eastAsiaTheme="minorEastAsia" w:hint="eastAsia"/>
        </w:rPr>
        <w:t>,</w:t>
      </w:r>
      <w:r w:rsidR="000276F0">
        <w:rPr>
          <w:rFonts w:eastAsiaTheme="minorEastAsia"/>
        </w:rPr>
        <w:t xml:space="preserve"> </w:t>
      </w:r>
      <w:r w:rsidR="000276F0">
        <w:rPr>
          <w:rFonts w:eastAsiaTheme="minorEastAsia" w:hint="eastAsia"/>
        </w:rPr>
        <w:t>대상을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언어적으로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분석하고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철학하는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것이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아니라</w:t>
      </w:r>
      <w:r w:rsidR="000276F0">
        <w:rPr>
          <w:rFonts w:eastAsiaTheme="minorEastAsia" w:hint="eastAsia"/>
        </w:rPr>
        <w:t>,</w:t>
      </w:r>
      <w:r w:rsidR="000276F0">
        <w:rPr>
          <w:rFonts w:eastAsiaTheme="minorEastAsia"/>
        </w:rPr>
        <w:t xml:space="preserve"> </w:t>
      </w:r>
      <w:r w:rsidR="000276F0">
        <w:rPr>
          <w:rFonts w:eastAsiaTheme="minorEastAsia" w:hint="eastAsia"/>
        </w:rPr>
        <w:t>나를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완전히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비우고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그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대상에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참여하는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것으로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대상을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진정으로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이해할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수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있다는</w:t>
      </w:r>
      <w:r w:rsidR="000276F0">
        <w:rPr>
          <w:rFonts w:eastAsiaTheme="minorEastAsia" w:hint="eastAsia"/>
        </w:rPr>
        <w:t xml:space="preserve"> </w:t>
      </w:r>
      <w:r w:rsidR="000276F0">
        <w:rPr>
          <w:rFonts w:eastAsiaTheme="minorEastAsia" w:hint="eastAsia"/>
        </w:rPr>
        <w:t>것이다</w:t>
      </w:r>
      <w:r w:rsidR="000276F0">
        <w:rPr>
          <w:rFonts w:eastAsiaTheme="minorEastAsia" w:hint="eastAsia"/>
        </w:rPr>
        <w:t>.</w:t>
      </w:r>
    </w:p>
    <w:p w14:paraId="74421832" w14:textId="1A9F923D" w:rsidR="00BB288C" w:rsidRDefault="00935FC0" w:rsidP="004956B9">
      <w:pPr>
        <w:ind w:firstLineChars="100" w:firstLine="220"/>
        <w:rPr>
          <w:rFonts w:eastAsiaTheme="minorEastAsia"/>
        </w:rPr>
      </w:pPr>
      <w:r>
        <w:rPr>
          <w:rFonts w:eastAsiaTheme="minorEastAsia" w:hint="eastAsia"/>
        </w:rPr>
        <w:t>그러나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노자가</w:t>
      </w:r>
      <w:r>
        <w:rPr>
          <w:rFonts w:eastAsiaTheme="minorEastAsia" w:hint="eastAsia"/>
        </w:rPr>
        <w:t xml:space="preserve"> </w:t>
      </w:r>
      <w:r w:rsidR="00CE3B02">
        <w:rPr>
          <w:rFonts w:ascii="바탕" w:eastAsia="바탕" w:hAnsi="바탕" w:cs="바탕"/>
          <w:sz w:val="20"/>
        </w:rPr>
        <w:t>致詰</w:t>
      </w:r>
      <w:r>
        <w:rPr>
          <w:rFonts w:eastAsiaTheme="minorEastAsia" w:hint="eastAsia"/>
        </w:rPr>
        <w:t>하는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것을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아무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가치가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없는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쓸모없는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행동이라고</w:t>
      </w:r>
      <w:r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하고</w:t>
      </w:r>
      <w:r w:rsidR="00CE3B02">
        <w:rPr>
          <w:rFonts w:eastAsiaTheme="minorEastAsia" w:hint="eastAsia"/>
        </w:rPr>
        <w:t>,</w:t>
      </w:r>
      <w:r w:rsidR="00CE3B02">
        <w:rPr>
          <w:rFonts w:eastAsiaTheme="minorEastAsia"/>
        </w:rPr>
        <w:t xml:space="preserve"> </w:t>
      </w:r>
      <w:r w:rsidR="00CE3B02">
        <w:rPr>
          <w:rFonts w:eastAsiaTheme="minorEastAsia" w:hint="eastAsia"/>
        </w:rPr>
        <w:t>가만히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명상이나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하라고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한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것은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아니다</w:t>
      </w:r>
      <w:r w:rsidR="00CE3B02">
        <w:rPr>
          <w:rFonts w:eastAsiaTheme="minorEastAsia"/>
        </w:rPr>
        <w:t xml:space="preserve">! </w:t>
      </w:r>
      <w:r w:rsidR="00CE3B02">
        <w:rPr>
          <w:rFonts w:eastAsiaTheme="minorEastAsia" w:hint="eastAsia"/>
        </w:rPr>
        <w:t>도는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무이기도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하지만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동시에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유이기도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하므로</w:t>
      </w:r>
      <w:r w:rsidR="00CE3B02">
        <w:rPr>
          <w:rFonts w:eastAsiaTheme="minorEastAsia"/>
        </w:rPr>
        <w:t xml:space="preserve">, </w:t>
      </w:r>
      <w:r w:rsidR="00CE3B02">
        <w:rPr>
          <w:rFonts w:eastAsiaTheme="minorEastAsia" w:hint="eastAsia"/>
        </w:rPr>
        <w:t>도를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인식적으로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완벽하게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이해할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수는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없을지라도</w:t>
      </w:r>
      <w:r w:rsidR="00CE3B02">
        <w:rPr>
          <w:rFonts w:eastAsiaTheme="minorEastAsia" w:hint="eastAsia"/>
        </w:rPr>
        <w:t>,</w:t>
      </w:r>
      <w:r w:rsidR="00CE3B02">
        <w:rPr>
          <w:rFonts w:eastAsiaTheme="minorEastAsia"/>
        </w:rPr>
        <w:t xml:space="preserve"> </w:t>
      </w:r>
      <w:r w:rsidR="00CE3B02">
        <w:rPr>
          <w:rFonts w:ascii="바탕" w:eastAsia="바탕" w:hAnsi="바탕" w:cs="바탕"/>
          <w:sz w:val="20"/>
        </w:rPr>
        <w:t>致詰</w:t>
      </w:r>
      <w:r w:rsidR="00CE3B02">
        <w:rPr>
          <w:rFonts w:eastAsiaTheme="minorEastAsia" w:hint="eastAsia"/>
        </w:rPr>
        <w:t>을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통해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도를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부분적으로는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이해할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수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있다</w:t>
      </w:r>
      <w:r w:rsidR="00CE3B02">
        <w:rPr>
          <w:rFonts w:eastAsiaTheme="minorEastAsia" w:hint="eastAsia"/>
        </w:rPr>
        <w:t>.</w:t>
      </w:r>
      <w:r w:rsidR="00CE3B02">
        <w:rPr>
          <w:rFonts w:eastAsiaTheme="minorEastAsia"/>
        </w:rPr>
        <w:t xml:space="preserve"> </w:t>
      </w:r>
      <w:r w:rsidR="00CE3B02">
        <w:rPr>
          <w:rFonts w:eastAsiaTheme="minorEastAsia" w:hint="eastAsia"/>
        </w:rPr>
        <w:t>현상세계에도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도가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나타나기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때문에</w:t>
      </w:r>
      <w:r w:rsidR="00CE3B02">
        <w:rPr>
          <w:rFonts w:eastAsiaTheme="minorEastAsia" w:hint="eastAsia"/>
        </w:rPr>
        <w:t>,</w:t>
      </w:r>
      <w:r w:rsidR="00CE3B02">
        <w:rPr>
          <w:rFonts w:eastAsiaTheme="minorEastAsia"/>
        </w:rPr>
        <w:t xml:space="preserve"> </w:t>
      </w:r>
      <w:r w:rsidR="00CE3B02">
        <w:rPr>
          <w:rFonts w:eastAsiaTheme="minorEastAsia" w:hint="eastAsia"/>
        </w:rPr>
        <w:t>도에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부분적으로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참여하고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이해할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수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있다</w:t>
      </w:r>
      <w:r w:rsidR="00CE3B02">
        <w:rPr>
          <w:rFonts w:eastAsiaTheme="minorEastAsia" w:hint="eastAsia"/>
        </w:rPr>
        <w:t>.</w:t>
      </w:r>
      <w:r w:rsidR="00CE3B02">
        <w:rPr>
          <w:rFonts w:eastAsiaTheme="minorEastAsia"/>
        </w:rPr>
        <w:t xml:space="preserve"> </w:t>
      </w:r>
      <w:r w:rsidR="00CE3B02">
        <w:rPr>
          <w:rFonts w:eastAsiaTheme="minorEastAsia" w:hint="eastAsia"/>
        </w:rPr>
        <w:t>그러나</w:t>
      </w:r>
      <w:r w:rsidR="00CE3B02">
        <w:rPr>
          <w:rFonts w:eastAsiaTheme="minorEastAsia" w:hint="eastAsia"/>
        </w:rPr>
        <w:t>,</w:t>
      </w:r>
      <w:r w:rsidR="00CE3B02">
        <w:rPr>
          <w:rFonts w:eastAsiaTheme="minorEastAsia"/>
        </w:rPr>
        <w:t xml:space="preserve"> </w:t>
      </w:r>
      <w:r w:rsidR="00CF3E2A">
        <w:rPr>
          <w:rFonts w:eastAsiaTheme="minorEastAsia" w:hint="eastAsia"/>
        </w:rPr>
        <w:t>언어적</w:t>
      </w:r>
      <w:r w:rsidR="00CF3E2A">
        <w:rPr>
          <w:rFonts w:eastAsiaTheme="minorEastAsia" w:hint="eastAsia"/>
        </w:rPr>
        <w:t xml:space="preserve"> </w:t>
      </w:r>
      <w:r w:rsidR="00CF3E2A">
        <w:rPr>
          <w:rFonts w:eastAsiaTheme="minorEastAsia" w:hint="eastAsia"/>
        </w:rPr>
        <w:t>속박에서</w:t>
      </w:r>
      <w:r w:rsidR="00CF3E2A">
        <w:rPr>
          <w:rFonts w:eastAsiaTheme="minorEastAsia" w:hint="eastAsia"/>
        </w:rPr>
        <w:t xml:space="preserve"> </w:t>
      </w:r>
      <w:r w:rsidR="00CF3E2A">
        <w:rPr>
          <w:rFonts w:eastAsiaTheme="minorEastAsia" w:hint="eastAsia"/>
        </w:rPr>
        <w:t>벗어나야</w:t>
      </w:r>
      <w:r w:rsidR="00CF3E2A">
        <w:rPr>
          <w:rFonts w:eastAsiaTheme="minorEastAsia" w:hint="eastAsia"/>
        </w:rPr>
        <w:t xml:space="preserve"> </w:t>
      </w:r>
      <w:r w:rsidR="00CF3E2A">
        <w:rPr>
          <w:rFonts w:eastAsiaTheme="minorEastAsia" w:hint="eastAsia"/>
        </w:rPr>
        <w:t>한다는</w:t>
      </w:r>
      <w:r w:rsidR="00CF3E2A">
        <w:rPr>
          <w:rFonts w:eastAsiaTheme="minorEastAsia" w:hint="eastAsia"/>
        </w:rPr>
        <w:t xml:space="preserve"> </w:t>
      </w:r>
      <w:r w:rsidR="00CF3E2A">
        <w:rPr>
          <w:rFonts w:eastAsiaTheme="minorEastAsia" w:hint="eastAsia"/>
        </w:rPr>
        <w:t>말은</w:t>
      </w:r>
      <w:r w:rsidR="00CF3E2A">
        <w:rPr>
          <w:rFonts w:eastAsiaTheme="minorEastAsia" w:hint="eastAsia"/>
        </w:rPr>
        <w:t>,</w:t>
      </w:r>
      <w:r w:rsidR="00CF3E2A">
        <w:rPr>
          <w:rFonts w:eastAsiaTheme="minorEastAsia"/>
        </w:rPr>
        <w:t xml:space="preserve"> </w:t>
      </w:r>
      <w:r w:rsidR="00CE3B02">
        <w:rPr>
          <w:rFonts w:eastAsiaTheme="minorEastAsia" w:hint="eastAsia"/>
        </w:rPr>
        <w:t>이렇게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지성적으로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도에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접근하면서도</w:t>
      </w:r>
      <w:r w:rsidR="00CE3B02">
        <w:rPr>
          <w:rFonts w:eastAsiaTheme="minorEastAsia" w:hint="eastAsia"/>
        </w:rPr>
        <w:t>,</w:t>
      </w:r>
      <w:r w:rsidR="00CE3B02">
        <w:rPr>
          <w:rFonts w:eastAsiaTheme="minorEastAsia"/>
        </w:rPr>
        <w:t xml:space="preserve"> </w:t>
      </w:r>
      <w:r w:rsidR="00CE3B02">
        <w:rPr>
          <w:rFonts w:eastAsiaTheme="minorEastAsia" w:hint="eastAsia"/>
        </w:rPr>
        <w:t>그러한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방식이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제한적이고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한계가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있음을</w:t>
      </w:r>
      <w:r w:rsidR="00CE3B02">
        <w:rPr>
          <w:rFonts w:eastAsiaTheme="minorEastAsia" w:hint="eastAsia"/>
        </w:rPr>
        <w:t>,</w:t>
      </w:r>
      <w:r w:rsidR="00CE3B02">
        <w:rPr>
          <w:rFonts w:eastAsiaTheme="minorEastAsia"/>
        </w:rPr>
        <w:t xml:space="preserve"> </w:t>
      </w:r>
      <w:r w:rsidR="00CE3B02">
        <w:rPr>
          <w:rFonts w:eastAsiaTheme="minorEastAsia" w:hint="eastAsia"/>
        </w:rPr>
        <w:t>즉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이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방식으로는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도를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완벽하게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이해할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수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없음을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알고있어야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한다는</w:t>
      </w:r>
      <w:r w:rsidR="00CE3B02">
        <w:rPr>
          <w:rFonts w:eastAsiaTheme="minorEastAsia" w:hint="eastAsia"/>
        </w:rPr>
        <w:t xml:space="preserve"> </w:t>
      </w:r>
      <w:r w:rsidR="00CE3B02">
        <w:rPr>
          <w:rFonts w:eastAsiaTheme="minorEastAsia" w:hint="eastAsia"/>
        </w:rPr>
        <w:t>것이다</w:t>
      </w:r>
      <w:r w:rsidR="00CE3B02">
        <w:rPr>
          <w:rFonts w:eastAsiaTheme="minorEastAsia" w:hint="eastAsia"/>
        </w:rPr>
        <w:t>.</w:t>
      </w:r>
    </w:p>
    <w:p w14:paraId="26A72B81" w14:textId="3B077B4C" w:rsidR="00BB288C" w:rsidRPr="005F13BD" w:rsidRDefault="00733366" w:rsidP="00991F21">
      <w:pPr>
        <w:ind w:firstLineChars="100" w:firstLine="220"/>
        <w:rPr>
          <w:rFonts w:eastAsiaTheme="minorEastAsia"/>
        </w:rPr>
      </w:pPr>
      <w:r>
        <w:rPr>
          <w:rFonts w:eastAsiaTheme="minorEastAsia" w:hint="eastAsia"/>
        </w:rPr>
        <w:t>노자는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세계를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이해하고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아는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방식에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대해서도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이야기했다</w:t>
      </w:r>
      <w:r>
        <w:rPr>
          <w:rFonts w:eastAsiaTheme="minorEastAsia" w:hint="eastAsia"/>
        </w:rPr>
        <w:t>.</w:t>
      </w:r>
      <w:r w:rsidR="00A320A9">
        <w:rPr>
          <w:rFonts w:eastAsiaTheme="minorEastAsia"/>
        </w:rPr>
        <w:t xml:space="preserve"> </w:t>
      </w:r>
      <w:r w:rsidR="00A320A9">
        <w:rPr>
          <w:rFonts w:eastAsiaTheme="minorEastAsia" w:hint="eastAsia"/>
        </w:rPr>
        <w:t>노자는</w:t>
      </w:r>
      <w:r w:rsidR="00A320A9">
        <w:rPr>
          <w:rFonts w:eastAsiaTheme="minorEastAsia"/>
        </w:rPr>
        <w:t xml:space="preserve"> </w:t>
      </w:r>
      <w:r w:rsidR="00A320A9">
        <w:rPr>
          <w:rFonts w:eastAsiaTheme="minorEastAsia" w:hint="eastAsia"/>
        </w:rPr>
        <w:t>세계를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참되게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이해하기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위해서는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내적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성찰</w:t>
      </w:r>
      <w:r w:rsidR="00A320A9">
        <w:rPr>
          <w:rFonts w:eastAsiaTheme="minorEastAsia" w:hint="eastAsia"/>
        </w:rPr>
        <w:t>,</w:t>
      </w:r>
      <w:r w:rsidR="00A320A9">
        <w:rPr>
          <w:rFonts w:eastAsiaTheme="minorEastAsia"/>
        </w:rPr>
        <w:t xml:space="preserve"> </w:t>
      </w:r>
      <w:r w:rsidR="00A320A9">
        <w:rPr>
          <w:rFonts w:eastAsiaTheme="minorEastAsia" w:hint="eastAsia"/>
        </w:rPr>
        <w:t>즉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내성을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통해서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세상을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바라보아야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한다고</w:t>
      </w:r>
      <w:r w:rsidR="00A320A9">
        <w:rPr>
          <w:rFonts w:eastAsiaTheme="minorEastAsia" w:hint="eastAsia"/>
        </w:rPr>
        <w:t xml:space="preserve"> </w:t>
      </w:r>
      <w:r w:rsidR="00A320A9">
        <w:rPr>
          <w:rFonts w:eastAsiaTheme="minorEastAsia" w:hint="eastAsia"/>
        </w:rPr>
        <w:t>했다</w:t>
      </w:r>
      <w:r w:rsidR="00A320A9">
        <w:rPr>
          <w:rFonts w:eastAsiaTheme="minorEastAsia" w:hint="eastAsia"/>
        </w:rPr>
        <w:t>.</w:t>
      </w:r>
      <w:r w:rsidR="00A11C65">
        <w:rPr>
          <w:rFonts w:eastAsiaTheme="minorEastAsia" w:hint="eastAsia"/>
        </w:rPr>
        <w:t>노자는</w:t>
      </w:r>
      <w:r w:rsidR="00A11C65">
        <w:rPr>
          <w:rFonts w:ascii="바탕" w:eastAsia="바탕" w:hAnsi="바탕" w:cs="바탕"/>
          <w:sz w:val="20"/>
        </w:rPr>
        <w:t xml:space="preserve"> 不出戶</w:t>
      </w:r>
      <w:r w:rsidR="00A11C65">
        <w:rPr>
          <w:rFonts w:ascii="Malgan Gothic" w:eastAsia="Malgan Gothic" w:hAnsi="Malgan Gothic" w:cs="Malgan Gothic"/>
          <w:sz w:val="20"/>
        </w:rPr>
        <w:t xml:space="preserve"> ~ </w:t>
      </w:r>
      <w:r w:rsidR="00A11C65">
        <w:rPr>
          <w:rFonts w:ascii="바탕" w:eastAsia="바탕" w:hAnsi="바탕" w:cs="바탕"/>
          <w:sz w:val="20"/>
        </w:rPr>
        <w:t>其知彌少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라고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하였는데</w:t>
      </w:r>
      <w:r w:rsidR="00A11C65">
        <w:rPr>
          <w:rFonts w:eastAsiaTheme="minorEastAsia" w:hint="eastAsia"/>
        </w:rPr>
        <w:t>,</w:t>
      </w:r>
      <w:r w:rsidR="00A11C65">
        <w:rPr>
          <w:rFonts w:eastAsiaTheme="minorEastAsia"/>
        </w:rPr>
        <w:t xml:space="preserve"> </w:t>
      </w:r>
      <w:r w:rsidR="00A11C65">
        <w:rPr>
          <w:rFonts w:eastAsiaTheme="minorEastAsia" w:hint="eastAsia"/>
        </w:rPr>
        <w:t>이는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/>
        </w:rPr>
        <w:t>‘</w:t>
      </w:r>
      <w:r w:rsidR="00A11C65">
        <w:rPr>
          <w:rFonts w:eastAsiaTheme="minorEastAsia" w:hint="eastAsia"/>
        </w:rPr>
        <w:t>문을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나서지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않아도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천하를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알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수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있고</w:t>
      </w:r>
      <w:r w:rsidR="00A11C65">
        <w:rPr>
          <w:rFonts w:eastAsiaTheme="minorEastAsia" w:hint="eastAsia"/>
        </w:rPr>
        <w:t>,</w:t>
      </w:r>
      <w:r w:rsidR="00A11C65">
        <w:rPr>
          <w:rFonts w:eastAsiaTheme="minorEastAsia"/>
        </w:rPr>
        <w:t xml:space="preserve"> </w:t>
      </w:r>
      <w:r w:rsidR="00A11C65">
        <w:rPr>
          <w:rFonts w:eastAsiaTheme="minorEastAsia" w:hint="eastAsia"/>
        </w:rPr>
        <w:t>창으로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보지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않아도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하늘의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길을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알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수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있다</w:t>
      </w:r>
      <w:r w:rsidR="00A11C65">
        <w:rPr>
          <w:rFonts w:eastAsiaTheme="minorEastAsia" w:hint="eastAsia"/>
        </w:rPr>
        <w:t>.</w:t>
      </w:r>
      <w:r w:rsidR="00A11C65">
        <w:rPr>
          <w:rFonts w:eastAsiaTheme="minorEastAsia"/>
        </w:rPr>
        <w:t xml:space="preserve"> </w:t>
      </w:r>
      <w:r w:rsidR="00A11C65">
        <w:rPr>
          <w:rFonts w:eastAsiaTheme="minorEastAsia" w:hint="eastAsia"/>
        </w:rPr>
        <w:t>나감이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멀어지면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멀어질수록</w:t>
      </w:r>
      <w:r w:rsidR="00A11C65">
        <w:rPr>
          <w:rFonts w:eastAsiaTheme="minorEastAsia" w:hint="eastAsia"/>
        </w:rPr>
        <w:t>,</w:t>
      </w:r>
      <w:r w:rsidR="00A11C65">
        <w:rPr>
          <w:rFonts w:eastAsiaTheme="minorEastAsia"/>
        </w:rPr>
        <w:t xml:space="preserve"> </w:t>
      </w:r>
      <w:r w:rsidR="00A11C65">
        <w:rPr>
          <w:rFonts w:eastAsiaTheme="minorEastAsia" w:hint="eastAsia"/>
        </w:rPr>
        <w:t>앎은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더욱더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작아진다</w:t>
      </w:r>
      <w:r w:rsidR="00A11C65">
        <w:rPr>
          <w:rFonts w:eastAsiaTheme="minorEastAsia" w:hint="eastAsia"/>
        </w:rPr>
        <w:t>.</w:t>
      </w:r>
      <w:r w:rsidR="00A11C65">
        <w:rPr>
          <w:rFonts w:eastAsiaTheme="minorEastAsia"/>
        </w:rPr>
        <w:t>’</w:t>
      </w:r>
      <w:r w:rsidR="00A11C65">
        <w:rPr>
          <w:rFonts w:eastAsiaTheme="minorEastAsia" w:hint="eastAsia"/>
        </w:rPr>
        <w:t>라는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뜻이다</w:t>
      </w:r>
      <w:r w:rsidR="00A11C65">
        <w:rPr>
          <w:rFonts w:eastAsiaTheme="minorEastAsia" w:hint="eastAsia"/>
        </w:rPr>
        <w:t>.</w:t>
      </w:r>
      <w:r w:rsidR="00A11C65">
        <w:rPr>
          <w:rFonts w:eastAsiaTheme="minorEastAsia"/>
        </w:rPr>
        <w:t xml:space="preserve"> </w:t>
      </w:r>
      <w:r w:rsidR="00A11C65">
        <w:rPr>
          <w:rFonts w:eastAsiaTheme="minorEastAsia" w:hint="eastAsia"/>
        </w:rPr>
        <w:t>여기서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문을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나서지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않고서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천하를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알고</w:t>
      </w:r>
      <w:r w:rsidR="00A11C65">
        <w:rPr>
          <w:rFonts w:eastAsiaTheme="minorEastAsia" w:hint="eastAsia"/>
        </w:rPr>
        <w:t>,</w:t>
      </w:r>
      <w:r w:rsidR="00A11C65">
        <w:rPr>
          <w:rFonts w:eastAsiaTheme="minorEastAsia"/>
        </w:rPr>
        <w:t xml:space="preserve"> </w:t>
      </w:r>
      <w:r w:rsidR="00A11C65">
        <w:rPr>
          <w:rFonts w:eastAsiaTheme="minorEastAsia" w:hint="eastAsia"/>
        </w:rPr>
        <w:t>창을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보지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않고서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하늘의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길을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안다는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말에서의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앎은</w:t>
      </w:r>
      <w:r w:rsidR="00A11C65">
        <w:rPr>
          <w:rFonts w:eastAsiaTheme="minorEastAsia" w:hint="eastAsia"/>
        </w:rPr>
        <w:t>,</w:t>
      </w:r>
      <w:r w:rsidR="00A11C65">
        <w:rPr>
          <w:rFonts w:eastAsiaTheme="minorEastAsia"/>
        </w:rPr>
        <w:t xml:space="preserve"> </w:t>
      </w:r>
      <w:r w:rsidR="00A11C65">
        <w:rPr>
          <w:rFonts w:eastAsiaTheme="minorEastAsia" w:hint="eastAsia"/>
        </w:rPr>
        <w:t>세속적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지식을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말하는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것이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아닌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진정한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앎을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이야기하는</w:t>
      </w:r>
      <w:r w:rsidR="00A11C65">
        <w:rPr>
          <w:rFonts w:eastAsiaTheme="minorEastAsia" w:hint="eastAsia"/>
        </w:rPr>
        <w:t xml:space="preserve"> </w:t>
      </w:r>
      <w:r w:rsidR="00A11C65">
        <w:rPr>
          <w:rFonts w:eastAsiaTheme="minorEastAsia" w:hint="eastAsia"/>
        </w:rPr>
        <w:t>것이다</w:t>
      </w:r>
      <w:r w:rsidR="00A11C65">
        <w:rPr>
          <w:rFonts w:eastAsiaTheme="minorEastAsia" w:hint="eastAsia"/>
        </w:rPr>
        <w:t>.</w:t>
      </w:r>
      <w:r w:rsidR="00C63BCF">
        <w:rPr>
          <w:rFonts w:eastAsiaTheme="minorEastAsia"/>
        </w:rPr>
        <w:t xml:space="preserve"> </w:t>
      </w:r>
      <w:r w:rsidR="00C63BCF">
        <w:rPr>
          <w:rFonts w:eastAsiaTheme="minorEastAsia" w:hint="eastAsia"/>
        </w:rPr>
        <w:t>흔히들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세속에서의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사람들인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학을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통해서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지를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얻을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수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있다고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생각한다</w:t>
      </w:r>
      <w:r w:rsidR="00C63BCF">
        <w:rPr>
          <w:rFonts w:eastAsiaTheme="minorEastAsia" w:hint="eastAsia"/>
        </w:rPr>
        <w:t>.</w:t>
      </w:r>
      <w:r w:rsidR="00C63BCF">
        <w:rPr>
          <w:rFonts w:eastAsiaTheme="minorEastAsia"/>
        </w:rPr>
        <w:t xml:space="preserve"> </w:t>
      </w:r>
      <w:r w:rsidR="00C63BCF">
        <w:rPr>
          <w:rFonts w:eastAsiaTheme="minorEastAsia" w:hint="eastAsia"/>
        </w:rPr>
        <w:t>그래서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다들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학을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통해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정보를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수집하고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축적하고</w:t>
      </w:r>
      <w:r w:rsidR="00C63BCF">
        <w:rPr>
          <w:rFonts w:eastAsiaTheme="minorEastAsia" w:hint="eastAsia"/>
        </w:rPr>
        <w:t>,</w:t>
      </w:r>
      <w:r w:rsidR="00C63BCF">
        <w:rPr>
          <w:rFonts w:eastAsiaTheme="minorEastAsia"/>
        </w:rPr>
        <w:t xml:space="preserve"> </w:t>
      </w:r>
      <w:r w:rsidR="00C63BCF">
        <w:rPr>
          <w:rFonts w:eastAsiaTheme="minorEastAsia" w:hint="eastAsia"/>
        </w:rPr>
        <w:t>논리적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사고를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쫓게</w:t>
      </w:r>
      <w:r w:rsidR="00C63BCF">
        <w:rPr>
          <w:rFonts w:eastAsiaTheme="minorEastAsia" w:hint="eastAsia"/>
        </w:rPr>
        <w:t xml:space="preserve"> </w:t>
      </w:r>
      <w:r w:rsidR="00C63BCF">
        <w:rPr>
          <w:rFonts w:eastAsiaTheme="minorEastAsia" w:hint="eastAsia"/>
        </w:rPr>
        <w:t>된다</w:t>
      </w:r>
      <w:r w:rsidR="00C63BCF">
        <w:rPr>
          <w:rFonts w:eastAsiaTheme="minorEastAsia" w:hint="eastAsia"/>
        </w:rPr>
        <w:t>.</w:t>
      </w:r>
      <w:r w:rsidR="00C63BCF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그러나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노자는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이러한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지식의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추구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방식을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거부한다</w:t>
      </w:r>
      <w:r w:rsidR="00991F21">
        <w:rPr>
          <w:rFonts w:eastAsiaTheme="minorEastAsia" w:hint="eastAsia"/>
        </w:rPr>
        <w:t>.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노자는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문이라는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개념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없이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문을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봤을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때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제대로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이해할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수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있고</w:t>
      </w:r>
      <w:r w:rsidR="00991F21">
        <w:rPr>
          <w:rFonts w:eastAsiaTheme="minorEastAsia" w:hint="eastAsia"/>
        </w:rPr>
        <w:t>,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길이라는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개념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없이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길을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보아야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길을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있는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그대로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수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있다고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하였다</w:t>
      </w:r>
      <w:r w:rsidR="00991F21">
        <w:rPr>
          <w:rFonts w:eastAsiaTheme="minorEastAsia" w:hint="eastAsia"/>
        </w:rPr>
        <w:t>.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문을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나서지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않고서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천하를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알고</w:t>
      </w:r>
      <w:r w:rsidR="00991F21">
        <w:rPr>
          <w:rFonts w:eastAsiaTheme="minorEastAsia" w:hint="eastAsia"/>
        </w:rPr>
        <w:t>,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창을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보지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않아도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천도를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안다는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말은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이러한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뜻이다</w:t>
      </w:r>
      <w:r w:rsidR="00991F21">
        <w:rPr>
          <w:rFonts w:eastAsiaTheme="minorEastAsia" w:hint="eastAsia"/>
        </w:rPr>
        <w:t>.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문과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창과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같은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매개체를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통해서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세상을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개념적으로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파악해서는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lastRenderedPageBreak/>
        <w:t>안되고</w:t>
      </w:r>
      <w:r w:rsidR="00991F21">
        <w:rPr>
          <w:rFonts w:eastAsiaTheme="minorEastAsia" w:hint="eastAsia"/>
        </w:rPr>
        <w:t>,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내성을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통해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내적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성찰을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하여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세상을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이해해야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한다는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것이다</w:t>
      </w:r>
      <w:r w:rsidR="00991F21">
        <w:rPr>
          <w:rFonts w:eastAsiaTheme="minorEastAsia" w:hint="eastAsia"/>
        </w:rPr>
        <w:t>.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따라서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노자는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ascii="바탕" w:eastAsia="바탕" w:hAnsi="바탕" w:cs="바탕"/>
          <w:sz w:val="20"/>
        </w:rPr>
        <w:t>是以聖人不行而知</w:t>
      </w:r>
      <w:r w:rsidR="00991F21">
        <w:rPr>
          <w:rFonts w:ascii="Malgan Gothic" w:eastAsia="Malgan Gothic" w:hAnsi="Malgan Gothic" w:cs="Malgan Gothic"/>
          <w:sz w:val="20"/>
        </w:rPr>
        <w:t xml:space="preserve">, </w:t>
      </w:r>
      <w:r w:rsidR="00991F21">
        <w:rPr>
          <w:rFonts w:ascii="바탕" w:eastAsia="바탕" w:hAnsi="바탕" w:cs="바탕"/>
          <w:sz w:val="20"/>
        </w:rPr>
        <w:t>不見而名</w:t>
      </w:r>
      <w:r w:rsidR="00991F21">
        <w:rPr>
          <w:rFonts w:ascii="Malgan Gothic" w:eastAsia="Malgan Gothic" w:hAnsi="Malgan Gothic" w:cs="Malgan Gothic"/>
          <w:sz w:val="20"/>
        </w:rPr>
        <w:t xml:space="preserve">, </w:t>
      </w:r>
      <w:r w:rsidR="00991F21">
        <w:rPr>
          <w:rFonts w:ascii="바탕" w:eastAsia="바탕" w:hAnsi="바탕" w:cs="바탕"/>
          <w:sz w:val="20"/>
        </w:rPr>
        <w:t>不爲而成</w:t>
      </w:r>
      <w:r w:rsidR="00991F21">
        <w:rPr>
          <w:rFonts w:eastAsiaTheme="minorEastAsia" w:hint="eastAsia"/>
        </w:rPr>
        <w:t>이라고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하였다</w:t>
      </w:r>
      <w:r w:rsidR="00991F21">
        <w:rPr>
          <w:rFonts w:eastAsiaTheme="minorEastAsia" w:hint="eastAsia"/>
        </w:rPr>
        <w:t>.</w:t>
      </w:r>
      <w:r w:rsidR="00991F21">
        <w:rPr>
          <w:rFonts w:eastAsiaTheme="minorEastAsia"/>
        </w:rPr>
        <w:t xml:space="preserve"> ‘</w:t>
      </w:r>
      <w:r w:rsidR="00991F21">
        <w:rPr>
          <w:rFonts w:eastAsiaTheme="minorEastAsia" w:hint="eastAsia"/>
        </w:rPr>
        <w:t>그러므로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성인은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다니지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않아도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알고</w:t>
      </w:r>
      <w:r w:rsidR="00991F21">
        <w:rPr>
          <w:rFonts w:eastAsiaTheme="minorEastAsia" w:hint="eastAsia"/>
        </w:rPr>
        <w:t>,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보지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않아도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세상에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대해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알고</w:t>
      </w:r>
      <w:r w:rsidR="00991F21">
        <w:rPr>
          <w:rFonts w:eastAsiaTheme="minorEastAsia" w:hint="eastAsia"/>
        </w:rPr>
        <w:t>,</w:t>
      </w:r>
      <w:r w:rsidR="00991F21">
        <w:rPr>
          <w:rFonts w:eastAsiaTheme="minorEastAsia"/>
        </w:rPr>
        <w:t xml:space="preserve"> </w:t>
      </w:r>
      <w:r w:rsidR="00991F21">
        <w:rPr>
          <w:rFonts w:eastAsiaTheme="minorEastAsia" w:hint="eastAsia"/>
        </w:rPr>
        <w:t>하지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않아도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이룰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수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있다</w:t>
      </w:r>
      <w:r w:rsidR="00991F21">
        <w:rPr>
          <w:rFonts w:eastAsiaTheme="minorEastAsia"/>
        </w:rPr>
        <w:t>’</w:t>
      </w:r>
      <w:r w:rsidR="00991F21">
        <w:rPr>
          <w:rFonts w:eastAsiaTheme="minorEastAsia" w:hint="eastAsia"/>
        </w:rPr>
        <w:t>는</w:t>
      </w:r>
      <w:r w:rsidR="00991F21">
        <w:rPr>
          <w:rFonts w:eastAsiaTheme="minorEastAsia" w:hint="eastAsia"/>
        </w:rPr>
        <w:t xml:space="preserve"> </w:t>
      </w:r>
      <w:r w:rsidR="00991F21">
        <w:rPr>
          <w:rFonts w:eastAsiaTheme="minorEastAsia" w:hint="eastAsia"/>
        </w:rPr>
        <w:t>것이다</w:t>
      </w:r>
      <w:r w:rsidR="00991F21">
        <w:rPr>
          <w:rFonts w:eastAsiaTheme="minorEastAsia" w:hint="eastAsia"/>
        </w:rPr>
        <w:t>.</w:t>
      </w:r>
      <w:r w:rsidR="00F002F3">
        <w:rPr>
          <w:rFonts w:eastAsiaTheme="minorEastAsia"/>
        </w:rPr>
        <w:t xml:space="preserve"> </w:t>
      </w:r>
      <w:r w:rsidR="00F002F3">
        <w:rPr>
          <w:rFonts w:eastAsiaTheme="minorEastAsia" w:hint="eastAsia"/>
        </w:rPr>
        <w:t>세속적으로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공유되고</w:t>
      </w:r>
      <w:r w:rsidR="00F002F3">
        <w:rPr>
          <w:rFonts w:eastAsiaTheme="minorEastAsia" w:hint="eastAsia"/>
        </w:rPr>
        <w:t>,</w:t>
      </w:r>
      <w:r w:rsidR="00F002F3">
        <w:rPr>
          <w:rFonts w:eastAsiaTheme="minorEastAsia"/>
        </w:rPr>
        <w:t xml:space="preserve"> </w:t>
      </w:r>
      <w:r w:rsidR="00F002F3">
        <w:rPr>
          <w:rFonts w:eastAsiaTheme="minorEastAsia" w:hint="eastAsia"/>
        </w:rPr>
        <w:t>교육</w:t>
      </w:r>
      <w:r w:rsidR="00F002F3">
        <w:rPr>
          <w:rFonts w:eastAsiaTheme="minorEastAsia" w:hint="eastAsia"/>
        </w:rPr>
        <w:t>,</w:t>
      </w:r>
      <w:r w:rsidR="00F002F3">
        <w:rPr>
          <w:rFonts w:eastAsiaTheme="minorEastAsia"/>
        </w:rPr>
        <w:t xml:space="preserve"> </w:t>
      </w:r>
      <w:r w:rsidR="00F002F3">
        <w:rPr>
          <w:rFonts w:eastAsiaTheme="minorEastAsia" w:hint="eastAsia"/>
        </w:rPr>
        <w:t>사회화를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통해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선제된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개념들을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통해서</w:t>
      </w:r>
      <w:r w:rsidR="00F002F3">
        <w:rPr>
          <w:rFonts w:eastAsiaTheme="minorEastAsia" w:hint="eastAsia"/>
        </w:rPr>
        <w:t>,</w:t>
      </w:r>
      <w:r w:rsidR="00F002F3">
        <w:rPr>
          <w:rFonts w:eastAsiaTheme="minorEastAsia"/>
        </w:rPr>
        <w:t xml:space="preserve"> </w:t>
      </w:r>
      <w:r w:rsidR="00F002F3">
        <w:rPr>
          <w:rFonts w:eastAsiaTheme="minorEastAsia" w:hint="eastAsia"/>
        </w:rPr>
        <w:t>그런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것들을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매개로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세상을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바라봐서는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세상을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제대로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이해할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수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없으며</w:t>
      </w:r>
      <w:r w:rsidR="00F002F3">
        <w:rPr>
          <w:rFonts w:eastAsiaTheme="minorEastAsia" w:hint="eastAsia"/>
        </w:rPr>
        <w:t>,</w:t>
      </w:r>
      <w:r w:rsidR="00F002F3">
        <w:rPr>
          <w:rFonts w:eastAsiaTheme="minorEastAsia"/>
        </w:rPr>
        <w:t xml:space="preserve"> </w:t>
      </w:r>
      <w:r w:rsidR="00F002F3">
        <w:rPr>
          <w:rFonts w:eastAsiaTheme="minorEastAsia" w:hint="eastAsia"/>
        </w:rPr>
        <w:t>내가</w:t>
      </w:r>
      <w:r w:rsidR="00F002F3">
        <w:rPr>
          <w:rFonts w:eastAsiaTheme="minorEastAsia" w:hint="eastAsia"/>
        </w:rPr>
        <w:t xml:space="preserve"> </w:t>
      </w:r>
      <w:r w:rsidR="00BC5ABB">
        <w:rPr>
          <w:rFonts w:eastAsiaTheme="minorEastAsia" w:hint="eastAsia"/>
        </w:rPr>
        <w:t>진짜</w:t>
      </w:r>
      <w:r w:rsidR="00BC5ABB">
        <w:rPr>
          <w:rFonts w:eastAsiaTheme="minorEastAsia" w:hint="eastAsia"/>
        </w:rPr>
        <w:t xml:space="preserve"> </w:t>
      </w:r>
      <w:r w:rsidR="00BC5ABB">
        <w:rPr>
          <w:rFonts w:eastAsiaTheme="minorEastAsia" w:hint="eastAsia"/>
        </w:rPr>
        <w:t>앎이라고</w:t>
      </w:r>
      <w:r w:rsidR="00BC5ABB">
        <w:rPr>
          <w:rFonts w:eastAsiaTheme="minorEastAsia" w:hint="eastAsia"/>
        </w:rPr>
        <w:t xml:space="preserve"> </w:t>
      </w:r>
      <w:r w:rsidR="00BC5ABB">
        <w:rPr>
          <w:rFonts w:eastAsiaTheme="minorEastAsia" w:hint="eastAsia"/>
        </w:rPr>
        <w:t>생각했던</w:t>
      </w:r>
      <w:r w:rsidR="00BC5ABB">
        <w:rPr>
          <w:rFonts w:eastAsiaTheme="minorEastAsia" w:hint="eastAsia"/>
        </w:rPr>
        <w:t xml:space="preserve"> </w:t>
      </w:r>
      <w:r w:rsidR="00BC5ABB">
        <w:rPr>
          <w:rFonts w:eastAsiaTheme="minorEastAsia" w:hint="eastAsia"/>
        </w:rPr>
        <w:t>앎이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참된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앎이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아니라는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것을</w:t>
      </w:r>
      <w:r w:rsidR="00F002F3">
        <w:rPr>
          <w:rFonts w:eastAsiaTheme="minorEastAsia" w:hint="eastAsia"/>
        </w:rPr>
        <w:t xml:space="preserve"> </w:t>
      </w:r>
      <w:r w:rsidR="003510FE">
        <w:rPr>
          <w:rFonts w:eastAsiaTheme="minorEastAsia" w:hint="eastAsia"/>
        </w:rPr>
        <w:t>이해</w:t>
      </w:r>
      <w:r w:rsidR="00F002F3">
        <w:rPr>
          <w:rFonts w:eastAsiaTheme="minorEastAsia" w:hint="eastAsia"/>
        </w:rPr>
        <w:t>함으로써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진정한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앎의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길로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갈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수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있다는</w:t>
      </w:r>
      <w:r w:rsidR="00F002F3">
        <w:rPr>
          <w:rFonts w:eastAsiaTheme="minorEastAsia" w:hint="eastAsia"/>
        </w:rPr>
        <w:t xml:space="preserve"> </w:t>
      </w:r>
      <w:r w:rsidR="00F002F3">
        <w:rPr>
          <w:rFonts w:eastAsiaTheme="minorEastAsia" w:hint="eastAsia"/>
        </w:rPr>
        <w:t>것이다</w:t>
      </w:r>
      <w:r w:rsidR="00F002F3">
        <w:rPr>
          <w:rFonts w:eastAsiaTheme="minorEastAsia" w:hint="eastAsia"/>
        </w:rPr>
        <w:t>.</w:t>
      </w:r>
      <w:r w:rsidR="00273527">
        <w:rPr>
          <w:rFonts w:eastAsiaTheme="minorEastAsia"/>
        </w:rPr>
        <w:t xml:space="preserve"> </w:t>
      </w:r>
      <w:r w:rsidR="00273527">
        <w:rPr>
          <w:rFonts w:eastAsiaTheme="minorEastAsia" w:hint="eastAsia"/>
        </w:rPr>
        <w:t>하지</w:t>
      </w:r>
      <w:r w:rsidR="00273527">
        <w:rPr>
          <w:rFonts w:eastAsiaTheme="minorEastAsia" w:hint="eastAsia"/>
        </w:rPr>
        <w:t xml:space="preserve"> </w:t>
      </w:r>
      <w:r w:rsidR="00273527">
        <w:rPr>
          <w:rFonts w:eastAsiaTheme="minorEastAsia" w:hint="eastAsia"/>
        </w:rPr>
        <w:t>않아도</w:t>
      </w:r>
      <w:r w:rsidR="00273527">
        <w:rPr>
          <w:rFonts w:eastAsiaTheme="minorEastAsia" w:hint="eastAsia"/>
        </w:rPr>
        <w:t xml:space="preserve"> </w:t>
      </w:r>
      <w:r w:rsidR="00273527">
        <w:rPr>
          <w:rFonts w:eastAsiaTheme="minorEastAsia" w:hint="eastAsia"/>
        </w:rPr>
        <w:t>이룰</w:t>
      </w:r>
      <w:r w:rsidR="00273527">
        <w:rPr>
          <w:rFonts w:eastAsiaTheme="minorEastAsia" w:hint="eastAsia"/>
        </w:rPr>
        <w:t xml:space="preserve"> </w:t>
      </w:r>
      <w:r w:rsidR="00273527">
        <w:rPr>
          <w:rFonts w:eastAsiaTheme="minorEastAsia" w:hint="eastAsia"/>
        </w:rPr>
        <w:t>수</w:t>
      </w:r>
      <w:r w:rsidR="00273527">
        <w:rPr>
          <w:rFonts w:eastAsiaTheme="minorEastAsia" w:hint="eastAsia"/>
        </w:rPr>
        <w:t xml:space="preserve"> </w:t>
      </w:r>
      <w:r w:rsidR="00273527">
        <w:rPr>
          <w:rFonts w:eastAsiaTheme="minorEastAsia" w:hint="eastAsia"/>
        </w:rPr>
        <w:t>있다는</w:t>
      </w:r>
      <w:r w:rsidR="00273527">
        <w:rPr>
          <w:rFonts w:eastAsiaTheme="minorEastAsia" w:hint="eastAsia"/>
        </w:rPr>
        <w:t xml:space="preserve"> </w:t>
      </w:r>
      <w:r w:rsidR="00273527">
        <w:rPr>
          <w:rFonts w:eastAsiaTheme="minorEastAsia" w:hint="eastAsia"/>
        </w:rPr>
        <w:t>말은</w:t>
      </w:r>
      <w:r w:rsidR="00273527">
        <w:rPr>
          <w:rFonts w:eastAsiaTheme="minorEastAsia" w:hint="eastAsia"/>
        </w:rPr>
        <w:t xml:space="preserve"> </w:t>
      </w:r>
      <w:r w:rsidR="00C66DE9">
        <w:rPr>
          <w:rFonts w:ascii="바탕" w:eastAsia="바탕" w:hAnsi="바탕" w:cs="바탕"/>
          <w:sz w:val="20"/>
        </w:rPr>
        <w:t>無爲而無不爲</w:t>
      </w:r>
      <w:r w:rsidR="00C66DE9">
        <w:rPr>
          <w:rFonts w:eastAsiaTheme="minorEastAsia" w:hint="eastAsia"/>
        </w:rPr>
        <w:t>와도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연결된다</w:t>
      </w:r>
      <w:r w:rsidR="00C66DE9">
        <w:rPr>
          <w:rFonts w:eastAsiaTheme="minorEastAsia" w:hint="eastAsia"/>
        </w:rPr>
        <w:t>.</w:t>
      </w:r>
      <w:r w:rsidR="00C66DE9">
        <w:rPr>
          <w:rFonts w:eastAsiaTheme="minorEastAsia"/>
        </w:rPr>
        <w:t xml:space="preserve"> ‘</w:t>
      </w:r>
      <w:r w:rsidR="00C66DE9">
        <w:rPr>
          <w:rFonts w:eastAsiaTheme="minorEastAsia" w:hint="eastAsia"/>
        </w:rPr>
        <w:t>억지로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하지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않지만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되지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않는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것이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없다</w:t>
      </w:r>
      <w:r w:rsidR="00C66DE9">
        <w:rPr>
          <w:rFonts w:eastAsiaTheme="minorEastAsia"/>
        </w:rPr>
        <w:t>’</w:t>
      </w:r>
      <w:r w:rsidR="00C66DE9">
        <w:rPr>
          <w:rFonts w:eastAsiaTheme="minorEastAsia" w:hint="eastAsia"/>
        </w:rPr>
        <w:t>는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말이다</w:t>
      </w:r>
      <w:r w:rsidR="00C66DE9">
        <w:rPr>
          <w:rFonts w:eastAsiaTheme="minorEastAsia" w:hint="eastAsia"/>
        </w:rPr>
        <w:t>.</w:t>
      </w:r>
      <w:r w:rsidR="00C66DE9">
        <w:rPr>
          <w:rFonts w:eastAsiaTheme="minorEastAsia"/>
        </w:rPr>
        <w:t xml:space="preserve"> </w:t>
      </w:r>
      <w:r w:rsidR="00C66DE9">
        <w:rPr>
          <w:rFonts w:eastAsiaTheme="minorEastAsia" w:hint="eastAsia"/>
        </w:rPr>
        <w:t>도를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이해하는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일도</w:t>
      </w:r>
      <w:r w:rsidR="00C66DE9">
        <w:rPr>
          <w:rFonts w:eastAsiaTheme="minorEastAsia" w:hint="eastAsia"/>
        </w:rPr>
        <w:t>,</w:t>
      </w:r>
      <w:r w:rsidR="00C66DE9">
        <w:rPr>
          <w:rFonts w:eastAsiaTheme="minorEastAsia"/>
        </w:rPr>
        <w:t xml:space="preserve"> </w:t>
      </w:r>
      <w:r w:rsidR="00C66DE9">
        <w:rPr>
          <w:rFonts w:eastAsiaTheme="minorEastAsia" w:hint="eastAsia"/>
        </w:rPr>
        <w:t>세상을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이해하는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일도</w:t>
      </w:r>
      <w:r w:rsidR="00C66DE9">
        <w:rPr>
          <w:rFonts w:eastAsiaTheme="minorEastAsia" w:hint="eastAsia"/>
        </w:rPr>
        <w:t>,</w:t>
      </w:r>
      <w:r w:rsidR="00C66DE9">
        <w:rPr>
          <w:rFonts w:eastAsiaTheme="minorEastAsia"/>
        </w:rPr>
        <w:t xml:space="preserve"> </w:t>
      </w:r>
      <w:r w:rsidR="00C66DE9">
        <w:rPr>
          <w:rFonts w:eastAsiaTheme="minorEastAsia" w:hint="eastAsia"/>
        </w:rPr>
        <w:t>억지로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이해하려</w:t>
      </w:r>
      <w:r w:rsidR="00C66DE9">
        <w:rPr>
          <w:rFonts w:eastAsiaTheme="minorEastAsia" w:hint="eastAsia"/>
        </w:rPr>
        <w:t xml:space="preserve"> </w:t>
      </w:r>
      <w:r w:rsidR="00C66DE9">
        <w:rPr>
          <w:rFonts w:eastAsiaTheme="minorEastAsia" w:hint="eastAsia"/>
        </w:rPr>
        <w:t>해서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안되며</w:t>
      </w:r>
      <w:r w:rsidR="005F13BD">
        <w:rPr>
          <w:rFonts w:eastAsiaTheme="minorEastAsia" w:hint="eastAsia"/>
        </w:rPr>
        <w:t>,</w:t>
      </w:r>
      <w:r w:rsidR="005F13BD">
        <w:rPr>
          <w:rFonts w:eastAsiaTheme="minorEastAsia"/>
        </w:rPr>
        <w:t xml:space="preserve"> </w:t>
      </w:r>
      <w:r w:rsidR="005F13BD">
        <w:rPr>
          <w:rFonts w:eastAsiaTheme="minorEastAsia" w:hint="eastAsia"/>
        </w:rPr>
        <w:t>그렇게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해야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비로소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참된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도를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알고</w:t>
      </w:r>
      <w:r w:rsidR="005F13BD">
        <w:rPr>
          <w:rFonts w:eastAsiaTheme="minorEastAsia"/>
        </w:rPr>
        <w:t xml:space="preserve">, </w:t>
      </w:r>
      <w:r w:rsidR="005F13BD">
        <w:rPr>
          <w:rFonts w:eastAsiaTheme="minorEastAsia" w:hint="eastAsia"/>
        </w:rPr>
        <w:t>참된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시선으로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세상을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바라볼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수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있게</w:t>
      </w:r>
      <w:r w:rsidR="005F13BD">
        <w:rPr>
          <w:rFonts w:eastAsiaTheme="minorEastAsia" w:hint="eastAsia"/>
        </w:rPr>
        <w:t xml:space="preserve"> </w:t>
      </w:r>
      <w:r w:rsidR="005F13BD">
        <w:rPr>
          <w:rFonts w:eastAsiaTheme="minorEastAsia" w:hint="eastAsia"/>
        </w:rPr>
        <w:t>된다</w:t>
      </w:r>
      <w:r w:rsidR="005F13BD">
        <w:rPr>
          <w:rFonts w:eastAsiaTheme="minorEastAsia" w:hint="eastAsia"/>
        </w:rPr>
        <w:t>.</w:t>
      </w:r>
    </w:p>
    <w:p w14:paraId="763CB8B8" w14:textId="77777777" w:rsidR="00BB288C" w:rsidRPr="00991F21" w:rsidRDefault="00BB288C">
      <w:pPr>
        <w:rPr>
          <w:rFonts w:eastAsiaTheme="minorEastAsia"/>
        </w:rPr>
      </w:pPr>
    </w:p>
    <w:p w14:paraId="12876847" w14:textId="77777777" w:rsidR="00BB288C" w:rsidRDefault="00BB288C">
      <w:pPr>
        <w:rPr>
          <w:rFonts w:eastAsiaTheme="minorEastAsia"/>
        </w:rPr>
      </w:pPr>
    </w:p>
    <w:p w14:paraId="6FB821F7" w14:textId="57C97E7F" w:rsidR="00BB288C" w:rsidRDefault="00BB288C">
      <w:pPr>
        <w:rPr>
          <w:rFonts w:eastAsiaTheme="minorEastAsia"/>
        </w:rPr>
      </w:pPr>
    </w:p>
    <w:p w14:paraId="6806BA42" w14:textId="77777777" w:rsidR="00D3272B" w:rsidRDefault="00D3272B">
      <w:pPr>
        <w:rPr>
          <w:rFonts w:eastAsiaTheme="minorEastAsia"/>
        </w:rPr>
      </w:pPr>
    </w:p>
    <w:p w14:paraId="05FBE716" w14:textId="77777777" w:rsidR="00BB288C" w:rsidRDefault="00BB288C">
      <w:pPr>
        <w:rPr>
          <w:rFonts w:eastAsiaTheme="minorEastAsia"/>
        </w:rPr>
      </w:pPr>
    </w:p>
    <w:p w14:paraId="2BDCEF44" w14:textId="77777777" w:rsidR="00BB288C" w:rsidRDefault="00BB288C">
      <w:pPr>
        <w:rPr>
          <w:rFonts w:eastAsiaTheme="minorEastAsia"/>
        </w:rPr>
      </w:pPr>
    </w:p>
    <w:p w14:paraId="55D3C6FD" w14:textId="77777777" w:rsidR="00BB288C" w:rsidRDefault="00BB288C">
      <w:pPr>
        <w:rPr>
          <w:rFonts w:eastAsiaTheme="minorEastAsia"/>
        </w:rPr>
      </w:pPr>
    </w:p>
    <w:p w14:paraId="3885B619" w14:textId="77777777" w:rsidR="00BB288C" w:rsidRDefault="00BB288C">
      <w:pPr>
        <w:rPr>
          <w:rFonts w:eastAsiaTheme="minorEastAsia"/>
        </w:rPr>
      </w:pPr>
    </w:p>
    <w:p w14:paraId="7CA79CEB" w14:textId="77777777" w:rsidR="00BB288C" w:rsidRDefault="00BB288C">
      <w:pPr>
        <w:rPr>
          <w:rFonts w:eastAsiaTheme="minorEastAsia"/>
        </w:rPr>
      </w:pPr>
    </w:p>
    <w:p w14:paraId="453BDA48" w14:textId="77777777" w:rsidR="00BB288C" w:rsidRDefault="00BB288C">
      <w:pPr>
        <w:rPr>
          <w:rFonts w:eastAsiaTheme="minorEastAsia"/>
        </w:rPr>
      </w:pPr>
    </w:p>
    <w:p w14:paraId="2431E030" w14:textId="77777777" w:rsidR="00BB288C" w:rsidRDefault="00BB288C">
      <w:pPr>
        <w:rPr>
          <w:rFonts w:eastAsiaTheme="minorEastAsia"/>
        </w:rPr>
      </w:pPr>
    </w:p>
    <w:p w14:paraId="287257B9" w14:textId="77777777" w:rsidR="00BB288C" w:rsidRDefault="00BB288C">
      <w:pPr>
        <w:rPr>
          <w:rFonts w:eastAsiaTheme="minorEastAsia"/>
        </w:rPr>
      </w:pPr>
    </w:p>
    <w:p w14:paraId="459C1638" w14:textId="77777777" w:rsidR="00BB288C" w:rsidRDefault="00BB288C">
      <w:pPr>
        <w:rPr>
          <w:rFonts w:eastAsiaTheme="minorEastAsia"/>
        </w:rPr>
      </w:pPr>
    </w:p>
    <w:p w14:paraId="100D3D29" w14:textId="77777777" w:rsidR="00BB288C" w:rsidRDefault="00BB288C">
      <w:pPr>
        <w:rPr>
          <w:rFonts w:eastAsiaTheme="minorEastAsia"/>
        </w:rPr>
      </w:pPr>
    </w:p>
    <w:p w14:paraId="66F00710" w14:textId="77777777" w:rsidR="00BB288C" w:rsidRDefault="00BB288C">
      <w:pPr>
        <w:rPr>
          <w:rFonts w:eastAsiaTheme="minorEastAsia"/>
        </w:rPr>
      </w:pPr>
    </w:p>
    <w:p w14:paraId="214BE15B" w14:textId="77777777" w:rsidR="00BB288C" w:rsidRDefault="00BB288C">
      <w:pPr>
        <w:rPr>
          <w:rFonts w:eastAsiaTheme="minorEastAsia"/>
        </w:rPr>
      </w:pPr>
    </w:p>
    <w:p w14:paraId="77113327" w14:textId="77777777" w:rsidR="00BB288C" w:rsidRDefault="00BB288C">
      <w:pPr>
        <w:rPr>
          <w:rFonts w:eastAsiaTheme="minorEastAsia"/>
        </w:rPr>
      </w:pPr>
    </w:p>
    <w:p w14:paraId="69E449DD" w14:textId="77777777" w:rsidR="00BB288C" w:rsidRDefault="00BB288C">
      <w:pPr>
        <w:rPr>
          <w:rFonts w:eastAsiaTheme="minorEastAsia"/>
        </w:rPr>
      </w:pPr>
    </w:p>
    <w:p w14:paraId="75F2964C" w14:textId="77777777" w:rsidR="00BB288C" w:rsidRDefault="00BB288C">
      <w:pPr>
        <w:rPr>
          <w:rFonts w:eastAsiaTheme="minorEastAsia"/>
        </w:rPr>
      </w:pPr>
    </w:p>
    <w:p w14:paraId="767CDAD7" w14:textId="77777777" w:rsidR="00BB288C" w:rsidRDefault="00BB288C">
      <w:pPr>
        <w:rPr>
          <w:rFonts w:eastAsiaTheme="minorEastAsia"/>
        </w:rPr>
      </w:pPr>
    </w:p>
    <w:p w14:paraId="79D2ACE5" w14:textId="77777777" w:rsidR="00BB288C" w:rsidRDefault="00BB288C">
      <w:pPr>
        <w:rPr>
          <w:rFonts w:eastAsiaTheme="minorEastAsia"/>
        </w:rPr>
      </w:pPr>
    </w:p>
    <w:p w14:paraId="223FC381" w14:textId="77777777" w:rsidR="00BB288C" w:rsidRDefault="00BB288C" w:rsidP="00BB288C">
      <w:pPr>
        <w:spacing w:after="644" w:line="316" w:lineRule="auto"/>
        <w:ind w:left="-5" w:hanging="10"/>
        <w:jc w:val="both"/>
      </w:pPr>
      <w:r>
        <w:rPr>
          <w:rFonts w:ascii="Malgan Gothic" w:eastAsia="Malgan Gothic" w:hAnsi="Malgan Gothic" w:cs="Malgan Gothic"/>
          <w:sz w:val="20"/>
        </w:rPr>
        <w:lastRenderedPageBreak/>
        <w:t xml:space="preserve">[문제 2] 다음 &lt;도덕경&gt;원문들을 중심으로 이상적인 국가와 정치가에 대한 노자의 사유에 대해 기술하시오.   </w:t>
      </w:r>
    </w:p>
    <w:p w14:paraId="033BFE83" w14:textId="77777777" w:rsidR="00BB288C" w:rsidRPr="00BB288C" w:rsidRDefault="00BB288C" w:rsidP="00BB288C">
      <w:pPr>
        <w:spacing w:after="1393" w:line="307" w:lineRule="auto"/>
        <w:ind w:left="-5" w:hanging="10"/>
        <w:jc w:val="both"/>
        <w:rPr>
          <w:rFonts w:eastAsiaTheme="minorEastAsia"/>
        </w:rPr>
      </w:pPr>
      <w:r>
        <w:ruby>
          <w:rubyPr>
            <w:rubyAlign w:val="distributeSpace"/>
            <w:hps w:val="20"/>
            <w:hpsRaise w:val="20"/>
            <w:hpsBaseText w:val="22"/>
            <w:lid w:val="ko-KR"/>
          </w:rubyPr>
          <w:rt>
            <w:r w:rsidR="00BB288C">
              <w:rPr>
                <w:rFonts w:ascii="Malgan Gothic" w:eastAsia="Malgan Gothic" w:hAnsi="Malgan Gothic" w:cs="Malgan Gothic"/>
                <w:sz w:val="20"/>
              </w:rPr>
              <w:t>&lt;61장&gt;</w:t>
            </w:r>
          </w:rt>
          <w:rubyBase>
            <w:r w:rsidR="00BB288C">
              <w:rPr>
                <w:rFonts w:ascii="바탕" w:eastAsia="바탕" w:hAnsi="바탕" w:cs="바탕"/>
                <w:sz w:val="20"/>
              </w:rPr>
              <w:t>大國者下</w:t>
            </w:r>
          </w:rubyBase>
        </w:ruby>
      </w:r>
      <w:r>
        <w:rPr>
          <w:rFonts w:ascii="바탕" w:eastAsia="바탕" w:hAnsi="바탕" w:cs="바탕"/>
          <w:sz w:val="20"/>
        </w:rPr>
        <w:t>流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天下之交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天下之牝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牝常以靜勝牡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以靜爲下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故大國以下小國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則取小國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小國以下大國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則取大國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故或下以取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或下而取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大國不過欲兼畜人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小國不過欲入事人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夫兩者各得其所欲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大者宜爲下</w:t>
      </w:r>
      <w:r>
        <w:rPr>
          <w:rFonts w:ascii="Malgan Gothic" w:eastAsia="Malgan Gothic" w:hAnsi="Malgan Gothic" w:cs="Malgan Gothic"/>
          <w:sz w:val="20"/>
        </w:rPr>
        <w:t>.</w:t>
      </w:r>
    </w:p>
    <w:p w14:paraId="2F9FA87B" w14:textId="77777777" w:rsidR="00BB288C" w:rsidRDefault="00BB288C" w:rsidP="00BB288C">
      <w:pPr>
        <w:spacing w:after="1" w:line="307" w:lineRule="auto"/>
        <w:ind w:left="-5" w:hanging="10"/>
        <w:jc w:val="both"/>
      </w:pPr>
      <w:r>
        <w:ruby>
          <w:rubyPr>
            <w:rubyAlign w:val="distributeSpace"/>
            <w:hps w:val="20"/>
            <w:hpsRaise w:val="20"/>
            <w:hpsBaseText w:val="22"/>
            <w:lid w:val="ko-KR"/>
          </w:rubyPr>
          <w:rt>
            <w:r w:rsidR="00BB288C">
              <w:rPr>
                <w:rFonts w:ascii="Malgan Gothic" w:eastAsia="Malgan Gothic" w:hAnsi="Malgan Gothic" w:cs="Malgan Gothic"/>
                <w:sz w:val="20"/>
              </w:rPr>
              <w:t>&lt;66장&gt;</w:t>
            </w:r>
          </w:rt>
          <w:rubyBase>
            <w:r w:rsidR="00BB288C">
              <w:rPr>
                <w:rFonts w:ascii="바탕" w:eastAsia="바탕" w:hAnsi="바탕" w:cs="바탕"/>
                <w:sz w:val="20"/>
              </w:rPr>
              <w:t>江海所以</w:t>
            </w:r>
          </w:rubyBase>
        </w:ruby>
      </w:r>
      <w:r>
        <w:rPr>
          <w:rFonts w:ascii="바탕" w:eastAsia="바탕" w:hAnsi="바탕" w:cs="바탕"/>
          <w:sz w:val="20"/>
        </w:rPr>
        <w:t>能爲百谷王者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以其善下之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故能爲百谷王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是以欲上民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必以言下之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欲先民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必以身後之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是以聖人處上而民不重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處前而民不害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是以天下樂推而不厭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以其不爭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故天下莫能與之</w:t>
      </w:r>
    </w:p>
    <w:p w14:paraId="1B0F35B4" w14:textId="77777777" w:rsidR="00BB288C" w:rsidRDefault="00BB288C" w:rsidP="00BB288C">
      <w:pPr>
        <w:spacing w:after="634" w:line="307" w:lineRule="auto"/>
        <w:ind w:left="-5" w:hanging="10"/>
        <w:jc w:val="both"/>
      </w:pPr>
      <w:r>
        <w:rPr>
          <w:rFonts w:ascii="바탕" w:eastAsia="바탕" w:hAnsi="바탕" w:cs="바탕"/>
          <w:sz w:val="20"/>
        </w:rPr>
        <w:t>爭</w:t>
      </w:r>
      <w:r>
        <w:rPr>
          <w:rFonts w:ascii="Malgan Gothic" w:eastAsia="Malgan Gothic" w:hAnsi="Malgan Gothic" w:cs="Malgan Gothic"/>
          <w:sz w:val="20"/>
        </w:rPr>
        <w:t>.</w:t>
      </w:r>
    </w:p>
    <w:p w14:paraId="318BFBA8" w14:textId="77777777" w:rsidR="00BB288C" w:rsidRDefault="00BB288C" w:rsidP="00BB288C">
      <w:pPr>
        <w:spacing w:after="0" w:line="307" w:lineRule="auto"/>
        <w:ind w:left="-5" w:hanging="10"/>
        <w:jc w:val="both"/>
      </w:pPr>
      <w:r>
        <w:ruby>
          <w:rubyPr>
            <w:rubyAlign w:val="distributeSpace"/>
            <w:hps w:val="20"/>
            <w:hpsRaise w:val="20"/>
            <w:hpsBaseText w:val="22"/>
            <w:lid w:val="ko-KR"/>
          </w:rubyPr>
          <w:rt>
            <w:r w:rsidR="00BB288C">
              <w:rPr>
                <w:rFonts w:ascii="Malgan Gothic" w:eastAsia="Malgan Gothic" w:hAnsi="Malgan Gothic" w:cs="Malgan Gothic"/>
                <w:sz w:val="20"/>
              </w:rPr>
              <w:t>&lt;67장&gt;</w:t>
            </w:r>
          </w:rt>
          <w:rubyBase>
            <w:r w:rsidR="00BB288C">
              <w:rPr>
                <w:rFonts w:ascii="바탕" w:eastAsia="바탕" w:hAnsi="바탕" w:cs="바탕"/>
                <w:sz w:val="20"/>
              </w:rPr>
              <w:t>天下皆謂</w:t>
            </w:r>
          </w:rubyBase>
        </w:ruby>
      </w:r>
      <w:r>
        <w:rPr>
          <w:rFonts w:ascii="바탕" w:eastAsia="바탕" w:hAnsi="바탕" w:cs="바탕"/>
          <w:sz w:val="20"/>
        </w:rPr>
        <w:t>我道大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似不肖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夫唯大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故似不肖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若肖久矣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其細也夫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我有三寶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持而保之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一曰慈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二曰儉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三曰不敢爲天下先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慈故能勇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儉故能廣</w:t>
      </w:r>
      <w:r>
        <w:rPr>
          <w:rFonts w:ascii="Malgan Gothic" w:eastAsia="Malgan Gothic" w:hAnsi="Malgan Gothic" w:cs="Malgan Gothic"/>
          <w:sz w:val="20"/>
        </w:rPr>
        <w:t xml:space="preserve">,  </w:t>
      </w:r>
      <w:r>
        <w:rPr>
          <w:rFonts w:ascii="바탕" w:eastAsia="바탕" w:hAnsi="바탕" w:cs="바탕"/>
          <w:sz w:val="20"/>
        </w:rPr>
        <w:t>不敢爲天下先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故能成器長</w:t>
      </w:r>
      <w:r>
        <w:rPr>
          <w:rFonts w:ascii="Malgan Gothic" w:eastAsia="Malgan Gothic" w:hAnsi="Malgan Gothic" w:cs="Malgan Gothic"/>
          <w:sz w:val="20"/>
        </w:rPr>
        <w:t xml:space="preserve">.  </w:t>
      </w:r>
    </w:p>
    <w:p w14:paraId="62421786" w14:textId="77777777" w:rsidR="00BB288C" w:rsidRDefault="00BB288C" w:rsidP="00BB288C">
      <w:pPr>
        <w:spacing w:after="634" w:line="307" w:lineRule="auto"/>
        <w:ind w:left="-5" w:hanging="10"/>
        <w:jc w:val="both"/>
      </w:pPr>
      <w:r>
        <w:rPr>
          <w:rFonts w:ascii="바탕" w:eastAsia="바탕" w:hAnsi="바탕" w:cs="바탕"/>
          <w:sz w:val="20"/>
        </w:rPr>
        <w:t>今舍慈且勇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夫慈以戰則勝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以守則固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天將救之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以慈衛之</w:t>
      </w:r>
      <w:r>
        <w:rPr>
          <w:rFonts w:ascii="Malgan Gothic" w:eastAsia="Malgan Gothic" w:hAnsi="Malgan Gothic" w:cs="Malgan Gothic"/>
          <w:sz w:val="20"/>
        </w:rPr>
        <w:t>.</w:t>
      </w:r>
    </w:p>
    <w:p w14:paraId="1C8D5210" w14:textId="77777777" w:rsidR="00BB288C" w:rsidRPr="00BB288C" w:rsidRDefault="00BB288C" w:rsidP="00BB288C">
      <w:pPr>
        <w:rPr>
          <w:rFonts w:eastAsiaTheme="minorEastAsia"/>
        </w:rPr>
      </w:pPr>
      <w:r>
        <w:ruby>
          <w:rubyPr>
            <w:rubyAlign w:val="distributeSpace"/>
            <w:hps w:val="20"/>
            <w:hpsRaise w:val="20"/>
            <w:hpsBaseText w:val="22"/>
            <w:lid w:val="ko-KR"/>
          </w:rubyPr>
          <w:rt>
            <w:r w:rsidR="00BB288C">
              <w:rPr>
                <w:rFonts w:ascii="Malgan Gothic" w:eastAsia="Malgan Gothic" w:hAnsi="Malgan Gothic" w:cs="Malgan Gothic"/>
                <w:sz w:val="20"/>
              </w:rPr>
              <w:t xml:space="preserve">&lt;80장&gt; </w:t>
            </w:r>
          </w:rt>
          <w:rubyBase>
            <w:r w:rsidR="00BB288C">
              <w:rPr>
                <w:rFonts w:ascii="바탕" w:eastAsia="바탕" w:hAnsi="바탕" w:cs="바탕"/>
                <w:sz w:val="20"/>
              </w:rPr>
              <w:t>小國寡民</w:t>
            </w:r>
          </w:rubyBase>
        </w:ruby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使有什佰之器而不用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使民重死而不遠徙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使民不用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惟身是寶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不貪貨賂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故各安其居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重死而不遠徙也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雖有舟輿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無所乘之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雖有甲兵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無所陳之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使人復結繩而用之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甘其食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美其服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安其居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樂其俗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隣國相望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鷄犬之聲相聞</w:t>
      </w:r>
      <w:r>
        <w:rPr>
          <w:rFonts w:ascii="Malgan Gothic" w:eastAsia="Malgan Gothic" w:hAnsi="Malgan Gothic" w:cs="Malgan Gothic"/>
          <w:sz w:val="20"/>
        </w:rPr>
        <w:t xml:space="preserve">, </w:t>
      </w:r>
      <w:r>
        <w:rPr>
          <w:rFonts w:ascii="바탕" w:eastAsia="바탕" w:hAnsi="바탕" w:cs="바탕"/>
          <w:sz w:val="20"/>
        </w:rPr>
        <w:t>民至老死不相往來</w:t>
      </w:r>
      <w:r>
        <w:rPr>
          <w:rFonts w:ascii="Malgan Gothic" w:eastAsia="Malgan Gothic" w:hAnsi="Malgan Gothic" w:cs="Malgan Gothic"/>
          <w:sz w:val="20"/>
        </w:rPr>
        <w:t xml:space="preserve">. </w:t>
      </w:r>
      <w:r>
        <w:rPr>
          <w:rFonts w:ascii="바탕" w:eastAsia="바탕" w:hAnsi="바탕" w:cs="바탕"/>
          <w:sz w:val="20"/>
        </w:rPr>
        <w:t>無所欲求</w:t>
      </w:r>
    </w:p>
    <w:p w14:paraId="7491F63E" w14:textId="77777777" w:rsidR="00BB288C" w:rsidRDefault="00BB288C">
      <w:pPr>
        <w:rPr>
          <w:rFonts w:eastAsiaTheme="minorEastAsia"/>
        </w:rPr>
      </w:pPr>
    </w:p>
    <w:p w14:paraId="16D5A476" w14:textId="5109F571" w:rsidR="00DE5209" w:rsidRDefault="00BD04EF" w:rsidP="00E47651">
      <w:pPr>
        <w:ind w:firstLineChars="100" w:firstLine="220"/>
        <w:rPr>
          <w:rFonts w:ascii="맑은 고딕" w:eastAsia="맑은 고딕" w:hAnsi="맑은 고딕" w:cs="맑은 고딕"/>
          <w:sz w:val="20"/>
        </w:rPr>
      </w:pPr>
      <w:r>
        <w:rPr>
          <w:rFonts w:eastAsiaTheme="minorEastAsia" w:hint="eastAsia"/>
        </w:rPr>
        <w:t>노자는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나라가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다른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나라의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앞에서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취해야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자세에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대해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이야기하였다</w:t>
      </w:r>
      <w:r>
        <w:rPr>
          <w:rFonts w:eastAsiaTheme="minorEastAsia" w:hint="eastAsia"/>
        </w:rPr>
        <w:t>.</w:t>
      </w:r>
      <w:r>
        <w:rPr>
          <w:rFonts w:eastAsiaTheme="minorEastAsia"/>
        </w:rPr>
        <w:t xml:space="preserve"> </w:t>
      </w:r>
      <w:r>
        <w:rPr>
          <w:rFonts w:ascii="바탕" w:eastAsia="바탕" w:hAnsi="바탕" w:cs="바탕"/>
          <w:sz w:val="20"/>
        </w:rPr>
        <w:t>故大國以下小國</w:t>
      </w:r>
      <w:r w:rsidR="001B1B91">
        <w:rPr>
          <w:rFonts w:ascii="Malgan Gothic" w:eastAsia="Malgan Gothic" w:hAnsi="Malgan Gothic" w:cs="Malgan Gothic"/>
          <w:sz w:val="20"/>
        </w:rPr>
        <w:t xml:space="preserve"> ~ </w:t>
      </w:r>
      <w:r>
        <w:rPr>
          <w:rFonts w:ascii="바탕" w:eastAsia="바탕" w:hAnsi="바탕" w:cs="바탕"/>
          <w:sz w:val="20"/>
        </w:rPr>
        <w:t>則取大國</w:t>
      </w:r>
      <w:r>
        <w:rPr>
          <w:rFonts w:ascii="맑은 고딕" w:eastAsia="맑은 고딕" w:hAnsi="맑은 고딕" w:cs="맑은 고딕" w:hint="eastAsia"/>
          <w:sz w:val="20"/>
        </w:rPr>
        <w:t>라고 하였는데,</w:t>
      </w:r>
      <w:r>
        <w:rPr>
          <w:rFonts w:ascii="맑은 고딕" w:eastAsia="맑은 고딕" w:hAnsi="맑은 고딕" w:cs="맑은 고딕"/>
          <w:sz w:val="20"/>
        </w:rPr>
        <w:t xml:space="preserve"> ‘</w:t>
      </w:r>
      <w:r>
        <w:rPr>
          <w:rFonts w:ascii="맑은 고딕" w:eastAsia="맑은 고딕" w:hAnsi="맑은 고딕" w:cs="맑은 고딕" w:hint="eastAsia"/>
          <w:sz w:val="20"/>
        </w:rPr>
        <w:t>큰 나라는 작은 나라에 자신을 낮춰서</w:t>
      </w:r>
      <w:r w:rsidR="001B1B91">
        <w:rPr>
          <w:rFonts w:ascii="맑은 고딕" w:eastAsia="맑은 고딕" w:hAnsi="맑은 고딕" w:cs="맑은 고딕" w:hint="eastAsia"/>
          <w:sz w:val="20"/>
        </w:rPr>
        <w:t xml:space="preserve"> 소국을 취하고,</w:t>
      </w:r>
      <w:r w:rsidR="001B1B91">
        <w:rPr>
          <w:rFonts w:ascii="맑은 고딕" w:eastAsia="맑은 고딕" w:hAnsi="맑은 고딕" w:cs="맑은 고딕"/>
          <w:sz w:val="20"/>
        </w:rPr>
        <w:t xml:space="preserve"> </w:t>
      </w:r>
      <w:r w:rsidR="001B1B91">
        <w:rPr>
          <w:rFonts w:ascii="맑은 고딕" w:eastAsia="맑은 고딕" w:hAnsi="맑은 고딕" w:cs="맑은 고딕" w:hint="eastAsia"/>
          <w:sz w:val="20"/>
        </w:rPr>
        <w:t>작은 나라는 큰 나라에게 자신을 낮춰서 대국을 취할 수 있다</w:t>
      </w:r>
      <w:r w:rsidR="001B1B91">
        <w:rPr>
          <w:rFonts w:ascii="맑은 고딕" w:eastAsia="맑은 고딕" w:hAnsi="맑은 고딕" w:cs="맑은 고딕"/>
          <w:sz w:val="20"/>
        </w:rPr>
        <w:t>’</w:t>
      </w:r>
      <w:r w:rsidR="001B1B91">
        <w:rPr>
          <w:rFonts w:ascii="맑은 고딕" w:eastAsia="맑은 고딕" w:hAnsi="맑은 고딕" w:cs="맑은 고딕" w:hint="eastAsia"/>
          <w:sz w:val="20"/>
        </w:rPr>
        <w:t>라는 의미이다.</w:t>
      </w:r>
      <w:r w:rsidR="001B1B91">
        <w:rPr>
          <w:rFonts w:ascii="맑은 고딕" w:eastAsia="맑은 고딕" w:hAnsi="맑은 고딕" w:cs="맑은 고딕"/>
          <w:sz w:val="20"/>
        </w:rPr>
        <w:t xml:space="preserve"> </w:t>
      </w:r>
      <w:r w:rsidR="001B1B91">
        <w:rPr>
          <w:rFonts w:ascii="맑은 고딕" w:eastAsia="맑은 고딕" w:hAnsi="맑은 고딕" w:cs="맑은 고딕" w:hint="eastAsia"/>
          <w:sz w:val="20"/>
        </w:rPr>
        <w:t>대국은 자신의 나라가 크고 강하다고 해서 우쭐대고 건방지게 있어서는 안되고,</w:t>
      </w:r>
      <w:r w:rsidR="001B1B91">
        <w:rPr>
          <w:rFonts w:ascii="맑은 고딕" w:eastAsia="맑은 고딕" w:hAnsi="맑은 고딕" w:cs="맑은 고딕"/>
          <w:sz w:val="20"/>
        </w:rPr>
        <w:t xml:space="preserve"> </w:t>
      </w:r>
      <w:r w:rsidR="001B1B91">
        <w:rPr>
          <w:rFonts w:ascii="맑은 고딕" w:eastAsia="맑은 고딕" w:hAnsi="맑은 고딕" w:cs="맑은 고딕" w:hint="eastAsia"/>
          <w:sz w:val="20"/>
        </w:rPr>
        <w:t>자신보다 약한 소국에게 자신을 낮춤으로써 소국이 저절로 들어오도록 할 수 있고,</w:t>
      </w:r>
      <w:r w:rsidR="001B1B91">
        <w:rPr>
          <w:rFonts w:ascii="맑은 고딕" w:eastAsia="맑은 고딕" w:hAnsi="맑은 고딕" w:cs="맑은 고딕"/>
          <w:sz w:val="20"/>
        </w:rPr>
        <w:t xml:space="preserve"> </w:t>
      </w:r>
      <w:r w:rsidR="001B1B91">
        <w:rPr>
          <w:rFonts w:ascii="맑은 고딕" w:eastAsia="맑은 고딕" w:hAnsi="맑은 고딕" w:cs="맑은 고딕" w:hint="eastAsia"/>
          <w:sz w:val="20"/>
        </w:rPr>
        <w:t>소국은 자신보다 큰 나라에게 자기 자신을 낮추며 대국 안으로 들어감으로써 대국에 자기 나라의 문화 등을 전파하며 문화적 영향을 끼치고,</w:t>
      </w:r>
      <w:r w:rsidR="001B1B91">
        <w:rPr>
          <w:rFonts w:ascii="맑은 고딕" w:eastAsia="맑은 고딕" w:hAnsi="맑은 고딕" w:cs="맑은 고딕"/>
          <w:sz w:val="20"/>
        </w:rPr>
        <w:t xml:space="preserve"> </w:t>
      </w:r>
      <w:r w:rsidR="001B1B91">
        <w:rPr>
          <w:rFonts w:ascii="맑은 고딕" w:eastAsia="맑은 고딕" w:hAnsi="맑은 고딕" w:cs="맑은 고딕" w:hint="eastAsia"/>
          <w:sz w:val="20"/>
        </w:rPr>
        <w:t>대국의 어깨 너머로 기술력 등을 배우며 나라를 더욱 강하게 할 수 있다.</w:t>
      </w:r>
      <w:r w:rsidR="001B1B91">
        <w:rPr>
          <w:rFonts w:ascii="맑은 고딕" w:eastAsia="맑은 고딕" w:hAnsi="맑은 고딕" w:cs="맑은 고딕"/>
          <w:sz w:val="20"/>
        </w:rPr>
        <w:t xml:space="preserve"> </w:t>
      </w:r>
      <w:r w:rsidR="001B1B91">
        <w:rPr>
          <w:rFonts w:ascii="바탕" w:eastAsia="바탕" w:hAnsi="바탕" w:cs="바탕"/>
          <w:sz w:val="20"/>
        </w:rPr>
        <w:t>故或下以取</w:t>
      </w:r>
      <w:r w:rsidR="001B1B91">
        <w:rPr>
          <w:rFonts w:ascii="Malgan Gothic" w:eastAsia="Malgan Gothic" w:hAnsi="Malgan Gothic" w:cs="Malgan Gothic"/>
          <w:sz w:val="20"/>
        </w:rPr>
        <w:t xml:space="preserve">, </w:t>
      </w:r>
      <w:r w:rsidR="001B1B91">
        <w:rPr>
          <w:rFonts w:ascii="바탕" w:eastAsia="바탕" w:hAnsi="바탕" w:cs="바탕"/>
          <w:sz w:val="20"/>
        </w:rPr>
        <w:t>或下而取 ‘</w:t>
      </w:r>
      <w:r w:rsidR="001B1B91">
        <w:rPr>
          <w:rFonts w:ascii="맑은 고딕" w:eastAsia="맑은 고딕" w:hAnsi="맑은 고딕" w:cs="맑은 고딕" w:hint="eastAsia"/>
          <w:sz w:val="20"/>
        </w:rPr>
        <w:t>그러므로 낮춤으로써 취하는 것과 같고,</w:t>
      </w:r>
      <w:r w:rsidR="001B1B91">
        <w:rPr>
          <w:rFonts w:ascii="맑은 고딕" w:eastAsia="맑은 고딕" w:hAnsi="맑은 고딕" w:cs="맑은 고딕"/>
          <w:sz w:val="20"/>
        </w:rPr>
        <w:t xml:space="preserve"> </w:t>
      </w:r>
      <w:r w:rsidR="001B1B91">
        <w:rPr>
          <w:rFonts w:ascii="맑은 고딕" w:eastAsia="맑은 고딕" w:hAnsi="맑은 고딕" w:cs="맑은 고딕" w:hint="eastAsia"/>
          <w:sz w:val="20"/>
        </w:rPr>
        <w:t>아래의 자리에서 취하는 것과 같다</w:t>
      </w:r>
      <w:r w:rsidR="001B1B91">
        <w:rPr>
          <w:rFonts w:ascii="맑은 고딕" w:eastAsia="맑은 고딕" w:hAnsi="맑은 고딕" w:cs="맑은 고딕"/>
          <w:sz w:val="20"/>
        </w:rPr>
        <w:t>’</w:t>
      </w:r>
      <w:r w:rsidR="001B1B91">
        <w:rPr>
          <w:rFonts w:ascii="맑은 고딕" w:eastAsia="맑은 고딕" w:hAnsi="맑은 고딕" w:cs="맑은 고딕" w:hint="eastAsia"/>
          <w:sz w:val="20"/>
        </w:rPr>
        <w:t>라는 말은 이러한 의미이다.</w:t>
      </w:r>
      <w:r w:rsidR="004D3A78">
        <w:rPr>
          <w:rFonts w:ascii="맑은 고딕" w:eastAsia="맑은 고딕" w:hAnsi="맑은 고딕" w:cs="맑은 고딕"/>
          <w:sz w:val="20"/>
        </w:rPr>
        <w:t xml:space="preserve"> </w:t>
      </w:r>
      <w:r w:rsidR="004D3A78">
        <w:rPr>
          <w:rFonts w:ascii="바탕" w:eastAsia="바탕" w:hAnsi="바탕" w:cs="바탕"/>
          <w:sz w:val="20"/>
        </w:rPr>
        <w:t>是以欲上民</w:t>
      </w:r>
      <w:r w:rsidR="004D3A78">
        <w:rPr>
          <w:rFonts w:ascii="Malgan Gothic" w:eastAsia="Malgan Gothic" w:hAnsi="Malgan Gothic" w:cs="Malgan Gothic"/>
          <w:sz w:val="20"/>
        </w:rPr>
        <w:t xml:space="preserve"> ~ </w:t>
      </w:r>
      <w:r w:rsidR="004D3A78">
        <w:rPr>
          <w:rFonts w:ascii="바탕" w:eastAsia="바탕" w:hAnsi="바탕" w:cs="바탕"/>
          <w:sz w:val="20"/>
        </w:rPr>
        <w:t>必以身後之</w:t>
      </w:r>
      <w:r w:rsidR="004D3A78">
        <w:rPr>
          <w:rFonts w:ascii="맑은 고딕" w:eastAsia="맑은 고딕" w:hAnsi="맑은 고딕" w:cs="맑은 고딕" w:hint="eastAsia"/>
          <w:sz w:val="20"/>
        </w:rPr>
        <w:t>가 이러한 의미이다.</w:t>
      </w:r>
    </w:p>
    <w:p w14:paraId="6495EBCE" w14:textId="7F3C8757" w:rsidR="00E47651" w:rsidRDefault="00CF701D" w:rsidP="00224222">
      <w:pPr>
        <w:ind w:firstLineChars="100" w:firstLine="200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 w:hint="eastAsia"/>
          <w:sz w:val="20"/>
        </w:rPr>
        <w:lastRenderedPageBreak/>
        <w:t>여기서 더 나아가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 xml:space="preserve">노자는 </w:t>
      </w:r>
      <w:r w:rsidRPr="00CF701D">
        <w:rPr>
          <w:rFonts w:ascii="맑은 고딕" w:eastAsia="맑은 고딕" w:hAnsi="맑은 고딕" w:cs="맑은 고딕"/>
          <w:sz w:val="20"/>
        </w:rPr>
        <w:t>小國寡民</w:t>
      </w:r>
      <w:r>
        <w:rPr>
          <w:rFonts w:ascii="맑은 고딕" w:eastAsia="맑은 고딕" w:hAnsi="맑은 고딕" w:cs="맑은 고딕" w:hint="eastAsia"/>
          <w:sz w:val="20"/>
        </w:rPr>
        <w:t>이라 하였는데,</w:t>
      </w:r>
      <w:r>
        <w:rPr>
          <w:rFonts w:ascii="맑은 고딕" w:eastAsia="맑은 고딕" w:hAnsi="맑은 고딕" w:cs="맑은 고딕"/>
          <w:sz w:val="20"/>
        </w:rPr>
        <w:t xml:space="preserve"> ‘</w:t>
      </w:r>
      <w:r>
        <w:rPr>
          <w:rFonts w:ascii="맑은 고딕" w:eastAsia="맑은 고딕" w:hAnsi="맑은 고딕" w:cs="맑은 고딕" w:hint="eastAsia"/>
          <w:sz w:val="20"/>
        </w:rPr>
        <w:t>나라를 작게 하고 백성을 적게 하라</w:t>
      </w:r>
      <w:r>
        <w:rPr>
          <w:rFonts w:ascii="맑은 고딕" w:eastAsia="맑은 고딕" w:hAnsi="맑은 고딕" w:cs="맑은 고딕"/>
          <w:sz w:val="20"/>
        </w:rPr>
        <w:t>’</w:t>
      </w:r>
      <w:r>
        <w:rPr>
          <w:rFonts w:ascii="맑은 고딕" w:eastAsia="맑은 고딕" w:hAnsi="맑은 고딕" w:cs="맑은 고딕" w:hint="eastAsia"/>
          <w:sz w:val="20"/>
        </w:rPr>
        <w:t>라는 의미이다.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노자가 생각하는 이상적인 국가는 작고 백성이 적은 나라였다.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나라가 작아서 지도자가 가지는 권력 또한 작은 나라를 이상적 국가라고 생각하였다.</w:t>
      </w:r>
      <w:r>
        <w:rPr>
          <w:rFonts w:ascii="맑은 고딕" w:eastAsia="맑은 고딕" w:hAnsi="맑은 고딕" w:cs="맑은 고딕"/>
          <w:sz w:val="20"/>
        </w:rPr>
        <w:t xml:space="preserve"> </w:t>
      </w:r>
      <w:r w:rsidR="00FF7557">
        <w:rPr>
          <w:rFonts w:ascii="맑은 고딕" w:eastAsia="맑은 고딕" w:hAnsi="맑은 고딕" w:cs="맑은 고딕" w:hint="eastAsia"/>
          <w:sz w:val="20"/>
        </w:rPr>
        <w:t>또한 사람들이 죽음을 무릅쓰고 다른 나라로 이사를 갈 만큼 나쁜 나라로 만들어서는 안된다고 하였다.</w:t>
      </w:r>
      <w:r w:rsidR="00FA08AB">
        <w:rPr>
          <w:rFonts w:ascii="맑은 고딕" w:eastAsia="맑은 고딕" w:hAnsi="맑은 고딕" w:cs="맑은 고딕"/>
          <w:sz w:val="20"/>
        </w:rPr>
        <w:t xml:space="preserve"> </w:t>
      </w:r>
      <w:r w:rsidR="00FA08AB">
        <w:rPr>
          <w:rFonts w:ascii="맑은 고딕" w:eastAsia="맑은 고딕" w:hAnsi="맑은 고딕" w:cs="맑은 고딕" w:hint="eastAsia"/>
          <w:sz w:val="20"/>
        </w:rPr>
        <w:t>북한에서 죽음을 무릅쓰고 압록강을 건너가는 것처럼,</w:t>
      </w:r>
      <w:r w:rsidR="00FA08AB">
        <w:rPr>
          <w:rFonts w:ascii="맑은 고딕" w:eastAsia="맑은 고딕" w:hAnsi="맑은 고딕" w:cs="맑은 고딕"/>
          <w:sz w:val="20"/>
        </w:rPr>
        <w:t xml:space="preserve"> </w:t>
      </w:r>
      <w:r w:rsidR="00FA08AB">
        <w:rPr>
          <w:rFonts w:ascii="맑은 고딕" w:eastAsia="맑은 고딕" w:hAnsi="맑은 고딕" w:cs="맑은 고딕" w:hint="eastAsia"/>
          <w:sz w:val="20"/>
        </w:rPr>
        <w:t>나쁜 나라가 되면 사람들이 죽음을 무겁게 여기는 것보다 나라를 탈출하고싶어하는 마음이 더 커져 나라를 떠나게 된다.</w:t>
      </w:r>
      <w:r w:rsidR="00FA08AB">
        <w:rPr>
          <w:rFonts w:ascii="맑은 고딕" w:eastAsia="맑은 고딕" w:hAnsi="맑은 고딕" w:cs="맑은 고딕"/>
          <w:sz w:val="20"/>
        </w:rPr>
        <w:t xml:space="preserve"> </w:t>
      </w:r>
      <w:r w:rsidR="00FA08AB">
        <w:rPr>
          <w:rFonts w:ascii="맑은 고딕" w:eastAsia="맑은 고딕" w:hAnsi="맑은 고딕" w:cs="맑은 고딕" w:hint="eastAsia"/>
          <w:sz w:val="20"/>
        </w:rPr>
        <w:t>그렇게 되지 않도록</w:t>
      </w:r>
      <w:r w:rsidR="00FA08AB">
        <w:rPr>
          <w:rFonts w:ascii="맑은 고딕" w:eastAsia="맑은 고딕" w:hAnsi="맑은 고딕" w:cs="맑은 고딕"/>
          <w:sz w:val="20"/>
        </w:rPr>
        <w:t xml:space="preserve">, </w:t>
      </w:r>
      <w:r w:rsidR="00FA08AB">
        <w:rPr>
          <w:rFonts w:ascii="맑은 고딕" w:eastAsia="맑은 고딕" w:hAnsi="맑은 고딕" w:cs="맑은 고딕" w:hint="eastAsia"/>
          <w:sz w:val="20"/>
        </w:rPr>
        <w:t>나라를 잘 다스려야 한다.</w:t>
      </w:r>
      <w:r w:rsidR="00FA08AB">
        <w:rPr>
          <w:rFonts w:ascii="맑은 고딕" w:eastAsia="맑은 고딕" w:hAnsi="맑은 고딕" w:cs="맑은 고딕"/>
          <w:sz w:val="20"/>
        </w:rPr>
        <w:t xml:space="preserve"> </w:t>
      </w:r>
      <w:r w:rsidR="00FA08AB">
        <w:rPr>
          <w:rFonts w:ascii="바탕" w:eastAsia="바탕" w:hAnsi="바탕" w:cs="바탕"/>
          <w:sz w:val="20"/>
        </w:rPr>
        <w:t>使民重死而不遠徙</w:t>
      </w:r>
      <w:r w:rsidR="00FA08AB">
        <w:rPr>
          <w:rFonts w:ascii="맑은 고딕" w:eastAsia="맑은 고딕" w:hAnsi="맑은 고딕" w:cs="맑은 고딕" w:hint="eastAsia"/>
          <w:sz w:val="20"/>
        </w:rPr>
        <w:t>가 이러한 뜻이다.</w:t>
      </w:r>
    </w:p>
    <w:p w14:paraId="27049F38" w14:textId="65CD34F7" w:rsidR="00BB288C" w:rsidRDefault="00E47651" w:rsidP="00CB49AB">
      <w:pPr>
        <w:ind w:firstLineChars="100" w:firstLine="200"/>
        <w:rPr>
          <w:rFonts w:ascii="맑은 고딕" w:eastAsia="맑은 고딕" w:hAnsi="맑은 고딕" w:cs="맑은 고딕"/>
          <w:sz w:val="20"/>
        </w:rPr>
      </w:pPr>
      <w:r>
        <w:rPr>
          <w:rFonts w:ascii="맑은 고딕" w:eastAsia="맑은 고딕" w:hAnsi="맑은 고딕" w:cs="맑은 고딕" w:hint="eastAsia"/>
          <w:sz w:val="20"/>
        </w:rPr>
        <w:t>나라의 정치가</w:t>
      </w:r>
      <w:r w:rsidR="005378E5">
        <w:rPr>
          <w:rFonts w:ascii="맑은 고딕" w:eastAsia="맑은 고딕" w:hAnsi="맑은 고딕" w:cs="맑은 고딕" w:hint="eastAsia"/>
          <w:sz w:val="20"/>
        </w:rPr>
        <w:t>에게</w:t>
      </w:r>
      <w:r>
        <w:rPr>
          <w:rFonts w:ascii="맑은 고딕" w:eastAsia="맑은 고딕" w:hAnsi="맑은 고딕" w:cs="맑은 고딕" w:hint="eastAsia"/>
          <w:sz w:val="20"/>
        </w:rPr>
        <w:t xml:space="preserve"> 또한 </w:t>
      </w:r>
      <w:r w:rsidR="005378E5">
        <w:rPr>
          <w:rFonts w:ascii="맑은 고딕" w:eastAsia="맑은 고딕" w:hAnsi="맑은 고딕" w:cs="맑은 고딕" w:hint="eastAsia"/>
          <w:sz w:val="20"/>
        </w:rPr>
        <w:t>위에서 말했듯 자신을 낮추는 자세가 필요하다고 말했다</w:t>
      </w:r>
      <w:r>
        <w:rPr>
          <w:rFonts w:ascii="맑은 고딕" w:eastAsia="맑은 고딕" w:hAnsi="맑은 고딕" w:cs="맑은 고딕" w:hint="eastAsia"/>
          <w:sz w:val="20"/>
        </w:rPr>
        <w:t>.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 xml:space="preserve">노자의 </w:t>
      </w:r>
      <w:r w:rsidRPr="00E47651">
        <w:rPr>
          <w:rFonts w:ascii="맑은 고딕" w:eastAsia="맑은 고딕" w:hAnsi="맑은 고딕" w:cs="맑은 고딕" w:hint="eastAsia"/>
        </w:rPr>
        <w:t>江海所以能爲百谷王者</w:t>
      </w:r>
      <w:r w:rsidRPr="00E47651">
        <w:t xml:space="preserve"> </w:t>
      </w:r>
      <w:r>
        <w:t xml:space="preserve">~ </w:t>
      </w:r>
      <w:r>
        <w:rPr>
          <w:rFonts w:ascii="바탕" w:eastAsia="바탕" w:hAnsi="바탕" w:cs="바탕"/>
          <w:sz w:val="20"/>
        </w:rPr>
        <w:t>故能爲百谷王</w:t>
      </w:r>
      <w:r>
        <w:rPr>
          <w:rFonts w:ascii="맑은 고딕" w:eastAsia="맑은 고딕" w:hAnsi="맑은 고딕" w:cs="맑은 고딕" w:hint="eastAsia"/>
          <w:sz w:val="20"/>
        </w:rPr>
        <w:t xml:space="preserve"> 문구에서 그를 알 수 있다.</w:t>
      </w:r>
      <w:r>
        <w:rPr>
          <w:rFonts w:ascii="맑은 고딕" w:eastAsia="맑은 고딕" w:hAnsi="맑은 고딕" w:cs="맑은 고딕"/>
          <w:sz w:val="20"/>
        </w:rPr>
        <w:t xml:space="preserve"> ‘</w:t>
      </w:r>
      <w:r>
        <w:rPr>
          <w:rFonts w:ascii="맑은 고딕" w:eastAsia="맑은 고딕" w:hAnsi="맑은 고딕" w:cs="맑은 고딕" w:hint="eastAsia"/>
          <w:sz w:val="20"/>
        </w:rPr>
        <w:t>강과 바다가 소위 백 가지 계곡의 왕이 될 수 있는 까닭은,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잘 낮추기 때문이다.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그러므로 백곡의 왕이 될 수 있는 것이다</w:t>
      </w:r>
      <w:r>
        <w:rPr>
          <w:rFonts w:ascii="맑은 고딕" w:eastAsia="맑은 고딕" w:hAnsi="맑은 고딕" w:cs="맑은 고딕"/>
          <w:sz w:val="20"/>
        </w:rPr>
        <w:t>’</w:t>
      </w:r>
      <w:r>
        <w:rPr>
          <w:rFonts w:ascii="맑은 고딕" w:eastAsia="맑은 고딕" w:hAnsi="맑은 고딕" w:cs="맑은 고딕" w:hint="eastAsia"/>
          <w:sz w:val="20"/>
        </w:rPr>
        <w:t xml:space="preserve"> 라는 의미이다.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사람들은 나라의 지도자인 왕이 자리가 매우 높다는 것을 생각하며,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높은 자리에만 집중을 한다. 그러나 이상적인 지도자는 높은 곳에 집중하지 않고</w:t>
      </w:r>
      <w:r>
        <w:rPr>
          <w:rFonts w:ascii="맑은 고딕" w:eastAsia="맑은 고딕" w:hAnsi="맑은 고딕" w:cs="맑은 고딕"/>
          <w:sz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</w:rPr>
        <w:t>오히려 자신을 낮춘다.</w:t>
      </w:r>
      <w:r>
        <w:rPr>
          <w:rFonts w:ascii="맑은 고딕" w:eastAsia="맑은 고딕" w:hAnsi="맑은 고딕" w:cs="맑은 고딕"/>
          <w:sz w:val="20"/>
        </w:rPr>
        <w:t xml:space="preserve"> </w:t>
      </w:r>
      <w:r w:rsidR="004D3A78">
        <w:rPr>
          <w:rFonts w:ascii="맑은 고딕" w:eastAsia="맑은 고딕" w:hAnsi="맑은 고딕" w:cs="맑은 고딕" w:hint="eastAsia"/>
          <w:sz w:val="20"/>
        </w:rPr>
        <w:t>성인이 백성 위에 오르고자 하면 자기 자신을 말로 낮추어야 하며,</w:t>
      </w:r>
      <w:r w:rsidR="004D3A78">
        <w:rPr>
          <w:rFonts w:ascii="맑은 고딕" w:eastAsia="맑은 고딕" w:hAnsi="맑은 고딕" w:cs="맑은 고딕"/>
          <w:sz w:val="20"/>
        </w:rPr>
        <w:t xml:space="preserve"> </w:t>
      </w:r>
      <w:r w:rsidR="004D3A78">
        <w:rPr>
          <w:rFonts w:ascii="맑은 고딕" w:eastAsia="맑은 고딕" w:hAnsi="맑은 고딕" w:cs="맑은 고딕" w:hint="eastAsia"/>
          <w:sz w:val="20"/>
        </w:rPr>
        <w:t>백성들보다 앞장서고자 하면 자기 자신을 뒤로 두어야 한다.</w:t>
      </w:r>
      <w:r w:rsidR="00043A6C">
        <w:rPr>
          <w:rFonts w:ascii="맑은 고딕" w:eastAsia="맑은 고딕" w:hAnsi="맑은 고딕" w:cs="맑은 고딕"/>
          <w:sz w:val="20"/>
        </w:rPr>
        <w:t xml:space="preserve"> </w:t>
      </w:r>
      <w:r w:rsidR="00043A6C">
        <w:rPr>
          <w:rFonts w:ascii="바탕" w:eastAsia="바탕" w:hAnsi="바탕" w:cs="바탕"/>
          <w:sz w:val="20"/>
        </w:rPr>
        <w:t>是以欲上民</w:t>
      </w:r>
      <w:r w:rsidR="00043A6C">
        <w:rPr>
          <w:rFonts w:ascii="Malgan Gothic" w:eastAsia="Malgan Gothic" w:hAnsi="Malgan Gothic" w:cs="Malgan Gothic"/>
          <w:sz w:val="20"/>
        </w:rPr>
        <w:t xml:space="preserve"> ~ </w:t>
      </w:r>
      <w:r w:rsidR="00043A6C">
        <w:rPr>
          <w:rFonts w:ascii="바탕" w:eastAsia="바탕" w:hAnsi="바탕" w:cs="바탕"/>
          <w:sz w:val="20"/>
        </w:rPr>
        <w:t>必以身後之</w:t>
      </w:r>
      <w:r w:rsidR="00043A6C">
        <w:rPr>
          <w:rFonts w:eastAsiaTheme="minorEastAsia" w:hint="eastAsia"/>
        </w:rPr>
        <w:t>가</w:t>
      </w:r>
      <w:r w:rsidR="00043A6C">
        <w:rPr>
          <w:rFonts w:eastAsiaTheme="minorEastAsia" w:hint="eastAsia"/>
        </w:rPr>
        <w:t xml:space="preserve"> </w:t>
      </w:r>
      <w:r w:rsidR="00043A6C">
        <w:rPr>
          <w:rFonts w:eastAsiaTheme="minorEastAsia" w:hint="eastAsia"/>
        </w:rPr>
        <w:t>그러한</w:t>
      </w:r>
      <w:r w:rsidR="00043A6C">
        <w:rPr>
          <w:rFonts w:eastAsiaTheme="minorEastAsia" w:hint="eastAsia"/>
        </w:rPr>
        <w:t xml:space="preserve"> </w:t>
      </w:r>
      <w:r w:rsidR="00043A6C">
        <w:rPr>
          <w:rFonts w:eastAsiaTheme="minorEastAsia" w:hint="eastAsia"/>
        </w:rPr>
        <w:t>뜻이다</w:t>
      </w:r>
      <w:r w:rsidR="00043A6C">
        <w:rPr>
          <w:rFonts w:eastAsiaTheme="minorEastAsia" w:hint="eastAsia"/>
        </w:rPr>
        <w:t>.</w:t>
      </w:r>
      <w:r w:rsidR="00043A6C">
        <w:rPr>
          <w:rFonts w:eastAsiaTheme="minorEastAsia"/>
        </w:rPr>
        <w:t xml:space="preserve"> </w:t>
      </w:r>
      <w:r w:rsidR="00224222">
        <w:rPr>
          <w:rFonts w:eastAsiaTheme="minorEastAsia" w:hint="eastAsia"/>
        </w:rPr>
        <w:t>자기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자신의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백성들보다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높은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지위에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있다고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해서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계속해서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백성들의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위에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있고</w:t>
      </w:r>
      <w:r w:rsidR="00224222">
        <w:rPr>
          <w:rFonts w:eastAsiaTheme="minorEastAsia"/>
        </w:rPr>
        <w:t xml:space="preserve">, </w:t>
      </w:r>
      <w:r w:rsidR="00224222">
        <w:rPr>
          <w:rFonts w:eastAsiaTheme="minorEastAsia" w:hint="eastAsia"/>
        </w:rPr>
        <w:t>자신이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백성들보다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우월한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존재라는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생각을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가지게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되면</w:t>
      </w:r>
      <w:r w:rsidR="00224222">
        <w:rPr>
          <w:rFonts w:eastAsiaTheme="minorEastAsia" w:hint="eastAsia"/>
        </w:rPr>
        <w:t>,</w:t>
      </w:r>
      <w:r w:rsidR="00224222">
        <w:rPr>
          <w:rFonts w:eastAsiaTheme="minorEastAsia"/>
        </w:rPr>
        <w:t xml:space="preserve"> </w:t>
      </w:r>
      <w:r w:rsidR="00224222">
        <w:rPr>
          <w:rFonts w:eastAsiaTheme="minorEastAsia" w:hint="eastAsia"/>
        </w:rPr>
        <w:t>백성들은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지도자에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대한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믿음이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줄어들고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지도자의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존재를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무겁게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여기게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된다</w:t>
      </w:r>
      <w:r w:rsidR="00224222">
        <w:rPr>
          <w:rFonts w:eastAsiaTheme="minorEastAsia" w:hint="eastAsia"/>
        </w:rPr>
        <w:t>.</w:t>
      </w:r>
      <w:r w:rsidR="00224222">
        <w:rPr>
          <w:rFonts w:eastAsiaTheme="minorEastAsia"/>
        </w:rPr>
        <w:t xml:space="preserve"> </w:t>
      </w:r>
      <w:r w:rsidR="00224222">
        <w:rPr>
          <w:rFonts w:eastAsiaTheme="minorEastAsia" w:hint="eastAsia"/>
        </w:rPr>
        <w:t>따라서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지도자는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자기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자신을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백성들의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아래로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낮춤으로써</w:t>
      </w:r>
      <w:r w:rsidR="00224222">
        <w:rPr>
          <w:rFonts w:eastAsiaTheme="minorEastAsia" w:hint="eastAsia"/>
        </w:rPr>
        <w:t>,</w:t>
      </w:r>
      <w:r w:rsidR="00224222">
        <w:rPr>
          <w:rFonts w:eastAsiaTheme="minorEastAsia"/>
        </w:rPr>
        <w:t xml:space="preserve"> </w:t>
      </w:r>
      <w:r w:rsidR="00224222">
        <w:rPr>
          <w:rFonts w:eastAsiaTheme="minorEastAsia" w:hint="eastAsia"/>
        </w:rPr>
        <w:t>백성들의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앞에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처하지만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해롭지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않게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되고</w:t>
      </w:r>
      <w:r w:rsidR="00224222">
        <w:rPr>
          <w:rFonts w:eastAsiaTheme="minorEastAsia"/>
        </w:rPr>
        <w:t xml:space="preserve">, </w:t>
      </w:r>
      <w:r w:rsidR="00224222">
        <w:rPr>
          <w:rFonts w:eastAsiaTheme="minorEastAsia" w:hint="eastAsia"/>
        </w:rPr>
        <w:t>백성들이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자신을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무겁게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여기지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않아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모두가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잘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따르게</w:t>
      </w:r>
      <w:r w:rsidR="00224222">
        <w:rPr>
          <w:rFonts w:eastAsiaTheme="minorEastAsia" w:hint="eastAsia"/>
        </w:rPr>
        <w:t xml:space="preserve"> </w:t>
      </w:r>
      <w:r w:rsidR="00224222">
        <w:rPr>
          <w:rFonts w:eastAsiaTheme="minorEastAsia" w:hint="eastAsia"/>
        </w:rPr>
        <w:t>된다</w:t>
      </w:r>
      <w:r w:rsidR="00224222">
        <w:rPr>
          <w:rFonts w:eastAsiaTheme="minorEastAsia" w:hint="eastAsia"/>
        </w:rPr>
        <w:t>.</w:t>
      </w:r>
    </w:p>
    <w:p w14:paraId="031D8C94" w14:textId="3228F0A1" w:rsidR="00BB288C" w:rsidRPr="009A5665" w:rsidRDefault="00CB49AB" w:rsidP="009A5665">
      <w:pPr>
        <w:ind w:firstLineChars="100" w:firstLine="200"/>
        <w:rPr>
          <w:rFonts w:ascii="맑은 고딕" w:eastAsia="맑은 고딕" w:hAnsi="맑은 고딕" w:cs="맑은 고딕" w:hint="eastAsia"/>
          <w:sz w:val="20"/>
        </w:rPr>
      </w:pPr>
      <w:r>
        <w:rPr>
          <w:rFonts w:ascii="맑은 고딕" w:eastAsia="맑은 고딕" w:hAnsi="맑은 고딕" w:cs="맑은 고딕" w:hint="eastAsia"/>
          <w:sz w:val="20"/>
        </w:rPr>
        <w:t>또한 노자는 지도자가 자신의 도가 항상 부족하다는 생각을 지녀야 한다고 말하였다</w:t>
      </w:r>
      <w:r>
        <w:rPr>
          <w:rFonts w:ascii="맑은 고딕" w:eastAsia="맑은 고딕" w:hAnsi="맑은 고딕" w:cs="맑은 고딕"/>
          <w:sz w:val="20"/>
        </w:rPr>
        <w:t xml:space="preserve">. </w:t>
      </w:r>
      <w:r>
        <w:rPr>
          <w:rFonts w:ascii="맑은 고딕" w:eastAsia="맑은 고딕" w:hAnsi="맑은 고딕" w:cs="맑은 고딕" w:hint="eastAsia"/>
          <w:sz w:val="20"/>
        </w:rPr>
        <w:t>천하의 사람들이 내 도를 위대하다고 하여도,</w:t>
      </w:r>
      <w:r>
        <w:rPr>
          <w:rFonts w:ascii="맑은 고딕" w:eastAsia="맑은 고딕" w:hAnsi="맑은 고딕" w:cs="맑은 고딕"/>
          <w:sz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</w:rPr>
        <w:t>아직 부족한것만 같다는 생각을 지녀 항상 자신의 부족함을 깨닫고 더 나은 사람이 되기 위해 노력해야 한다는 것이다.</w:t>
      </w:r>
      <w:r>
        <w:rPr>
          <w:rFonts w:ascii="맑은 고딕" w:eastAsia="맑은 고딕" w:hAnsi="맑은 고딕" w:cs="맑은 고딕"/>
          <w:sz w:val="20"/>
        </w:rPr>
        <w:t xml:space="preserve"> </w:t>
      </w:r>
      <w:r w:rsidRPr="00CB49AB">
        <w:rPr>
          <w:rFonts w:ascii="맑은 고딕" w:eastAsia="맑은 고딕" w:hAnsi="맑은 고딕" w:cs="맑은 고딕"/>
          <w:sz w:val="20"/>
        </w:rPr>
        <w:t>天下皆謂我道大, 似不肖</w:t>
      </w:r>
      <w:r>
        <w:rPr>
          <w:rFonts w:ascii="맑은 고딕" w:eastAsia="맑은 고딕" w:hAnsi="맑은 고딕" w:cs="맑은 고딕" w:hint="eastAsia"/>
          <w:sz w:val="20"/>
        </w:rPr>
        <w:t>의 의미가 이것이다.</w:t>
      </w:r>
      <w:r w:rsidR="00B3459C">
        <w:rPr>
          <w:rFonts w:ascii="맑은 고딕" w:eastAsia="맑은 고딕" w:hAnsi="맑은 고딕" w:cs="맑은 고딕"/>
          <w:sz w:val="20"/>
        </w:rPr>
        <w:t xml:space="preserve"> </w:t>
      </w:r>
      <w:r w:rsidR="00990C64">
        <w:rPr>
          <w:rFonts w:ascii="바탕" w:eastAsia="바탕" w:hAnsi="바탕" w:cs="바탕"/>
          <w:sz w:val="20"/>
        </w:rPr>
        <w:t>我有三寶</w:t>
      </w:r>
      <w:r w:rsidR="00990C64">
        <w:rPr>
          <w:rFonts w:ascii="Malgan Gothic" w:eastAsia="Malgan Gothic" w:hAnsi="Malgan Gothic" w:cs="Malgan Gothic"/>
          <w:sz w:val="20"/>
        </w:rPr>
        <w:t xml:space="preserve"> ~ </w:t>
      </w:r>
      <w:r w:rsidR="00990C64">
        <w:rPr>
          <w:rFonts w:ascii="바탕" w:eastAsia="바탕" w:hAnsi="바탕" w:cs="바탕"/>
          <w:sz w:val="20"/>
        </w:rPr>
        <w:t>故能成器長</w:t>
      </w:r>
      <w:r w:rsidR="00990C64">
        <w:rPr>
          <w:rFonts w:ascii="맑은 고딕" w:eastAsia="맑은 고딕" w:hAnsi="맑은 고딕" w:cs="맑은 고딕" w:hint="eastAsia"/>
          <w:sz w:val="20"/>
        </w:rPr>
        <w:t>라고도 하였는데</w:t>
      </w:r>
      <w:r w:rsidR="00990C64">
        <w:rPr>
          <w:rFonts w:ascii="맑은 고딕" w:eastAsia="맑은 고딕" w:hAnsi="맑은 고딕" w:cs="맑은 고딕"/>
          <w:sz w:val="20"/>
        </w:rPr>
        <w:t xml:space="preserve"> ‘</w:t>
      </w:r>
      <w:r w:rsidR="00990C64">
        <w:rPr>
          <w:rFonts w:ascii="맑은 고딕" w:eastAsia="맑은 고딕" w:hAnsi="맑은 고딕" w:cs="맑은 고딕" w:hint="eastAsia"/>
          <w:sz w:val="20"/>
        </w:rPr>
        <w:t>나에게는 세 가지 보물이 있는데,</w:t>
      </w:r>
      <w:r w:rsidR="00990C64">
        <w:rPr>
          <w:rFonts w:ascii="맑은 고딕" w:eastAsia="맑은 고딕" w:hAnsi="맑은 고딕" w:cs="맑은 고딕"/>
          <w:sz w:val="20"/>
        </w:rPr>
        <w:t xml:space="preserve"> </w:t>
      </w:r>
      <w:r w:rsidR="00990C64">
        <w:rPr>
          <w:rFonts w:ascii="맑은 고딕" w:eastAsia="맑은 고딕" w:hAnsi="맑은 고딕" w:cs="맑은 고딕" w:hint="eastAsia"/>
          <w:sz w:val="20"/>
        </w:rPr>
        <w:t>나는 그것을 가지고 잘 지킨다</w:t>
      </w:r>
      <w:r w:rsidR="00990C64">
        <w:rPr>
          <w:rFonts w:ascii="맑은 고딕" w:eastAsia="맑은 고딕" w:hAnsi="맑은 고딕" w:cs="맑은 고딕"/>
          <w:sz w:val="20"/>
        </w:rPr>
        <w:t xml:space="preserve">. </w:t>
      </w:r>
      <w:r w:rsidR="00990C64">
        <w:rPr>
          <w:rFonts w:ascii="맑은 고딕" w:eastAsia="맑은 고딕" w:hAnsi="맑은 고딕" w:cs="맑은 고딕" w:hint="eastAsia"/>
          <w:sz w:val="20"/>
        </w:rPr>
        <w:t>첫 번째는 자애로움,</w:t>
      </w:r>
      <w:r w:rsidR="00990C64">
        <w:rPr>
          <w:rFonts w:ascii="맑은 고딕" w:eastAsia="맑은 고딕" w:hAnsi="맑은 고딕" w:cs="맑은 고딕"/>
          <w:sz w:val="20"/>
        </w:rPr>
        <w:t xml:space="preserve"> </w:t>
      </w:r>
      <w:r w:rsidR="00990C64">
        <w:rPr>
          <w:rFonts w:ascii="맑은 고딕" w:eastAsia="맑은 고딕" w:hAnsi="맑은 고딕" w:cs="맑은 고딕" w:hint="eastAsia"/>
          <w:sz w:val="20"/>
        </w:rPr>
        <w:t>두 번째는 검소함,</w:t>
      </w:r>
      <w:r w:rsidR="00990C64">
        <w:rPr>
          <w:rFonts w:ascii="맑은 고딕" w:eastAsia="맑은 고딕" w:hAnsi="맑은 고딕" w:cs="맑은 고딕"/>
          <w:sz w:val="20"/>
        </w:rPr>
        <w:t xml:space="preserve"> </w:t>
      </w:r>
      <w:r w:rsidR="00990C64">
        <w:rPr>
          <w:rFonts w:ascii="맑은 고딕" w:eastAsia="맑은 고딕" w:hAnsi="맑은 고딕" w:cs="맑은 고딕" w:hint="eastAsia"/>
          <w:sz w:val="20"/>
        </w:rPr>
        <w:t>세 번째는 천하에 앞서려 하지 않는 것이다.</w:t>
      </w:r>
      <w:r w:rsidR="00990C64">
        <w:rPr>
          <w:rFonts w:ascii="맑은 고딕" w:eastAsia="맑은 고딕" w:hAnsi="맑은 고딕" w:cs="맑은 고딕"/>
          <w:sz w:val="20"/>
        </w:rPr>
        <w:t xml:space="preserve"> </w:t>
      </w:r>
      <w:r w:rsidR="00990C64">
        <w:rPr>
          <w:rFonts w:ascii="맑은 고딕" w:eastAsia="맑은 고딕" w:hAnsi="맑은 고딕" w:cs="맑은 고딕" w:hint="eastAsia"/>
          <w:sz w:val="20"/>
        </w:rPr>
        <w:t>자애로움으로 용기를 낼 수 있고,</w:t>
      </w:r>
      <w:r w:rsidR="00990C64">
        <w:rPr>
          <w:rFonts w:ascii="맑은 고딕" w:eastAsia="맑은 고딕" w:hAnsi="맑은 고딕" w:cs="맑은 고딕"/>
          <w:sz w:val="20"/>
        </w:rPr>
        <w:t xml:space="preserve"> </w:t>
      </w:r>
      <w:r w:rsidR="00990C64">
        <w:rPr>
          <w:rFonts w:ascii="맑은 고딕" w:eastAsia="맑은 고딕" w:hAnsi="맑은 고딕" w:cs="맑은 고딕" w:hint="eastAsia"/>
          <w:sz w:val="20"/>
        </w:rPr>
        <w:t>검소함으로 넓을 수 있고,</w:t>
      </w:r>
      <w:r w:rsidR="00990C64">
        <w:rPr>
          <w:rFonts w:ascii="맑은 고딕" w:eastAsia="맑은 고딕" w:hAnsi="맑은 고딕" w:cs="맑은 고딕"/>
          <w:sz w:val="20"/>
        </w:rPr>
        <w:t xml:space="preserve"> </w:t>
      </w:r>
      <w:r w:rsidR="00990C64">
        <w:rPr>
          <w:rFonts w:ascii="맑은 고딕" w:eastAsia="맑은 고딕" w:hAnsi="맑은 고딕" w:cs="맑은 고딕" w:hint="eastAsia"/>
          <w:sz w:val="20"/>
        </w:rPr>
        <w:t>감히 천하 앞에 나서려고 하지 않기 때문에 그릇의 으뜸이 될 수 있다</w:t>
      </w:r>
      <w:r w:rsidR="00990C64">
        <w:rPr>
          <w:rFonts w:ascii="맑은 고딕" w:eastAsia="맑은 고딕" w:hAnsi="맑은 고딕" w:cs="맑은 고딕"/>
          <w:sz w:val="20"/>
        </w:rPr>
        <w:t>’</w:t>
      </w:r>
      <w:r w:rsidR="00990C64">
        <w:rPr>
          <w:rFonts w:ascii="맑은 고딕" w:eastAsia="맑은 고딕" w:hAnsi="맑은 고딕" w:cs="맑은 고딕" w:hint="eastAsia"/>
          <w:sz w:val="20"/>
        </w:rPr>
        <w:t>라는 의미이다.</w:t>
      </w:r>
      <w:r w:rsidR="006D1E8A">
        <w:rPr>
          <w:rFonts w:ascii="맑은 고딕" w:eastAsia="맑은 고딕" w:hAnsi="맑은 고딕" w:cs="맑은 고딕"/>
          <w:sz w:val="20"/>
        </w:rPr>
        <w:t xml:space="preserve"> </w:t>
      </w:r>
      <w:r w:rsidR="003B67F8">
        <w:rPr>
          <w:rFonts w:ascii="맑은 고딕" w:eastAsia="맑은 고딕" w:hAnsi="맑은 고딕" w:cs="맑은 고딕" w:hint="eastAsia"/>
          <w:sz w:val="20"/>
        </w:rPr>
        <w:t>천하 앞에 나서면 안된다는 것은 앞에서 말한 자신을 아래로 낮추어야 한다는 이야기와 또한 연관된다.</w:t>
      </w:r>
      <w:r w:rsidR="003B67F8">
        <w:rPr>
          <w:rFonts w:ascii="맑은 고딕" w:eastAsia="맑은 고딕" w:hAnsi="맑은 고딕" w:cs="맑은 고딕"/>
          <w:sz w:val="20"/>
        </w:rPr>
        <w:t xml:space="preserve"> </w:t>
      </w:r>
      <w:r w:rsidR="006D1E8A">
        <w:rPr>
          <w:rFonts w:ascii="맑은 고딕" w:eastAsia="맑은 고딕" w:hAnsi="맑은 고딕" w:cs="맑은 고딕" w:hint="eastAsia"/>
          <w:sz w:val="20"/>
        </w:rPr>
        <w:t>자애로움,</w:t>
      </w:r>
      <w:r w:rsidR="006D1E8A">
        <w:rPr>
          <w:rFonts w:ascii="맑은 고딕" w:eastAsia="맑은 고딕" w:hAnsi="맑은 고딕" w:cs="맑은 고딕"/>
          <w:sz w:val="20"/>
        </w:rPr>
        <w:t xml:space="preserve"> </w:t>
      </w:r>
      <w:r w:rsidR="006D1E8A">
        <w:rPr>
          <w:rFonts w:ascii="맑은 고딕" w:eastAsia="맑은 고딕" w:hAnsi="맑은 고딕" w:cs="맑은 고딕" w:hint="eastAsia"/>
          <w:sz w:val="20"/>
        </w:rPr>
        <w:t>검소함,</w:t>
      </w:r>
      <w:r w:rsidR="006D1E8A">
        <w:rPr>
          <w:rFonts w:ascii="맑은 고딕" w:eastAsia="맑은 고딕" w:hAnsi="맑은 고딕" w:cs="맑은 고딕"/>
          <w:sz w:val="20"/>
        </w:rPr>
        <w:t xml:space="preserve"> </w:t>
      </w:r>
      <w:r w:rsidR="006D1E8A">
        <w:rPr>
          <w:rFonts w:ascii="맑은 고딕" w:eastAsia="맑은 고딕" w:hAnsi="맑은 고딕" w:cs="맑은 고딕" w:hint="eastAsia"/>
          <w:sz w:val="20"/>
        </w:rPr>
        <w:t>천하 앞에 나서려 하지 않음을</w:t>
      </w:r>
      <w:r w:rsidR="006D1E8A">
        <w:rPr>
          <w:rFonts w:ascii="맑은 고딕" w:eastAsia="맑은 고딕" w:hAnsi="맑은 고딕" w:cs="맑은 고딕"/>
          <w:sz w:val="20"/>
        </w:rPr>
        <w:t xml:space="preserve"> </w:t>
      </w:r>
      <w:r w:rsidR="006D1E8A">
        <w:rPr>
          <w:rFonts w:ascii="맑은 고딕" w:eastAsia="맑은 고딕" w:hAnsi="맑은 고딕" w:cs="맑은 고딕" w:hint="eastAsia"/>
          <w:sz w:val="20"/>
        </w:rPr>
        <w:t>지킴으로써 도를 얻을 수 있다.</w:t>
      </w:r>
      <w:bookmarkStart w:id="0" w:name="_GoBack"/>
      <w:bookmarkEnd w:id="0"/>
    </w:p>
    <w:sectPr w:rsidR="00BB288C" w:rsidRPr="009A56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algan Gothic">
    <w:altName w:val="Cambria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E11E51"/>
    <w:multiLevelType w:val="hybridMultilevel"/>
    <w:tmpl w:val="5CDE1490"/>
    <w:lvl w:ilvl="0" w:tplc="5CACC7C6">
      <w:start w:val="1"/>
      <w:numFmt w:val="bullet"/>
      <w:lvlText w:val="-"/>
      <w:lvlJc w:val="left"/>
      <w:pPr>
        <w:ind w:left="194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1A81AE">
      <w:start w:val="1"/>
      <w:numFmt w:val="bullet"/>
      <w:lvlText w:val="o"/>
      <w:lvlJc w:val="left"/>
      <w:pPr>
        <w:ind w:left="508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E06816">
      <w:start w:val="1"/>
      <w:numFmt w:val="bullet"/>
      <w:lvlText w:val="▪"/>
      <w:lvlJc w:val="left"/>
      <w:pPr>
        <w:ind w:left="580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94F1AE">
      <w:start w:val="1"/>
      <w:numFmt w:val="bullet"/>
      <w:lvlText w:val="•"/>
      <w:lvlJc w:val="left"/>
      <w:pPr>
        <w:ind w:left="652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90C854">
      <w:start w:val="1"/>
      <w:numFmt w:val="bullet"/>
      <w:lvlText w:val="o"/>
      <w:lvlJc w:val="left"/>
      <w:pPr>
        <w:ind w:left="724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B241C0">
      <w:start w:val="1"/>
      <w:numFmt w:val="bullet"/>
      <w:lvlText w:val="▪"/>
      <w:lvlJc w:val="left"/>
      <w:pPr>
        <w:ind w:left="796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A04640">
      <w:start w:val="1"/>
      <w:numFmt w:val="bullet"/>
      <w:lvlText w:val="•"/>
      <w:lvlJc w:val="left"/>
      <w:pPr>
        <w:ind w:left="868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BCBD34">
      <w:start w:val="1"/>
      <w:numFmt w:val="bullet"/>
      <w:lvlText w:val="o"/>
      <w:lvlJc w:val="left"/>
      <w:pPr>
        <w:ind w:left="940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2C337C">
      <w:start w:val="1"/>
      <w:numFmt w:val="bullet"/>
      <w:lvlText w:val="▪"/>
      <w:lvlJc w:val="left"/>
      <w:pPr>
        <w:ind w:left="10121"/>
      </w:pPr>
      <w:rPr>
        <w:rFonts w:ascii="돋움" w:eastAsia="돋움" w:hAnsi="돋움" w:cs="돋움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8C"/>
    <w:rsid w:val="000276F0"/>
    <w:rsid w:val="00043A6C"/>
    <w:rsid w:val="000A08C3"/>
    <w:rsid w:val="001038DD"/>
    <w:rsid w:val="001B1B91"/>
    <w:rsid w:val="0021330A"/>
    <w:rsid w:val="00224222"/>
    <w:rsid w:val="00273527"/>
    <w:rsid w:val="0028371C"/>
    <w:rsid w:val="00335179"/>
    <w:rsid w:val="003510FE"/>
    <w:rsid w:val="00371C09"/>
    <w:rsid w:val="003B67F8"/>
    <w:rsid w:val="004956B9"/>
    <w:rsid w:val="004D3A78"/>
    <w:rsid w:val="005378E5"/>
    <w:rsid w:val="005F13BD"/>
    <w:rsid w:val="006D1E8A"/>
    <w:rsid w:val="00733366"/>
    <w:rsid w:val="007F0B13"/>
    <w:rsid w:val="00935FC0"/>
    <w:rsid w:val="00990C64"/>
    <w:rsid w:val="00991F21"/>
    <w:rsid w:val="009A5665"/>
    <w:rsid w:val="00A11C65"/>
    <w:rsid w:val="00A320A9"/>
    <w:rsid w:val="00B3459C"/>
    <w:rsid w:val="00BB288C"/>
    <w:rsid w:val="00BC5ABB"/>
    <w:rsid w:val="00BD04EF"/>
    <w:rsid w:val="00C63BCF"/>
    <w:rsid w:val="00C66DE9"/>
    <w:rsid w:val="00CB49AB"/>
    <w:rsid w:val="00CE3B02"/>
    <w:rsid w:val="00CF3E2A"/>
    <w:rsid w:val="00CF701D"/>
    <w:rsid w:val="00D26F30"/>
    <w:rsid w:val="00D3272B"/>
    <w:rsid w:val="00DE5209"/>
    <w:rsid w:val="00E34824"/>
    <w:rsid w:val="00E47651"/>
    <w:rsid w:val="00F002F3"/>
    <w:rsid w:val="00FA08AB"/>
    <w:rsid w:val="00FF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BE3D"/>
  <w15:chartTrackingRefBased/>
  <w15:docId w15:val="{8B39454E-D9A0-4F09-A01C-E6D43495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288C"/>
    <w:pPr>
      <w:jc w:val="left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2022-12-07T06:29:00Z</dcterms:created>
  <dcterms:modified xsi:type="dcterms:W3CDTF">2022-12-13T14:38:00Z</dcterms:modified>
</cp:coreProperties>
</file>