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3060"/>
        <w:gridCol w:w="1192"/>
        <w:gridCol w:w="2910"/>
      </w:tblGrid>
      <w:tr w:rsidR="00FF27A5" w:rsidRPr="00FF27A5" w14:paraId="0324EBAC" w14:textId="77777777" w:rsidTr="00262413">
        <w:trPr>
          <w:trHeight w:val="786"/>
        </w:trPr>
        <w:tc>
          <w:tcPr>
            <w:tcW w:w="903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D07BAA" w14:textId="5F6A6C2D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Cs w:val="20"/>
              </w:rPr>
            </w:pPr>
            <w:r w:rsidRP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>&lt;</w:t>
            </w:r>
            <w:r w:rsid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>자연계글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>쓰기</w:t>
            </w:r>
            <w:r w:rsidRP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 xml:space="preserve">&gt; 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 xml:space="preserve">제 </w:t>
            </w:r>
            <w:r w:rsidR="00E440E8">
              <w:rPr>
                <w:b/>
                <w:bCs/>
                <w:sz w:val="28"/>
                <w:szCs w:val="36"/>
                <w:shd w:val="clear" w:color="auto" w:fill="FFFFFF"/>
              </w:rPr>
              <w:t>4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>기 독후감</w:t>
            </w:r>
          </w:p>
        </w:tc>
      </w:tr>
      <w:tr w:rsidR="00FF27A5" w:rsidRPr="00FF27A5" w14:paraId="45BABBB6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1E0D4" w14:textId="3FA1DC59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분반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CAF976" w14:textId="2DF7C41B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0</w:t>
            </w:r>
            <w:r>
              <w:rPr>
                <w:rFonts w:eastAsia="굴림"/>
                <w:b/>
                <w:bCs/>
                <w:sz w:val="22"/>
              </w:rPr>
              <w:t>5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1098C" w14:textId="211E83B5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학부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6805FF" w14:textId="29BB69A1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컴퓨터공학부</w:t>
            </w:r>
          </w:p>
        </w:tc>
      </w:tr>
      <w:tr w:rsidR="00FF27A5" w:rsidRPr="00FF27A5" w14:paraId="5A8C921A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C0182D" w14:textId="71DC42C6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담당 교수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6C2EC6" w14:textId="1233F07F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장서란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B0CCA" w14:textId="2B36F54F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학번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67754" w14:textId="0458A68C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2</w:t>
            </w:r>
            <w:r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  <w:t>0221627</w:t>
            </w:r>
          </w:p>
        </w:tc>
      </w:tr>
      <w:tr w:rsidR="00FF27A5" w:rsidRPr="00FF27A5" w14:paraId="43A958C8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DDF50" w14:textId="0BC4E624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담당 조교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CE12C" w14:textId="0CAEFBCC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박소예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57180C" w14:textId="653BBB1A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이름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424DA5" w14:textId="5BCFDCF4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태현준</w:t>
            </w:r>
          </w:p>
        </w:tc>
      </w:tr>
      <w:tr w:rsidR="00FF27A5" w:rsidRPr="009F686F" w14:paraId="166FCECA" w14:textId="77777777" w:rsidTr="00262413">
        <w:trPr>
          <w:trHeight w:val="822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BFC014" w14:textId="02F88DFE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읽기자료</w:t>
            </w:r>
            <w:r w:rsidR="00262413">
              <w:rPr>
                <w:rFonts w:hint="eastAsia"/>
                <w:b/>
                <w:bCs/>
                <w:sz w:val="22"/>
                <w:shd w:val="clear" w:color="auto" w:fill="FFFFFF"/>
              </w:rPr>
              <w:t>(텍스트)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38ADC9" w14:textId="59518485" w:rsidR="00FF27A5" w:rsidRPr="00372BB1" w:rsidRDefault="00372BB1" w:rsidP="00262413">
            <w:pPr>
              <w:pStyle w:val="a4"/>
              <w:rPr>
                <w:rFonts w:ascii="굴림" w:eastAsia="굴림" w:hAnsi="굴림"/>
                <w:b/>
                <w:bCs/>
                <w:sz w:val="22"/>
              </w:rPr>
            </w:pPr>
            <w:r w:rsidRPr="00372BB1">
              <w:rPr>
                <w:rFonts w:ascii="굴림" w:eastAsia="굴림" w:hAnsi="굴림" w:hint="eastAsia"/>
                <w:b/>
                <w:bCs/>
                <w:spacing w:val="-4"/>
                <w:sz w:val="22"/>
                <w:bdr w:val="none" w:sz="0" w:space="0" w:color="auto" w:frame="1"/>
                <w:shd w:val="clear" w:color="auto" w:fill="FFFFFF"/>
              </w:rPr>
              <w:t>스티븐 핑커</w:t>
            </w:r>
            <w:r w:rsidRPr="00372BB1">
              <w:rPr>
                <w:rFonts w:ascii="굴림" w:eastAsia="굴림" w:hAnsi="굴림" w:hint="eastAsia"/>
                <w:b/>
                <w:bCs/>
                <w:sz w:val="22"/>
                <w:bdr w:val="none" w:sz="0" w:space="0" w:color="auto" w:frame="1"/>
                <w:shd w:val="clear" w:color="auto" w:fill="FFFFFF"/>
              </w:rPr>
              <w:t>(Steven Pinker), 김명남 옮김, 우리 본성의 선한 천사(The Better Angels of Our Nature, 서울: 사이언스북스, 2014, pp.969~981, 1132~1135.</w:t>
            </w:r>
          </w:p>
        </w:tc>
      </w:tr>
      <w:tr w:rsidR="00FF27A5" w:rsidRPr="00FF27A5" w14:paraId="636B5C95" w14:textId="77777777" w:rsidTr="00262413">
        <w:trPr>
          <w:trHeight w:val="936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CDBE5" w14:textId="0EAC5957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독후감 제목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6CC918" w14:textId="7C984ED6" w:rsidR="00FF27A5" w:rsidRPr="00262413" w:rsidRDefault="00B83CF1" w:rsidP="00386C68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/>
                <w:b/>
                <w:bCs/>
                <w:sz w:val="22"/>
              </w:rPr>
              <w:t>‘</w:t>
            </w:r>
            <w:r>
              <w:rPr>
                <w:rFonts w:eastAsia="굴림" w:hint="eastAsia"/>
                <w:b/>
                <w:bCs/>
                <w:sz w:val="22"/>
              </w:rPr>
              <w:t>감정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이입</w:t>
            </w:r>
            <w:r>
              <w:rPr>
                <w:rFonts w:eastAsia="굴림"/>
                <w:b/>
                <w:bCs/>
                <w:sz w:val="22"/>
              </w:rPr>
              <w:t>’</w:t>
            </w:r>
            <w:r>
              <w:rPr>
                <w:rFonts w:eastAsia="굴림" w:hint="eastAsia"/>
                <w:b/>
                <w:bCs/>
                <w:sz w:val="22"/>
              </w:rPr>
              <w:t>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오용과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645202">
              <w:rPr>
                <w:rFonts w:eastAsia="굴림" w:hint="eastAsia"/>
                <w:b/>
                <w:bCs/>
                <w:sz w:val="22"/>
              </w:rPr>
              <w:t>그</w:t>
            </w:r>
            <w:r w:rsidR="00645202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645202">
              <w:rPr>
                <w:rFonts w:eastAsia="굴림" w:hint="eastAsia"/>
                <w:b/>
                <w:bCs/>
                <w:sz w:val="22"/>
              </w:rPr>
              <w:t>원인</w:t>
            </w:r>
          </w:p>
        </w:tc>
      </w:tr>
      <w:tr w:rsidR="00FF27A5" w:rsidRPr="00FF27A5" w14:paraId="583A8065" w14:textId="77777777" w:rsidTr="00262413">
        <w:trPr>
          <w:trHeight w:val="7537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BA92E" w14:textId="70B21376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글의 개요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454" w:type="dxa"/>
              <w:left w:w="454" w:type="dxa"/>
              <w:bottom w:w="454" w:type="dxa"/>
              <w:right w:w="454" w:type="dxa"/>
            </w:tcMar>
            <w:vAlign w:val="center"/>
            <w:hideMark/>
          </w:tcPr>
          <w:p w14:paraId="1C78D43B" w14:textId="11C38821" w:rsidR="005470F8" w:rsidRDefault="005C199C" w:rsidP="00DC52BB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서론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/>
                <w:b/>
                <w:bCs/>
                <w:sz w:val="22"/>
              </w:rPr>
              <w:t xml:space="preserve">: </w:t>
            </w:r>
            <w:r w:rsidR="00036C2A">
              <w:rPr>
                <w:rFonts w:eastAsia="굴림" w:hint="eastAsia"/>
                <w:b/>
                <w:bCs/>
                <w:sz w:val="22"/>
              </w:rPr>
              <w:t>과대평가되는</w:t>
            </w:r>
            <w:r w:rsidR="00036C2A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036C2A">
              <w:rPr>
                <w:rFonts w:eastAsia="굴림" w:hint="eastAsia"/>
                <w:b/>
                <w:bCs/>
                <w:sz w:val="22"/>
              </w:rPr>
              <w:t>감정</w:t>
            </w:r>
            <w:r w:rsidR="00036C2A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036C2A">
              <w:rPr>
                <w:rFonts w:eastAsia="굴림" w:hint="eastAsia"/>
                <w:b/>
                <w:bCs/>
                <w:sz w:val="22"/>
              </w:rPr>
              <w:t>이입</w:t>
            </w:r>
          </w:p>
          <w:p w14:paraId="154A08D2" w14:textId="1F3E8057" w:rsidR="00036C2A" w:rsidRDefault="00036C2A" w:rsidP="00036C2A">
            <w:pPr>
              <w:pStyle w:val="a4"/>
              <w:numPr>
                <w:ilvl w:val="0"/>
                <w:numId w:val="9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감정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이입과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폭력의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관계</w:t>
            </w:r>
          </w:p>
          <w:p w14:paraId="5B177E9E" w14:textId="77777777" w:rsidR="005470F8" w:rsidRDefault="005470F8" w:rsidP="00F36BE5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46CDF871" w14:textId="15DE95DC" w:rsidR="005470F8" w:rsidRDefault="005470F8" w:rsidP="00DC52BB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본론</w:t>
            </w:r>
            <w:r>
              <w:rPr>
                <w:rFonts w:eastAsia="굴림" w:hint="eastAsia"/>
                <w:b/>
                <w:bCs/>
                <w:sz w:val="22"/>
              </w:rPr>
              <w:t>1</w:t>
            </w:r>
            <w:r>
              <w:rPr>
                <w:rFonts w:eastAsia="굴림"/>
                <w:b/>
                <w:bCs/>
                <w:sz w:val="22"/>
              </w:rPr>
              <w:t xml:space="preserve"> : </w:t>
            </w:r>
            <w:r w:rsidR="001076F0">
              <w:rPr>
                <w:rFonts w:eastAsia="굴림" w:hint="eastAsia"/>
                <w:b/>
                <w:bCs/>
                <w:sz w:val="22"/>
              </w:rPr>
              <w:t>감정</w:t>
            </w:r>
            <w:r w:rsidR="001076F0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1076F0">
              <w:rPr>
                <w:rFonts w:eastAsia="굴림" w:hint="eastAsia"/>
                <w:b/>
                <w:bCs/>
                <w:sz w:val="22"/>
              </w:rPr>
              <w:t>이입의</w:t>
            </w:r>
            <w:r w:rsidR="001076F0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1076F0">
              <w:rPr>
                <w:rFonts w:eastAsia="굴림" w:hint="eastAsia"/>
                <w:b/>
                <w:bCs/>
                <w:sz w:val="22"/>
              </w:rPr>
              <w:t>여러가지</w:t>
            </w:r>
            <w:r w:rsidR="001076F0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1076F0">
              <w:rPr>
                <w:rFonts w:eastAsia="굴림" w:hint="eastAsia"/>
                <w:b/>
                <w:bCs/>
                <w:sz w:val="22"/>
              </w:rPr>
              <w:t>의미</w:t>
            </w:r>
          </w:p>
          <w:p w14:paraId="1727D2EB" w14:textId="7A7ABEE8" w:rsidR="001076F0" w:rsidRDefault="001076F0" w:rsidP="001076F0">
            <w:pPr>
              <w:pStyle w:val="a4"/>
              <w:numPr>
                <w:ilvl w:val="0"/>
                <w:numId w:val="9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투사</w:t>
            </w:r>
            <w:r>
              <w:rPr>
                <w:rFonts w:eastAsia="굴림" w:hint="eastAsia"/>
                <w:b/>
                <w:bCs/>
                <w:sz w:val="22"/>
              </w:rPr>
              <w:t>,</w:t>
            </w:r>
            <w:r>
              <w:rPr>
                <w:rFonts w:eastAsia="굴림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마음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읽기</w:t>
            </w:r>
            <w:r>
              <w:rPr>
                <w:rFonts w:eastAsia="굴림" w:hint="eastAsia"/>
                <w:b/>
                <w:bCs/>
                <w:sz w:val="22"/>
              </w:rPr>
              <w:t>,</w:t>
            </w:r>
            <w:r>
              <w:rPr>
                <w:rFonts w:eastAsia="굴림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감정의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전염</w:t>
            </w:r>
          </w:p>
          <w:p w14:paraId="51FACF6E" w14:textId="6EDE2E7F" w:rsidR="001076F0" w:rsidRDefault="001076F0" w:rsidP="001076F0">
            <w:pPr>
              <w:pStyle w:val="a4"/>
              <w:numPr>
                <w:ilvl w:val="0"/>
                <w:numId w:val="9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거울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뉴런과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신경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과학의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403F02">
              <w:rPr>
                <w:rFonts w:eastAsia="굴림" w:hint="eastAsia"/>
                <w:b/>
                <w:bCs/>
                <w:sz w:val="22"/>
              </w:rPr>
              <w:t>오해석</w:t>
            </w:r>
          </w:p>
          <w:p w14:paraId="10C55966" w14:textId="77777777" w:rsidR="005470F8" w:rsidRDefault="005470F8" w:rsidP="005470F8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23382C21" w14:textId="18997550" w:rsidR="005470F8" w:rsidRDefault="005470F8" w:rsidP="00DC52BB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본론</w:t>
            </w:r>
            <w:r>
              <w:rPr>
                <w:rFonts w:eastAsia="굴림" w:hint="eastAsia"/>
                <w:b/>
                <w:bCs/>
                <w:sz w:val="22"/>
              </w:rPr>
              <w:t>2</w:t>
            </w:r>
            <w:r>
              <w:rPr>
                <w:rFonts w:eastAsia="굴림"/>
                <w:b/>
                <w:bCs/>
                <w:sz w:val="22"/>
              </w:rPr>
              <w:t xml:space="preserve"> : </w:t>
            </w:r>
            <w:r w:rsidR="00471DCA">
              <w:rPr>
                <w:rFonts w:eastAsia="굴림" w:hint="eastAsia"/>
                <w:b/>
                <w:bCs/>
                <w:sz w:val="22"/>
              </w:rPr>
              <w:t>거울</w:t>
            </w:r>
            <w:r w:rsidR="00471DCA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471DCA">
              <w:rPr>
                <w:rFonts w:eastAsia="굴림" w:hint="eastAsia"/>
                <w:b/>
                <w:bCs/>
                <w:sz w:val="22"/>
              </w:rPr>
              <w:t>뉴런의</w:t>
            </w:r>
            <w:r w:rsidR="00471DCA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471DCA">
              <w:rPr>
                <w:rFonts w:eastAsia="굴림" w:hint="eastAsia"/>
                <w:b/>
                <w:bCs/>
                <w:sz w:val="22"/>
              </w:rPr>
              <w:t>발견</w:t>
            </w:r>
          </w:p>
          <w:p w14:paraId="52363AE7" w14:textId="4509A68B" w:rsidR="00471DCA" w:rsidRDefault="00471DCA" w:rsidP="00471DCA">
            <w:pPr>
              <w:pStyle w:val="a4"/>
              <w:numPr>
                <w:ilvl w:val="0"/>
                <w:numId w:val="9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거울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뉴런의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특징</w:t>
            </w:r>
          </w:p>
          <w:p w14:paraId="1E46FD16" w14:textId="2196643A" w:rsidR="00471DCA" w:rsidRDefault="00471DCA" w:rsidP="00471DCA">
            <w:pPr>
              <w:pStyle w:val="a4"/>
              <w:numPr>
                <w:ilvl w:val="0"/>
                <w:numId w:val="9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거울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뉴런의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선전</w:t>
            </w:r>
          </w:p>
          <w:p w14:paraId="218FBF97" w14:textId="0812BB23" w:rsidR="00471DCA" w:rsidRDefault="00471DCA" w:rsidP="00471DCA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51A1E696" w14:textId="277B78C5" w:rsidR="00471DCA" w:rsidRDefault="00471DCA" w:rsidP="00471DCA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본론</w:t>
            </w:r>
            <w:r>
              <w:rPr>
                <w:rFonts w:eastAsia="굴림" w:hint="eastAsia"/>
                <w:b/>
                <w:bCs/>
                <w:sz w:val="22"/>
              </w:rPr>
              <w:t>3</w:t>
            </w:r>
            <w:r>
              <w:rPr>
                <w:rFonts w:eastAsia="굴림"/>
                <w:b/>
                <w:bCs/>
                <w:sz w:val="22"/>
              </w:rPr>
              <w:t xml:space="preserve"> : </w:t>
            </w:r>
            <w:r>
              <w:rPr>
                <w:rFonts w:eastAsia="굴림" w:hint="eastAsia"/>
                <w:b/>
                <w:bCs/>
                <w:sz w:val="22"/>
              </w:rPr>
              <w:t>거울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뉴런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이론의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문제점</w:t>
            </w:r>
          </w:p>
          <w:p w14:paraId="46D4D5EA" w14:textId="6EE56D7F" w:rsidR="00471DCA" w:rsidRDefault="00471DCA" w:rsidP="00471DCA">
            <w:pPr>
              <w:pStyle w:val="a4"/>
              <w:numPr>
                <w:ilvl w:val="0"/>
                <w:numId w:val="9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서로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무관한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거울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뉴런과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공감적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관심</w:t>
            </w:r>
          </w:p>
          <w:p w14:paraId="72A6840A" w14:textId="79246AD7" w:rsidR="00471DCA" w:rsidRDefault="00471DCA" w:rsidP="00471DCA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0523BA03" w14:textId="0EF4FF89" w:rsidR="00471DCA" w:rsidRDefault="00471DCA" w:rsidP="00471DCA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본론</w:t>
            </w:r>
            <w:r>
              <w:rPr>
                <w:rFonts w:eastAsia="굴림" w:hint="eastAsia"/>
                <w:b/>
                <w:bCs/>
                <w:sz w:val="22"/>
              </w:rPr>
              <w:t>4</w:t>
            </w:r>
            <w:r>
              <w:rPr>
                <w:rFonts w:eastAsia="굴림"/>
                <w:b/>
                <w:bCs/>
                <w:sz w:val="22"/>
              </w:rPr>
              <w:t xml:space="preserve"> : </w:t>
            </w:r>
            <w:r>
              <w:rPr>
                <w:rFonts w:eastAsia="굴림" w:hint="eastAsia"/>
                <w:b/>
                <w:bCs/>
                <w:sz w:val="22"/>
              </w:rPr>
              <w:t>잘못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해석된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신경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과학</w:t>
            </w:r>
          </w:p>
          <w:p w14:paraId="67FBD10E" w14:textId="2446D447" w:rsidR="00471DCA" w:rsidRDefault="00471DCA" w:rsidP="00471DCA">
            <w:pPr>
              <w:pStyle w:val="a4"/>
              <w:numPr>
                <w:ilvl w:val="0"/>
                <w:numId w:val="9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신경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과학과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함께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잘못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해석된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감정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이입</w:t>
            </w:r>
          </w:p>
          <w:p w14:paraId="562FC975" w14:textId="43AB6F03" w:rsidR="00471DCA" w:rsidRDefault="00471DCA" w:rsidP="00471DCA">
            <w:pPr>
              <w:pStyle w:val="a4"/>
              <w:numPr>
                <w:ilvl w:val="0"/>
                <w:numId w:val="9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과학을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근거로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할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때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주의할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점</w:t>
            </w:r>
          </w:p>
          <w:p w14:paraId="040373BE" w14:textId="77777777" w:rsidR="005470F8" w:rsidRDefault="005470F8" w:rsidP="005470F8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369D6149" w14:textId="013AEBC0" w:rsidR="0062020A" w:rsidRPr="005470F8" w:rsidRDefault="005470F8" w:rsidP="0062020A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결론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/>
                <w:b/>
                <w:bCs/>
                <w:sz w:val="22"/>
              </w:rPr>
              <w:t xml:space="preserve">: </w:t>
            </w:r>
            <w:r w:rsidR="0062020A">
              <w:rPr>
                <w:rFonts w:eastAsia="굴림" w:hint="eastAsia"/>
                <w:b/>
                <w:bCs/>
                <w:sz w:val="22"/>
              </w:rPr>
              <w:t>신경</w:t>
            </w:r>
            <w:r w:rsidR="0062020A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62020A">
              <w:rPr>
                <w:rFonts w:eastAsia="굴림" w:hint="eastAsia"/>
                <w:b/>
                <w:bCs/>
                <w:sz w:val="22"/>
              </w:rPr>
              <w:t>과학</w:t>
            </w:r>
            <w:r w:rsidR="0062020A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62020A">
              <w:rPr>
                <w:rFonts w:eastAsia="굴림" w:hint="eastAsia"/>
                <w:b/>
                <w:bCs/>
                <w:sz w:val="22"/>
              </w:rPr>
              <w:t>오해석의</w:t>
            </w:r>
            <w:r w:rsidR="0062020A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62020A">
              <w:rPr>
                <w:rFonts w:eastAsia="굴림" w:hint="eastAsia"/>
                <w:b/>
                <w:bCs/>
                <w:sz w:val="22"/>
              </w:rPr>
              <w:t>회복</w:t>
            </w:r>
          </w:p>
          <w:p w14:paraId="28261684" w14:textId="64FE8C6A" w:rsidR="005470F8" w:rsidRPr="005470F8" w:rsidRDefault="005470F8" w:rsidP="00DC52BB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</w:tc>
      </w:tr>
    </w:tbl>
    <w:p w14:paraId="4DFBB5B7" w14:textId="299A7893" w:rsidR="005B6AA8" w:rsidRPr="00FE4E67" w:rsidRDefault="00FF27A5" w:rsidP="00FE4E67">
      <w:pPr>
        <w:pStyle w:val="a3"/>
        <w:rPr>
          <w:rFonts w:eastAsia="맑은 고딕"/>
          <w:shd w:val="clear" w:color="auto" w:fill="FFFFFF"/>
        </w:rPr>
      </w:pPr>
      <w:r>
        <w:rPr>
          <w:rFonts w:eastAsia="맑은 고딕" w:hAnsi="맑은 고딕"/>
          <w:shd w:val="clear" w:color="auto" w:fill="FFFFFF"/>
        </w:rPr>
        <w:t>※</w:t>
      </w:r>
      <w:r>
        <w:rPr>
          <w:rFonts w:eastAsia="맑은 고딕"/>
          <w:shd w:val="clear" w:color="auto" w:fill="FFFFFF"/>
        </w:rPr>
        <w:t>독후감은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다음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페이지부터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시작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/ </w:t>
      </w:r>
      <w:r>
        <w:rPr>
          <w:rFonts w:eastAsia="맑은 고딕"/>
          <w:shd w:val="clear" w:color="auto" w:fill="FFFFFF"/>
        </w:rPr>
        <w:t>마지막에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글자수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기입</w:t>
      </w:r>
    </w:p>
    <w:p w14:paraId="6F1AF535" w14:textId="103DD8B3" w:rsidR="00AE6F8D" w:rsidRDefault="00BB1304" w:rsidP="00331A54">
      <w:pPr>
        <w:pStyle w:val="a4"/>
        <w:ind w:firstLineChars="100" w:firstLine="200"/>
      </w:pPr>
      <w:r>
        <w:lastRenderedPageBreak/>
        <w:t>‘</w:t>
      </w:r>
      <w:r w:rsidR="002B7087">
        <w:rPr>
          <w:rFonts w:hint="eastAsia"/>
        </w:rPr>
        <w:t>감정 이입</w:t>
      </w:r>
      <w:r w:rsidR="002B7087">
        <w:t>’</w:t>
      </w:r>
      <w:r w:rsidR="002B7087">
        <w:rPr>
          <w:rFonts w:hint="eastAsia"/>
        </w:rPr>
        <w:t xml:space="preserve">이라는 </w:t>
      </w:r>
      <w:r>
        <w:rPr>
          <w:rFonts w:hint="eastAsia"/>
        </w:rPr>
        <w:t>단어는</w:t>
      </w:r>
      <w:r w:rsidR="002B7087">
        <w:rPr>
          <w:rFonts w:hint="eastAsia"/>
        </w:rPr>
        <w:t>,</w:t>
      </w:r>
      <w:r w:rsidR="002B7087">
        <w:t xml:space="preserve"> </w:t>
      </w:r>
      <w:r w:rsidR="002B7087">
        <w:rPr>
          <w:rFonts w:hint="eastAsia"/>
        </w:rPr>
        <w:t>그 역할이 과대해석</w:t>
      </w:r>
      <w:r w:rsidR="00D44FF7">
        <w:rPr>
          <w:rFonts w:hint="eastAsia"/>
        </w:rPr>
        <w:t xml:space="preserve"> </w:t>
      </w:r>
      <w:r w:rsidR="002B7087">
        <w:rPr>
          <w:rFonts w:hint="eastAsia"/>
        </w:rPr>
        <w:t>되고있다.</w:t>
      </w:r>
      <w:r w:rsidR="00D44FF7">
        <w:t xml:space="preserve"> </w:t>
      </w:r>
      <w:r w:rsidR="00021470">
        <w:rPr>
          <w:rFonts w:hint="eastAsia"/>
        </w:rPr>
        <w:t>많은 나라들이</w:t>
      </w:r>
      <w:r w:rsidR="00D44FF7">
        <w:rPr>
          <w:rFonts w:hint="eastAsia"/>
        </w:rPr>
        <w:t xml:space="preserve"> 핵무기 경쟁과 지원을 중단한 것은</w:t>
      </w:r>
      <w:r w:rsidR="00D44FF7">
        <w:t xml:space="preserve"> </w:t>
      </w:r>
      <w:r w:rsidR="00D44FF7">
        <w:rPr>
          <w:rFonts w:hint="eastAsia"/>
        </w:rPr>
        <w:t>두려움에 떨고 있을 민간인들에게 감정 이입을 했기 때문이 아니다.</w:t>
      </w:r>
      <w:r w:rsidR="00D44FF7">
        <w:t xml:space="preserve"> </w:t>
      </w:r>
      <w:r w:rsidR="00AB4FA3">
        <w:rPr>
          <w:rFonts w:hint="eastAsia"/>
        </w:rPr>
        <w:t>화가 나도 상대방을 때리지 않는 것</w:t>
      </w:r>
      <w:r w:rsidR="00AB4FA3">
        <w:t xml:space="preserve"> </w:t>
      </w:r>
      <w:r w:rsidR="00AB4FA3">
        <w:rPr>
          <w:rFonts w:hint="eastAsia"/>
        </w:rPr>
        <w:t xml:space="preserve">감정 이입 때문이 아니다. </w:t>
      </w:r>
      <w:r w:rsidR="00D44FF7">
        <w:rPr>
          <w:rFonts w:hint="eastAsia"/>
        </w:rPr>
        <w:t>감정 이입이</w:t>
      </w:r>
      <w:r w:rsidR="00D44FF7">
        <w:t xml:space="preserve"> </w:t>
      </w:r>
      <w:r w:rsidR="00D44FF7">
        <w:rPr>
          <w:rFonts w:hint="eastAsia"/>
        </w:rPr>
        <w:t>안좋은 것이라고 하는 것이 아니다</w:t>
      </w:r>
      <w:r w:rsidR="00331A54">
        <w:t xml:space="preserve">. </w:t>
      </w:r>
      <w:r w:rsidR="00331A54">
        <w:rPr>
          <w:rFonts w:hint="eastAsia"/>
        </w:rPr>
        <w:t>오늘날 사람들이 전쟁으로 인한 아픔을 걱정하고,</w:t>
      </w:r>
      <w:r w:rsidR="00331A54">
        <w:t xml:space="preserve"> </w:t>
      </w:r>
      <w:r w:rsidR="00331A54">
        <w:rPr>
          <w:rFonts w:hint="eastAsia"/>
        </w:rPr>
        <w:t>과도하게 참혹한 처벌을 멀리하게 된 것은 감정 이입의</w:t>
      </w:r>
      <w:r w:rsidR="00331A54">
        <w:t xml:space="preserve"> </w:t>
      </w:r>
      <w:r w:rsidR="00331A54">
        <w:rPr>
          <w:rFonts w:hint="eastAsia"/>
        </w:rPr>
        <w:t xml:space="preserve">덕분일 수 있다. </w:t>
      </w:r>
      <w:r w:rsidR="00D44FF7">
        <w:rPr>
          <w:rFonts w:hint="eastAsia"/>
        </w:rPr>
        <w:t>그러나 내가 말하고자 하는 것은,</w:t>
      </w:r>
      <w:r w:rsidR="00D44FF7">
        <w:t xml:space="preserve"> </w:t>
      </w:r>
      <w:r w:rsidR="00D44FF7">
        <w:rPr>
          <w:rFonts w:hint="eastAsia"/>
        </w:rPr>
        <w:t>요즘의 감정 이입은 폭력을 감소시킨 요인으로서 과대평가 되고 있다는 것이다.</w:t>
      </w:r>
    </w:p>
    <w:p w14:paraId="179FFC50" w14:textId="326AC507" w:rsidR="00290DC4" w:rsidRDefault="00C51D8F" w:rsidP="00E82557">
      <w:pPr>
        <w:pStyle w:val="a4"/>
        <w:ind w:firstLineChars="100" w:firstLine="200"/>
      </w:pPr>
      <w:r>
        <w:rPr>
          <w:rFonts w:hint="eastAsia"/>
        </w:rPr>
        <w:t xml:space="preserve">감정 이입의 역할이 과대해석된 이유는, 감정 이입이라는 단어가 잘못 해석되었기 때문이다. 감정 이입이라는 </w:t>
      </w:r>
      <w:r w:rsidR="004D0026">
        <w:rPr>
          <w:rFonts w:hint="eastAsia"/>
        </w:rPr>
        <w:t>기본적인 뜻은</w:t>
      </w:r>
      <w:r>
        <w:rPr>
          <w:rFonts w:hint="eastAsia"/>
        </w:rPr>
        <w:t xml:space="preserve"> ‘투사’로, 자신을 타자의 입장에 놓고 그 처지에서 무엇이 느껴질지 상상하는 능력이다. 그 외에도 감정 이입</w:t>
      </w:r>
      <w:r w:rsidR="00993D69">
        <w:rPr>
          <w:rFonts w:hint="eastAsia"/>
        </w:rPr>
        <w:t>은</w:t>
      </w:r>
      <w:r>
        <w:rPr>
          <w:rFonts w:hint="eastAsia"/>
        </w:rPr>
        <w:t xml:space="preserve"> 타인의 관점만이 아닌 생각과 느낌까지 짐작하는 것을 포함하는 ‘마음 읽기’와, 결혼식장이나 장례식에서 눈물을 흘리거나, 활기찬 파티에 있으면 춤을 추고 싶어지는 것처럼 감정이 전염된다는 ‘감정의 전염’과 같은 의미도 포함하고 있다.</w:t>
      </w:r>
      <w:r w:rsidR="00E82557">
        <w:rPr>
          <w:rFonts w:hint="eastAsia"/>
        </w:rPr>
        <w:t xml:space="preserve"> </w:t>
      </w:r>
      <w:r w:rsidR="00290DC4">
        <w:rPr>
          <w:rFonts w:hint="eastAsia"/>
        </w:rPr>
        <w:t>거울 뉴런</w:t>
      </w:r>
      <w:r w:rsidR="00290DC4">
        <w:t>’</w:t>
      </w:r>
      <w:r w:rsidR="00290DC4">
        <w:rPr>
          <w:rFonts w:hint="eastAsia"/>
        </w:rPr>
        <w:t xml:space="preserve">을 </w:t>
      </w:r>
      <w:r w:rsidR="00290DC4">
        <w:t>‘</w:t>
      </w:r>
      <w:r w:rsidR="00290DC4">
        <w:rPr>
          <w:rFonts w:hint="eastAsia"/>
        </w:rPr>
        <w:t>공감</w:t>
      </w:r>
      <w:r w:rsidR="00290DC4">
        <w:t>’</w:t>
      </w:r>
      <w:r w:rsidR="00290DC4">
        <w:rPr>
          <w:rFonts w:hint="eastAsia"/>
        </w:rPr>
        <w:t>과 같은 말로 쓰는 요즘의 유행은 이</w:t>
      </w:r>
      <w:r w:rsidR="003A349D">
        <w:rPr>
          <w:rFonts w:hint="eastAsia"/>
        </w:rPr>
        <w:t>러한</w:t>
      </w:r>
      <w:r w:rsidR="00290DC4">
        <w:rPr>
          <w:rFonts w:hint="eastAsia"/>
        </w:rPr>
        <w:t xml:space="preserve"> 혼동의 결정체이다.</w:t>
      </w:r>
      <w:r w:rsidR="00290DC4">
        <w:t xml:space="preserve"> </w:t>
      </w:r>
      <w:r w:rsidR="00290DC4">
        <w:rPr>
          <w:rFonts w:hint="eastAsia"/>
        </w:rPr>
        <w:t xml:space="preserve">리프킨은 </w:t>
      </w:r>
      <w:r w:rsidR="00290DC4">
        <w:t>“</w:t>
      </w:r>
      <w:r w:rsidR="00290DC4">
        <w:rPr>
          <w:rFonts w:hint="eastAsia"/>
        </w:rPr>
        <w:t>감정 이입 뉴런이라고도 불리는</w:t>
      </w:r>
      <w:r w:rsidR="00290DC4">
        <w:t xml:space="preserve">” </w:t>
      </w:r>
      <w:r w:rsidR="00290DC4">
        <w:rPr>
          <w:rFonts w:hint="eastAsia"/>
        </w:rPr>
        <w:t xml:space="preserve">거울 뉴런이 </w:t>
      </w:r>
      <w:r w:rsidR="00290DC4">
        <w:t>“</w:t>
      </w:r>
      <w:r w:rsidR="00290DC4">
        <w:rPr>
          <w:rFonts w:hint="eastAsia"/>
        </w:rPr>
        <w:t>인간을 비롯한 여러 종에서 다른 개체의 상황을 자신의 상황처럼 느끼고 경험하게</w:t>
      </w:r>
      <w:r w:rsidR="00290DC4">
        <w:t xml:space="preserve"> </w:t>
      </w:r>
      <w:r w:rsidR="00290DC4">
        <w:rPr>
          <w:rFonts w:hint="eastAsia"/>
        </w:rPr>
        <w:t>만든다</w:t>
      </w:r>
      <w:r w:rsidR="00290DC4">
        <w:t>”</w:t>
      </w:r>
      <w:r w:rsidR="00290DC4">
        <w:rPr>
          <w:rFonts w:hint="eastAsia"/>
        </w:rPr>
        <w:t>고 했다.</w:t>
      </w:r>
      <w:r w:rsidR="000A3DE9">
        <w:t xml:space="preserve"> </w:t>
      </w:r>
      <w:r w:rsidR="000A3DE9">
        <w:rPr>
          <w:rFonts w:hint="eastAsia"/>
        </w:rPr>
        <w:t>그러나 이는,</w:t>
      </w:r>
      <w:r w:rsidR="000A3DE9">
        <w:t xml:space="preserve"> </w:t>
      </w:r>
      <w:r w:rsidR="000A3DE9">
        <w:rPr>
          <w:rFonts w:hint="eastAsia"/>
        </w:rPr>
        <w:t>신경 과학을 잘못 해석한 것이다.</w:t>
      </w:r>
    </w:p>
    <w:p w14:paraId="10466CF6" w14:textId="6F56E1E7" w:rsidR="000A3DE9" w:rsidRDefault="002039FF" w:rsidP="00E632E3">
      <w:pPr>
        <w:pStyle w:val="a4"/>
        <w:ind w:firstLineChars="100" w:firstLine="200"/>
      </w:pPr>
      <w:r>
        <w:rPr>
          <w:rFonts w:hint="eastAsia"/>
        </w:rPr>
        <w:t>원숭이의 뇌에서 발견된 이 특별한 뉴런은,</w:t>
      </w:r>
      <w:r>
        <w:t xml:space="preserve"> </w:t>
      </w:r>
      <w:r>
        <w:rPr>
          <w:rFonts w:hint="eastAsia"/>
        </w:rPr>
        <w:t>원숭이가 직접 건포도를 집을 때 활성화 되었는데,</w:t>
      </w:r>
      <w:r>
        <w:t xml:space="preserve"> </w:t>
      </w:r>
      <w:r>
        <w:rPr>
          <w:rFonts w:hint="eastAsia"/>
        </w:rPr>
        <w:t>신기하게도 다른 사람이 건포도를 집는 모습을 관찰할 때도 활성화되었다.</w:t>
      </w:r>
      <w:r w:rsidR="00E632E3">
        <w:t xml:space="preserve"> </w:t>
      </w:r>
      <w:r w:rsidR="00E632E3">
        <w:rPr>
          <w:rFonts w:hint="eastAsia"/>
        </w:rPr>
        <w:t>사람의 뇌에 전극을 찔러넣어</w:t>
      </w:r>
      <w:r w:rsidR="00E632E3">
        <w:t xml:space="preserve"> </w:t>
      </w:r>
      <w:r w:rsidR="00E632E3">
        <w:rPr>
          <w:rFonts w:hint="eastAsia"/>
        </w:rPr>
        <w:t>실험해볼 수는 없지만,</w:t>
      </w:r>
      <w:r w:rsidR="00E632E3">
        <w:t xml:space="preserve"> </w:t>
      </w:r>
      <w:r w:rsidR="00E632E3">
        <w:rPr>
          <w:rFonts w:hint="eastAsia"/>
        </w:rPr>
        <w:t xml:space="preserve">사람한테도 이 뉴런이 있다고 믿을 근거는 충분하다. </w:t>
      </w:r>
      <w:r w:rsidR="00933A17">
        <w:rPr>
          <w:rFonts w:hint="eastAsia"/>
        </w:rPr>
        <w:t>거울 뉴런은,</w:t>
      </w:r>
      <w:r w:rsidR="00933A17">
        <w:t xml:space="preserve"> </w:t>
      </w:r>
      <w:r w:rsidR="00933A17">
        <w:rPr>
          <w:rFonts w:hint="eastAsia"/>
        </w:rPr>
        <w:t>과학 저널리스트들의 도움과 선동에 힘입어,</w:t>
      </w:r>
      <w:r w:rsidR="00933A17">
        <w:t xml:space="preserve"> </w:t>
      </w:r>
      <w:r w:rsidR="00933A17">
        <w:rPr>
          <w:rFonts w:hint="eastAsia"/>
        </w:rPr>
        <w:t>다른 사람들도 거울 뉴런을 언어,</w:t>
      </w:r>
      <w:r w:rsidR="00933A17">
        <w:t xml:space="preserve"> </w:t>
      </w:r>
      <w:r w:rsidR="00933A17">
        <w:rPr>
          <w:rFonts w:hint="eastAsia"/>
        </w:rPr>
        <w:t>의도성,</w:t>
      </w:r>
      <w:r w:rsidR="00933A17">
        <w:t xml:space="preserve"> </w:t>
      </w:r>
      <w:r w:rsidR="00933A17">
        <w:rPr>
          <w:rFonts w:hint="eastAsia"/>
        </w:rPr>
        <w:t>모방,</w:t>
      </w:r>
      <w:r w:rsidR="00933A17">
        <w:t xml:space="preserve"> </w:t>
      </w:r>
      <w:r w:rsidR="00933A17">
        <w:rPr>
          <w:rFonts w:hint="eastAsia"/>
        </w:rPr>
        <w:t>문화적 학습,</w:t>
      </w:r>
      <w:r w:rsidR="00933A17">
        <w:t xml:space="preserve"> </w:t>
      </w:r>
      <w:r w:rsidR="00933A17">
        <w:rPr>
          <w:rFonts w:hint="eastAsia"/>
        </w:rPr>
        <w:t>유행,</w:t>
      </w:r>
      <w:r w:rsidR="00933A17">
        <w:t xml:space="preserve"> </w:t>
      </w:r>
      <w:r w:rsidR="00933A17">
        <w:rPr>
          <w:rFonts w:hint="eastAsia"/>
        </w:rPr>
        <w:t>그리고 감정 이입의 기반으로 선전했다.</w:t>
      </w:r>
    </w:p>
    <w:p w14:paraId="3BA37A15" w14:textId="35037D96" w:rsidR="002F4331" w:rsidRDefault="003A67DB" w:rsidP="00747212">
      <w:pPr>
        <w:pStyle w:val="a4"/>
        <w:ind w:firstLineChars="100" w:firstLine="200"/>
      </w:pPr>
      <w:r>
        <w:rPr>
          <w:rFonts w:hint="eastAsia"/>
        </w:rPr>
        <w:t>그러나 거울 뉴런 이론의 문제는,</w:t>
      </w:r>
      <w:r>
        <w:t xml:space="preserve"> </w:t>
      </w:r>
      <w:r>
        <w:rPr>
          <w:rFonts w:hint="eastAsia"/>
        </w:rPr>
        <w:t>과학자들이 그것을 처음 발견한 붉은털원숭이는 감정 이입이라고는 눈 씻고도 찾아볼 수 없을 만큼 고약한 종이라는 점</w:t>
      </w:r>
      <w:r w:rsidR="002F4331">
        <w:rPr>
          <w:rFonts w:hint="eastAsia"/>
        </w:rPr>
        <w:t>,</w:t>
      </w:r>
      <w:r w:rsidR="002F4331">
        <w:t xml:space="preserve"> </w:t>
      </w:r>
      <w:r w:rsidR="002F4331">
        <w:rPr>
          <w:rFonts w:hint="eastAsia"/>
        </w:rPr>
        <w:t>그리고</w:t>
      </w:r>
      <w:r>
        <w:rPr>
          <w:rFonts w:hint="eastAsia"/>
        </w:rPr>
        <w:t xml:space="preserve"> 뇌 영상 연구 결과 거울 뉴런이 공감적 관심과는 무관한 영역에서 주로 발견된다는 점</w:t>
      </w:r>
      <w:r w:rsidR="002F4331">
        <w:rPr>
          <w:rFonts w:hint="eastAsia"/>
        </w:rPr>
        <w:t>이다.</w:t>
      </w:r>
      <w:r>
        <w:t xml:space="preserve"> </w:t>
      </w:r>
      <w:r w:rsidR="00A56872">
        <w:rPr>
          <w:rFonts w:hint="eastAsia"/>
        </w:rPr>
        <w:t>또한,</w:t>
      </w:r>
      <w:r w:rsidR="00A56872">
        <w:t xml:space="preserve"> </w:t>
      </w:r>
      <w:r w:rsidR="00A56872">
        <w:rPr>
          <w:rFonts w:hint="eastAsia"/>
        </w:rPr>
        <w:t>섬겉질을</w:t>
      </w:r>
      <w:r w:rsidR="00A56872">
        <w:t xml:space="preserve"> </w:t>
      </w:r>
      <w:r w:rsidR="00A56872">
        <w:rPr>
          <w:rFonts w:hint="eastAsia"/>
        </w:rPr>
        <w:t>통해서도 거울 뉴런 이론의 문제점을 볼 수 있다.</w:t>
      </w:r>
      <w:r w:rsidR="00A56872">
        <w:t xml:space="preserve"> </w:t>
      </w:r>
      <w:r w:rsidR="00A56872">
        <w:rPr>
          <w:rFonts w:hint="eastAsia"/>
        </w:rPr>
        <w:t xml:space="preserve">섬겉질은 </w:t>
      </w:r>
      <w:r>
        <w:rPr>
          <w:rFonts w:hint="eastAsia"/>
        </w:rPr>
        <w:t>우리가 직접 불쾌한 경험을 할 때와 타인의 불쾌한 경험에 반응할 때 둘 다 활성화되는 부위</w:t>
      </w:r>
      <w:r w:rsidR="00A56872"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그러나,</w:t>
      </w:r>
      <w:r>
        <w:t xml:space="preserve"> </w:t>
      </w:r>
      <w:r>
        <w:rPr>
          <w:rFonts w:hint="eastAsia"/>
        </w:rPr>
        <w:t>피험자가 직접 충격을 받거나 무고한 사람이 충격을 받는 모습을 관찰하면 섬겉질이 발화했지만,</w:t>
      </w:r>
      <w:r>
        <w:t xml:space="preserve"> </w:t>
      </w:r>
      <w:r>
        <w:rPr>
          <w:rFonts w:hint="eastAsia"/>
        </w:rPr>
        <w:t>피험자의 돈을 떼어먹은 사람이 충격을 겪으면</w:t>
      </w:r>
      <w:r>
        <w:t xml:space="preserve">, </w:t>
      </w:r>
      <w:r>
        <w:rPr>
          <w:rFonts w:hint="eastAsia"/>
        </w:rPr>
        <w:t>섬겉질에는 아무 반응도 나타나지 않았다.</w:t>
      </w:r>
      <w:r>
        <w:t xml:space="preserve"> </w:t>
      </w:r>
      <w:r w:rsidR="006F5707">
        <w:rPr>
          <w:rFonts w:hint="eastAsia"/>
        </w:rPr>
        <w:t>이러한 실험들을 토대로</w:t>
      </w:r>
      <w:r w:rsidR="00044F25">
        <w:t xml:space="preserve">, </w:t>
      </w:r>
      <w:r w:rsidR="006F5707">
        <w:rPr>
          <w:rFonts w:hint="eastAsia"/>
        </w:rPr>
        <w:t>거울 뉴런과 감정 이입은 큰 상관이 없다고 보인다.</w:t>
      </w:r>
    </w:p>
    <w:p w14:paraId="78ABC088" w14:textId="6350356A" w:rsidR="0084742E" w:rsidRDefault="002F4331" w:rsidP="00E82557">
      <w:pPr>
        <w:pStyle w:val="a4"/>
        <w:ind w:firstLineChars="100" w:firstLine="200"/>
      </w:pPr>
      <w:r>
        <w:rPr>
          <w:rFonts w:hint="eastAsia"/>
        </w:rPr>
        <w:t>투사,</w:t>
      </w:r>
      <w:r>
        <w:t xml:space="preserve"> </w:t>
      </w:r>
      <w:r>
        <w:rPr>
          <w:rFonts w:hint="eastAsia"/>
        </w:rPr>
        <w:t>마음 읽기,</w:t>
      </w:r>
      <w:r>
        <w:t xml:space="preserve"> </w:t>
      </w:r>
      <w:r>
        <w:rPr>
          <w:rFonts w:hint="eastAsia"/>
        </w:rPr>
        <w:t>감정 전염,</w:t>
      </w:r>
      <w:r>
        <w:t xml:space="preserve"> </w:t>
      </w:r>
      <w:r>
        <w:rPr>
          <w:rFonts w:hint="eastAsia"/>
        </w:rPr>
        <w:t>거울 뉴런 따위를 뜻하는 감정 이입을 통해 더 나은 세상을 만들려는 계획</w:t>
      </w:r>
      <w:r w:rsidR="004049A1">
        <w:rPr>
          <w:rFonts w:hint="eastAsia"/>
        </w:rPr>
        <w:t>은</w:t>
      </w:r>
      <w:r>
        <w:rPr>
          <w:rFonts w:hint="eastAsia"/>
        </w:rPr>
        <w:t>,</w:t>
      </w:r>
      <w:r>
        <w:t xml:space="preserve"> </w:t>
      </w:r>
      <w:r w:rsidR="003D44AB">
        <w:rPr>
          <w:rFonts w:hint="eastAsia"/>
        </w:rPr>
        <w:t>언제나 타인의 안녕을 염려하는 공감적 관심만을 일으킨다는 보장이 없다는 것이 문제였다</w:t>
      </w:r>
      <w:r>
        <w:rPr>
          <w:rFonts w:hint="eastAsia"/>
        </w:rPr>
        <w:t>.</w:t>
      </w:r>
      <w:r w:rsidR="003B1158">
        <w:t xml:space="preserve"> </w:t>
      </w:r>
      <w:r w:rsidR="006759A6">
        <w:rPr>
          <w:rFonts w:hint="eastAsia"/>
        </w:rPr>
        <w:t xml:space="preserve">신경 과학을 잘못 해석하고, 잘못된 해석을 광고한 결과 </w:t>
      </w:r>
      <w:r w:rsidR="006759A6">
        <w:t>‘</w:t>
      </w:r>
      <w:r w:rsidR="006759A6">
        <w:rPr>
          <w:rFonts w:hint="eastAsia"/>
        </w:rPr>
        <w:t>감정 이입</w:t>
      </w:r>
      <w:r w:rsidR="006759A6">
        <w:t>’</w:t>
      </w:r>
      <w:r w:rsidR="006759A6">
        <w:rPr>
          <w:rFonts w:hint="eastAsia"/>
        </w:rPr>
        <w:t>이라는 단어를 잘못 해석하게 된 것이다</w:t>
      </w:r>
      <w:r w:rsidR="003B1158">
        <w:rPr>
          <w:rFonts w:hint="eastAsia"/>
        </w:rPr>
        <w:t>.</w:t>
      </w:r>
      <w:r w:rsidR="00E81C03">
        <w:t xml:space="preserve"> </w:t>
      </w:r>
      <w:r w:rsidR="00E81C03">
        <w:rPr>
          <w:rFonts w:hint="eastAsia"/>
        </w:rPr>
        <w:t>인간의 본성이나 도덕</w:t>
      </w:r>
      <w:r w:rsidR="0080532E">
        <w:rPr>
          <w:rFonts w:hint="eastAsia"/>
        </w:rPr>
        <w:t>,</w:t>
      </w:r>
      <w:r w:rsidR="00E81C03">
        <w:rPr>
          <w:rFonts w:hint="eastAsia"/>
        </w:rPr>
        <w:t xml:space="preserve"> 사회 문제 등의 논쟁을 과학적 근거로 </w:t>
      </w:r>
      <w:r w:rsidR="0069537E">
        <w:rPr>
          <w:rFonts w:hint="eastAsia"/>
        </w:rPr>
        <w:t>사용</w:t>
      </w:r>
      <w:r w:rsidR="00E81C03">
        <w:rPr>
          <w:rFonts w:hint="eastAsia"/>
        </w:rPr>
        <w:t>할 때는,</w:t>
      </w:r>
      <w:r w:rsidR="00E81C03">
        <w:t xml:space="preserve"> </w:t>
      </w:r>
      <w:r w:rsidR="00E81C03">
        <w:rPr>
          <w:rFonts w:hint="eastAsia"/>
        </w:rPr>
        <w:t>그 과학적 근거가 논제와 관련이 있는지,</w:t>
      </w:r>
      <w:r w:rsidR="00E81C03">
        <w:t xml:space="preserve"> </w:t>
      </w:r>
      <w:r w:rsidR="00E81C03">
        <w:rPr>
          <w:rFonts w:hint="eastAsia"/>
        </w:rPr>
        <w:t>제대로 뒷받침하고 있는 것인지</w:t>
      </w:r>
      <w:r w:rsidR="00560B90">
        <w:rPr>
          <w:rFonts w:hint="eastAsia"/>
        </w:rPr>
        <w:t>,</w:t>
      </w:r>
      <w:r w:rsidR="00560B90">
        <w:t xml:space="preserve"> </w:t>
      </w:r>
      <w:r w:rsidR="00E81C03">
        <w:rPr>
          <w:rFonts w:hint="eastAsia"/>
        </w:rPr>
        <w:t>과학이라는 이름을 앞세</w:t>
      </w:r>
      <w:r w:rsidR="00F12C0F">
        <w:rPr>
          <w:rFonts w:hint="eastAsia"/>
        </w:rPr>
        <w:t>운</w:t>
      </w:r>
      <w:r w:rsidR="00E81C03">
        <w:rPr>
          <w:rFonts w:hint="eastAsia"/>
        </w:rPr>
        <w:t xml:space="preserve"> 광고나 선전에 불과</w:t>
      </w:r>
      <w:r w:rsidR="00560B90">
        <w:rPr>
          <w:rFonts w:hint="eastAsia"/>
        </w:rPr>
        <w:t>한 것은 아닌지를 잘 확인해야한다.</w:t>
      </w:r>
    </w:p>
    <w:p w14:paraId="53B9E43F" w14:textId="0A3ACBD7" w:rsidR="00E82557" w:rsidRDefault="005301C7" w:rsidP="00E82557">
      <w:pPr>
        <w:pStyle w:val="a4"/>
        <w:ind w:firstLineChars="100" w:firstLine="200"/>
      </w:pPr>
      <w:r>
        <w:rPr>
          <w:rFonts w:hint="eastAsia"/>
        </w:rPr>
        <w:t>과학이 더욱 발달하면서,</w:t>
      </w:r>
      <w:r>
        <w:t xml:space="preserve"> </w:t>
      </w:r>
      <w:r>
        <w:rPr>
          <w:rFonts w:hint="eastAsia"/>
        </w:rPr>
        <w:t>최근에 들어서는 거울 뉴런이 인간만의 독특한 능력을 설명한다는 허황한 주작은 대부분 기각되</w:t>
      </w:r>
      <w:r w:rsidR="005D3DEB">
        <w:rPr>
          <w:rFonts w:hint="eastAsia"/>
        </w:rPr>
        <w:t>었</w:t>
      </w:r>
      <w:r>
        <w:rPr>
          <w:rFonts w:hint="eastAsia"/>
        </w:rPr>
        <w:t>고,</w:t>
      </w:r>
      <w:r>
        <w:t xml:space="preserve"> </w:t>
      </w:r>
      <w:r>
        <w:rPr>
          <w:rFonts w:hint="eastAsia"/>
        </w:rPr>
        <w:t>거울 뉴런의 활동을 공감 능력과 동일하게 여기는 사람은 거의 없어졌다.</w:t>
      </w:r>
      <w:r>
        <w:t xml:space="preserve"> </w:t>
      </w:r>
      <w:r w:rsidR="00E82557">
        <w:rPr>
          <w:rFonts w:hint="eastAsia"/>
        </w:rPr>
        <w:t>감정 이입이라는 단어가 신경 과학을 기반으로 잘못 해석</w:t>
      </w:r>
      <w:r w:rsidR="00FB3B2F">
        <w:rPr>
          <w:rFonts w:hint="eastAsia"/>
        </w:rPr>
        <w:t>되었던 탓에</w:t>
      </w:r>
      <w:r w:rsidR="00FB3B2F">
        <w:t xml:space="preserve">, </w:t>
      </w:r>
      <w:r w:rsidR="00E82557">
        <w:rPr>
          <w:rFonts w:hint="eastAsia"/>
        </w:rPr>
        <w:t>감정 이입이라는 단어는</w:t>
      </w:r>
      <w:r w:rsidR="00E82557">
        <w:t xml:space="preserve"> </w:t>
      </w:r>
      <w:r w:rsidR="00E82557">
        <w:rPr>
          <w:rFonts w:hint="eastAsia"/>
        </w:rPr>
        <w:t>우리가 폭력에서 멀어지게 해주는 요인으로서 과대평가받게 되었다.</w:t>
      </w:r>
      <w:r w:rsidR="00E82557">
        <w:t xml:space="preserve"> </w:t>
      </w:r>
      <w:r w:rsidR="00FB3B2F">
        <w:rPr>
          <w:rFonts w:hint="eastAsia"/>
        </w:rPr>
        <w:t>인간의 본성, 도덕</w:t>
      </w:r>
      <w:r w:rsidR="00FB3B2F">
        <w:t xml:space="preserve">, </w:t>
      </w:r>
      <w:r w:rsidR="00FB3B2F">
        <w:rPr>
          <w:rFonts w:hint="eastAsia"/>
        </w:rPr>
        <w:t>사회 문제와 같은 분야와 과학의 분야는 엄연히 다른 분야이므로,</w:t>
      </w:r>
      <w:r w:rsidR="00FB3B2F">
        <w:t xml:space="preserve"> </w:t>
      </w:r>
      <w:r w:rsidR="00FB3B2F">
        <w:rPr>
          <w:rFonts w:hint="eastAsia"/>
        </w:rPr>
        <w:t>과학을 통해</w:t>
      </w:r>
      <w:r w:rsidR="0014170C">
        <w:rPr>
          <w:rFonts w:hint="eastAsia"/>
        </w:rPr>
        <w:t xml:space="preserve"> 이를</w:t>
      </w:r>
      <w:r w:rsidR="00FB3B2F">
        <w:rPr>
          <w:rFonts w:hint="eastAsia"/>
        </w:rPr>
        <w:t xml:space="preserve"> 설명</w:t>
      </w:r>
      <w:r w:rsidR="0065140E">
        <w:rPr>
          <w:rFonts w:hint="eastAsia"/>
        </w:rPr>
        <w:t>하려 시도할 때에는,</w:t>
      </w:r>
      <w:r w:rsidR="0065140E">
        <w:t xml:space="preserve"> </w:t>
      </w:r>
      <w:r w:rsidR="00655E31">
        <w:rPr>
          <w:rFonts w:hint="eastAsia"/>
        </w:rPr>
        <w:t>감정 이입의 경우처럼 과학을 잘못 해석하지 않도록 주의해야한다.</w:t>
      </w:r>
    </w:p>
    <w:p w14:paraId="0CAAA770" w14:textId="6182135A" w:rsidR="004B22FA" w:rsidRDefault="004B22FA" w:rsidP="00E82557">
      <w:pPr>
        <w:pStyle w:val="a4"/>
        <w:ind w:firstLineChars="100" w:firstLine="200"/>
      </w:pPr>
    </w:p>
    <w:p w14:paraId="562D4361" w14:textId="77777777" w:rsidR="00FC559B" w:rsidRDefault="00FC559B" w:rsidP="00E82557">
      <w:pPr>
        <w:pStyle w:val="a4"/>
        <w:ind w:firstLineChars="100" w:firstLine="200"/>
        <w:rPr>
          <w:rFonts w:hint="eastAsia"/>
        </w:rPr>
      </w:pPr>
    </w:p>
    <w:p w14:paraId="5E621D74" w14:textId="7DF5ACCE" w:rsidR="004B22FA" w:rsidRPr="0084742E" w:rsidRDefault="004B22FA" w:rsidP="00E82557">
      <w:pPr>
        <w:pStyle w:val="a4"/>
        <w:ind w:firstLineChars="100" w:firstLine="200"/>
      </w:pPr>
      <w:r>
        <w:rPr>
          <w:rFonts w:hint="eastAsia"/>
        </w:rPr>
        <w:t xml:space="preserve">글자 수 </w:t>
      </w:r>
      <w:r>
        <w:t>: 19</w:t>
      </w:r>
      <w:r w:rsidR="004D01A7">
        <w:t>28</w:t>
      </w:r>
      <w:bookmarkStart w:id="0" w:name="_GoBack"/>
      <w:bookmarkEnd w:id="0"/>
      <w:r>
        <w:rPr>
          <w:rFonts w:hint="eastAsia"/>
        </w:rPr>
        <w:t>자</w:t>
      </w:r>
    </w:p>
    <w:sectPr w:rsidR="004B22FA" w:rsidRPr="0084742E" w:rsidSect="00746D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ED7B39" w14:textId="77777777" w:rsidR="0065140E" w:rsidRDefault="0065140E" w:rsidP="00AB3E0B">
      <w:r>
        <w:separator/>
      </w:r>
    </w:p>
  </w:endnote>
  <w:endnote w:type="continuationSeparator" w:id="0">
    <w:p w14:paraId="269D47FD" w14:textId="77777777" w:rsidR="0065140E" w:rsidRDefault="0065140E" w:rsidP="00AB3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4CC114" w14:textId="77777777" w:rsidR="0065140E" w:rsidRDefault="0065140E" w:rsidP="00AB3E0B">
      <w:r>
        <w:separator/>
      </w:r>
    </w:p>
  </w:footnote>
  <w:footnote w:type="continuationSeparator" w:id="0">
    <w:p w14:paraId="6A8591CB" w14:textId="77777777" w:rsidR="0065140E" w:rsidRDefault="0065140E" w:rsidP="00AB3E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62089"/>
    <w:multiLevelType w:val="hybridMultilevel"/>
    <w:tmpl w:val="129685DC"/>
    <w:lvl w:ilvl="0" w:tplc="F0B623C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04B3326"/>
    <w:multiLevelType w:val="hybridMultilevel"/>
    <w:tmpl w:val="FF4CB5AC"/>
    <w:lvl w:ilvl="0" w:tplc="DFB00AB4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5CE3563"/>
    <w:multiLevelType w:val="hybridMultilevel"/>
    <w:tmpl w:val="98A46C42"/>
    <w:lvl w:ilvl="0" w:tplc="BFE6701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76B6FEF"/>
    <w:multiLevelType w:val="hybridMultilevel"/>
    <w:tmpl w:val="CEFE9EA8"/>
    <w:lvl w:ilvl="0" w:tplc="A94690A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C3258BF"/>
    <w:multiLevelType w:val="hybridMultilevel"/>
    <w:tmpl w:val="24588A6C"/>
    <w:lvl w:ilvl="0" w:tplc="82685946"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68D3421F"/>
    <w:multiLevelType w:val="hybridMultilevel"/>
    <w:tmpl w:val="A058BF18"/>
    <w:lvl w:ilvl="0" w:tplc="6D304B8C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6" w15:restartNumberingAfterBreak="0">
    <w:nsid w:val="6A161AD4"/>
    <w:multiLevelType w:val="hybridMultilevel"/>
    <w:tmpl w:val="A768B854"/>
    <w:lvl w:ilvl="0" w:tplc="CD3881D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ECD7E24"/>
    <w:multiLevelType w:val="hybridMultilevel"/>
    <w:tmpl w:val="63DA1124"/>
    <w:lvl w:ilvl="0" w:tplc="55644E2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3E0339C"/>
    <w:multiLevelType w:val="hybridMultilevel"/>
    <w:tmpl w:val="7D301348"/>
    <w:lvl w:ilvl="0" w:tplc="45B2230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8"/>
  </w:num>
  <w:num w:numId="7">
    <w:abstractNumId w:val="4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27A5"/>
    <w:rsid w:val="0000428D"/>
    <w:rsid w:val="00006B23"/>
    <w:rsid w:val="00021470"/>
    <w:rsid w:val="000305FE"/>
    <w:rsid w:val="00034D53"/>
    <w:rsid w:val="00034F8E"/>
    <w:rsid w:val="00036C2A"/>
    <w:rsid w:val="000404AB"/>
    <w:rsid w:val="000405DF"/>
    <w:rsid w:val="00041EA2"/>
    <w:rsid w:val="00044F25"/>
    <w:rsid w:val="00055A51"/>
    <w:rsid w:val="00067FDD"/>
    <w:rsid w:val="00070532"/>
    <w:rsid w:val="00074062"/>
    <w:rsid w:val="00074D4B"/>
    <w:rsid w:val="000762FE"/>
    <w:rsid w:val="0009007A"/>
    <w:rsid w:val="000A3DB5"/>
    <w:rsid w:val="000A3DE9"/>
    <w:rsid w:val="000A42C3"/>
    <w:rsid w:val="000A4320"/>
    <w:rsid w:val="000B7757"/>
    <w:rsid w:val="000C0C7F"/>
    <w:rsid w:val="000C18D1"/>
    <w:rsid w:val="000C50E3"/>
    <w:rsid w:val="000D408E"/>
    <w:rsid w:val="000D7996"/>
    <w:rsid w:val="000F5FDC"/>
    <w:rsid w:val="000F6774"/>
    <w:rsid w:val="00101DC8"/>
    <w:rsid w:val="001028AC"/>
    <w:rsid w:val="001071B8"/>
    <w:rsid w:val="001076F0"/>
    <w:rsid w:val="001116D4"/>
    <w:rsid w:val="001159A2"/>
    <w:rsid w:val="00120C66"/>
    <w:rsid w:val="001269CD"/>
    <w:rsid w:val="00134C78"/>
    <w:rsid w:val="0014170C"/>
    <w:rsid w:val="00156F3A"/>
    <w:rsid w:val="00186ED5"/>
    <w:rsid w:val="001949C7"/>
    <w:rsid w:val="001B4FAD"/>
    <w:rsid w:val="001C3EEE"/>
    <w:rsid w:val="001D3416"/>
    <w:rsid w:val="002030A3"/>
    <w:rsid w:val="002039FF"/>
    <w:rsid w:val="00212BAE"/>
    <w:rsid w:val="00232BAB"/>
    <w:rsid w:val="00234A38"/>
    <w:rsid w:val="002416D9"/>
    <w:rsid w:val="00246557"/>
    <w:rsid w:val="00262413"/>
    <w:rsid w:val="002648D1"/>
    <w:rsid w:val="00264FF8"/>
    <w:rsid w:val="00267315"/>
    <w:rsid w:val="00270198"/>
    <w:rsid w:val="0028083B"/>
    <w:rsid w:val="00280AFF"/>
    <w:rsid w:val="00290DC4"/>
    <w:rsid w:val="00297822"/>
    <w:rsid w:val="002A31BA"/>
    <w:rsid w:val="002B65D4"/>
    <w:rsid w:val="002B7087"/>
    <w:rsid w:val="002C250C"/>
    <w:rsid w:val="002C6A76"/>
    <w:rsid w:val="002D0F36"/>
    <w:rsid w:val="002D46AF"/>
    <w:rsid w:val="002D6967"/>
    <w:rsid w:val="002E2498"/>
    <w:rsid w:val="002F4331"/>
    <w:rsid w:val="00331A54"/>
    <w:rsid w:val="00334D0C"/>
    <w:rsid w:val="00372BB1"/>
    <w:rsid w:val="00381DA0"/>
    <w:rsid w:val="00386C68"/>
    <w:rsid w:val="003A0C27"/>
    <w:rsid w:val="003A2512"/>
    <w:rsid w:val="003A2FC5"/>
    <w:rsid w:val="003A349D"/>
    <w:rsid w:val="003A60B2"/>
    <w:rsid w:val="003A67DB"/>
    <w:rsid w:val="003B1158"/>
    <w:rsid w:val="003C08D8"/>
    <w:rsid w:val="003C1D6B"/>
    <w:rsid w:val="003C3789"/>
    <w:rsid w:val="003C7BF1"/>
    <w:rsid w:val="003D44AB"/>
    <w:rsid w:val="003F33EC"/>
    <w:rsid w:val="003F3F37"/>
    <w:rsid w:val="003F5538"/>
    <w:rsid w:val="00403F02"/>
    <w:rsid w:val="004049A1"/>
    <w:rsid w:val="00427EBF"/>
    <w:rsid w:val="00454ACC"/>
    <w:rsid w:val="00461524"/>
    <w:rsid w:val="00465BD2"/>
    <w:rsid w:val="00471DCA"/>
    <w:rsid w:val="0047575E"/>
    <w:rsid w:val="00475B3C"/>
    <w:rsid w:val="004A0734"/>
    <w:rsid w:val="004A6C53"/>
    <w:rsid w:val="004B22FA"/>
    <w:rsid w:val="004B5DD3"/>
    <w:rsid w:val="004B6050"/>
    <w:rsid w:val="004D0026"/>
    <w:rsid w:val="004D01A7"/>
    <w:rsid w:val="004D4159"/>
    <w:rsid w:val="004E561D"/>
    <w:rsid w:val="004F6AE9"/>
    <w:rsid w:val="00516328"/>
    <w:rsid w:val="00523C82"/>
    <w:rsid w:val="005301C7"/>
    <w:rsid w:val="005413B3"/>
    <w:rsid w:val="005470F8"/>
    <w:rsid w:val="00554D66"/>
    <w:rsid w:val="00560443"/>
    <w:rsid w:val="00560B90"/>
    <w:rsid w:val="00571C18"/>
    <w:rsid w:val="005732D0"/>
    <w:rsid w:val="00582980"/>
    <w:rsid w:val="005859A9"/>
    <w:rsid w:val="005A0CEC"/>
    <w:rsid w:val="005B2D0E"/>
    <w:rsid w:val="005B6AA8"/>
    <w:rsid w:val="005C199C"/>
    <w:rsid w:val="005C1A05"/>
    <w:rsid w:val="005C4056"/>
    <w:rsid w:val="005D152E"/>
    <w:rsid w:val="005D3DEB"/>
    <w:rsid w:val="00600BC6"/>
    <w:rsid w:val="00601F9E"/>
    <w:rsid w:val="0062020A"/>
    <w:rsid w:val="00625B79"/>
    <w:rsid w:val="00626DA7"/>
    <w:rsid w:val="006337A4"/>
    <w:rsid w:val="00645202"/>
    <w:rsid w:val="0064779C"/>
    <w:rsid w:val="0065140E"/>
    <w:rsid w:val="00655E31"/>
    <w:rsid w:val="00656BFC"/>
    <w:rsid w:val="00662647"/>
    <w:rsid w:val="00673061"/>
    <w:rsid w:val="00673CE6"/>
    <w:rsid w:val="00674469"/>
    <w:rsid w:val="006759A6"/>
    <w:rsid w:val="0069537E"/>
    <w:rsid w:val="006A1BD2"/>
    <w:rsid w:val="006B2C2A"/>
    <w:rsid w:val="006B3711"/>
    <w:rsid w:val="006B6FF1"/>
    <w:rsid w:val="006D23E0"/>
    <w:rsid w:val="006E098B"/>
    <w:rsid w:val="006F5707"/>
    <w:rsid w:val="0070081E"/>
    <w:rsid w:val="007008BA"/>
    <w:rsid w:val="007051CD"/>
    <w:rsid w:val="007071B5"/>
    <w:rsid w:val="00713E59"/>
    <w:rsid w:val="007208EF"/>
    <w:rsid w:val="0073192A"/>
    <w:rsid w:val="0073550C"/>
    <w:rsid w:val="007407D4"/>
    <w:rsid w:val="00746DA7"/>
    <w:rsid w:val="00747212"/>
    <w:rsid w:val="00773190"/>
    <w:rsid w:val="007875CD"/>
    <w:rsid w:val="00791979"/>
    <w:rsid w:val="007B009D"/>
    <w:rsid w:val="007C5777"/>
    <w:rsid w:val="007D21EA"/>
    <w:rsid w:val="007D4942"/>
    <w:rsid w:val="007F196A"/>
    <w:rsid w:val="0080532E"/>
    <w:rsid w:val="00821A1B"/>
    <w:rsid w:val="0082276C"/>
    <w:rsid w:val="00826191"/>
    <w:rsid w:val="0083370D"/>
    <w:rsid w:val="00834F5D"/>
    <w:rsid w:val="0084742E"/>
    <w:rsid w:val="0086239A"/>
    <w:rsid w:val="00862413"/>
    <w:rsid w:val="00897090"/>
    <w:rsid w:val="00897405"/>
    <w:rsid w:val="008A07A6"/>
    <w:rsid w:val="008A2E2D"/>
    <w:rsid w:val="008A4C3E"/>
    <w:rsid w:val="008D154F"/>
    <w:rsid w:val="008D19A1"/>
    <w:rsid w:val="008F28B2"/>
    <w:rsid w:val="009009DB"/>
    <w:rsid w:val="00906036"/>
    <w:rsid w:val="0092711D"/>
    <w:rsid w:val="00931889"/>
    <w:rsid w:val="00932667"/>
    <w:rsid w:val="00933A17"/>
    <w:rsid w:val="009408AB"/>
    <w:rsid w:val="0094481A"/>
    <w:rsid w:val="00957A7E"/>
    <w:rsid w:val="00964023"/>
    <w:rsid w:val="00970D74"/>
    <w:rsid w:val="0097121B"/>
    <w:rsid w:val="00976AA1"/>
    <w:rsid w:val="0098232C"/>
    <w:rsid w:val="00983A48"/>
    <w:rsid w:val="00993D69"/>
    <w:rsid w:val="00995301"/>
    <w:rsid w:val="009959E4"/>
    <w:rsid w:val="009A0910"/>
    <w:rsid w:val="009B57A9"/>
    <w:rsid w:val="009D131D"/>
    <w:rsid w:val="009D58F3"/>
    <w:rsid w:val="009D64B8"/>
    <w:rsid w:val="009E07E0"/>
    <w:rsid w:val="009F686F"/>
    <w:rsid w:val="00A2775C"/>
    <w:rsid w:val="00A30615"/>
    <w:rsid w:val="00A30C63"/>
    <w:rsid w:val="00A31888"/>
    <w:rsid w:val="00A35C2D"/>
    <w:rsid w:val="00A56872"/>
    <w:rsid w:val="00A630BE"/>
    <w:rsid w:val="00A63584"/>
    <w:rsid w:val="00A64A31"/>
    <w:rsid w:val="00A71793"/>
    <w:rsid w:val="00A724D0"/>
    <w:rsid w:val="00A73953"/>
    <w:rsid w:val="00A76ED5"/>
    <w:rsid w:val="00AA1217"/>
    <w:rsid w:val="00AA25E2"/>
    <w:rsid w:val="00AA3C6E"/>
    <w:rsid w:val="00AA40E1"/>
    <w:rsid w:val="00AA4D7A"/>
    <w:rsid w:val="00AB3E0B"/>
    <w:rsid w:val="00AB4FA3"/>
    <w:rsid w:val="00AC485D"/>
    <w:rsid w:val="00AC7F15"/>
    <w:rsid w:val="00AE5DCE"/>
    <w:rsid w:val="00AE6F8D"/>
    <w:rsid w:val="00B10357"/>
    <w:rsid w:val="00B14FE1"/>
    <w:rsid w:val="00B151C4"/>
    <w:rsid w:val="00B275E4"/>
    <w:rsid w:val="00B40B58"/>
    <w:rsid w:val="00B51C7D"/>
    <w:rsid w:val="00B53FC6"/>
    <w:rsid w:val="00B81B8B"/>
    <w:rsid w:val="00B83CF1"/>
    <w:rsid w:val="00BA74A9"/>
    <w:rsid w:val="00BA7A70"/>
    <w:rsid w:val="00BB1304"/>
    <w:rsid w:val="00BB50DB"/>
    <w:rsid w:val="00BB625C"/>
    <w:rsid w:val="00BB7B41"/>
    <w:rsid w:val="00BC28EB"/>
    <w:rsid w:val="00BD33D1"/>
    <w:rsid w:val="00BE0AA2"/>
    <w:rsid w:val="00BE7C12"/>
    <w:rsid w:val="00BF2ABD"/>
    <w:rsid w:val="00C05368"/>
    <w:rsid w:val="00C16F4D"/>
    <w:rsid w:val="00C23BA7"/>
    <w:rsid w:val="00C24BCD"/>
    <w:rsid w:val="00C4536B"/>
    <w:rsid w:val="00C47DE7"/>
    <w:rsid w:val="00C50A8A"/>
    <w:rsid w:val="00C51D8F"/>
    <w:rsid w:val="00C528C2"/>
    <w:rsid w:val="00C53AC2"/>
    <w:rsid w:val="00C60263"/>
    <w:rsid w:val="00C65C91"/>
    <w:rsid w:val="00C91764"/>
    <w:rsid w:val="00C958D3"/>
    <w:rsid w:val="00CA230F"/>
    <w:rsid w:val="00CA2838"/>
    <w:rsid w:val="00CB6AAD"/>
    <w:rsid w:val="00CC5709"/>
    <w:rsid w:val="00CC6E4E"/>
    <w:rsid w:val="00CE549D"/>
    <w:rsid w:val="00CF62FE"/>
    <w:rsid w:val="00CF79C8"/>
    <w:rsid w:val="00D14437"/>
    <w:rsid w:val="00D22DAC"/>
    <w:rsid w:val="00D23ACA"/>
    <w:rsid w:val="00D358A5"/>
    <w:rsid w:val="00D44FF7"/>
    <w:rsid w:val="00D51581"/>
    <w:rsid w:val="00D55781"/>
    <w:rsid w:val="00D57D1C"/>
    <w:rsid w:val="00D57E47"/>
    <w:rsid w:val="00D6374E"/>
    <w:rsid w:val="00D87D2C"/>
    <w:rsid w:val="00D9462E"/>
    <w:rsid w:val="00D95282"/>
    <w:rsid w:val="00DA72F6"/>
    <w:rsid w:val="00DC1B6F"/>
    <w:rsid w:val="00DC2784"/>
    <w:rsid w:val="00DC52BB"/>
    <w:rsid w:val="00DC6321"/>
    <w:rsid w:val="00DC64CD"/>
    <w:rsid w:val="00DD4A98"/>
    <w:rsid w:val="00DD535D"/>
    <w:rsid w:val="00DE53BF"/>
    <w:rsid w:val="00DF33AA"/>
    <w:rsid w:val="00E057EF"/>
    <w:rsid w:val="00E1571B"/>
    <w:rsid w:val="00E32850"/>
    <w:rsid w:val="00E34FA1"/>
    <w:rsid w:val="00E440E8"/>
    <w:rsid w:val="00E50BAD"/>
    <w:rsid w:val="00E51909"/>
    <w:rsid w:val="00E6278C"/>
    <w:rsid w:val="00E632E3"/>
    <w:rsid w:val="00E81C03"/>
    <w:rsid w:val="00E82557"/>
    <w:rsid w:val="00E86760"/>
    <w:rsid w:val="00EB6DA4"/>
    <w:rsid w:val="00EC59FC"/>
    <w:rsid w:val="00ED7D8F"/>
    <w:rsid w:val="00EF10CA"/>
    <w:rsid w:val="00F008FA"/>
    <w:rsid w:val="00F12C0F"/>
    <w:rsid w:val="00F12F7D"/>
    <w:rsid w:val="00F164F4"/>
    <w:rsid w:val="00F21D89"/>
    <w:rsid w:val="00F24144"/>
    <w:rsid w:val="00F31CA8"/>
    <w:rsid w:val="00F32216"/>
    <w:rsid w:val="00F36BE5"/>
    <w:rsid w:val="00F50018"/>
    <w:rsid w:val="00F65A0D"/>
    <w:rsid w:val="00F730FD"/>
    <w:rsid w:val="00F905CC"/>
    <w:rsid w:val="00F9578B"/>
    <w:rsid w:val="00FA02E1"/>
    <w:rsid w:val="00FA4E38"/>
    <w:rsid w:val="00FB3B2F"/>
    <w:rsid w:val="00FC2EA4"/>
    <w:rsid w:val="00FC559B"/>
    <w:rsid w:val="00FE4E67"/>
    <w:rsid w:val="00FF27A5"/>
    <w:rsid w:val="00FF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92AD9B"/>
  <w15:docId w15:val="{82CA5496-452D-4E52-BEC4-D4A91453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6DA7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link w:val="1Char"/>
    <w:uiPriority w:val="9"/>
    <w:qFormat/>
    <w:rsid w:val="00DC1B6F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F27A5"/>
    <w:pPr>
      <w:shd w:val="clear" w:color="auto" w:fill="FFFFFF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No Spacing"/>
    <w:uiPriority w:val="1"/>
    <w:qFormat/>
    <w:rsid w:val="00262413"/>
    <w:pPr>
      <w:widowControl w:val="0"/>
      <w:wordWrap w:val="0"/>
      <w:autoSpaceDE w:val="0"/>
      <w:autoSpaceDN w:val="0"/>
      <w:jc w:val="both"/>
    </w:pPr>
  </w:style>
  <w:style w:type="paragraph" w:styleId="a5">
    <w:name w:val="footnote text"/>
    <w:basedOn w:val="a"/>
    <w:link w:val="Char"/>
    <w:uiPriority w:val="99"/>
    <w:semiHidden/>
    <w:unhideWhenUsed/>
    <w:rsid w:val="00AB3E0B"/>
    <w:pPr>
      <w:snapToGrid w:val="0"/>
      <w:jc w:val="left"/>
    </w:pPr>
  </w:style>
  <w:style w:type="character" w:customStyle="1" w:styleId="Char">
    <w:name w:val="각주 텍스트 Char"/>
    <w:basedOn w:val="a0"/>
    <w:link w:val="a5"/>
    <w:uiPriority w:val="99"/>
    <w:semiHidden/>
    <w:rsid w:val="00AB3E0B"/>
  </w:style>
  <w:style w:type="character" w:styleId="a6">
    <w:name w:val="footnote reference"/>
    <w:basedOn w:val="a0"/>
    <w:uiPriority w:val="99"/>
    <w:semiHidden/>
    <w:unhideWhenUsed/>
    <w:rsid w:val="00AB3E0B"/>
    <w:rPr>
      <w:vertAlign w:val="superscript"/>
    </w:rPr>
  </w:style>
  <w:style w:type="character" w:styleId="a7">
    <w:name w:val="Hyperlink"/>
    <w:basedOn w:val="a0"/>
    <w:uiPriority w:val="99"/>
    <w:unhideWhenUsed/>
    <w:rsid w:val="00AB3E0B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B3E0B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BA7A70"/>
    <w:rPr>
      <w:color w:val="800080" w:themeColor="followedHyperlink"/>
      <w:u w:val="single"/>
    </w:rPr>
  </w:style>
  <w:style w:type="character" w:customStyle="1" w:styleId="1Char">
    <w:name w:val="제목 1 Char"/>
    <w:basedOn w:val="a0"/>
    <w:link w:val="1"/>
    <w:uiPriority w:val="9"/>
    <w:rsid w:val="00DC1B6F"/>
    <w:rPr>
      <w:rFonts w:ascii="굴림" w:eastAsia="굴림" w:hAnsi="굴림" w:cs="굴림"/>
      <w:b/>
      <w:bCs/>
      <w:kern w:val="36"/>
      <w:sz w:val="48"/>
      <w:szCs w:val="48"/>
    </w:rPr>
  </w:style>
  <w:style w:type="paragraph" w:styleId="aa">
    <w:name w:val="List Paragraph"/>
    <w:basedOn w:val="a"/>
    <w:uiPriority w:val="34"/>
    <w:qFormat/>
    <w:rsid w:val="0070081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23D20-B3C2-4EB0-8CEC-8C9C8640A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3500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</dc:creator>
  <cp:lastModifiedBy>user</cp:lastModifiedBy>
  <cp:revision>274</cp:revision>
  <dcterms:created xsi:type="dcterms:W3CDTF">2016-02-28T12:11:00Z</dcterms:created>
  <dcterms:modified xsi:type="dcterms:W3CDTF">2022-12-01T18:23:00Z</dcterms:modified>
</cp:coreProperties>
</file>