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91D" w:rsidRPr="008E68B0" w:rsidRDefault="008E68B0" w:rsidP="008E68B0">
      <w:pPr>
        <w:jc w:val="center"/>
        <w:rPr>
          <w:b/>
          <w:sz w:val="28"/>
          <w:szCs w:val="28"/>
        </w:rPr>
      </w:pPr>
      <w:r w:rsidRPr="008E68B0">
        <w:rPr>
          <w:b/>
          <w:sz w:val="28"/>
          <w:szCs w:val="28"/>
        </w:rPr>
        <w:t>Queue, ArrayList의 데이터 운용 방식에 대한 고찰</w:t>
      </w:r>
    </w:p>
    <w:p w:rsidR="008E68B0" w:rsidRDefault="008E68B0" w:rsidP="00F237F7">
      <w:pPr>
        <w:jc w:val="right"/>
        <w:rPr>
          <w:rFonts w:hint="eastAsia"/>
        </w:rPr>
      </w:pPr>
      <w:r>
        <w:rPr>
          <w:rFonts w:hint="eastAsia"/>
        </w:rPr>
        <w:t xml:space="preserve">학과 </w:t>
      </w:r>
      <w:r>
        <w:t xml:space="preserve">: </w:t>
      </w:r>
      <w:r>
        <w:rPr>
          <w:rFonts w:hint="eastAsia"/>
        </w:rPr>
        <w:t xml:space="preserve">컴퓨터공학과 </w:t>
      </w:r>
      <w:r>
        <w:t xml:space="preserve">  </w:t>
      </w:r>
      <w:r>
        <w:rPr>
          <w:rFonts w:hint="eastAsia"/>
        </w:rPr>
        <w:t xml:space="preserve">학년 </w:t>
      </w:r>
      <w:r>
        <w:t>: 2</w:t>
      </w:r>
      <w:r>
        <w:rPr>
          <w:rFonts w:hint="eastAsia"/>
        </w:rPr>
        <w:t xml:space="preserve">학년 </w:t>
      </w:r>
      <w:r>
        <w:t xml:space="preserve">  </w:t>
      </w:r>
      <w:r>
        <w:rPr>
          <w:rFonts w:hint="eastAsia"/>
        </w:rPr>
        <w:t xml:space="preserve">학번 </w:t>
      </w:r>
      <w:r>
        <w:t xml:space="preserve">: 20221627   </w:t>
      </w:r>
      <w:r>
        <w:rPr>
          <w:rFonts w:hint="eastAsia"/>
        </w:rPr>
        <w:t>이름</w:t>
      </w:r>
      <w:r>
        <w:t xml:space="preserve"> : </w:t>
      </w:r>
      <w:r>
        <w:rPr>
          <w:rFonts w:hint="eastAsia"/>
        </w:rPr>
        <w:t>태현준</w:t>
      </w:r>
    </w:p>
    <w:p w:rsidR="008E68B0" w:rsidRDefault="008E68B0"/>
    <w:p w:rsidR="00C015E8" w:rsidRDefault="00C015E8" w:rsidP="00137175">
      <w:pPr>
        <w:ind w:firstLineChars="100" w:firstLine="200"/>
      </w:pPr>
      <w:r>
        <w:t>자바의 Queue와 ArrayList는 배열과 달리, 데이터 추가에 따라 크기가 유동적으로 변한다는 특징이 있다. 한 번 선언하면 크기가 고정되고 메모리에 연속적으로 할당되는 배열의 한계를 넘어선 것이다. 본 보고서에서는 Queue와 ArrayList가 데이터가 늘어나는 상황에서 내부적으로 어떻게 메모리를 운용하고, 데이터 간의 연결성을 유지하는지 그 구체적인 원리를 고찰해보고자 한다</w:t>
      </w:r>
    </w:p>
    <w:p w:rsidR="00073009" w:rsidRDefault="00073009">
      <w:pPr>
        <w:rPr>
          <w:rFonts w:hint="eastAsia"/>
        </w:rPr>
      </w:pPr>
    </w:p>
    <w:p w:rsidR="00393B4D" w:rsidRPr="0032623C" w:rsidRDefault="00393B4D" w:rsidP="00393B4D">
      <w:pPr>
        <w:rPr>
          <w:b/>
        </w:rPr>
      </w:pPr>
      <w:r w:rsidRPr="0032623C">
        <w:rPr>
          <w:b/>
        </w:rPr>
        <w:t>1. ArrayList</w:t>
      </w:r>
      <w:r w:rsidRPr="0032623C">
        <w:rPr>
          <w:rFonts w:hint="eastAsia"/>
          <w:b/>
        </w:rPr>
        <w:t>의 데이터 운용 방식</w:t>
      </w:r>
    </w:p>
    <w:p w:rsidR="00EF3ECC" w:rsidRDefault="00C43EF7">
      <w:r>
        <w:rPr>
          <w:rFonts w:hint="eastAsia"/>
        </w:rPr>
        <w:t xml:space="preserve"> </w:t>
      </w:r>
      <w:r>
        <w:t>ArrayList</w:t>
      </w:r>
      <w:r>
        <w:rPr>
          <w:rFonts w:hint="eastAsia"/>
        </w:rPr>
        <w:t xml:space="preserve">는 내부에 </w:t>
      </w:r>
      <w:r>
        <w:t>‘</w:t>
      </w:r>
      <w:r>
        <w:rPr>
          <w:rFonts w:hint="eastAsia"/>
        </w:rPr>
        <w:t>진짜 배열</w:t>
      </w:r>
      <w:r>
        <w:t>’</w:t>
      </w:r>
      <w:r>
        <w:rPr>
          <w:rFonts w:hint="eastAsia"/>
        </w:rPr>
        <w:t>을 숨기고 있다.</w:t>
      </w:r>
      <w:r>
        <w:t xml:space="preserve"> </w:t>
      </w:r>
      <w:r w:rsidR="00EF3ECC">
        <w:rPr>
          <w:rFonts w:hint="eastAsia"/>
        </w:rPr>
        <w:t>J</w:t>
      </w:r>
      <w:r w:rsidR="00EF3ECC">
        <w:t>AVA Ar</w:t>
      </w:r>
      <w:r w:rsidR="004F3D12">
        <w:rPr>
          <w:rFonts w:hint="eastAsia"/>
        </w:rPr>
        <w:t>r</w:t>
      </w:r>
      <w:r w:rsidR="004F3D12">
        <w:t>a</w:t>
      </w:r>
      <w:r w:rsidR="00EF3ECC">
        <w:t>y</w:t>
      </w:r>
      <w:r w:rsidR="007C4603">
        <w:t>L</w:t>
      </w:r>
      <w:r w:rsidR="00EF3ECC">
        <w:t xml:space="preserve">ist API </w:t>
      </w:r>
      <w:r w:rsidR="00EF3ECC">
        <w:rPr>
          <w:rFonts w:hint="eastAsia"/>
        </w:rPr>
        <w:t>공식 문서에서 이러한 내용을 다음과 같이 확인할 수 있다.</w:t>
      </w:r>
    </w:p>
    <w:p w:rsidR="00EF3ECC" w:rsidRDefault="00EF3ECC">
      <w:pPr>
        <w:rPr>
          <w:rFonts w:hint="eastAsia"/>
        </w:rPr>
      </w:pPr>
      <w:r w:rsidRPr="00EF3ECC">
        <w:drawing>
          <wp:inline distT="0" distB="0" distL="0" distR="0" wp14:anchorId="68CE75EB" wp14:editId="347A036E">
            <wp:extent cx="5731510" cy="63055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AA1" w:rsidRDefault="00364AA1"/>
    <w:p w:rsidR="00EF3ECC" w:rsidRDefault="00364AA1" w:rsidP="00424F88">
      <w:pPr>
        <w:ind w:firstLineChars="100" w:firstLine="200"/>
      </w:pPr>
      <w:r>
        <w:rPr>
          <w:rFonts w:hint="eastAsia"/>
        </w:rPr>
        <w:t>또한,</w:t>
      </w:r>
      <w:r>
        <w:t xml:space="preserve"> </w:t>
      </w:r>
      <w:r w:rsidR="00AE6396">
        <w:t xml:space="preserve">JAVA </w:t>
      </w:r>
      <w:r w:rsidR="00AE6396">
        <w:rPr>
          <w:rFonts w:hint="eastAsia"/>
        </w:rPr>
        <w:t xml:space="preserve">오픈소스 코드에서 다음과 같은 </w:t>
      </w:r>
      <w:r w:rsidR="00AE6396">
        <w:t>Object</w:t>
      </w:r>
      <w:r w:rsidR="00AE6396">
        <w:rPr>
          <w:rFonts w:hint="eastAsia"/>
        </w:rPr>
        <w:t>로 선언된 변수를 확인할 수 있다.</w:t>
      </w:r>
    </w:p>
    <w:p w:rsidR="00AE6396" w:rsidRDefault="00AE6396">
      <w:r w:rsidRPr="00AE6396">
        <w:drawing>
          <wp:inline distT="0" distB="0" distL="0" distR="0" wp14:anchorId="7DB13E84" wp14:editId="13B857AD">
            <wp:extent cx="5387807" cy="1104996"/>
            <wp:effectExtent l="0" t="0" r="381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396" w:rsidRDefault="00453BD1" w:rsidP="00424F88">
      <w:pPr>
        <w:ind w:firstLineChars="100" w:firstLine="200"/>
        <w:rPr>
          <w:rFonts w:hint="eastAsia"/>
        </w:rPr>
      </w:pPr>
      <w:r>
        <w:rPr>
          <w:rFonts w:hint="eastAsia"/>
        </w:rPr>
        <w:t>위 e</w:t>
      </w:r>
      <w:r>
        <w:t xml:space="preserve">lementData </w:t>
      </w:r>
      <w:r>
        <w:rPr>
          <w:rFonts w:hint="eastAsia"/>
        </w:rPr>
        <w:t xml:space="preserve">배열에 </w:t>
      </w:r>
      <w:r>
        <w:t>int</w:t>
      </w:r>
      <w:r>
        <w:rPr>
          <w:rFonts w:hint="eastAsia"/>
        </w:rPr>
        <w:t>를 저장한다고 하면,</w:t>
      </w:r>
      <w:r>
        <w:t xml:space="preserve"> </w:t>
      </w:r>
      <w:r>
        <w:rPr>
          <w:rFonts w:hint="eastAsia"/>
        </w:rPr>
        <w:t xml:space="preserve">힙에는 </w:t>
      </w:r>
      <w:r>
        <w:t>Integer</w:t>
      </w:r>
      <w:r>
        <w:rPr>
          <w:rFonts w:hint="eastAsia"/>
        </w:rPr>
        <w:t>가 저장되고,</w:t>
      </w:r>
      <w:r>
        <w:t xml:space="preserve"> </w:t>
      </w:r>
      <w:r>
        <w:rPr>
          <w:rFonts w:hint="eastAsia"/>
        </w:rPr>
        <w:t xml:space="preserve">변수는 </w:t>
      </w:r>
      <w:r>
        <w:t xml:space="preserve">Object </w:t>
      </w:r>
      <w:r>
        <w:rPr>
          <w:rFonts w:hint="eastAsia"/>
        </w:rPr>
        <w:t xml:space="preserve">타입이기 때문에 </w:t>
      </w:r>
      <w:r>
        <w:t xml:space="preserve">Object </w:t>
      </w:r>
      <w:r>
        <w:rPr>
          <w:rFonts w:hint="eastAsia"/>
        </w:rPr>
        <w:t>메소드밖에 쓸 수 없지만,</w:t>
      </w:r>
      <w:r>
        <w:t xml:space="preserve"> </w:t>
      </w:r>
      <w:r>
        <w:rPr>
          <w:rFonts w:hint="eastAsia"/>
        </w:rPr>
        <w:t xml:space="preserve">해당 데이터를 </w:t>
      </w:r>
      <w:r>
        <w:t xml:space="preserve">get </w:t>
      </w:r>
      <w:r>
        <w:rPr>
          <w:rFonts w:hint="eastAsia"/>
        </w:rPr>
        <w:t xml:space="preserve">메소드를 통해 호출하면 </w:t>
      </w:r>
      <w:r>
        <w:t>ArrayList</w:t>
      </w:r>
      <w:r>
        <w:rPr>
          <w:rFonts w:hint="eastAsia"/>
        </w:rPr>
        <w:t xml:space="preserve">가 내부적으로 다운캐스팅을 적용하여 </w:t>
      </w:r>
      <w:r>
        <w:t xml:space="preserve">Integer </w:t>
      </w:r>
      <w:r>
        <w:rPr>
          <w:rFonts w:hint="eastAsia"/>
        </w:rPr>
        <w:t>메소드를 사용할 수 있게 만들어준다.</w:t>
      </w:r>
    </w:p>
    <w:p w:rsidR="008E7332" w:rsidRDefault="008E7332"/>
    <w:p w:rsidR="008E7332" w:rsidRDefault="008E7332"/>
    <w:p w:rsidR="003F0643" w:rsidRDefault="003F0643"/>
    <w:p w:rsidR="003F0643" w:rsidRDefault="003F0643"/>
    <w:p w:rsidR="00424F88" w:rsidRDefault="00424F88">
      <w:pPr>
        <w:rPr>
          <w:rFonts w:hint="eastAsia"/>
        </w:rPr>
      </w:pPr>
    </w:p>
    <w:p w:rsidR="005533DA" w:rsidRDefault="005533DA">
      <w:pPr>
        <w:rPr>
          <w:rFonts w:hint="eastAsia"/>
        </w:rPr>
      </w:pPr>
      <w:r>
        <w:rPr>
          <w:rFonts w:hint="eastAsia"/>
        </w:rPr>
        <w:lastRenderedPageBreak/>
        <w:t xml:space="preserve">새로운 값을 </w:t>
      </w:r>
      <w:r w:rsidR="001304ED">
        <w:rPr>
          <w:rFonts w:hint="eastAsia"/>
        </w:rPr>
        <w:t>추가</w:t>
      </w:r>
      <w:r>
        <w:rPr>
          <w:rFonts w:hint="eastAsia"/>
        </w:rPr>
        <w:t xml:space="preserve">해야 해서 </w:t>
      </w:r>
      <w:r>
        <w:t>ArrayList</w:t>
      </w:r>
      <w:r>
        <w:rPr>
          <w:rFonts w:hint="eastAsia"/>
        </w:rPr>
        <w:t>의 크기를 더 키워야할 때에는,</w:t>
      </w:r>
      <w:r>
        <w:t xml:space="preserve"> </w:t>
      </w:r>
      <w:r>
        <w:rPr>
          <w:rFonts w:hint="eastAsia"/>
        </w:rPr>
        <w:t>새로운 배열을 만든 후에</w:t>
      </w:r>
      <w:r>
        <w:t xml:space="preserve"> </w:t>
      </w:r>
      <w:r>
        <w:rPr>
          <w:rFonts w:hint="eastAsia"/>
        </w:rPr>
        <w:t>해당 배열을 가리키게 함으로써</w:t>
      </w:r>
      <w:r>
        <w:t xml:space="preserve"> </w:t>
      </w:r>
      <w:r>
        <w:rPr>
          <w:rFonts w:hint="eastAsia"/>
        </w:rPr>
        <w:t>배열의 크기를 키울 수 있다.</w:t>
      </w:r>
      <w:r w:rsidR="00B10035">
        <w:t xml:space="preserve"> </w:t>
      </w:r>
      <w:r w:rsidR="00B10035">
        <w:rPr>
          <w:rFonts w:hint="eastAsia"/>
        </w:rPr>
        <w:t xml:space="preserve">이 또한 </w:t>
      </w:r>
      <w:r w:rsidR="00B10035">
        <w:t xml:space="preserve">JAVA </w:t>
      </w:r>
      <w:r w:rsidR="00B10035">
        <w:rPr>
          <w:rFonts w:hint="eastAsia"/>
        </w:rPr>
        <w:t>오픈 소스 코드에서 다음과 같이 확인할 수 있다.</w:t>
      </w:r>
    </w:p>
    <w:p w:rsidR="005533DA" w:rsidRDefault="00B10035">
      <w:pPr>
        <w:rPr>
          <w:rFonts w:hint="eastAsia"/>
        </w:rPr>
      </w:pPr>
      <w:r w:rsidRPr="00B10035">
        <w:drawing>
          <wp:inline distT="0" distB="0" distL="0" distR="0" wp14:anchorId="7E940ABB" wp14:editId="693B4D83">
            <wp:extent cx="5570703" cy="2339543"/>
            <wp:effectExtent l="0" t="0" r="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B4D" w:rsidRDefault="00B10035">
      <w:r>
        <w:rPr>
          <w:rFonts w:hint="eastAsia"/>
        </w:rPr>
        <w:t xml:space="preserve">2개의 </w:t>
      </w:r>
      <w:r>
        <w:t xml:space="preserve">grow </w:t>
      </w:r>
      <w:r>
        <w:rPr>
          <w:rFonts w:hint="eastAsia"/>
        </w:rPr>
        <w:t>함수 중에서</w:t>
      </w:r>
      <w:r>
        <w:t xml:space="preserve"> </w:t>
      </w:r>
      <w:r>
        <w:rPr>
          <w:rFonts w:hint="eastAsia"/>
        </w:rPr>
        <w:t>첫 번</w:t>
      </w:r>
      <w:r w:rsidR="004E62E6">
        <w:rPr>
          <w:rFonts w:hint="eastAsia"/>
        </w:rPr>
        <w:t>째</w:t>
      </w:r>
      <w:r>
        <w:rPr>
          <w:rFonts w:hint="eastAsia"/>
        </w:rPr>
        <w:t xml:space="preserve"> </w:t>
      </w:r>
      <w:r>
        <w:t xml:space="preserve">grow </w:t>
      </w:r>
      <w:r>
        <w:rPr>
          <w:rFonts w:hint="eastAsia"/>
        </w:rPr>
        <w:t>함수가,</w:t>
      </w:r>
      <w:r>
        <w:t xml:space="preserve"> </w:t>
      </w:r>
      <w:r>
        <w:rPr>
          <w:rFonts w:hint="eastAsia"/>
        </w:rPr>
        <w:t xml:space="preserve">새로운 배열을 만들어야 할 때 </w:t>
      </w:r>
      <w:r>
        <w:t xml:space="preserve">Arrays.copyOf </w:t>
      </w:r>
      <w:r>
        <w:rPr>
          <w:rFonts w:hint="eastAsia"/>
        </w:rPr>
        <w:t xml:space="preserve">를 적용하여 배열을 복사하여 새 배열을 만드는 </w:t>
      </w:r>
      <w:r w:rsidR="00EF13FA">
        <w:rPr>
          <w:rFonts w:hint="eastAsia"/>
        </w:rPr>
        <w:t>역할을 함을 확인할 수 있다.</w:t>
      </w:r>
    </w:p>
    <w:p w:rsidR="00EF13FA" w:rsidRDefault="00EF13FA"/>
    <w:p w:rsidR="00EF13FA" w:rsidRDefault="00EF13FA">
      <w:pPr>
        <w:rPr>
          <w:rFonts w:hint="eastAsia"/>
        </w:rPr>
      </w:pPr>
      <w:r>
        <w:rPr>
          <w:rFonts w:hint="eastAsia"/>
        </w:rPr>
        <w:t>즉,</w:t>
      </w:r>
      <w:r>
        <w:t xml:space="preserve"> ArrayList </w:t>
      </w:r>
      <w:r>
        <w:rPr>
          <w:rFonts w:hint="eastAsia"/>
        </w:rPr>
        <w:t>클래스는 필요할 때마다 더 큰 크기의 배열을 새롭게 만들고,</w:t>
      </w:r>
      <w:r>
        <w:t xml:space="preserve"> </w:t>
      </w:r>
      <w:r>
        <w:rPr>
          <w:rFonts w:hint="eastAsia"/>
        </w:rPr>
        <w:t>그것을 참조하게 함으로써 크기 조정이 가능한 배열을 구현한다.</w:t>
      </w:r>
    </w:p>
    <w:p w:rsidR="00B10035" w:rsidRDefault="00B10035"/>
    <w:p w:rsidR="00B10035" w:rsidRPr="00C43EF7" w:rsidRDefault="00B10035">
      <w:pPr>
        <w:rPr>
          <w:rFonts w:hint="eastAsia"/>
        </w:rPr>
      </w:pPr>
    </w:p>
    <w:p w:rsidR="008E68B0" w:rsidRPr="0032623C" w:rsidRDefault="00393B4D">
      <w:pPr>
        <w:rPr>
          <w:b/>
        </w:rPr>
      </w:pPr>
      <w:r w:rsidRPr="0032623C">
        <w:rPr>
          <w:b/>
        </w:rPr>
        <w:t>2</w:t>
      </w:r>
      <w:r w:rsidR="00137175" w:rsidRPr="0032623C">
        <w:rPr>
          <w:b/>
        </w:rPr>
        <w:t xml:space="preserve">. </w:t>
      </w:r>
      <w:r w:rsidR="00137175" w:rsidRPr="0032623C">
        <w:rPr>
          <w:rFonts w:hint="eastAsia"/>
          <w:b/>
        </w:rPr>
        <w:t>Q</w:t>
      </w:r>
      <w:r w:rsidR="00137175" w:rsidRPr="0032623C">
        <w:rPr>
          <w:b/>
        </w:rPr>
        <w:t>ueue</w:t>
      </w:r>
      <w:r w:rsidR="00137175" w:rsidRPr="0032623C">
        <w:rPr>
          <w:rFonts w:hint="eastAsia"/>
          <w:b/>
        </w:rPr>
        <w:t>의 데이터 운용 방식</w:t>
      </w:r>
    </w:p>
    <w:p w:rsidR="00137175" w:rsidRDefault="001539BF">
      <w:r>
        <w:rPr>
          <w:rFonts w:hint="eastAsia"/>
        </w:rPr>
        <w:t xml:space="preserve"> Q</w:t>
      </w:r>
      <w:r>
        <w:t>ueue</w:t>
      </w:r>
      <w:r>
        <w:rPr>
          <w:rFonts w:hint="eastAsia"/>
        </w:rPr>
        <w:t>는</w:t>
      </w:r>
      <w:r w:rsidR="00BA792F">
        <w:rPr>
          <w:rFonts w:hint="eastAsia"/>
        </w:rPr>
        <w:t xml:space="preserve"> 인터페이스이므로</w:t>
      </w:r>
      <w:r w:rsidR="00BA792F">
        <w:t xml:space="preserve"> </w:t>
      </w:r>
      <w:r w:rsidR="00BA792F">
        <w:rPr>
          <w:rFonts w:hint="eastAsia"/>
        </w:rPr>
        <w:t>객체를 생성할 수 없다.</w:t>
      </w:r>
      <w:r w:rsidR="00C73FEC">
        <w:t xml:space="preserve"> Queue</w:t>
      </w:r>
      <w:r w:rsidR="00C73FEC">
        <w:rPr>
          <w:rFonts w:hint="eastAsia"/>
        </w:rPr>
        <w:t xml:space="preserve">는 배열이나 </w:t>
      </w:r>
      <w:r w:rsidR="00C73FEC">
        <w:t xml:space="preserve">LinkedList </w:t>
      </w:r>
      <w:r w:rsidR="00C73FEC">
        <w:rPr>
          <w:rFonts w:hint="eastAsia"/>
        </w:rPr>
        <w:t>등 여러 방식을 통해 구현될 수 있는데</w:t>
      </w:r>
      <w:r w:rsidR="00C73FEC">
        <w:t xml:space="preserve">, </w:t>
      </w:r>
      <w:r w:rsidR="00C73FEC">
        <w:rPr>
          <w:rFonts w:hint="eastAsia"/>
        </w:rPr>
        <w:t xml:space="preserve">주로 </w:t>
      </w:r>
      <w:r w:rsidR="00C73FEC">
        <w:t>LinkedList</w:t>
      </w:r>
      <w:r w:rsidR="00C73FEC">
        <w:rPr>
          <w:rFonts w:hint="eastAsia"/>
        </w:rPr>
        <w:t>를 통해 구현된다.</w:t>
      </w:r>
      <w:r w:rsidR="005B5E9E">
        <w:rPr>
          <w:rFonts w:hint="eastAsia"/>
        </w:rPr>
        <w:t xml:space="preserve"> </w:t>
      </w:r>
      <w:r>
        <w:rPr>
          <w:rFonts w:hint="eastAsia"/>
        </w:rPr>
        <w:t>L</w:t>
      </w:r>
      <w:r>
        <w:t>inkedList</w:t>
      </w:r>
      <w:r>
        <w:rPr>
          <w:rFonts w:hint="eastAsia"/>
        </w:rPr>
        <w:t>를 적용하여 새로 추가된 데이터를 기존의 데이터와 연결</w:t>
      </w:r>
      <w:r w:rsidR="00AC0BB8">
        <w:rPr>
          <w:rFonts w:hint="eastAsia"/>
        </w:rPr>
        <w:t>하는 방식이다</w:t>
      </w:r>
      <w:r w:rsidR="00E32855">
        <w:t>.</w:t>
      </w:r>
    </w:p>
    <w:p w:rsidR="0004403E" w:rsidRDefault="0004403E"/>
    <w:p w:rsidR="0004403E" w:rsidRDefault="0004403E">
      <w:r w:rsidRPr="0004403E">
        <w:drawing>
          <wp:inline distT="0" distB="0" distL="0" distR="0" wp14:anchorId="353BB4D7" wp14:editId="03618F96">
            <wp:extent cx="4511431" cy="472481"/>
            <wp:effectExtent l="0" t="0" r="3810" b="381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03E" w:rsidRDefault="0004403E">
      <w:r>
        <w:rPr>
          <w:rFonts w:hint="eastAsia"/>
        </w:rPr>
        <w:t xml:space="preserve">이처럼 </w:t>
      </w:r>
      <w:r>
        <w:t>LinkedList</w:t>
      </w:r>
      <w:r>
        <w:rPr>
          <w:rFonts w:hint="eastAsia"/>
        </w:rPr>
        <w:t xml:space="preserve">는 </w:t>
      </w:r>
      <w:r>
        <w:t>Deque</w:t>
      </w:r>
      <w:r>
        <w:rPr>
          <w:rFonts w:hint="eastAsia"/>
        </w:rPr>
        <w:t xml:space="preserve">를 </w:t>
      </w:r>
      <w:r>
        <w:t>implements</w:t>
      </w:r>
      <w:r>
        <w:rPr>
          <w:rFonts w:hint="eastAsia"/>
        </w:rPr>
        <w:t>로 받고있는데</w:t>
      </w:r>
      <w:r>
        <w:t xml:space="preserve">, </w:t>
      </w:r>
    </w:p>
    <w:p w:rsidR="0004403E" w:rsidRDefault="0004403E">
      <w:r w:rsidRPr="0004403E">
        <w:drawing>
          <wp:inline distT="0" distB="0" distL="0" distR="0" wp14:anchorId="754DDC59" wp14:editId="372B04D8">
            <wp:extent cx="3063505" cy="190517"/>
            <wp:effectExtent l="0" t="0" r="381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03E" w:rsidRDefault="0004403E">
      <w:r>
        <w:t>Deque</w:t>
      </w:r>
      <w:r>
        <w:rPr>
          <w:rFonts w:hint="eastAsia"/>
        </w:rPr>
        <w:t>는 Q</w:t>
      </w:r>
      <w:r>
        <w:t>ueue</w:t>
      </w:r>
      <w:r>
        <w:rPr>
          <w:rFonts w:hint="eastAsia"/>
        </w:rPr>
        <w:t>를 상속하고 있음을 오픈소스 코드를 통해 확인할 수 있다.</w:t>
      </w:r>
    </w:p>
    <w:p w:rsidR="00181FCE" w:rsidRDefault="00181FCE">
      <w:r>
        <w:rPr>
          <w:rFonts w:hint="eastAsia"/>
        </w:rPr>
        <w:lastRenderedPageBreak/>
        <w:t>Q</w:t>
      </w:r>
      <w:r>
        <w:t>ueue</w:t>
      </w:r>
      <w:r>
        <w:rPr>
          <w:rFonts w:hint="eastAsia"/>
        </w:rPr>
        <w:t xml:space="preserve">는 </w:t>
      </w:r>
      <w:r>
        <w:t xml:space="preserve">offer </w:t>
      </w:r>
      <w:r>
        <w:rPr>
          <w:rFonts w:hint="eastAsia"/>
        </w:rPr>
        <w:t xml:space="preserve">메소드를 통해 </w:t>
      </w:r>
      <w:r>
        <w:t>Queue</w:t>
      </w:r>
      <w:r>
        <w:rPr>
          <w:rFonts w:hint="eastAsia"/>
        </w:rPr>
        <w:t xml:space="preserve">에 자료를 </w:t>
      </w:r>
      <w:r w:rsidR="001D3787">
        <w:rPr>
          <w:rFonts w:hint="eastAsia"/>
        </w:rPr>
        <w:t>저장하고</w:t>
      </w:r>
      <w:r>
        <w:rPr>
          <w:rFonts w:hint="eastAsia"/>
        </w:rPr>
        <w:t>,</w:t>
      </w:r>
      <w:r>
        <w:t xml:space="preserve"> poll</w:t>
      </w:r>
      <w:r>
        <w:rPr>
          <w:rFonts w:hint="eastAsia"/>
        </w:rPr>
        <w:t xml:space="preserve"> 메소드를 통해 자료를 가져오는데,</w:t>
      </w:r>
      <w:r>
        <w:t xml:space="preserve"> LinkedList</w:t>
      </w:r>
      <w:r>
        <w:rPr>
          <w:rFonts w:hint="eastAsia"/>
        </w:rPr>
        <w:t>에서도 두 메소드가 구현되어 있는 것을 확인할 수 있다.</w:t>
      </w:r>
    </w:p>
    <w:p w:rsidR="00181FCE" w:rsidRDefault="00181FCE"/>
    <w:p w:rsidR="00CB6E46" w:rsidRDefault="00CB6E46">
      <w:pPr>
        <w:rPr>
          <w:rFonts w:hint="eastAsia"/>
        </w:rPr>
      </w:pPr>
      <w:r>
        <w:rPr>
          <w:rFonts w:hint="eastAsia"/>
        </w:rPr>
        <w:t>o</w:t>
      </w:r>
      <w:r>
        <w:t xml:space="preserve">ffer </w:t>
      </w:r>
      <w:r>
        <w:rPr>
          <w:rFonts w:hint="eastAsia"/>
        </w:rPr>
        <w:t>메소드는 다음과 같이 구현되어 있다.</w:t>
      </w:r>
    </w:p>
    <w:p w:rsidR="00181FCE" w:rsidRDefault="00181FCE">
      <w:r w:rsidRPr="00181FCE">
        <w:drawing>
          <wp:inline distT="0" distB="0" distL="0" distR="0" wp14:anchorId="1DC8B6F0" wp14:editId="0FE274FC">
            <wp:extent cx="1988992" cy="426757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F" w:rsidRDefault="00813E36">
      <w:pPr>
        <w:rPr>
          <w:rFonts w:hint="eastAsia"/>
        </w:rPr>
      </w:pPr>
      <w:r w:rsidRPr="00813E36">
        <w:drawing>
          <wp:inline distT="0" distB="0" distL="0" distR="0" wp14:anchorId="0B8208F6" wp14:editId="56C5BCB4">
            <wp:extent cx="1874682" cy="5715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81FCE" w:rsidRDefault="00181FCE">
      <w:pPr>
        <w:rPr>
          <w:rFonts w:hint="eastAsia"/>
        </w:rPr>
      </w:pPr>
      <w:r>
        <w:rPr>
          <w:rFonts w:hint="eastAsia"/>
        </w:rPr>
        <w:t>o</w:t>
      </w:r>
      <w:r>
        <w:t>ffer</w:t>
      </w:r>
      <w:r>
        <w:rPr>
          <w:rFonts w:hint="eastAsia"/>
        </w:rPr>
        <w:t xml:space="preserve"> 메소드는 </w:t>
      </w:r>
      <w:r>
        <w:t xml:space="preserve">add </w:t>
      </w:r>
      <w:r>
        <w:rPr>
          <w:rFonts w:hint="eastAsia"/>
        </w:rPr>
        <w:t>메소드의 반환값을 반환하는데,</w:t>
      </w:r>
      <w:r>
        <w:t xml:space="preserve"> add </w:t>
      </w:r>
      <w:r>
        <w:rPr>
          <w:rFonts w:hint="eastAsia"/>
        </w:rPr>
        <w:t xml:space="preserve">메소드는 </w:t>
      </w:r>
      <w:r>
        <w:t xml:space="preserve">linkLast </w:t>
      </w:r>
      <w:r>
        <w:rPr>
          <w:rFonts w:hint="eastAsia"/>
        </w:rPr>
        <w:t xml:space="preserve">메소드를 이용해 꼬리 부분에 </w:t>
      </w:r>
      <w:r w:rsidR="00813E36">
        <w:rPr>
          <w:rFonts w:hint="eastAsia"/>
        </w:rPr>
        <w:t>데이터를 추가 및 연결한다.</w:t>
      </w:r>
    </w:p>
    <w:p w:rsidR="00181FCE" w:rsidRDefault="00181FCE"/>
    <w:p w:rsidR="00CB6E46" w:rsidRDefault="0066691D">
      <w:pPr>
        <w:rPr>
          <w:rFonts w:hint="eastAsia"/>
        </w:rPr>
      </w:pPr>
      <w:r>
        <w:rPr>
          <w:rFonts w:hint="eastAsia"/>
        </w:rPr>
        <w:t>p</w:t>
      </w:r>
      <w:r>
        <w:t xml:space="preserve">oll </w:t>
      </w:r>
      <w:r>
        <w:rPr>
          <w:rFonts w:hint="eastAsia"/>
        </w:rPr>
        <w:t>메소드는 다음과 같이 구현되어 있다.</w:t>
      </w:r>
    </w:p>
    <w:p w:rsidR="00CB6E46" w:rsidRDefault="00CB6E46">
      <w:r w:rsidRPr="00CB6E46">
        <w:drawing>
          <wp:inline distT="0" distB="0" distL="0" distR="0" wp14:anchorId="167A2A0D" wp14:editId="5131967C">
            <wp:extent cx="3292125" cy="624894"/>
            <wp:effectExtent l="0" t="0" r="3810" b="381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91D" w:rsidRDefault="0066691D">
      <w:r>
        <w:rPr>
          <w:rFonts w:hint="eastAsia"/>
        </w:rPr>
        <w:t xml:space="preserve">첫 번째 노드가 </w:t>
      </w:r>
      <w:r>
        <w:t>nulll</w:t>
      </w:r>
      <w:r>
        <w:rPr>
          <w:rFonts w:hint="eastAsia"/>
        </w:rPr>
        <w:t xml:space="preserve">이라면 </w:t>
      </w:r>
      <w:r>
        <w:t>null</w:t>
      </w:r>
      <w:r>
        <w:rPr>
          <w:rFonts w:hint="eastAsia"/>
        </w:rPr>
        <w:t>을</w:t>
      </w:r>
      <w:r>
        <w:t>, null</w:t>
      </w:r>
      <w:r>
        <w:rPr>
          <w:rFonts w:hint="eastAsia"/>
        </w:rPr>
        <w:t>이 아닌 노드가</w:t>
      </w:r>
      <w:r>
        <w:t xml:space="preserve"> </w:t>
      </w:r>
      <w:r>
        <w:rPr>
          <w:rFonts w:hint="eastAsia"/>
        </w:rPr>
        <w:t>존재한다면 해당 노드를 u</w:t>
      </w:r>
      <w:r>
        <w:t>nlinkFirst</w:t>
      </w:r>
      <w:r>
        <w:rPr>
          <w:rFonts w:hint="eastAsia"/>
        </w:rPr>
        <w:t>를 통해 반환하는 것을 확인할 수 있다.</w:t>
      </w:r>
    </w:p>
    <w:p w:rsidR="0066691D" w:rsidRDefault="0066691D"/>
    <w:p w:rsidR="0066691D" w:rsidRDefault="0066691D">
      <w:pPr>
        <w:rPr>
          <w:rFonts w:hint="eastAsia"/>
        </w:rPr>
      </w:pPr>
      <w:r>
        <w:rPr>
          <w:rFonts w:hint="eastAsia"/>
        </w:rPr>
        <w:t>즉,</w:t>
      </w:r>
      <w:r>
        <w:t xml:space="preserve"> LinkedList</w:t>
      </w:r>
      <w:r>
        <w:rPr>
          <w:rFonts w:hint="eastAsia"/>
        </w:rPr>
        <w:t xml:space="preserve">를 통해 구현된 </w:t>
      </w:r>
      <w:r>
        <w:t>Queue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데이터가 추가될 때마다 물리적으로 연속된 공간을 확보하는 것이 아니라,</w:t>
      </w:r>
      <w:r>
        <w:t xml:space="preserve"> </w:t>
      </w:r>
      <w:r>
        <w:rPr>
          <w:rFonts w:hint="eastAsia"/>
        </w:rPr>
        <w:t>새로운 노드 객체를 생성하여, 참조값을 통해 이전 데이터와 연</w:t>
      </w:r>
      <w:r w:rsidR="007E305D">
        <w:rPr>
          <w:rFonts w:hint="eastAsia"/>
        </w:rPr>
        <w:t>결하는 방식을 취한다.</w:t>
      </w:r>
    </w:p>
    <w:sectPr w:rsidR="006669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B0"/>
    <w:rsid w:val="0004403E"/>
    <w:rsid w:val="00073009"/>
    <w:rsid w:val="001304ED"/>
    <w:rsid w:val="00137175"/>
    <w:rsid w:val="001539BF"/>
    <w:rsid w:val="00181FCE"/>
    <w:rsid w:val="001926C7"/>
    <w:rsid w:val="001D3787"/>
    <w:rsid w:val="0021330A"/>
    <w:rsid w:val="00270CF3"/>
    <w:rsid w:val="0032623C"/>
    <w:rsid w:val="00335179"/>
    <w:rsid w:val="00364AA1"/>
    <w:rsid w:val="00393B4D"/>
    <w:rsid w:val="003F0643"/>
    <w:rsid w:val="00424F88"/>
    <w:rsid w:val="00453BD1"/>
    <w:rsid w:val="004E62E6"/>
    <w:rsid w:val="004F3D12"/>
    <w:rsid w:val="004F4F1F"/>
    <w:rsid w:val="005533DA"/>
    <w:rsid w:val="00581274"/>
    <w:rsid w:val="005B233A"/>
    <w:rsid w:val="005B5E9E"/>
    <w:rsid w:val="0066691D"/>
    <w:rsid w:val="006E321F"/>
    <w:rsid w:val="007C4603"/>
    <w:rsid w:val="007E305D"/>
    <w:rsid w:val="00813E36"/>
    <w:rsid w:val="008E68B0"/>
    <w:rsid w:val="008E7332"/>
    <w:rsid w:val="00AC0BB8"/>
    <w:rsid w:val="00AE6396"/>
    <w:rsid w:val="00B10035"/>
    <w:rsid w:val="00B658C8"/>
    <w:rsid w:val="00BA792F"/>
    <w:rsid w:val="00C015E8"/>
    <w:rsid w:val="00C43EF7"/>
    <w:rsid w:val="00C73FEC"/>
    <w:rsid w:val="00CB6E46"/>
    <w:rsid w:val="00E15399"/>
    <w:rsid w:val="00E32855"/>
    <w:rsid w:val="00E44350"/>
    <w:rsid w:val="00E55A63"/>
    <w:rsid w:val="00EC734D"/>
    <w:rsid w:val="00EF13FA"/>
    <w:rsid w:val="00EF3ECC"/>
    <w:rsid w:val="00F237F7"/>
    <w:rsid w:val="00F352A3"/>
    <w:rsid w:val="00F7287B"/>
    <w:rsid w:val="00FA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6DC8F"/>
  <w15:chartTrackingRefBased/>
  <w15:docId w15:val="{FC60990D-F695-48B1-AB3F-CF44B6AEE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44</cp:revision>
  <dcterms:created xsi:type="dcterms:W3CDTF">2025-11-26T02:24:00Z</dcterms:created>
  <dcterms:modified xsi:type="dcterms:W3CDTF">2025-11-26T03:54:00Z</dcterms:modified>
</cp:coreProperties>
</file>