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572D" w:rsidRPr="00E1572D" w:rsidRDefault="00E1572D" w:rsidP="00E1572D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1572D">
        <w:rPr>
          <w:rFonts w:ascii="굴림" w:eastAsia="굴림" w:hAnsi="굴림" w:cs="굴림"/>
          <w:b/>
          <w:bCs/>
          <w:kern w:val="0"/>
          <w:sz w:val="27"/>
          <w:szCs w:val="27"/>
        </w:rPr>
        <w:t>#1. 미션 소개</w:t>
      </w:r>
    </w:p>
    <w:p w:rsidR="00E1572D" w:rsidRPr="00E1572D" w:rsidRDefault="00E1572D" w:rsidP="00E1572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kern w:val="0"/>
          <w:sz w:val="24"/>
          <w:szCs w:val="24"/>
        </w:rPr>
        <w:t>고객 이탈 예측은 이커머스 기업의 CRM팀과 그로스팀에서 수행하는 핵심 업무다. 신규 고객 획득 비용은 기존 고객 유지 비용의 5배 이상이며, 이탈률을 5%만 낮춰도 수익이 25% 이상 증가할 수 있다. 쿠팡, 마켓컬리, 무신사 등 국내 주요 이커머스 기업에서는 단순히 이탈을 예측하는 것을 넘어, 마케팅 개입이 효과 있는 고객을 식별하고 제한된 예산 내에서 최적의 리텐션 전략을 수립한다. 이 미션에서는 고객 행동 시뮬레이터를 직접 구현하여 다양한 고객 페르소나의 구매, 방문, 이탈 패턴을 생성한다. 코호트 분석으로 가입 시점별 이탈 패턴을 파악하고, RFM 분석과 행동 변화 피처를 설계한다. ML/DL 모델로 이탈을 예측하고, Uplift Modeling으로 마케팅 증분 효과를 측정하며, CLV 기반 예산 최적화와 A/B 테스트 분석까지 수행하는 End-to-End 리텐션 시스템을 구축한다. 단순히 모델을 만드는 것이 아니라, 누구에게 마케팅을 해야 효과가 있는지 판별하고, 제한된 예산을 어떻게 배분해야 ROI가 극대화되는지 의사결정하는 전체 프로세스를 경험한다.</w:t>
      </w:r>
    </w:p>
    <w:p w:rsidR="00E1572D" w:rsidRDefault="00E1572D" w:rsidP="00E1572D">
      <w:pPr>
        <w:pStyle w:val="3"/>
        <w:ind w:left="1000" w:hanging="400"/>
      </w:pPr>
      <w:r>
        <w:t>#2. 최종 결과물</w:t>
      </w:r>
    </w:p>
    <w:p w:rsidR="00E1572D" w:rsidRDefault="00E1572D" w:rsidP="00E1572D">
      <w:pPr>
        <w:pStyle w:val="a3"/>
      </w:pPr>
      <w:r>
        <w:t>다음 4가지 기능이 정상 동작하는 GitHub 레포지토리(Repository) URL을 제출한다.</w:t>
      </w:r>
    </w:p>
    <w:p w:rsidR="00E1572D" w:rsidRDefault="00E1572D" w:rsidP="00E1572D">
      <w:pPr>
        <w:pStyle w:val="a3"/>
      </w:pPr>
      <w:r>
        <w:t>레포지토리는 docker-compose up 명령으로 한 번에 실행되어야 한다.</w:t>
      </w:r>
    </w:p>
    <w:p w:rsidR="00E1572D" w:rsidRDefault="00E1572D" w:rsidP="00E1572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이탈 예측 파이프라인 </w:t>
      </w:r>
    </w:p>
    <w:p w:rsidR="00E1572D" w:rsidRDefault="00E1572D" w:rsidP="00E1572D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입력 : python src/main.py --mode train 명령 실행</w:t>
      </w:r>
    </w:p>
    <w:p w:rsidR="00E1572D" w:rsidRDefault="00E1572D" w:rsidP="00E1572D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출력 : models/ 폴더에 학습된 모델 파일이 저장되고, results/ 폴더에 AUC-ROC, SHAP Summary Plot이 생성된다</w:t>
      </w:r>
    </w:p>
    <w:p w:rsidR="00E1572D" w:rsidRDefault="00E1572D" w:rsidP="00E1572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Uplift 기반 고객 세그먼테이션 </w:t>
      </w:r>
    </w:p>
    <w:p w:rsidR="00E1572D" w:rsidRDefault="00E1572D" w:rsidP="00E1572D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입력 : python src/main.py --mode uplift 명령 실행</w:t>
      </w:r>
    </w:p>
    <w:p w:rsidR="00E1572D" w:rsidRDefault="00E1572D" w:rsidP="00E1572D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출력 : results/ 폴더에 고객별 Uplift Score와 4분면 세그먼트(Persuadables, Sure Things, Lost Causes, Sleeping Dogs) 분류 결과가 CSV 파일로 저장된다</w:t>
      </w:r>
    </w:p>
    <w:p w:rsidR="00E1572D" w:rsidRDefault="00E1572D" w:rsidP="00E1572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예산 최적화 및 전략 제안 </w:t>
      </w:r>
    </w:p>
    <w:p w:rsidR="00E1572D" w:rsidRDefault="00E1572D" w:rsidP="00E1572D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입력 : python src/main.py --mode optimize --budget 50000000 명령 실행</w:t>
      </w:r>
    </w:p>
    <w:p w:rsidR="00E1572D" w:rsidRDefault="00E1572D" w:rsidP="00E1572D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출력 : results/ 폴더에 세그먼트별 예산 배분 결과와 예상 ROI가 저장된다</w:t>
      </w:r>
    </w:p>
    <w:p w:rsidR="00E1572D" w:rsidRDefault="00E1572D" w:rsidP="00E1572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통합 대시보드 </w:t>
      </w:r>
    </w:p>
    <w:p w:rsidR="00E1572D" w:rsidRDefault="00E1572D" w:rsidP="00E1572D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입력 : 브라우저에서 </w:t>
      </w:r>
      <w:hyperlink r:id="rId5" w:history="1">
        <w:r>
          <w:rPr>
            <w:rStyle w:val="a4"/>
          </w:rPr>
          <w:t>http://localhost:8501</w:t>
        </w:r>
      </w:hyperlink>
      <w:r>
        <w:t xml:space="preserve"> 접속</w:t>
      </w:r>
    </w:p>
    <w:p w:rsidR="00E1572D" w:rsidRDefault="00E1572D" w:rsidP="00E1572D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출력 : 이탈 위험 현황, Uplift 세그먼트 분포, 예산 최적화 시뮬레이션 화면이 표시된다</w:t>
      </w:r>
    </w:p>
    <w:p w:rsidR="00E1572D" w:rsidRDefault="00E1572D" w:rsidP="00E1572D">
      <w:pPr>
        <w:pStyle w:val="a3"/>
        <w:numPr>
          <w:ilvl w:val="0"/>
          <w:numId w:val="1"/>
        </w:numPr>
      </w:pPr>
      <w:r>
        <w:t>필수 산출물 체크리스트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2786"/>
        <w:gridCol w:w="2569"/>
      </w:tblGrid>
      <w:tr w:rsidR="00E1572D" w:rsidTr="00E157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572D" w:rsidRDefault="00E1572D">
            <w:pPr>
              <w:jc w:val="center"/>
              <w:rPr>
                <w:b/>
                <w:bCs/>
              </w:rPr>
            </w:pPr>
            <w:r>
              <w:rPr>
                <w:rStyle w:val="a5"/>
              </w:rPr>
              <w:lastRenderedPageBreak/>
              <w:t>산출물</w:t>
            </w:r>
          </w:p>
        </w:tc>
        <w:tc>
          <w:tcPr>
            <w:tcW w:w="0" w:type="auto"/>
            <w:vAlign w:val="center"/>
            <w:hideMark/>
          </w:tcPr>
          <w:p w:rsidR="00E1572D" w:rsidRDefault="00E1572D">
            <w:pPr>
              <w:jc w:val="center"/>
              <w:rPr>
                <w:b/>
                <w:bCs/>
              </w:rPr>
            </w:pPr>
            <w:r>
              <w:rPr>
                <w:rStyle w:val="a5"/>
              </w:rPr>
              <w:t>파일/폴더 경로</w:t>
            </w:r>
          </w:p>
        </w:tc>
        <w:tc>
          <w:tcPr>
            <w:tcW w:w="0" w:type="auto"/>
            <w:vAlign w:val="center"/>
            <w:hideMark/>
          </w:tcPr>
          <w:p w:rsidR="00E1572D" w:rsidRDefault="00E1572D">
            <w:pPr>
              <w:jc w:val="center"/>
              <w:rPr>
                <w:b/>
                <w:bCs/>
              </w:rPr>
            </w:pPr>
            <w:r>
              <w:rPr>
                <w:rStyle w:val="a5"/>
              </w:rPr>
              <w:t>확인 방법</w:t>
            </w:r>
          </w:p>
        </w:tc>
      </w:tr>
      <w:tr w:rsidR="00E1572D" w:rsidTr="00E15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572D" w:rsidRDefault="00E1572D">
            <w:pPr>
              <w:jc w:val="left"/>
            </w:pPr>
            <w:r>
              <w:t>피처 딕셔너리</w:t>
            </w:r>
          </w:p>
        </w:tc>
        <w:tc>
          <w:tcPr>
            <w:tcW w:w="0" w:type="auto"/>
            <w:vAlign w:val="center"/>
            <w:hideMark/>
          </w:tcPr>
          <w:p w:rsidR="00E1572D" w:rsidRDefault="00E1572D">
            <w:r>
              <w:t>docs/feature_dictionary.md</w:t>
            </w:r>
          </w:p>
        </w:tc>
        <w:tc>
          <w:tcPr>
            <w:tcW w:w="0" w:type="auto"/>
            <w:vAlign w:val="center"/>
            <w:hideMark/>
          </w:tcPr>
          <w:p w:rsidR="00E1572D" w:rsidRDefault="00E1572D">
            <w:r>
              <w:t>30개 이상 피처 정의</w:t>
            </w:r>
          </w:p>
        </w:tc>
      </w:tr>
      <w:tr w:rsidR="00E1572D" w:rsidTr="00E15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572D" w:rsidRDefault="00E1572D">
            <w:r>
              <w:t>모델 리포트</w:t>
            </w:r>
          </w:p>
        </w:tc>
        <w:tc>
          <w:tcPr>
            <w:tcW w:w="0" w:type="auto"/>
            <w:vAlign w:val="center"/>
            <w:hideMark/>
          </w:tcPr>
          <w:p w:rsidR="00E1572D" w:rsidRDefault="00E1572D">
            <w:r>
              <w:t>docs/model_report.md</w:t>
            </w:r>
          </w:p>
        </w:tc>
        <w:tc>
          <w:tcPr>
            <w:tcW w:w="0" w:type="auto"/>
            <w:vAlign w:val="center"/>
            <w:hideMark/>
          </w:tcPr>
          <w:p w:rsidR="00E1572D" w:rsidRDefault="00E1572D">
            <w:r>
              <w:t>ML/DL 비교 포함</w:t>
            </w:r>
          </w:p>
        </w:tc>
      </w:tr>
      <w:tr w:rsidR="00E1572D" w:rsidTr="00E15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572D" w:rsidRDefault="00E1572D">
            <w:r>
              <w:t>리텐션 전략 제안서</w:t>
            </w:r>
          </w:p>
        </w:tc>
        <w:tc>
          <w:tcPr>
            <w:tcW w:w="0" w:type="auto"/>
            <w:vAlign w:val="center"/>
            <w:hideMark/>
          </w:tcPr>
          <w:p w:rsidR="00E1572D" w:rsidRDefault="00E1572D">
            <w:r>
              <w:t>docs/retention_strategy.md</w:t>
            </w:r>
          </w:p>
        </w:tc>
        <w:tc>
          <w:tcPr>
            <w:tcW w:w="0" w:type="auto"/>
            <w:vAlign w:val="center"/>
            <w:hideMark/>
          </w:tcPr>
          <w:p w:rsidR="00E1572D" w:rsidRDefault="00E1572D">
            <w:r>
              <w:t>6세그먼트 전략 포함</w:t>
            </w:r>
          </w:p>
        </w:tc>
      </w:tr>
      <w:tr w:rsidR="00E1572D" w:rsidTr="00E15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572D" w:rsidRDefault="00E1572D">
            <w:r>
              <w:t>CLV 예측 결과</w:t>
            </w:r>
          </w:p>
        </w:tc>
        <w:tc>
          <w:tcPr>
            <w:tcW w:w="0" w:type="auto"/>
            <w:vAlign w:val="center"/>
            <w:hideMark/>
          </w:tcPr>
          <w:p w:rsidR="00E1572D" w:rsidRDefault="00E1572D">
            <w:r>
              <w:t>results/clv_predictions.csv</w:t>
            </w:r>
          </w:p>
        </w:tc>
        <w:tc>
          <w:tcPr>
            <w:tcW w:w="0" w:type="auto"/>
            <w:vAlign w:val="center"/>
            <w:hideMark/>
          </w:tcPr>
          <w:p w:rsidR="00E1572D" w:rsidRDefault="00E1572D">
            <w:r>
              <w:t>고객별 CLV + Top-20%</w:t>
            </w:r>
          </w:p>
        </w:tc>
      </w:tr>
      <w:tr w:rsidR="00E1572D" w:rsidTr="00E15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572D" w:rsidRDefault="00E1572D">
            <w:r>
              <w:t>6세그먼트 분류 결과</w:t>
            </w:r>
          </w:p>
        </w:tc>
        <w:tc>
          <w:tcPr>
            <w:tcW w:w="0" w:type="auto"/>
            <w:vAlign w:val="center"/>
            <w:hideMark/>
          </w:tcPr>
          <w:p w:rsidR="00E1572D" w:rsidRDefault="00E1572D">
            <w:r>
              <w:t>results/segments_6plus.csv</w:t>
            </w:r>
          </w:p>
        </w:tc>
        <w:tc>
          <w:tcPr>
            <w:tcW w:w="0" w:type="auto"/>
            <w:vAlign w:val="center"/>
            <w:hideMark/>
          </w:tcPr>
          <w:p w:rsidR="00E1572D" w:rsidRDefault="00E1572D">
            <w:r>
              <w:t>priority score 포함</w:t>
            </w:r>
          </w:p>
        </w:tc>
      </w:tr>
      <w:tr w:rsidR="00E1572D" w:rsidTr="00E15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572D" w:rsidRDefault="00E1572D">
            <w:r>
              <w:t>모니터링 리포트</w:t>
            </w:r>
          </w:p>
        </w:tc>
        <w:tc>
          <w:tcPr>
            <w:tcW w:w="0" w:type="auto"/>
            <w:vAlign w:val="center"/>
            <w:hideMark/>
          </w:tcPr>
          <w:p w:rsidR="00E1572D" w:rsidRDefault="00E1572D">
            <w:r>
              <w:t>results/monitoring_report.json</w:t>
            </w:r>
          </w:p>
        </w:tc>
        <w:tc>
          <w:tcPr>
            <w:tcW w:w="0" w:type="auto"/>
            <w:vAlign w:val="center"/>
            <w:hideMark/>
          </w:tcPr>
          <w:p w:rsidR="00E1572D" w:rsidRDefault="00E1572D">
            <w:r>
              <w:t>PSI/KS + 임계치 초과 기록</w:t>
            </w:r>
          </w:p>
        </w:tc>
      </w:tr>
      <w:tr w:rsidR="00E1572D" w:rsidTr="00E15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572D" w:rsidRDefault="00E1572D">
            <w:r>
              <w:t>A/B 테스트 리포트</w:t>
            </w:r>
          </w:p>
        </w:tc>
        <w:tc>
          <w:tcPr>
            <w:tcW w:w="0" w:type="auto"/>
            <w:vAlign w:val="center"/>
            <w:hideMark/>
          </w:tcPr>
          <w:p w:rsidR="00E1572D" w:rsidRDefault="00E1572D">
            <w:r>
              <w:t>docs/ab_test_report.md</w:t>
            </w:r>
          </w:p>
        </w:tc>
        <w:tc>
          <w:tcPr>
            <w:tcW w:w="0" w:type="auto"/>
            <w:vAlign w:val="center"/>
            <w:hideMark/>
          </w:tcPr>
          <w:p w:rsidR="00E1572D" w:rsidRDefault="00E1572D">
            <w:r>
              <w:t>Power 분석 + p-value</w:t>
            </w:r>
          </w:p>
        </w:tc>
      </w:tr>
      <w:tr w:rsidR="00E1572D" w:rsidTr="00E15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572D" w:rsidRDefault="00E1572D">
            <w:r>
              <w:t>Uplift 분석 문서</w:t>
            </w:r>
          </w:p>
        </w:tc>
        <w:tc>
          <w:tcPr>
            <w:tcW w:w="0" w:type="auto"/>
            <w:vAlign w:val="center"/>
            <w:hideMark/>
          </w:tcPr>
          <w:p w:rsidR="00E1572D" w:rsidRDefault="00E1572D">
            <w:r>
              <w:t>docs/uplift_analysis.md</w:t>
            </w:r>
          </w:p>
        </w:tc>
        <w:tc>
          <w:tcPr>
            <w:tcW w:w="0" w:type="auto"/>
            <w:vAlign w:val="center"/>
            <w:hideMark/>
          </w:tcPr>
          <w:p w:rsidR="00E1572D" w:rsidRDefault="00E1572D">
            <w:r>
              <w:t>Qini Curve + 4분면 해석</w:t>
            </w:r>
          </w:p>
        </w:tc>
      </w:tr>
      <w:tr w:rsidR="00E1572D" w:rsidTr="00E15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572D" w:rsidRDefault="00E1572D">
            <w:r>
              <w:t>SHAP Summary Plot</w:t>
            </w:r>
          </w:p>
        </w:tc>
        <w:tc>
          <w:tcPr>
            <w:tcW w:w="0" w:type="auto"/>
            <w:vAlign w:val="center"/>
            <w:hideMark/>
          </w:tcPr>
          <w:p w:rsidR="00E1572D" w:rsidRDefault="00E1572D">
            <w:r>
              <w:t>results/shap_summary.png</w:t>
            </w:r>
          </w:p>
        </w:tc>
        <w:tc>
          <w:tcPr>
            <w:tcW w:w="0" w:type="auto"/>
            <w:vAlign w:val="center"/>
            <w:hideMark/>
          </w:tcPr>
          <w:p w:rsidR="00E1572D" w:rsidRDefault="00E1572D">
            <w:r>
              <w:t>상위 10개 피처 중요도</w:t>
            </w:r>
          </w:p>
        </w:tc>
      </w:tr>
    </w:tbl>
    <w:p w:rsidR="00E1572D" w:rsidRDefault="00E1572D" w:rsidP="00E1572D">
      <w:r>
        <w:pict>
          <v:rect id="_x0000_i1025" style="width:0;height:1.5pt" o:hralign="center" o:hrstd="t" o:hr="t" fillcolor="#a0a0a0" stroked="f"/>
        </w:pict>
      </w:r>
    </w:p>
    <w:p w:rsidR="00E1572D" w:rsidRDefault="00E1572D" w:rsidP="00E1572D">
      <w:pPr>
        <w:pStyle w:val="3"/>
        <w:ind w:left="1000" w:hanging="400"/>
      </w:pPr>
      <w:r>
        <w:t>#3. 과제 목표</w:t>
      </w:r>
    </w:p>
    <w:p w:rsidR="00E1572D" w:rsidRDefault="00E1572D" w:rsidP="00E1572D">
      <w:pPr>
        <w:pStyle w:val="a3"/>
      </w:pPr>
      <w:r>
        <w:t>이 과제를 마친 후, 학습자는 아래를 스스로 설명할 수 있어야 한다.</w:t>
      </w:r>
    </w:p>
    <w:p w:rsidR="00E1572D" w:rsidRDefault="00E1572D" w:rsidP="00E1572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코호트 분석을 통해 가입 시점별 고객 이탈 패턴을 분석하고 해석할 수 있다.</w:t>
      </w:r>
    </w:p>
    <w:p w:rsidR="00E1572D" w:rsidRDefault="00E1572D" w:rsidP="00E1572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RFM 피처와 행동 변화율 피처의 설계 원리 및 비즈니스 의미를 설명할 수 있다.</w:t>
      </w:r>
    </w:p>
    <w:p w:rsidR="00E1572D" w:rsidRDefault="00E1572D" w:rsidP="00E1572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Uplift Modeling과 단순 이탈 예측의 차이를 이해하고, Persuadables와 Sleeping Dogs 식별의 비즈니스 가치를 설명할 수 있다.</w:t>
      </w:r>
    </w:p>
    <w:p w:rsidR="00E1572D" w:rsidRDefault="00E1572D" w:rsidP="00E1572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CLV와 Uplift Score를 결합하여 마케팅 예산 배분을 최적화하는 방법을 이해한다.</w:t>
      </w:r>
    </w:p>
    <w:p w:rsidR="00E1572D" w:rsidRDefault="00E1572D" w:rsidP="00E1572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A/B 테스트의 통계적 유의성 판단 방법과 Power Analysis의 역할을 설명할 수 있다.</w:t>
      </w:r>
    </w:p>
    <w:p w:rsidR="00E1572D" w:rsidRDefault="00E1572D" w:rsidP="00E1572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Treatment/Control 그룹 배정 방식과 교란 통제 전략의 타당성을 설명할 수 있다.</w:t>
      </w:r>
    </w:p>
    <w:p w:rsidR="00E1572D" w:rsidRDefault="00E1572D" w:rsidP="00E1572D">
      <w:pPr>
        <w:pStyle w:val="3"/>
        <w:ind w:left="1000" w:hanging="400"/>
      </w:pPr>
      <w:r>
        <w:t>#4. 목표 수행 시간 : 240시간 (주 40시간 학습 기준 6W)</w:t>
      </w:r>
    </w:p>
    <w:p w:rsidR="00E1572D" w:rsidRDefault="00E1572D" w:rsidP="00E1572D">
      <w:pPr>
        <w:pStyle w:val="3"/>
        <w:ind w:left="1000" w:hanging="400"/>
      </w:pPr>
      <w:r>
        <w:t>#5. 기능 요구 사항</w:t>
      </w:r>
    </w:p>
    <w:p w:rsidR="00E1572D" w:rsidRDefault="00E1572D" w:rsidP="00E1572D">
      <w:pPr>
        <w:pStyle w:val="a3"/>
      </w:pPr>
      <w:r>
        <w:t>다음 요구사항을 모두 만족해야 한다.</w:t>
      </w:r>
    </w:p>
    <w:p w:rsidR="00E1572D" w:rsidRDefault="00E1572D" w:rsidP="00E1572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5"/>
        </w:rPr>
        <w:t>고객 행동 시뮬레이터</w:t>
      </w:r>
      <w:r>
        <w:t xml:space="preserve"> 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config/simulator_config.yaml 파일에 최소 6가지 고객 페르소나(VIP충성고객, 일반충성고객, 가격민감형, 탐색형, 이탈진행형, 신규가입자)를 정의하고 각각의 행동 패턴을 모델링해야 한다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고객별로 방문(page_view), 검색(search), 장바구니(add_to_cart/remove_from_cart), 구매(purchase), 쿠폰사용(coupon_use), 리뷰(review), CS문의(cs_contact) 등 최소 8가지 이벤트 유형을 생성해야 한다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시간 경과에 따른 행동 변화(방문 빈도 감소, 구매 주기 증가, 세션 시간 단축 등)를 시뮬레이션해야 한다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마케팅 개입(쿠폰 발송, 푸시 알림 등)에 대한 고객 반응(전환, 무반응, 역효과)을 페르소나별로 차등 모델링해야 한다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최소 20,000명의 고객에 대해 12개월 이상의 행동 로그를 생성해야 한다 (small 모드: 5,000명/6개월)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이탈 정의(예: 30일 미구매 또는 60일 미접속)를 설정(config) 파일에서 변경할 수 있어야 한다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마케팅 Treatment 그룹과 Control 그룹을 자동으로 각각 10,000명 이상 분리하여 레이블링해야 한다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생성된 데이터의 이탈률이 15% 이상 25% 이하여야 한다.</w:t>
      </w:r>
    </w:p>
    <w:p w:rsidR="00E1572D" w:rsidRDefault="00E1572D" w:rsidP="00E1572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5"/>
        </w:rPr>
        <w:t>코호트 및 고객 여정 분석</w:t>
      </w:r>
      <w:r>
        <w:t xml:space="preserve"> 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가입월 기준 코호트별 M1, M3, M6, M12 리텐션 곡선(Retention Curve)을 산출해야 한다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코호트별 이탈률 차이를 분석하고 시각화해야 한다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코호트별 리텐션 곡선 시각화 파일이 results/ 폴더에 저장되어야 한다.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이탈 고객의 마지막 30일 행동 시퀀스에서 공통 패턴상위 5개가 추출되어야 한다.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이탈 직전 주요 이벤트(장바구니 포기, CS 문의 등)의 빈도를 분석해야 한다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고객 여정 퍼널(가입 → 첫구매 → 재구매 → 충성 → 이탈)별 전환율과 이탈 시점을 분석해야 한다</w:t>
      </w:r>
    </w:p>
    <w:p w:rsidR="00E1572D" w:rsidRDefault="00E1572D" w:rsidP="00E1572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5"/>
        </w:rPr>
        <w:t>피처 엔지니어링 (Feature Engineering)</w:t>
      </w:r>
      <w:r>
        <w:t xml:space="preserve"> 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RFM 피처(Recency, Frequency, Monetary)를 산출해야 한다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docs/feature_dictionary.md 파일에 30개 이상의 피처 정의가 작성되어야 한다.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행동 변화율 피처를 최소 5개 이상 설계해야 한다 </w:t>
      </w:r>
    </w:p>
    <w:p w:rsidR="00E1572D" w:rsidRDefault="00E1572D" w:rsidP="00E1572D">
      <w:pPr>
        <w:widowControl/>
        <w:numPr>
          <w:ilvl w:val="2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예시: 최근 2주 방문수 / 이전 2주 방문수, 구매 주기 변화율, 세션 시간 변화율, 장바구니 전환율 변화, 쿠폰 반응률 변화다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구매 주기 이상 피처(현재 미구매 일수 / 평균 구매 주기)를 산출해야 한다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세션 품질 피처(평균 세션 시간, 페이지뷰/세션, 검색 후 구매 전환율) 최소 3개 이상 산출해야 한다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시퀀스 피처를 최소 2개 이상 설계해야 한다 </w:t>
      </w:r>
    </w:p>
    <w:p w:rsidR="00E1572D" w:rsidRDefault="00E1572D" w:rsidP="00E1572D">
      <w:pPr>
        <w:widowControl/>
        <w:numPr>
          <w:ilvl w:val="2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예시: 최근 N개 이벤트 타입 시퀀스 임베딩, 행동 패턴 클러스터 ID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시간대별 행동 피처(주말/평일 구매 비율, 특정 시간대 활동 비율)를 산출해야 한다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고객 여정 단계 피처(현재 여정 단계, 단계별 체류 기간)를 산출해야 한다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모든 피처에 대해 결측치 처리와 이상치 처리 로직을 구현해야 한다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피처 산출 결과를 피처 스토어(Redis 또는 파일 기반)에 저장해야 한다</w:t>
      </w:r>
    </w:p>
    <w:p w:rsidR="00E1572D" w:rsidRDefault="00E1572D" w:rsidP="00E1572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5"/>
        </w:rPr>
        <w:t>이탈 예측 모델 - ML 기반</w:t>
      </w:r>
      <w:r>
        <w:t xml:space="preserve"> 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최소 2가지 이상의 트리 기반 모델(XGBoost, LightGBM, CatBoost 중 선택)을 학습하고 성능을 비교해야 한다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클래스 불균형 처리 방법(SMOTE, class_weight, Focal Loss 중 선택)을 적용해야 한다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5-Fold Cross Validation을 수행해야 한다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테스트 데이터에 대해 AUC-ROC 0.78 이상을 달성해야 한다 (업계 평균 0.75 대비 +0.03 목표)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SHAP을 사용하여 전역 피처 중요도(Global Importance)와 개별 예측 해석(Local Interpretation)을 생성해야 한다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SHAP Summary Plot이 results/ 폴더에 저장되어야 한다.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상위 10개 피처 중요도가 출력되어야 한다.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이탈 확률 임계값(threshold)에 따른 Precision-Recall Trade-off를 분석하고 비즈니스 목적에 맞는 임계값을 선정해야 한다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하이퍼파라미터 튜닝(Grid Search 또는 Optuna)을 수행해야 한다</w:t>
      </w:r>
    </w:p>
    <w:p w:rsidR="00E1572D" w:rsidRDefault="00E1572D" w:rsidP="00E1572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5"/>
        </w:rPr>
        <w:t>이탈 예측 모델 - 딥러닝 기반</w:t>
      </w:r>
      <w:r>
        <w:t xml:space="preserve"> 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고객 행동 시퀀스를 입력으로 받는 LSTM 또는 Transformer 기반 모델을 구현해야 한다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시퀀스 데이터 전처리(패딩, 임베딩)를 구현해야 한다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Early Stopping을 적용해야 한다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ML 모델과 DL 모델의 성능을 동일한 테스트셋에서 비교해야 한다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앱상블(ML + DL 결합) 방식의 성능 향상 여부를 실험해야 한다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DL 모델 파일/학습 로그/ML 대비 비교 리포트를 저장하고, 모델 선택 근거를 문서화해야 한다</w:t>
      </w:r>
    </w:p>
    <w:p w:rsidR="00E1572D" w:rsidRDefault="00E1572D" w:rsidP="00E1572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5"/>
        </w:rPr>
        <w:t>Uplift Modeling</w:t>
      </w:r>
      <w:r>
        <w:t xml:space="preserve"> 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시뮬레이터에서 생성된 Treatment/Control 데이터를 활용해야 한다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최소 2가지 Uplift Modeling 방법(T-Learner, S-Learner, X-Learner, 또는 Causal Forest 중 선택)을 구현하고 비교해야 한다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고객별 Uplift Score(CATE: Conditional Average Treatment Effect)를 산출해야 한다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Uplift Score를 기준으로 고객을 4분면으로 분류해야 한다 </w:t>
      </w:r>
    </w:p>
    <w:p w:rsidR="00E1572D" w:rsidRDefault="00E1572D" w:rsidP="00E1572D">
      <w:pPr>
        <w:widowControl/>
        <w:numPr>
          <w:ilvl w:val="2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Persuadables: 마케팅 효과 있음 (Uplift &gt; 0, 기본 이탈 확률 높음)</w:t>
      </w:r>
    </w:p>
    <w:p w:rsidR="00E1572D" w:rsidRDefault="00E1572D" w:rsidP="00E1572D">
      <w:pPr>
        <w:widowControl/>
        <w:numPr>
          <w:ilvl w:val="2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Sure Things: 마케팅 없이도 유지 (Uplift ~ 0, 기본 이탈 확률 낮음)</w:t>
      </w:r>
    </w:p>
    <w:p w:rsidR="00E1572D" w:rsidRDefault="00E1572D" w:rsidP="00E1572D">
      <w:pPr>
        <w:widowControl/>
        <w:numPr>
          <w:ilvl w:val="2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Lost Causes: 마케팅해도 이탈 (Uplift ~ 0, 기본 이탈 확률 높음)</w:t>
      </w:r>
    </w:p>
    <w:p w:rsidR="00E1572D" w:rsidRDefault="00E1572D" w:rsidP="00E1572D">
      <w:pPr>
        <w:widowControl/>
        <w:numPr>
          <w:ilvl w:val="2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Sleeping Dogs: 마케팅하면 역효과 (Uplift &lt; 0)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Qini Curve 또는 Uplift Curve를 그려 모델 성능을 평가하고 results/ 폴더에 저장되어야 한다.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Persuadables 세그먼트의 특성을 분석하여 타겟팅 기준을 도출해야 한다</w:t>
      </w:r>
    </w:p>
    <w:p w:rsidR="00E1572D" w:rsidRDefault="00E1572D" w:rsidP="00E1572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5"/>
        </w:rPr>
        <w:t>CLV 예측</w:t>
      </w:r>
      <w:r>
        <w:t xml:space="preserve"> 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확률 모델(BG/NBD + Gamma-Gamma) 또는 머신러닝 기반 중 하나를 선택하여 구현해야 한다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향후 12개월 기준 고객별 예상 CLV를 산출해야 한다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CLV 분포를 분석하고 상위 20% 고객을 고가치 고객으로 분류해야 한다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CLV 예측의 정확도를 검증(실제 vs 예측 비교)해야 한다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고객별 CLV 산출 결과를 results/clv_predictions.csv로 저장하고, Top-N 및 분포 리포트를 포함해야 한다</w:t>
      </w:r>
    </w:p>
    <w:p w:rsidR="00E1572D" w:rsidRDefault="00E1572D" w:rsidP="00E1572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5"/>
        </w:rPr>
        <w:t>고객 세그먼테이션 및 우선순위</w:t>
      </w:r>
      <w:r>
        <w:t xml:space="preserve"> 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이탈 확률, Uplift Score, CLV를 기준으로 고객을 최소 6개 세그먼트로 분류해야 한다 </w:t>
      </w:r>
    </w:p>
    <w:p w:rsidR="00E1572D" w:rsidRDefault="00E1572D" w:rsidP="00E1572D">
      <w:pPr>
        <w:widowControl/>
        <w:numPr>
          <w:ilvl w:val="2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예시: 고가치-Persuadables(최우선), 고가치-Sure Things(유지), 고가치-Lost Causes(심층 분석), 저가치-Persuadables(비용 효율적 개입), 저가치-Lost Causes(No Action), 신규고객(온보딩)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각 세그먼트별 고객 수, 비율, 평균 CLV, 평균 이탈 확률을 산출해야 한다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리텐션 우선순위 점수(예: Uplift Score x CLV)를 산출해야 한다</w:t>
      </w:r>
    </w:p>
    <w:p w:rsid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세그먼트 분류 결과를 시각화해야 한다</w:t>
      </w:r>
    </w:p>
    <w:p w:rsidR="00E1572D" w:rsidRPr="00E1572D" w:rsidRDefault="00E1572D" w:rsidP="00E1572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b/>
          <w:bCs/>
          <w:kern w:val="0"/>
          <w:sz w:val="24"/>
          <w:szCs w:val="24"/>
        </w:rPr>
        <w:t>리텐션 전략 및 예산 최적화</w:t>
      </w:r>
      <w:r w:rsidRPr="00E1572D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E1572D" w:rsidRP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kern w:val="0"/>
          <w:sz w:val="24"/>
          <w:szCs w:val="24"/>
        </w:rPr>
        <w:t>세그먼트별로 차별화된 리텐션 전략(쿠폰 금액, 개인화 메시지, VIP 전담 등)이 docs/retention_strategy.md에 정의되어야 한다</w:t>
      </w:r>
    </w:p>
    <w:p w:rsidR="00E1572D" w:rsidRP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kern w:val="0"/>
          <w:sz w:val="24"/>
          <w:szCs w:val="24"/>
        </w:rPr>
        <w:t>전략별 예상 비용과 예상 효과(Uplift 기반 전환율)를 정의해야 한다</w:t>
      </w:r>
    </w:p>
    <w:p w:rsidR="00E1572D" w:rsidRP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kern w:val="0"/>
          <w:sz w:val="24"/>
          <w:szCs w:val="24"/>
        </w:rPr>
        <w:t xml:space="preserve">총 마케팅 예산 제약 하에서 Expected Revenue를 최대화하는 예산 배분을 산출해야 한다 </w:t>
      </w:r>
    </w:p>
    <w:p w:rsidR="00E1572D" w:rsidRPr="00E1572D" w:rsidRDefault="00E1572D" w:rsidP="00E1572D">
      <w:pPr>
        <w:widowControl/>
        <w:numPr>
          <w:ilvl w:val="2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kern w:val="0"/>
          <w:sz w:val="24"/>
          <w:szCs w:val="24"/>
        </w:rPr>
        <w:t>목적함수: Maximize Σ(Uplift_i × CLV_i × Action_i)</w:t>
      </w:r>
    </w:p>
    <w:p w:rsidR="00E1572D" w:rsidRPr="00E1572D" w:rsidRDefault="00E1572D" w:rsidP="00E1572D">
      <w:pPr>
        <w:widowControl/>
        <w:numPr>
          <w:ilvl w:val="2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kern w:val="0"/>
          <w:sz w:val="24"/>
          <w:szCs w:val="24"/>
        </w:rPr>
        <w:t>제약조건: Σ(Cost_i × Action_i) ≤ Budget</w:t>
      </w:r>
    </w:p>
    <w:p w:rsidR="00E1572D" w:rsidRP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kern w:val="0"/>
          <w:sz w:val="24"/>
          <w:szCs w:val="24"/>
        </w:rPr>
        <w:t>예산 최적화는 베이스라인(그리디 또는 선형계획 중 1개)을 먼저 구현하고, 정교한 제약/다중 목표는 확장 과제로 안내한다</w:t>
      </w:r>
    </w:p>
    <w:p w:rsidR="00E1572D" w:rsidRP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kern w:val="0"/>
          <w:sz w:val="24"/>
          <w:szCs w:val="24"/>
        </w:rPr>
        <w:t>What-if 분석(예산 50%, 100%, 200% 시나리오)을 수행할 수 있어야 한다</w:t>
      </w:r>
    </w:p>
    <w:p w:rsidR="00E1572D" w:rsidRP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kern w:val="0"/>
          <w:sz w:val="24"/>
          <w:szCs w:val="24"/>
        </w:rPr>
        <w:t>최적화 결과에 따른 예상 ROI를 산출해야 한다</w:t>
      </w:r>
    </w:p>
    <w:p w:rsidR="00E1572D" w:rsidRPr="00E1572D" w:rsidRDefault="00E1572D" w:rsidP="00E1572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b/>
          <w:bCs/>
          <w:kern w:val="0"/>
          <w:sz w:val="24"/>
          <w:szCs w:val="24"/>
        </w:rPr>
        <w:t>A/B 테스트 설계 및 분석</w:t>
      </w:r>
      <w:r w:rsidRPr="00E1572D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E1572D" w:rsidRP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kern w:val="0"/>
          <w:sz w:val="24"/>
          <w:szCs w:val="24"/>
        </w:rPr>
        <w:t>시뮬레이터 데이터를 활용하여 가상 A/B 테스트를 설계해야 한다</w:t>
      </w:r>
    </w:p>
    <w:p w:rsidR="00E1572D" w:rsidRP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kern w:val="0"/>
          <w:sz w:val="24"/>
          <w:szCs w:val="24"/>
        </w:rPr>
        <w:t>필요 샘플 사이즈를 통계적으로 산출(Power Analysis)해야 한다</w:t>
      </w:r>
    </w:p>
    <w:p w:rsidR="00E1572D" w:rsidRP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kern w:val="0"/>
          <w:sz w:val="24"/>
          <w:szCs w:val="24"/>
        </w:rPr>
        <w:t>Treatment 그룹과 Control 그룹의 이탈률 차이에 대한 통계적 유의성을 검정(Chi-square 또는 Z-test)해야 한다</w:t>
      </w:r>
    </w:p>
    <w:p w:rsidR="00E1572D" w:rsidRP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kern w:val="0"/>
          <w:sz w:val="24"/>
          <w:szCs w:val="24"/>
        </w:rPr>
        <w:t>95% 신뢰구간과 p-value를 산출해야 한다</w:t>
      </w:r>
    </w:p>
    <w:p w:rsidR="00E1572D" w:rsidRP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kern w:val="0"/>
          <w:sz w:val="24"/>
          <w:szCs w:val="24"/>
        </w:rPr>
        <w:t>통계적 유의성 여부(p &lt; 0.05)가 명시되어야 한다.</w:t>
      </w:r>
    </w:p>
    <w:p w:rsidR="00E1572D" w:rsidRP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kern w:val="0"/>
          <w:sz w:val="24"/>
          <w:szCs w:val="24"/>
        </w:rPr>
        <w:t>A/B 테스트 결과 해석 리포트를 생성해야 한다</w:t>
      </w:r>
    </w:p>
    <w:p w:rsidR="00E1572D" w:rsidRPr="00E1572D" w:rsidRDefault="00E1572D" w:rsidP="00E1572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통합 대시보드</w:t>
      </w:r>
      <w:r w:rsidRPr="00E1572D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E1572D" w:rsidRP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kern w:val="0"/>
          <w:sz w:val="24"/>
          <w:szCs w:val="24"/>
        </w:rPr>
        <w:t>전체 고객의 이탈 위험 분포를 시각화해야 한다</w:t>
      </w:r>
    </w:p>
    <w:p w:rsidR="00E1572D" w:rsidRP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kern w:val="0"/>
          <w:sz w:val="24"/>
          <w:szCs w:val="24"/>
        </w:rPr>
        <w:t>코호트별 리텐션 곡선을 표시해야 한다</w:t>
      </w:r>
    </w:p>
    <w:p w:rsidR="00E1572D" w:rsidRP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kern w:val="0"/>
          <w:sz w:val="24"/>
          <w:szCs w:val="24"/>
        </w:rPr>
        <w:t>Uplift 4분면 세그먼트 분포를 시각화해야 한다</w:t>
      </w:r>
    </w:p>
    <w:p w:rsidR="00E1572D" w:rsidRP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kern w:val="0"/>
          <w:sz w:val="24"/>
          <w:szCs w:val="24"/>
        </w:rPr>
        <w:t>CLV 분포와 상위 고객 목록을 표시해야 한다</w:t>
      </w:r>
    </w:p>
    <w:p w:rsidR="00E1572D" w:rsidRP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kern w:val="0"/>
          <w:sz w:val="24"/>
          <w:szCs w:val="24"/>
        </w:rPr>
        <w:t>리텐션 예산 배분 결과와 예상 ROI를 표시해야 한다</w:t>
      </w:r>
    </w:p>
    <w:p w:rsidR="00E1572D" w:rsidRP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kern w:val="0"/>
          <w:sz w:val="24"/>
          <w:szCs w:val="24"/>
        </w:rPr>
        <w:t>A/B 테스트 결과 요약을 표시해야 한다</w:t>
      </w:r>
    </w:p>
    <w:p w:rsidR="00E1572D" w:rsidRP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kern w:val="0"/>
          <w:sz w:val="24"/>
          <w:szCs w:val="24"/>
        </w:rPr>
        <w:t>리텐션 대상 고객 목록(우선순위순)을 조회할 수 있어야 한다</w:t>
      </w:r>
    </w:p>
    <w:p w:rsidR="00E1572D" w:rsidRP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kern w:val="0"/>
          <w:sz w:val="24"/>
          <w:szCs w:val="24"/>
        </w:rPr>
        <w:t>6세그먼트 분류 결과 및 priority score 시각화를 포함해야 한다</w:t>
      </w:r>
    </w:p>
    <w:p w:rsidR="00E1572D" w:rsidRP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kern w:val="0"/>
          <w:sz w:val="24"/>
          <w:szCs w:val="24"/>
        </w:rPr>
        <w:t>데이터는 수동 새로고침으로 업데이트되어야 한다</w:t>
      </w:r>
    </w:p>
    <w:p w:rsidR="00E1572D" w:rsidRPr="00E1572D" w:rsidRDefault="00E1572D" w:rsidP="00E1572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b/>
          <w:bCs/>
          <w:kern w:val="0"/>
          <w:sz w:val="24"/>
          <w:szCs w:val="24"/>
        </w:rPr>
        <w:t>모델 모니터링</w:t>
      </w:r>
      <w:r w:rsidRPr="00E1572D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E1572D" w:rsidRP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kern w:val="0"/>
          <w:sz w:val="24"/>
          <w:szCs w:val="24"/>
        </w:rPr>
        <w:t>피처 분포 변화(Data Drift)를 탐지(PSI 또는 KS-test 기반) 하는 로직을 구현해야 한다</w:t>
      </w:r>
    </w:p>
    <w:p w:rsidR="00E1572D" w:rsidRP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kern w:val="0"/>
          <w:sz w:val="24"/>
          <w:szCs w:val="24"/>
        </w:rPr>
        <w:t>모델 성능 지표(AUC, Precision, Recall)의 시간별 변화를 추적해야 한다</w:t>
      </w:r>
    </w:p>
    <w:p w:rsidR="00E1572D" w:rsidRP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kern w:val="0"/>
          <w:sz w:val="24"/>
          <w:szCs w:val="24"/>
        </w:rPr>
        <w:t>Data Drift 또는 성능 저하 발생 시 알림을 생성해야 한다</w:t>
      </w:r>
    </w:p>
    <w:p w:rsidR="00E1572D" w:rsidRP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kern w:val="0"/>
          <w:sz w:val="24"/>
          <w:szCs w:val="24"/>
        </w:rPr>
        <w:t>results/monitoring_report.json에 PSI/KS 계산 결과 및 임계치 초과 기록을 저장해야 한다</w:t>
      </w:r>
    </w:p>
    <w:p w:rsidR="00E1572D" w:rsidRPr="00E1572D" w:rsidRDefault="00E1572D" w:rsidP="00E1572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b/>
          <w:bCs/>
          <w:kern w:val="0"/>
          <w:sz w:val="24"/>
          <w:szCs w:val="24"/>
        </w:rPr>
        <w:t>문서화 및 코드 품질</w:t>
      </w:r>
      <w:r w:rsidRPr="00E1572D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E1572D" w:rsidRP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kern w:val="0"/>
          <w:sz w:val="24"/>
          <w:szCs w:val="24"/>
        </w:rPr>
        <w:t>README.md에 시스템 아키텍처 다이어그램을 포함해야 한다</w:t>
      </w:r>
    </w:p>
    <w:p w:rsidR="00E1572D" w:rsidRP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kern w:val="0"/>
          <w:sz w:val="24"/>
          <w:szCs w:val="24"/>
        </w:rPr>
        <w:t>docs/feature_dictionary.md에 피처 설계 근거와 각 피처의 비즈니스 의미를 문서화해야 한다</w:t>
      </w:r>
    </w:p>
    <w:p w:rsidR="00E1572D" w:rsidRP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kern w:val="0"/>
          <w:sz w:val="24"/>
          <w:szCs w:val="24"/>
        </w:rPr>
        <w:t>docs/model_report.md에 모델 학습 과정과 성능 평가 결과를 문서화해야 한다</w:t>
      </w:r>
    </w:p>
    <w:p w:rsidR="00E1572D" w:rsidRP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kern w:val="0"/>
          <w:sz w:val="24"/>
          <w:szCs w:val="24"/>
        </w:rPr>
        <w:t>docs/retention_strategy.md에 Uplift Modeling 적용 과정과 세그먼트 해석을 문서화해야 한다</w:t>
      </w:r>
    </w:p>
    <w:p w:rsidR="00E1572D" w:rsidRP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kern w:val="0"/>
          <w:sz w:val="24"/>
          <w:szCs w:val="24"/>
        </w:rPr>
        <w:t>세그먼트별 리텐션 전략 제안서를 작성해야 한다</w:t>
      </w:r>
    </w:p>
    <w:p w:rsidR="00E1572D" w:rsidRP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kern w:val="0"/>
          <w:sz w:val="24"/>
          <w:szCs w:val="24"/>
        </w:rPr>
        <w:t>A/B 테스트 결과 해석 리포트를 작성해야 한다</w:t>
      </w:r>
    </w:p>
    <w:p w:rsidR="00E1572D" w:rsidRP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kern w:val="0"/>
          <w:sz w:val="24"/>
          <w:szCs w:val="24"/>
        </w:rPr>
        <w:t>주요 함수에 docstring을 작성해야 한다</w:t>
      </w:r>
    </w:p>
    <w:p w:rsidR="00E1572D" w:rsidRPr="00E1572D" w:rsidRDefault="00E1572D" w:rsidP="00E157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572D">
        <w:rPr>
          <w:rFonts w:ascii="굴림" w:eastAsia="굴림" w:hAnsi="굴림" w:cs="굴림"/>
          <w:kern w:val="0"/>
          <w:sz w:val="24"/>
          <w:szCs w:val="24"/>
        </w:rPr>
        <w:t>프로젝트 구조가 모듈별로 분리되어 있어야 한다</w:t>
      </w:r>
    </w:p>
    <w:p w:rsidR="00E1572D" w:rsidRDefault="00E1572D" w:rsidP="00E1572D">
      <w:pPr>
        <w:pStyle w:val="3"/>
        <w:ind w:left="1000" w:hanging="400"/>
      </w:pPr>
      <w:r>
        <w:t>#7. 제약 사항</w:t>
      </w:r>
    </w:p>
    <w:p w:rsidR="00E1572D" w:rsidRDefault="00E1572D" w:rsidP="00E1572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5"/>
        </w:rPr>
        <w:t>개발 환경</w:t>
      </w:r>
      <w:r>
        <w:t xml:space="preserve"> </w:t>
      </w:r>
    </w:p>
    <w:p w:rsidR="00E1572D" w:rsidRDefault="00E1572D" w:rsidP="00E1572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Python 3.10 이상을 사용해야 한다</w:t>
      </w:r>
    </w:p>
    <w:p w:rsidR="00E1572D" w:rsidRDefault="00E1572D" w:rsidP="00E1572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PyTorch 2.0 이상을 사용해야 한다</w:t>
      </w:r>
    </w:p>
    <w:p w:rsidR="00E1572D" w:rsidRDefault="00E1572D" w:rsidP="00E1572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Docker 및 Docker Compose를 사용해야 한다</w:t>
      </w:r>
    </w:p>
    <w:p w:rsidR="00E1572D" w:rsidRDefault="00E1572D" w:rsidP="00E1572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전체 시스템은 docker-compose up 명령어 하나로 실행되어야 한다</w:t>
      </w:r>
    </w:p>
    <w:p w:rsidR="00E1572D" w:rsidRDefault="00E1572D" w:rsidP="00E1572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GPU 없이 CPU 환경에서도 전체 시스템이 동작해야 한다 (딥러닝 모델 학습은 소규모 데이터로 검증)</w:t>
      </w:r>
    </w:p>
    <w:p w:rsidR="00E1572D" w:rsidRDefault="00E1572D" w:rsidP="00E1572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5"/>
        </w:rPr>
        <w:t>데이터</w:t>
      </w:r>
      <w:r>
        <w:t xml:space="preserve"> </w:t>
      </w:r>
    </w:p>
    <w:p w:rsidR="00E1572D" w:rsidRDefault="00E1572D" w:rsidP="00E1572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외부 실제 고객 데이터를 사용하지 않고, 시뮬레이터로 생성한 데이터만 사용해야 한다</w:t>
      </w:r>
    </w:p>
    <w:p w:rsidR="00E1572D" w:rsidRDefault="00E1572D" w:rsidP="00E1572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시뮬레이터의 고객 페르소나, 행동 패턴, 마케팅 반응 모델을 문서에 명시해야 한다</w:t>
      </w:r>
    </w:p>
    <w:p w:rsidR="00E1572D" w:rsidRDefault="00E1572D" w:rsidP="00E1572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생성 데이터의 통계적 특성(이탈률 15-25%, Uplift 분포)이 현실적인 범위여야 한다</w:t>
      </w:r>
    </w:p>
    <w:p w:rsidR="00E1572D" w:rsidRDefault="00E1572D" w:rsidP="00E1572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Treatment/Control 그룹은 무작위 배정 또는 성향 점수 매칭으로 구성해야 한다</w:t>
      </w:r>
    </w:p>
    <w:p w:rsidR="00E1572D" w:rsidRDefault="00E1572D" w:rsidP="00E1572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참고 데이터셋(UCI Online Retail, Kaggle E-Commerce 등)은 시뮬레이터 설계 시 참고 용도로만 활용한다.</w:t>
      </w:r>
    </w:p>
    <w:p w:rsidR="00E1572D" w:rsidRDefault="00E1572D" w:rsidP="00E1572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5"/>
        </w:rPr>
        <w:t>모델링</w:t>
      </w:r>
      <w:r>
        <w:t xml:space="preserve"> </w:t>
      </w:r>
    </w:p>
    <w:p w:rsidR="00E1572D" w:rsidRDefault="00E1572D" w:rsidP="00E1572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이탈 예측에 AutoML 도구(AutoSklearn, H2O 등)를 메인 모델로 사용하지 않는다</w:t>
      </w:r>
    </w:p>
    <w:p w:rsidR="00E1572D" w:rsidRDefault="00E1572D" w:rsidP="00E1572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Uplift Modeling은 직접 구현하거나 CausalML, EconML 라이브러리를 사용할 수 있다</w:t>
      </w:r>
    </w:p>
    <w:p w:rsidR="00E1572D" w:rsidRDefault="00E1572D" w:rsidP="00E1572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CLV 예측에 Lifetimes 라이브러리를 사용할 수 있다</w:t>
      </w:r>
    </w:p>
    <w:p w:rsidR="00E1572D" w:rsidRDefault="00E1572D" w:rsidP="00E1572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SHAP 해석은 필수로 포함해야 한다</w:t>
      </w:r>
    </w:p>
    <w:p w:rsidR="00E1572D" w:rsidRDefault="00E1572D" w:rsidP="00E1572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딥러닝 모델(LSTM, Transformer)은 PyTorch로 직접 구현해야 한다</w:t>
      </w:r>
    </w:p>
    <w:p w:rsidR="00E1572D" w:rsidRDefault="00E1572D" w:rsidP="00E1572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모델 학습 코드와 평가 코드가 분리되어 있어야 한다</w:t>
      </w:r>
    </w:p>
    <w:p w:rsidR="00E1572D" w:rsidRDefault="00E1572D" w:rsidP="00E1572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5"/>
        </w:rPr>
        <w:t>최적화</w:t>
      </w:r>
      <w:r>
        <w:t xml:space="preserve"> </w:t>
      </w:r>
    </w:p>
    <w:p w:rsidR="00E1572D" w:rsidRDefault="00E1572D" w:rsidP="00E1572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예산 최적화는 직접 구현하거나 SciPy, PuLP, OR-Tools 등을 사용할 수 있다</w:t>
      </w:r>
    </w:p>
    <w:p w:rsidR="00E1572D" w:rsidRDefault="00E1572D" w:rsidP="00E1572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최적화 목적함수와 제약조건을 수식으로 명확히 정의해야 한다</w:t>
      </w:r>
    </w:p>
    <w:p w:rsidR="00E1572D" w:rsidRDefault="00E1572D" w:rsidP="00E1572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5"/>
        </w:rPr>
        <w:t>대시보드</w:t>
      </w:r>
      <w:r>
        <w:t xml:space="preserve"> </w:t>
      </w:r>
    </w:p>
    <w:p w:rsidR="00E1572D" w:rsidRDefault="00E1572D" w:rsidP="00E1572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Streamlit, Dash, Gradio 중 하나를 사용해야 한다</w:t>
      </w:r>
    </w:p>
    <w:p w:rsidR="00E1572D" w:rsidRDefault="00E1572D" w:rsidP="00E1572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외부 유료 BI 도구는 사용하지 않는다</w:t>
      </w:r>
    </w:p>
    <w:p w:rsidR="00E1572D" w:rsidRDefault="00E1572D" w:rsidP="00E1572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5"/>
        </w:rPr>
        <w:t>통계 검정</w:t>
      </w:r>
      <w:r>
        <w:t xml:space="preserve"> </w:t>
      </w:r>
    </w:p>
    <w:p w:rsidR="00E1572D" w:rsidRDefault="00E1572D" w:rsidP="00E1572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A/B 테스트 유의성 검정에 scipy.stats를 사용할 수 있다</w:t>
      </w:r>
    </w:p>
    <w:p w:rsidR="00E1572D" w:rsidRDefault="00E1572D" w:rsidP="00E1572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유의수준은 0.05를 기준으로 한다</w:t>
      </w:r>
    </w:p>
    <w:p w:rsidR="00E1572D" w:rsidRDefault="00E1572D" w:rsidP="00E1572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검정력(Power)은 0.8 이상을 목표로 한다.</w:t>
      </w:r>
    </w:p>
    <w:p w:rsidR="00E1572D" w:rsidRDefault="00E1572D" w:rsidP="00E1572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5"/>
        </w:rPr>
        <w:t>코드 품질</w:t>
      </w:r>
      <w:r>
        <w:t xml:space="preserve"> </w:t>
      </w:r>
    </w:p>
    <w:p w:rsidR="00E1572D" w:rsidRDefault="00E1572D" w:rsidP="00E1572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하드코딩된 파일 경로, 비밀번호 등은 환경 변수 또는 설정 파일(config 파일)로 분리해야 한다</w:t>
      </w:r>
    </w:p>
    <w:p w:rsidR="00E1572D" w:rsidRDefault="00E1572D" w:rsidP="00E1572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주요 함수에는 docstring을 작성해야 한다</w:t>
      </w:r>
    </w:p>
    <w:p w:rsidR="00E1572D" w:rsidRDefault="00E1572D" w:rsidP="00E1572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프로젝트 구조는 모듈별로 분리되어야 한다</w:t>
      </w:r>
    </w:p>
    <w:p w:rsidR="00E1572D" w:rsidRDefault="00E1572D" w:rsidP="00E1572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Git Flow 또는 GitHub Flow 브랜치 전략을 사용해야 한다</w:t>
      </w:r>
    </w:p>
    <w:p w:rsidR="00E1572D" w:rsidRDefault="00E1572D" w:rsidP="00E1572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5"/>
        </w:rPr>
        <w:t>제출 형식</w:t>
      </w:r>
      <w:r>
        <w:t xml:space="preserve"> </w:t>
      </w:r>
    </w:p>
    <w:p w:rsidR="00E1572D" w:rsidRDefault="00E1572D" w:rsidP="00E1572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GitHub 레포지토리 URL만 제출한다.</w:t>
      </w:r>
    </w:p>
    <w:p w:rsidR="00E1572D" w:rsidRDefault="00E1572D" w:rsidP="00E1572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main 브랜치에 최종 코드가 있어야 한다.</w:t>
      </w:r>
    </w:p>
    <w:p w:rsidR="00E1572D" w:rsidRDefault="00E1572D" w:rsidP="00E1572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제출 시점에 레포지토리가 Public 상태여야 한다.</w:t>
      </w:r>
    </w:p>
    <w:p w:rsidR="00E1572D" w:rsidRDefault="00E1572D" w:rsidP="00E1572D">
      <w:pPr>
        <w:pStyle w:val="3"/>
        <w:ind w:left="1000" w:hanging="400"/>
      </w:pPr>
      <w:r>
        <w:t>#8. 보너스 과제 (선택)</w:t>
      </w:r>
    </w:p>
    <w:p w:rsidR="00E1572D" w:rsidRDefault="00E1572D" w:rsidP="00E1572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5"/>
        </w:rPr>
        <w:lastRenderedPageBreak/>
        <w:t>보너스 1 - 실시간 이탈 위험 스코어링</w:t>
      </w:r>
      <w:r>
        <w:t xml:space="preserve"> </w:t>
      </w:r>
    </w:p>
    <w:p w:rsidR="00E1572D" w:rsidRDefault="00E1572D" w:rsidP="00E1572D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해야 할 작업: Kafka 또는 Redis Streams를 사용하여 실시간 이벤트 스트림을 처리하고, 고객별 이탈 위험 점수를 실시간으로 업데이트하는 파이프라인을 구현한다.</w:t>
      </w:r>
    </w:p>
    <w:p w:rsidR="00E1572D" w:rsidRDefault="00E1572D" w:rsidP="00E1572D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배움 포인트: 배치 처리와 실시간 처리의 아키텍처 차이를 체감하고, 스트림 처리 프레임워크를 경험한다.</w:t>
      </w:r>
    </w:p>
    <w:p w:rsidR="00E1572D" w:rsidRDefault="00E1572D" w:rsidP="00E1572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5"/>
        </w:rPr>
        <w:t>보너스 2 - 이탈 시점 예측 (Survival Analysis)</w:t>
      </w:r>
      <w:r>
        <w:t xml:space="preserve"> </w:t>
      </w:r>
    </w:p>
    <w:p w:rsidR="00E1572D" w:rsidRDefault="00E1572D" w:rsidP="00E1572D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해야 할 작업: Cox Proportional Hazards 또는 Survival Random Forest를 사용하여 "언제" 이탈할지 시점을 예측하는 모델을 구현한다.</w:t>
      </w:r>
    </w:p>
    <w:p w:rsidR="00E1572D" w:rsidRDefault="00E1572D" w:rsidP="00E1572D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배움 포인트: Survival Analysis 기법의 비즈니스 활용을 경험하고, 이진 분류와 생존 분석의 차이를 이해한다.</w:t>
      </w:r>
    </w:p>
    <w:p w:rsidR="00E1572D" w:rsidRDefault="00E1572D" w:rsidP="00E1572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5"/>
        </w:rPr>
        <w:t>보너스 3 - 개인화 추천 연동</w:t>
      </w:r>
      <w:r>
        <w:t xml:space="preserve"> </w:t>
      </w:r>
    </w:p>
    <w:p w:rsidR="00E1572D" w:rsidRDefault="00E1572D" w:rsidP="00E1572D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해야 할 작업: 이탈 위험이 높은 고객에게 개인화 상품 추천을 제공하는 모듈을 구현하고, 추천 상품이 대시보드에 표시되도록 연동한다.</w:t>
      </w:r>
    </w:p>
    <w:p w:rsidR="00E1572D" w:rsidRDefault="00E1572D" w:rsidP="00E1572D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배움 포인트: 이탈 예측 모델과 추천 시스템의 연동을 경험하고, 리텐션 전략의 개인화 방안을 이해한다.</w:t>
      </w:r>
    </w:p>
    <w:p w:rsidR="00E1572D" w:rsidRDefault="00E1572D" w:rsidP="00E1572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5"/>
        </w:rPr>
        <w:t>보너스 4 - MLflow 기반 실험 관리</w:t>
      </w:r>
      <w:r>
        <w:t xml:space="preserve"> </w:t>
      </w:r>
    </w:p>
    <w:p w:rsidR="00E1572D" w:rsidRDefault="00E1572D" w:rsidP="00E1572D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해야 할 작업: MLflow로 모델 학습 실험을 추적하고, 모델 레지스트리에 버전 관리를 구축한다. 모델 서빙까지 연동한다.</w:t>
      </w:r>
    </w:p>
    <w:p w:rsidR="00E1572D" w:rsidRDefault="00E1572D" w:rsidP="00E1572D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배움 포인트: ML 실험 관리의 중요성과 모델 버전 관리, 배포 자동화를 체감한다.</w:t>
      </w:r>
    </w:p>
    <w:p w:rsidR="00E1572D" w:rsidRDefault="00E1572D" w:rsidP="00E1572D">
      <w:pPr>
        <w:pStyle w:val="3"/>
        <w:ind w:left="1000" w:hanging="400"/>
      </w:pPr>
      <w:r>
        <w:t>#9. 동료 평가 질문 예시</w:t>
      </w:r>
    </w:p>
    <w:p w:rsidR="00E1572D" w:rsidRDefault="00E1572D" w:rsidP="00E1572D">
      <w:pPr>
        <w:pStyle w:val="a3"/>
      </w:pPr>
      <w:r>
        <w:rPr>
          <w:rStyle w:val="a5"/>
        </w:rPr>
        <w:t>1. 기능 동작 검증</w:t>
      </w:r>
    </w:p>
    <w:p w:rsidR="00E1572D" w:rsidRDefault="00E1572D" w:rsidP="00E1572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[ ] docker-compose up 명령으로 전체 시스템이 정상 실행되는가?</w:t>
      </w:r>
    </w:p>
    <w:p w:rsidR="00E1572D" w:rsidRDefault="00E1572D" w:rsidP="00E1572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[ ] 시뮬레이터가 20,000명 이상의 고객 데이터를 생성하는가?</w:t>
      </w:r>
    </w:p>
    <w:p w:rsidR="00E1572D" w:rsidRDefault="00E1572D" w:rsidP="00E1572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[ ] Treatment/Control 그룹이 각각 10,000명씩 분리되어 있는가?</w:t>
      </w:r>
    </w:p>
    <w:p w:rsidR="00E1572D" w:rsidRDefault="00E1572D" w:rsidP="00E1572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[ ] 코호트 분석 결과가 M1, M3, M6, M12 리텐션율 표로 출력되는가?</w:t>
      </w:r>
    </w:p>
    <w:p w:rsidR="00E1572D" w:rsidRDefault="00E1572D" w:rsidP="00E1572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[ ] RFM 피처, 행동 변화 피처, 시퀀스 피처가 정상 산출되는가?</w:t>
      </w:r>
    </w:p>
    <w:p w:rsidR="00E1572D" w:rsidRDefault="00E1572D" w:rsidP="00E1572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[ ] ML/DL 기반 이탈 예측 모델이 모두 학습되고 예측 결과가 출력되는가?</w:t>
      </w:r>
    </w:p>
    <w:p w:rsidR="00E1572D" w:rsidRDefault="00E1572D" w:rsidP="00E1572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[ ] CLV가 산출되고 results/clv_predictions.csv에 고가치 고객이 식별되는가?</w:t>
      </w:r>
    </w:p>
    <w:p w:rsidR="00E1572D" w:rsidRDefault="00E1572D" w:rsidP="00E1572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[ ] DL 모델 파일/학습 로그/ML 대비 비교 리포트가 저장되어 있는가?</w:t>
      </w:r>
    </w:p>
    <w:p w:rsidR="00E1572D" w:rsidRDefault="00E1572D" w:rsidP="00E1572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[ ] results/monitoring_report.json에 PSI/KS 결과 및 임계치 초과 기록이 있는가?</w:t>
      </w:r>
    </w:p>
    <w:p w:rsidR="00E1572D" w:rsidRDefault="00E1572D" w:rsidP="00E1572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[ ] A/B 테스트에 Power 분석(목표 power ≥ 0.8) 또는 표본수 산정 근거가 리포트에 포함되는가?</w:t>
      </w:r>
    </w:p>
    <w:p w:rsidR="00E1572D" w:rsidRDefault="00E1572D" w:rsidP="00E1572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[ ] 30개 이상의 피처가 feature_dictionary.md에 정의되어 있는가?</w:t>
      </w:r>
    </w:p>
    <w:p w:rsidR="00E1572D" w:rsidRDefault="00E1572D" w:rsidP="00E1572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[ ] ML 모델의 AUC-ROC가 0.78 이상인가?</w:t>
      </w:r>
    </w:p>
    <w:p w:rsidR="00E1572D" w:rsidRDefault="00E1572D" w:rsidP="00E1572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[ ] SHAP Summary Plot이 results/ 폴더에 생성되는가?</w:t>
      </w:r>
    </w:p>
    <w:p w:rsidR="00E1572D" w:rsidRDefault="00E1572D" w:rsidP="00E1572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[ ] Uplift Score와 4분면 세그먼트 분류 결과가 CSV로 출력되는가?</w:t>
      </w:r>
    </w:p>
    <w:p w:rsidR="00E1572D" w:rsidRDefault="00E1572D" w:rsidP="00E1572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[ ] 예산 입력 시 최적 배분 결과와 ROI가 산출되는가?</w:t>
      </w:r>
    </w:p>
    <w:p w:rsidR="00E1572D" w:rsidRDefault="00E1572D" w:rsidP="00E1572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[ ] A/B 테스트 p-value와 95% 신뢰구간이 산출되는가?</w:t>
      </w:r>
    </w:p>
    <w:p w:rsidR="00E1572D" w:rsidRDefault="00E1572D" w:rsidP="00E1572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[ ] 대시보드(</w:t>
      </w:r>
      <w:hyperlink r:id="rId6" w:history="1">
        <w:r>
          <w:rPr>
            <w:rStyle w:val="a4"/>
          </w:rPr>
          <w:t>http://localhost:8501</w:t>
        </w:r>
      </w:hyperlink>
      <w:r>
        <w:t>)에서%EC%97%90%EC%84%9C) 이탈 현황과 세그먼트 분포를 확인할 수 있는가?</w:t>
      </w:r>
    </w:p>
    <w:p w:rsidR="00E1572D" w:rsidRDefault="00E1572D" w:rsidP="00E1572D">
      <w:pPr>
        <w:pStyle w:val="a3"/>
      </w:pPr>
      <w:r>
        <w:rPr>
          <w:rStyle w:val="a5"/>
        </w:rPr>
        <w:t>2. 코드 구조 및 설계</w:t>
      </w:r>
      <w:bookmarkStart w:id="0" w:name="_GoBack"/>
      <w:bookmarkEnd w:id="0"/>
    </w:p>
    <w:p w:rsidR="00E1572D" w:rsidRDefault="00E1572D" w:rsidP="00E1572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[ ] 시뮬레이터, 피처, 모델, 최적화, 대시보드가 기능별로 모듈 분리되어 있는가?</w:t>
      </w:r>
    </w:p>
    <w:p w:rsidR="00E1572D" w:rsidRDefault="00E1572D" w:rsidP="00E1572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[ ] 설정값(하이퍼파라미터, 경로, 임계값 등)이 config 파일로 관리되는가?</w:t>
      </w:r>
    </w:p>
    <w:p w:rsidR="00E1572D" w:rsidRDefault="00E1572D" w:rsidP="00E1572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[ ] 새로운 피처 추가 시 기존 코드 수정이 최소화되는 구조인가?</w:t>
      </w:r>
    </w:p>
    <w:p w:rsidR="00E1572D" w:rsidRDefault="00E1572D" w:rsidP="00E1572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[ ] 모델 학습 코드와 추론 코드가 분리되어 있는가?</w:t>
      </w:r>
    </w:p>
    <w:p w:rsidR="00E1572D" w:rsidRDefault="00E1572D" w:rsidP="00E1572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[ ] 주요 함수에 docstring이 작성되어 있는가?</w:t>
      </w:r>
    </w:p>
    <w:p w:rsidR="00E1572D" w:rsidRDefault="00E1572D" w:rsidP="00E1572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[ ] docs/ 폴더에 feature_dictionary.md, model_report.md, retention_strategy.md가 작성되어 있는가?</w:t>
      </w:r>
    </w:p>
    <w:p w:rsidR="00E1572D" w:rsidRDefault="00E1572D" w:rsidP="00E1572D">
      <w:pPr>
        <w:pStyle w:val="a3"/>
      </w:pPr>
      <w:r>
        <w:rPr>
          <w:rStyle w:val="a5"/>
        </w:rPr>
        <w:t>3. 핵심 기술 원리 적용</w:t>
      </w:r>
    </w:p>
    <w:p w:rsidR="00E1572D" w:rsidRDefault="00E1572D" w:rsidP="00E1572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[ ] 코호트 분석이 가입월 기준으로 올바르게 수행되었는가?</w:t>
      </w:r>
    </w:p>
    <w:p w:rsidR="00E1572D" w:rsidRDefault="00E1572D" w:rsidP="00E1572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[ ] RFM 피처가 정의(Recency, Frequency, Monetary)에 맞게 산출되었는가?</w:t>
      </w:r>
    </w:p>
    <w:p w:rsidR="00E1572D" w:rsidRDefault="00E1572D" w:rsidP="00E1572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[ ] 행동 변화율 피처가 이탈 징후를 포착하는 데 유의미한가?</w:t>
      </w:r>
    </w:p>
    <w:p w:rsidR="00E1572D" w:rsidRDefault="00E1572D" w:rsidP="00E1572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[ ] Uplift Model이 Treatment/Control 데이터를 활용하여 CATE를 학습했는가?</w:t>
      </w:r>
    </w:p>
    <w:p w:rsidR="00E1572D" w:rsidRDefault="00E1572D" w:rsidP="00E1572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[ ] 4분면 세그먼트 분류 기준이 Uplift Score와 이탈 확률을 기반으로 하는가?</w:t>
      </w:r>
    </w:p>
    <w:p w:rsidR="00E1572D" w:rsidRDefault="00E1572D" w:rsidP="00E1572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[ ] 예산 최적화의 목적함수와 제약조건이 retention_strategy.md에 수식으로 명시되었는가?</w:t>
      </w:r>
    </w:p>
    <w:p w:rsidR="00E1572D" w:rsidRDefault="00E1572D" w:rsidP="00E1572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[ ] A/B 테스트가 적절한 통계 검정 방법(Chi-square, Z-test 등)으로 수행되었는가?</w:t>
      </w:r>
    </w:p>
    <w:p w:rsidR="00E1572D" w:rsidRDefault="00E1572D" w:rsidP="00E1572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[ ] Treatment/Control 배정 방식과 교란 통제 전략(무작위/PSM 등) 선택 이유 및 검증(밸런스 체크) 방법이 적절한가?</w:t>
      </w:r>
    </w:p>
    <w:p w:rsidR="005E4E9B" w:rsidRPr="00E1572D" w:rsidRDefault="00E1572D"/>
    <w:sectPr w:rsidR="005E4E9B" w:rsidRPr="00E1572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E195A"/>
    <w:multiLevelType w:val="multilevel"/>
    <w:tmpl w:val="9F864A6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23ACD"/>
    <w:multiLevelType w:val="multilevel"/>
    <w:tmpl w:val="F022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6008F"/>
    <w:multiLevelType w:val="multilevel"/>
    <w:tmpl w:val="52BED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A04DFD"/>
    <w:multiLevelType w:val="multilevel"/>
    <w:tmpl w:val="735E7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FB3FF6"/>
    <w:multiLevelType w:val="multilevel"/>
    <w:tmpl w:val="1D76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63DFF"/>
    <w:multiLevelType w:val="multilevel"/>
    <w:tmpl w:val="25D4A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EB1DF6"/>
    <w:multiLevelType w:val="multilevel"/>
    <w:tmpl w:val="249C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40685"/>
    <w:multiLevelType w:val="multilevel"/>
    <w:tmpl w:val="A2B4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F2726E"/>
    <w:multiLevelType w:val="multilevel"/>
    <w:tmpl w:val="4976A5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8F10A0"/>
    <w:multiLevelType w:val="multilevel"/>
    <w:tmpl w:val="DB18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9"/>
  </w:num>
  <w:num w:numId="4">
    <w:abstractNumId w:val="5"/>
  </w:num>
  <w:num w:numId="5">
    <w:abstractNumId w:val="0"/>
  </w:num>
  <w:num w:numId="6">
    <w:abstractNumId w:val="4"/>
  </w:num>
  <w:num w:numId="7">
    <w:abstractNumId w:val="3"/>
  </w:num>
  <w:num w:numId="8">
    <w:abstractNumId w:val="6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72D"/>
    <w:rsid w:val="0021330A"/>
    <w:rsid w:val="00335179"/>
    <w:rsid w:val="00E15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78E08"/>
  <w15:chartTrackingRefBased/>
  <w15:docId w15:val="{7CC01C07-8B1C-467F-A44B-2F8EE16EE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E1572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E1572D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E1572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E1572D"/>
    <w:rPr>
      <w:color w:val="0000FF"/>
      <w:u w:val="single"/>
    </w:rPr>
  </w:style>
  <w:style w:type="character" w:styleId="a5">
    <w:name w:val="Strong"/>
    <w:basedOn w:val="a0"/>
    <w:uiPriority w:val="22"/>
    <w:qFormat/>
    <w:rsid w:val="00E157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501" TargetMode="External"/><Relationship Id="rId5" Type="http://schemas.openxmlformats.org/officeDocument/2006/relationships/hyperlink" Target="http://localhost:85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1591</Words>
  <Characters>9070</Characters>
  <Application>Microsoft Office Word</Application>
  <DocSecurity>0</DocSecurity>
  <Lines>75</Lines>
  <Paragraphs>21</Paragraphs>
  <ScaleCrop>false</ScaleCrop>
  <Company/>
  <LinksUpToDate>false</LinksUpToDate>
  <CharactersWithSpaces>10640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2026-05-02T01:20:00Z</dcterms:created>
  <dcterms:modified xsi:type="dcterms:W3CDTF">2026-05-02T01:27:00Z</dcterms:modified>
</cp:coreProperties>
</file>