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6FDC9" w14:textId="77777777"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141413"/>
          <w:kern w:val="0"/>
          <w:sz w:val="32"/>
          <w:szCs w:val="32"/>
          <w:lang w:val="en-US"/>
        </w:rPr>
      </w:pPr>
      <w:r w:rsidRPr="00847664">
        <w:rPr>
          <w:rFonts w:ascii="Times New Roman" w:hAnsi="Times New Roman" w:cs="Times New Roman"/>
          <w:b/>
          <w:bCs/>
          <w:color w:val="141413"/>
          <w:kern w:val="0"/>
          <w:sz w:val="32"/>
          <w:szCs w:val="32"/>
          <w:lang w:val="en-US"/>
        </w:rPr>
        <w:t>Homework 2</w:t>
      </w:r>
    </w:p>
    <w:p w14:paraId="60013152" w14:textId="43ED25CF"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141413"/>
          <w:kern w:val="0"/>
          <w:sz w:val="22"/>
          <w:szCs w:val="22"/>
          <w:lang w:val="en-US"/>
        </w:rPr>
      </w:pPr>
      <w:r w:rsidRPr="00847664">
        <w:rPr>
          <w:rFonts w:ascii="Times New Roman" w:hAnsi="Times New Roman" w:cs="Times New Roman"/>
          <w:b/>
          <w:bCs/>
          <w:color w:val="141413"/>
          <w:kern w:val="0"/>
          <w:sz w:val="22"/>
          <w:szCs w:val="22"/>
          <w:lang w:val="en-US"/>
        </w:rPr>
        <w:t>Your student #</w:t>
      </w:r>
    </w:p>
    <w:p w14:paraId="0F7A1194"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141413"/>
          <w:kern w:val="0"/>
          <w:sz w:val="22"/>
          <w:szCs w:val="22"/>
          <w:lang w:val="en-US"/>
        </w:rPr>
      </w:pPr>
    </w:p>
    <w:tbl>
      <w:tblPr>
        <w:tblStyle w:val="TableGrid"/>
        <w:tblW w:w="0" w:type="auto"/>
        <w:tblLook w:val="04A0" w:firstRow="1" w:lastRow="0" w:firstColumn="1" w:lastColumn="0" w:noHBand="0" w:noVBand="1"/>
      </w:tblPr>
      <w:tblGrid>
        <w:gridCol w:w="9011"/>
      </w:tblGrid>
      <w:tr w:rsidR="00847664" w14:paraId="306FA7E1" w14:textId="77777777" w:rsidTr="00847664">
        <w:tc>
          <w:tcPr>
            <w:tcW w:w="9011" w:type="dxa"/>
          </w:tcPr>
          <w:p w14:paraId="6BE9E78F" w14:textId="0734D8A4"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141413"/>
                <w:kern w:val="0"/>
                <w:sz w:val="20"/>
                <w:szCs w:val="20"/>
                <w:lang w:val="en-US"/>
              </w:rPr>
            </w:pPr>
            <w:r w:rsidRPr="00847664">
              <w:rPr>
                <w:rFonts w:ascii="Times New Roman" w:hAnsi="Times New Roman" w:cs="Times New Roman"/>
                <w:b/>
                <w:bCs/>
                <w:color w:val="141413"/>
                <w:kern w:val="0"/>
                <w:sz w:val="20"/>
                <w:szCs w:val="20"/>
                <w:lang w:val="en-US"/>
              </w:rPr>
              <w:t>Homework Guidance</w:t>
            </w:r>
          </w:p>
          <w:p w14:paraId="07654945"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53B89A55"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sidRPr="00847664">
              <w:rPr>
                <w:rFonts w:ascii="Times New Roman" w:hAnsi="Times New Roman" w:cs="Times New Roman"/>
                <w:color w:val="141413"/>
                <w:kern w:val="0"/>
                <w:sz w:val="20"/>
                <w:szCs w:val="20"/>
                <w:lang w:val="en-US"/>
              </w:rPr>
              <w:t>To ensure the integrity and educational value of your work, please adhere to the following guidelines as you complete Homework 1:</w:t>
            </w:r>
          </w:p>
          <w:p w14:paraId="6C05868B"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2B077045" w14:textId="0FE74AE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sidRPr="00847664">
              <w:rPr>
                <w:rFonts w:ascii="Times New Roman" w:hAnsi="Times New Roman" w:cs="Times New Roman"/>
                <w:b/>
                <w:bCs/>
                <w:color w:val="141413"/>
                <w:kern w:val="0"/>
                <w:sz w:val="20"/>
                <w:szCs w:val="20"/>
                <w:lang w:val="en-US"/>
              </w:rPr>
              <w:t>1) Originality and Collaboration</w:t>
            </w:r>
            <w:r w:rsidRPr="00847664">
              <w:rPr>
                <w:rFonts w:ascii="Times New Roman" w:hAnsi="Times New Roman" w:cs="Times New Roman"/>
                <w:color w:val="141413"/>
                <w:kern w:val="0"/>
                <w:sz w:val="20"/>
                <w:szCs w:val="20"/>
                <w:lang w:val="en-US"/>
              </w:rPr>
              <w:t>: You are encouraged to work independently and ensure that the submissions are your own. While collaboration with your peers for understanding concepts and discussing problems is allowed, directly copying work from your colleagues is strictly prohibited. Your submission should reflect your understanding and your ability to apply what you have learned.</w:t>
            </w:r>
          </w:p>
          <w:p w14:paraId="45CCBC01" w14:textId="77777777"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351E712F" w14:textId="5E32293E"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sidRPr="00847664">
              <w:rPr>
                <w:rFonts w:ascii="Times New Roman" w:hAnsi="Times New Roman" w:cs="Times New Roman"/>
                <w:b/>
                <w:bCs/>
                <w:color w:val="141413"/>
                <w:kern w:val="0"/>
                <w:sz w:val="20"/>
                <w:szCs w:val="20"/>
                <w:lang w:val="en-US"/>
              </w:rPr>
              <w:t>2) Use of GPT-like Platforms</w:t>
            </w:r>
            <w:r w:rsidRPr="00847664">
              <w:rPr>
                <w:rFonts w:ascii="Times New Roman" w:hAnsi="Times New Roman" w:cs="Times New Roman"/>
                <w:color w:val="141413"/>
                <w:kern w:val="0"/>
                <w:sz w:val="20"/>
                <w:szCs w:val="20"/>
                <w:lang w:val="en-US"/>
              </w:rPr>
              <w:t xml:space="preserve">: You are permitted to use GPT-like platforms for assistance with your homework. However, this tool should only be used when you fully understand the answers it provides. The purpose of using such platforms is to enhance your learning, not to bypass the learning process. </w:t>
            </w:r>
            <w:r w:rsidRPr="005D27FC">
              <w:rPr>
                <w:rFonts w:ascii="Times New Roman" w:hAnsi="Times New Roman" w:cs="Times New Roman"/>
                <w:b/>
                <w:bCs/>
                <w:i/>
                <w:iCs/>
                <w:color w:val="141413"/>
                <w:kern w:val="0"/>
                <w:sz w:val="20"/>
                <w:szCs w:val="20"/>
                <w:lang w:val="en-US"/>
              </w:rPr>
              <w:t xml:space="preserve">Keep in mind that </w:t>
            </w:r>
            <w:r w:rsidR="005D27FC">
              <w:rPr>
                <w:rFonts w:ascii="Times New Roman" w:hAnsi="Times New Roman" w:cs="Times New Roman"/>
                <w:b/>
                <w:bCs/>
                <w:i/>
                <w:iCs/>
                <w:color w:val="141413"/>
                <w:kern w:val="0"/>
                <w:sz w:val="20"/>
                <w:szCs w:val="20"/>
                <w:lang w:val="en-US"/>
              </w:rPr>
              <w:t xml:space="preserve">midterm and final </w:t>
            </w:r>
            <w:r w:rsidRPr="005D27FC">
              <w:rPr>
                <w:rFonts w:ascii="Times New Roman" w:hAnsi="Times New Roman" w:cs="Times New Roman"/>
                <w:b/>
                <w:bCs/>
                <w:i/>
                <w:iCs/>
                <w:color w:val="141413"/>
                <w:kern w:val="0"/>
                <w:sz w:val="20"/>
                <w:szCs w:val="20"/>
                <w:lang w:val="en-US"/>
              </w:rPr>
              <w:t>exams will be conducted without internet access</w:t>
            </w:r>
            <w:r w:rsidRPr="00847664">
              <w:rPr>
                <w:rFonts w:ascii="Times New Roman" w:hAnsi="Times New Roman" w:cs="Times New Roman"/>
                <w:color w:val="141413"/>
                <w:kern w:val="0"/>
                <w:sz w:val="20"/>
                <w:szCs w:val="20"/>
                <w:lang w:val="en-US"/>
              </w:rPr>
              <w:t xml:space="preserve">. If there is a significant discrepancy between the code you submit for homework and your ability to write similar code during an exam, </w:t>
            </w:r>
            <w:r w:rsidRPr="005D27FC">
              <w:rPr>
                <w:rFonts w:ascii="Times New Roman" w:hAnsi="Times New Roman" w:cs="Times New Roman"/>
                <w:b/>
                <w:bCs/>
                <w:i/>
                <w:iCs/>
                <w:color w:val="141413"/>
                <w:kern w:val="0"/>
                <w:sz w:val="20"/>
                <w:szCs w:val="20"/>
                <w:lang w:val="en-US"/>
              </w:rPr>
              <w:t>it will be considered cheating</w:t>
            </w:r>
            <w:r w:rsidRPr="00847664">
              <w:rPr>
                <w:rFonts w:ascii="Times New Roman" w:hAnsi="Times New Roman" w:cs="Times New Roman"/>
                <w:color w:val="141413"/>
                <w:kern w:val="0"/>
                <w:sz w:val="20"/>
                <w:szCs w:val="20"/>
                <w:lang w:val="en-US"/>
              </w:rPr>
              <w:t>. Such instances will result in a score of zero for the involved exam component.</w:t>
            </w:r>
          </w:p>
          <w:p w14:paraId="6BE8F91B"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4B1CF1A8" w14:textId="5885639F" w:rsidR="00847664" w:rsidRDefault="005D27FC"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sidRPr="005D27FC">
              <w:rPr>
                <w:rFonts w:ascii="Times New Roman" w:hAnsi="Times New Roman" w:cs="Times New Roman"/>
                <w:b/>
                <w:bCs/>
                <w:color w:val="141413"/>
                <w:kern w:val="0"/>
                <w:sz w:val="20"/>
                <w:szCs w:val="20"/>
                <w:lang w:val="en-US"/>
              </w:rPr>
              <w:t>3)</w:t>
            </w:r>
            <w:r w:rsidR="00847664" w:rsidRPr="005D27FC">
              <w:rPr>
                <w:rFonts w:ascii="Times New Roman" w:hAnsi="Times New Roman" w:cs="Times New Roman"/>
                <w:b/>
                <w:bCs/>
                <w:color w:val="141413"/>
                <w:kern w:val="0"/>
                <w:sz w:val="20"/>
                <w:szCs w:val="20"/>
                <w:lang w:val="en-US"/>
              </w:rPr>
              <w:t xml:space="preserve"> Submission Quality</w:t>
            </w:r>
            <w:r w:rsidR="00847664" w:rsidRPr="00847664">
              <w:rPr>
                <w:rFonts w:ascii="Times New Roman" w:hAnsi="Times New Roman" w:cs="Times New Roman"/>
                <w:color w:val="141413"/>
                <w:kern w:val="0"/>
                <w:sz w:val="20"/>
                <w:szCs w:val="20"/>
                <w:lang w:val="en-US"/>
              </w:rPr>
              <w:t>: Your focus should be on submitting code that you comprehend thoroughly. Fancy or complex code that goes beyond your level of understanding is not the goal. We value honesty and genuine effort. Make sure that you can explain and justify every line of code you submit. This approach will not only help you in your homework but also prepare you for the no-internet exams.</w:t>
            </w:r>
          </w:p>
        </w:tc>
      </w:tr>
    </w:tbl>
    <w:p w14:paraId="5326C5E0"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65C04BF8" w14:textId="1672F4D1"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 xml:space="preserve"> </w:t>
      </w:r>
    </w:p>
    <w:p w14:paraId="13169540" w14:textId="4844177C" w:rsidR="003A2275" w:rsidRDefault="003A2275"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roofErr w:type="gramStart"/>
      <w:r>
        <w:rPr>
          <w:rFonts w:ascii="Times New Roman" w:hAnsi="Times New Roman" w:cs="Times New Roman"/>
          <w:color w:val="141413"/>
          <w:kern w:val="0"/>
          <w:sz w:val="20"/>
          <w:szCs w:val="20"/>
          <w:lang w:val="en-US"/>
        </w:rPr>
        <w:t>Your</w:t>
      </w:r>
      <w:proofErr w:type="gramEnd"/>
      <w:r>
        <w:rPr>
          <w:rFonts w:ascii="Times New Roman" w:hAnsi="Times New Roman" w:cs="Times New Roman"/>
          <w:color w:val="141413"/>
          <w:kern w:val="0"/>
          <w:sz w:val="20"/>
          <w:szCs w:val="20"/>
          <w:lang w:val="en-US"/>
        </w:rPr>
        <w:t xml:space="preserve"> </w:t>
      </w:r>
      <w:r w:rsidR="005F485C">
        <w:rPr>
          <w:rFonts w:ascii="Times New Roman" w:hAnsi="Times New Roman" w:cs="Times New Roman"/>
          <w:color w:val="141413"/>
          <w:kern w:val="0"/>
          <w:sz w:val="20"/>
          <w:szCs w:val="20"/>
          <w:lang w:val="en-US"/>
        </w:rPr>
        <w:t xml:space="preserve">coding </w:t>
      </w:r>
      <w:r>
        <w:rPr>
          <w:rFonts w:ascii="Times New Roman" w:hAnsi="Times New Roman" w:cs="Times New Roman"/>
          <w:color w:val="141413"/>
          <w:kern w:val="0"/>
          <w:sz w:val="20"/>
          <w:szCs w:val="20"/>
          <w:lang w:val="en-US"/>
        </w:rPr>
        <w:t>HWs</w:t>
      </w:r>
      <w:r w:rsidR="00004A16">
        <w:rPr>
          <w:rFonts w:ascii="Times New Roman" w:hAnsi="Times New Roman" w:cs="Times New Roman"/>
          <w:color w:val="141413"/>
          <w:kern w:val="0"/>
          <w:sz w:val="20"/>
          <w:szCs w:val="20"/>
          <w:lang w:val="en-US"/>
        </w:rPr>
        <w:t xml:space="preserve"> (che</w:t>
      </w:r>
      <w:r w:rsidR="005F485C">
        <w:rPr>
          <w:rFonts w:ascii="Times New Roman" w:hAnsi="Times New Roman" w:cs="Times New Roman"/>
          <w:color w:val="141413"/>
          <w:kern w:val="0"/>
          <w:sz w:val="20"/>
          <w:szCs w:val="20"/>
          <w:lang w:val="en-US"/>
        </w:rPr>
        <w:t>c</w:t>
      </w:r>
      <w:r w:rsidR="00004A16">
        <w:rPr>
          <w:rFonts w:ascii="Times New Roman" w:hAnsi="Times New Roman" w:cs="Times New Roman"/>
          <w:color w:val="141413"/>
          <w:kern w:val="0"/>
          <w:sz w:val="20"/>
          <w:szCs w:val="20"/>
          <w:lang w:val="en-US"/>
        </w:rPr>
        <w:t>k week02 pdf files)</w:t>
      </w:r>
      <w:r>
        <w:rPr>
          <w:rFonts w:ascii="Times New Roman" w:hAnsi="Times New Roman" w:cs="Times New Roman"/>
          <w:color w:val="141413"/>
          <w:kern w:val="0"/>
          <w:sz w:val="20"/>
          <w:szCs w:val="20"/>
          <w:lang w:val="en-US"/>
        </w:rPr>
        <w:t xml:space="preserve"> from 1 to 4 should be </w:t>
      </w:r>
      <w:r w:rsidR="00004A16">
        <w:rPr>
          <w:rFonts w:ascii="Times New Roman" w:hAnsi="Times New Roman" w:cs="Times New Roman"/>
          <w:color w:val="141413"/>
          <w:kern w:val="0"/>
          <w:sz w:val="20"/>
          <w:szCs w:val="20"/>
          <w:lang w:val="en-US"/>
        </w:rPr>
        <w:t>answered</w:t>
      </w:r>
      <w:r>
        <w:rPr>
          <w:rFonts w:ascii="Times New Roman" w:hAnsi="Times New Roman" w:cs="Times New Roman"/>
          <w:color w:val="141413"/>
          <w:kern w:val="0"/>
          <w:sz w:val="20"/>
          <w:szCs w:val="20"/>
          <w:lang w:val="en-US"/>
        </w:rPr>
        <w:t xml:space="preserve"> here:</w:t>
      </w:r>
    </w:p>
    <w:p w14:paraId="2ABF4C89"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1508CF4A" w14:textId="6A7F251A" w:rsidR="003A2275"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1.</w:t>
      </w:r>
    </w:p>
    <w:p w14:paraId="53DD43CE"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59BEA5BB" w14:textId="43BD6520"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2.</w:t>
      </w:r>
    </w:p>
    <w:p w14:paraId="346C8F2C"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60684508" w14:textId="5C5B44D5"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3.</w:t>
      </w:r>
    </w:p>
    <w:p w14:paraId="4D84025B"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3F2D727D" w14:textId="5A5559A1"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4.</w:t>
      </w:r>
    </w:p>
    <w:p w14:paraId="18328B21" w14:textId="77777777" w:rsidR="003A2275" w:rsidRDefault="003A2275"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4EA79A41" w14:textId="71B4B5DD" w:rsidR="004C3959" w:rsidRDefault="003A2275"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5</w:t>
      </w:r>
      <w:r w:rsidR="004C3959">
        <w:rPr>
          <w:rFonts w:ascii="Times New Roman" w:hAnsi="Times New Roman" w:cs="Times New Roman"/>
          <w:color w:val="141413"/>
          <w:kern w:val="0"/>
          <w:sz w:val="20"/>
          <w:szCs w:val="20"/>
          <w:lang w:val="en-US"/>
        </w:rPr>
        <w:t xml:space="preserve">. </w:t>
      </w:r>
      <w:r w:rsidR="00993431" w:rsidRPr="00993431">
        <w:rPr>
          <w:rFonts w:ascii="Times New Roman" w:hAnsi="Times New Roman" w:cs="Times New Roman"/>
          <w:color w:val="141413"/>
          <w:kern w:val="0"/>
          <w:sz w:val="20"/>
          <w:szCs w:val="20"/>
          <w:lang w:val="en-US"/>
        </w:rPr>
        <w:t>Levels of lead contamination in soil samples from various urban playgrounds were documented in a study by Johnson (1985). The data below represent the concentration of lead (in mg/kg) at different depths. Calculate the following statistical measures to evaluate the central tendency and variability of lead contamination. Then, discuss why these estimates might differ.</w:t>
      </w:r>
    </w:p>
    <w:p w14:paraId="34027F94" w14:textId="77777777" w:rsidR="00993431" w:rsidRDefault="00993431"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59FDA5F9" w14:textId="77777777" w:rsidR="004C3959" w:rsidRDefault="004C3959" w:rsidP="004C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A. Mean</w:t>
      </w:r>
    </w:p>
    <w:p w14:paraId="72D5245C" w14:textId="77777777" w:rsidR="004C3959" w:rsidRDefault="004C3959" w:rsidP="004C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B. Trimmed mean (at 10-percent trimmed and 20-percent trimmed)</w:t>
      </w:r>
    </w:p>
    <w:p w14:paraId="75E0D4A1" w14:textId="77777777" w:rsidR="004C3959" w:rsidRDefault="004C3959" w:rsidP="004C3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C. Geometric mean</w:t>
      </w:r>
    </w:p>
    <w:p w14:paraId="2B711099" w14:textId="4D4A2464" w:rsidR="00931F04" w:rsidRDefault="004C3959" w:rsidP="004C3959">
      <w:pPr>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D. Median</w:t>
      </w:r>
    </w:p>
    <w:p w14:paraId="05033307" w14:textId="77777777" w:rsidR="0082564C" w:rsidRDefault="0082564C" w:rsidP="004C3959">
      <w:pPr>
        <w:jc w:val="both"/>
        <w:rPr>
          <w:rFonts w:ascii="Times New Roman" w:hAnsi="Times New Roman" w:cs="Times New Roman"/>
          <w:color w:val="141413"/>
          <w:kern w:val="0"/>
          <w:sz w:val="20"/>
          <w:szCs w:val="20"/>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1"/>
      </w:tblGrid>
      <w:tr w:rsidR="0082564C" w:rsidRPr="0082564C" w14:paraId="37CF5C85" w14:textId="77777777" w:rsidTr="004407A9">
        <w:tc>
          <w:tcPr>
            <w:tcW w:w="9011" w:type="dxa"/>
          </w:tcPr>
          <w:p w14:paraId="3BF4C250" w14:textId="58B8ACFB" w:rsidR="0082564C" w:rsidRPr="00993431" w:rsidRDefault="00993431" w:rsidP="004407A9">
            <w:pPr>
              <w:jc w:val="center"/>
              <w:rPr>
                <w:rFonts w:ascii="Times New Roman" w:hAnsi="Times New Roman" w:cs="Times New Roman"/>
                <w:b/>
                <w:bCs/>
                <w:sz w:val="20"/>
                <w:szCs w:val="20"/>
              </w:rPr>
            </w:pPr>
            <w:r w:rsidRPr="00993431">
              <w:rPr>
                <w:rFonts w:ascii="Times New Roman" w:hAnsi="Times New Roman" w:cs="Times New Roman"/>
                <w:b/>
                <w:bCs/>
                <w:sz w:val="20"/>
                <w:szCs w:val="20"/>
              </w:rPr>
              <w:t>Lead concentrations (in mg/kg)</w:t>
            </w:r>
          </w:p>
        </w:tc>
      </w:tr>
      <w:tr w:rsidR="0082564C" w:rsidRPr="0082564C" w14:paraId="5DC33298" w14:textId="77777777" w:rsidTr="004407A9">
        <w:tc>
          <w:tcPr>
            <w:tcW w:w="9011" w:type="dxa"/>
          </w:tcPr>
          <w:p w14:paraId="04BDE647" w14:textId="59D91086" w:rsidR="0082564C" w:rsidRPr="0082564C" w:rsidRDefault="0082564C" w:rsidP="0082564C">
            <w:pPr>
              <w:jc w:val="center"/>
              <w:rPr>
                <w:rFonts w:ascii="Times New Roman" w:hAnsi="Times New Roman" w:cs="Times New Roman"/>
                <w:color w:val="141413"/>
                <w:kern w:val="0"/>
                <w:sz w:val="20"/>
                <w:szCs w:val="20"/>
                <w:lang w:val="en-US"/>
              </w:rPr>
            </w:pPr>
            <w:r w:rsidRPr="0082564C">
              <w:rPr>
                <w:rFonts w:ascii="Times New Roman" w:hAnsi="Times New Roman" w:cs="Times New Roman"/>
                <w:color w:val="141413"/>
                <w:kern w:val="0"/>
                <w:sz w:val="20"/>
                <w:szCs w:val="20"/>
                <w:lang w:val="en-US"/>
              </w:rPr>
              <w:t xml:space="preserve">0.001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0.030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0.10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0.003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0.040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0.454</w:t>
            </w:r>
          </w:p>
          <w:p w14:paraId="291D228D" w14:textId="2AF26147" w:rsidR="0082564C" w:rsidRPr="0082564C" w:rsidRDefault="0082564C" w:rsidP="0082564C">
            <w:pPr>
              <w:jc w:val="center"/>
              <w:rPr>
                <w:rFonts w:ascii="Times New Roman" w:hAnsi="Times New Roman" w:cs="Times New Roman"/>
                <w:color w:val="141413"/>
                <w:kern w:val="0"/>
                <w:sz w:val="20"/>
                <w:szCs w:val="20"/>
                <w:lang w:val="en-US"/>
              </w:rPr>
            </w:pPr>
            <w:r w:rsidRPr="0082564C">
              <w:rPr>
                <w:rFonts w:ascii="Times New Roman" w:hAnsi="Times New Roman" w:cs="Times New Roman"/>
                <w:color w:val="141413"/>
                <w:kern w:val="0"/>
                <w:sz w:val="20"/>
                <w:szCs w:val="20"/>
                <w:lang w:val="en-US"/>
              </w:rPr>
              <w:t xml:space="preserve">0.007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0.51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0.49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0.020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0.077 </w:t>
            </w:r>
            <w:r>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1.02</w:t>
            </w:r>
          </w:p>
        </w:tc>
      </w:tr>
    </w:tbl>
    <w:p w14:paraId="7E086CED" w14:textId="77777777" w:rsidR="004C3959" w:rsidRDefault="004C3959" w:rsidP="004C3959">
      <w:pPr>
        <w:rPr>
          <w:rFonts w:ascii="Times New Roman" w:hAnsi="Times New Roman" w:cs="Times New Roman"/>
          <w:color w:val="141413"/>
          <w:kern w:val="0"/>
          <w:sz w:val="20"/>
          <w:szCs w:val="20"/>
          <w:lang w:val="en-US"/>
        </w:rPr>
      </w:pPr>
    </w:p>
    <w:p w14:paraId="2576E0A8" w14:textId="0FD484C8" w:rsidR="0082564C" w:rsidRDefault="003A2275"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6</w:t>
      </w:r>
      <w:r w:rsidR="0082564C">
        <w:rPr>
          <w:rFonts w:ascii="Times New Roman" w:hAnsi="Times New Roman" w:cs="Times New Roman"/>
          <w:color w:val="141413"/>
          <w:kern w:val="0"/>
          <w:sz w:val="20"/>
          <w:szCs w:val="20"/>
          <w:lang w:val="en-US"/>
        </w:rPr>
        <w:t xml:space="preserve">. </w:t>
      </w:r>
      <w:r w:rsidR="00993431" w:rsidRPr="00993431">
        <w:rPr>
          <w:rFonts w:ascii="Times New Roman" w:hAnsi="Times New Roman" w:cs="Times New Roman"/>
          <w:color w:val="141413"/>
          <w:kern w:val="0"/>
          <w:sz w:val="20"/>
          <w:szCs w:val="20"/>
          <w:lang w:val="en-US"/>
        </w:rPr>
        <w:t>Using the lead concentration data from Exercise 1, compute the following statistical terms to further understand the distribution and variability of the data. Discuss the differences in the values from A through D and their implications for environmental health.</w:t>
      </w:r>
    </w:p>
    <w:p w14:paraId="788A2EFF" w14:textId="77777777" w:rsidR="00993431" w:rsidRDefault="00993431"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p>
    <w:p w14:paraId="5C9559FB" w14:textId="77777777" w:rsidR="0082564C" w:rsidRDefault="0082564C"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A. Standard deviation</w:t>
      </w:r>
    </w:p>
    <w:p w14:paraId="68A9E0ED" w14:textId="77777777" w:rsidR="0082564C" w:rsidRDefault="0082564C"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B. Interquartile range</w:t>
      </w:r>
    </w:p>
    <w:p w14:paraId="5826CFC5" w14:textId="77777777" w:rsidR="0082564C" w:rsidRDefault="0082564C" w:rsidP="008256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C. Median absolute deviation</w:t>
      </w:r>
    </w:p>
    <w:p w14:paraId="6DE8AFE4" w14:textId="63FD9314" w:rsidR="004C3959" w:rsidRDefault="0082564C" w:rsidP="0082564C">
      <w:pPr>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D. Skew and quartile skew</w:t>
      </w:r>
    </w:p>
    <w:p w14:paraId="3115018C" w14:textId="77777777" w:rsidR="0082564C" w:rsidRDefault="0082564C" w:rsidP="0082564C">
      <w:pPr>
        <w:rPr>
          <w:rFonts w:ascii="Times New Roman" w:hAnsi="Times New Roman" w:cs="Times New Roman"/>
          <w:color w:val="141413"/>
          <w:kern w:val="0"/>
          <w:sz w:val="20"/>
          <w:szCs w:val="20"/>
          <w:lang w:val="en-US"/>
        </w:rPr>
      </w:pPr>
    </w:p>
    <w:p w14:paraId="50B25BFC" w14:textId="1CC93CC7" w:rsidR="000F244A" w:rsidRDefault="003A2275" w:rsidP="000F24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lastRenderedPageBreak/>
        <w:t>7</w:t>
      </w:r>
      <w:r w:rsidR="0082564C">
        <w:rPr>
          <w:rFonts w:ascii="Times New Roman" w:hAnsi="Times New Roman" w:cs="Times New Roman"/>
          <w:color w:val="141413"/>
          <w:kern w:val="0"/>
          <w:sz w:val="20"/>
          <w:szCs w:val="20"/>
          <w:lang w:val="en-US"/>
        </w:rPr>
        <w:t xml:space="preserve">. </w:t>
      </w:r>
      <w:r w:rsidR="000F244A" w:rsidRPr="000F244A">
        <w:rPr>
          <w:rFonts w:ascii="Times New Roman" w:hAnsi="Times New Roman" w:cs="Times New Roman"/>
          <w:color w:val="141413"/>
          <w:kern w:val="0"/>
          <w:sz w:val="20"/>
          <w:szCs w:val="20"/>
          <w:lang w:val="en-US"/>
        </w:rPr>
        <w:t>Carbon dioxide levels in different urban areas were measured by Green and Harris (1989) to assess air quality and its impact on climate change. Below are some of their findings (in ppm). Compute summary statistics for these data. Which observation might be considered an outlier, and how does this affect the choice of summary statistics?</w:t>
      </w:r>
    </w:p>
    <w:p w14:paraId="6FCB4F33" w14:textId="77777777" w:rsidR="000F244A" w:rsidRDefault="000F244A" w:rsidP="000F24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p>
    <w:p w14:paraId="6F63F8A8" w14:textId="40ACA957" w:rsidR="0082564C" w:rsidRDefault="0082564C" w:rsidP="000F24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 xml:space="preserve">A. To compute the mass of </w:t>
      </w:r>
      <w:r w:rsidR="000952F1">
        <w:rPr>
          <w:rFonts w:ascii="Times New Roman" w:hAnsi="Times New Roman" w:cs="Times New Roman"/>
          <w:color w:val="141413"/>
          <w:kern w:val="0"/>
          <w:sz w:val="20"/>
          <w:szCs w:val="20"/>
          <w:lang w:val="en-US"/>
        </w:rPr>
        <w:t>carbon dioxide</w:t>
      </w:r>
      <w:r>
        <w:rPr>
          <w:rFonts w:ascii="Times New Roman" w:hAnsi="Times New Roman" w:cs="Times New Roman"/>
          <w:color w:val="141413"/>
          <w:kern w:val="0"/>
          <w:sz w:val="20"/>
          <w:szCs w:val="20"/>
          <w:lang w:val="en-US"/>
        </w:rPr>
        <w:t xml:space="preserve"> </w:t>
      </w:r>
      <w:r w:rsidR="001A02F8">
        <w:rPr>
          <w:rFonts w:ascii="Times New Roman" w:hAnsi="Times New Roman" w:cs="Times New Roman"/>
          <w:color w:val="141413"/>
          <w:kern w:val="0"/>
          <w:sz w:val="20"/>
          <w:szCs w:val="20"/>
          <w:lang w:val="en-US"/>
        </w:rPr>
        <w:t>in ppm.</w:t>
      </w:r>
    </w:p>
    <w:p w14:paraId="44E83FED" w14:textId="6947424F" w:rsidR="0082564C" w:rsidRDefault="0082564C" w:rsidP="0082564C">
      <w:pPr>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B. To compute a typical concentration and variability for these data?</w:t>
      </w:r>
    </w:p>
    <w:p w14:paraId="7FB5911E" w14:textId="77777777" w:rsidR="0082564C" w:rsidRDefault="0082564C" w:rsidP="0082564C">
      <w:pPr>
        <w:rPr>
          <w:rFonts w:ascii="Times New Roman" w:hAnsi="Times New Roman" w:cs="Times New Roman"/>
          <w:color w:val="141413"/>
          <w:kern w:val="0"/>
          <w:sz w:val="20"/>
          <w:szCs w:val="20"/>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1"/>
      </w:tblGrid>
      <w:tr w:rsidR="0082564C" w:rsidRPr="0082564C" w14:paraId="4DFCC5E1" w14:textId="77777777" w:rsidTr="0082564C">
        <w:tc>
          <w:tcPr>
            <w:tcW w:w="9011" w:type="dxa"/>
          </w:tcPr>
          <w:p w14:paraId="0311692E" w14:textId="02D4F5C5" w:rsidR="0082564C" w:rsidRPr="00993431" w:rsidRDefault="000F244A" w:rsidP="0082564C">
            <w:pPr>
              <w:jc w:val="center"/>
              <w:rPr>
                <w:rFonts w:ascii="Times New Roman" w:hAnsi="Times New Roman" w:cs="Times New Roman"/>
                <w:b/>
                <w:bCs/>
                <w:sz w:val="20"/>
                <w:szCs w:val="20"/>
              </w:rPr>
            </w:pPr>
            <w:r w:rsidRPr="000F244A">
              <w:rPr>
                <w:rFonts w:ascii="Times New Roman" w:hAnsi="Times New Roman" w:cs="Times New Roman"/>
                <w:b/>
                <w:bCs/>
                <w:sz w:val="20"/>
                <w:szCs w:val="20"/>
              </w:rPr>
              <w:t>Carbon dioxide levels (in ppm)</w:t>
            </w:r>
          </w:p>
        </w:tc>
      </w:tr>
      <w:tr w:rsidR="0082564C" w:rsidRPr="0082564C" w14:paraId="37A999E2" w14:textId="77777777" w:rsidTr="0082564C">
        <w:tc>
          <w:tcPr>
            <w:tcW w:w="9011" w:type="dxa"/>
          </w:tcPr>
          <w:p w14:paraId="75401D1B" w14:textId="39C93901" w:rsidR="0082564C" w:rsidRPr="0082564C" w:rsidRDefault="0082564C" w:rsidP="0082564C">
            <w:pPr>
              <w:jc w:val="center"/>
              <w:rPr>
                <w:rFonts w:ascii="Times New Roman" w:hAnsi="Times New Roman" w:cs="Times New Roman"/>
                <w:sz w:val="20"/>
                <w:szCs w:val="20"/>
              </w:rPr>
            </w:pPr>
            <w:r w:rsidRPr="0082564C">
              <w:rPr>
                <w:rFonts w:ascii="Times New Roman" w:hAnsi="Times New Roman" w:cs="Times New Roman"/>
                <w:color w:val="141413"/>
                <w:kern w:val="0"/>
                <w:sz w:val="20"/>
                <w:szCs w:val="20"/>
                <w:lang w:val="en-US"/>
              </w:rPr>
              <w:t xml:space="preserve">0.3 </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0.9</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0.36</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0.92</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0.5</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1.0</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0.7</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9.7</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0.7</w:t>
            </w:r>
            <w:r w:rsidR="00D0503C">
              <w:rPr>
                <w:rFonts w:ascii="Times New Roman" w:hAnsi="Times New Roman" w:cs="Times New Roman"/>
                <w:color w:val="141413"/>
                <w:kern w:val="0"/>
                <w:sz w:val="20"/>
                <w:szCs w:val="20"/>
                <w:lang w:val="en-US"/>
              </w:rPr>
              <w:t xml:space="preserve">   </w:t>
            </w:r>
            <w:r w:rsidRPr="0082564C">
              <w:rPr>
                <w:rFonts w:ascii="Times New Roman" w:hAnsi="Times New Roman" w:cs="Times New Roman"/>
                <w:color w:val="141413"/>
                <w:kern w:val="0"/>
                <w:sz w:val="20"/>
                <w:szCs w:val="20"/>
                <w:lang w:val="en-US"/>
              </w:rPr>
              <w:t xml:space="preserve"> 1.3</w:t>
            </w:r>
          </w:p>
        </w:tc>
      </w:tr>
    </w:tbl>
    <w:p w14:paraId="090FDC90" w14:textId="77777777" w:rsidR="0082564C" w:rsidRPr="0082564C" w:rsidRDefault="0082564C" w:rsidP="0082564C"/>
    <w:sectPr w:rsidR="0082564C" w:rsidRPr="0082564C" w:rsidSect="001D7E0A">
      <w:pgSz w:w="11901" w:h="16817"/>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59"/>
    <w:rsid w:val="00004A16"/>
    <w:rsid w:val="000952F1"/>
    <w:rsid w:val="000F244A"/>
    <w:rsid w:val="001140B6"/>
    <w:rsid w:val="001A02F8"/>
    <w:rsid w:val="001B5983"/>
    <w:rsid w:val="001D7E0A"/>
    <w:rsid w:val="003A2275"/>
    <w:rsid w:val="004B4393"/>
    <w:rsid w:val="004C3959"/>
    <w:rsid w:val="005D27FC"/>
    <w:rsid w:val="005F485C"/>
    <w:rsid w:val="0061501C"/>
    <w:rsid w:val="00653A07"/>
    <w:rsid w:val="00752EA2"/>
    <w:rsid w:val="00777AC3"/>
    <w:rsid w:val="0082564C"/>
    <w:rsid w:val="00847664"/>
    <w:rsid w:val="00931F04"/>
    <w:rsid w:val="00993431"/>
    <w:rsid w:val="00D0503C"/>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B3D692D"/>
  <w15:chartTrackingRefBased/>
  <w15:docId w15:val="{428D197B-4B83-814A-BE9F-84148D51A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5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3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GIST</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Hyunglok Kim</dc:creator>
  <cp:keywords/>
  <dc:description/>
  <cp:lastModifiedBy>Hyunglok Kim</cp:lastModifiedBy>
  <cp:revision>11</cp:revision>
  <dcterms:created xsi:type="dcterms:W3CDTF">2024-03-05T00:21:00Z</dcterms:created>
  <dcterms:modified xsi:type="dcterms:W3CDTF">2024-03-08T02:09:00Z</dcterms:modified>
</cp:coreProperties>
</file>