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-y install iptables-services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iptables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iptables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iptables -F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-w net.ipv4.ip_forward=1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iptables -t nat -A POSTROUTING -j MASQUERADE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iptables 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"net.ipv4.ip_forward=1" &gt; /etc/sysctl.conf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16191f"/>
          <w:sz w:val="21"/>
          <w:szCs w:val="21"/>
          <w:highlight w:val="white"/>
          <w:rtl w:val="0"/>
        </w:rPr>
        <w:t xml:space="preserve">aws ec2 modify-instance-attribute --instance-id=i-0d9c929d3074d3936 --no-source-dest-check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