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ns-TTR void 검출 한계 맵 시뮬레이션 결과 보고</w:t>
      </w:r>
    </w:p>
    <w:p>
      <w:r>
        <w:rPr>
          <w:b w:val="0"/>
          <w:i w:val="0"/>
          <w:color w:val="555555"/>
        </w:rPr>
        <w:t>TGV(Cu) 내부 공기 void · 깊이 × 가로 반폭 검출 가능 영역 · 2026-10-02</w:t>
      </w:r>
    </w:p>
    <w:p>
      <w:r>
        <w:rPr>
          <w:b w:val="0"/>
          <w:i w:val="0"/>
          <w:color w:val="555555"/>
          <w:sz w:val="19"/>
        </w:rPr>
        <w:t>이 보고서의 모든 수치는 ns-TTR 시뮬레이터(ttr_sim, GUI 와 같은 계산 코어)로 계산한 결과이며, 측정값이 아닙니다. 판정 기준(σ, C_min, 허용 온도 상승)은 요청서의 가정값입니다.</w:t>
      </w:r>
    </w:p>
    <w:p>
      <w:pPr>
        <w:pStyle w:val="Heading1"/>
      </w:pPr>
      <w:r>
        <w:t>1. 요약</w:t>
      </w:r>
    </w:p>
    <w:p>
      <w:pPr>
        <w:pStyle w:val="ListBullet"/>
      </w:pPr>
      <w:r>
        <w:t>기본 기준(σ = 1×10⁻⁶, 3σ, C_min = 2 %, 허용 표면 온도 상승 10 K)에서 검출 가능한 최소 반폭은 깊이 5 µm 에서 2.4 µm, 20 µm 에서 8.0 µm, 100 µm 에서 19.1 µm, 400 µm 에서 29.1 µm 입니다 (void 두께 10 µm, 구리 기둥 반경 40 µm).</w:t>
      </w:r>
    </w:p>
    <w:p>
      <w:pPr>
        <w:pStyle w:val="ListBullet"/>
      </w:pPr>
      <w:r>
        <w:t>깊이 100 µm 이상에서는 void 가 기둥 반경의 절반(반폭 약 20 µm) 이상을 막아야 검출됩니다. 깊이 400 µm 에서는 반폭 약 30 µm 이상, 즉 단면적의 절반 이상을 막아야 합니다.</w:t>
      </w:r>
    </w:p>
    <w:p>
      <w:pPr>
        <w:pStyle w:val="ListBullet"/>
      </w:pPr>
      <w:r>
        <w:t>기본 기준에서는 모든 깊이에서 '비율 조건(C_min)' 이 판정을 결정합니다. 잡음 조건은 여유가 있어, σ 를 1×10⁻⁷ 로 낮추거나 허용 온도를 50 K 로 올려도 검출 한계는 달라지지 않습니다.</w:t>
      </w:r>
    </w:p>
    <w:p>
      <w:pPr>
        <w:pStyle w:val="ListBullet"/>
      </w:pPr>
      <w:r>
        <w:t>반대로 σ 가 1×10⁻⁵ 이거나 허용 온도 상승이 1 K 이면 잡음 조건이 한계가 되어 최소 반폭이 커집니다 (깊이 20 µm: 8.0 → 15.2 µm, 깊이 100 µm: 19.1 → 28.2 µm).</w:t>
      </w:r>
    </w:p>
    <w:p>
      <w:pPr>
        <w:pStyle w:val="ListBullet"/>
      </w:pPr>
      <w:r>
        <w:t>void 가 단면을 완전히 막으면(반폭 ≥ 40 µm) 깊이 400 µm 에서도 비율 87 % 이상으로 뚜렷하게 검출됩니다. 반폭 35 µm 와 40 µm 사이에서 신호가 수 배에서 10배 이상 뛰므로(깊이 400 µm: 0.52 → 6.55 mK), 마지막 우회로가 닫히는지가 결정적입니다.</w:t>
      </w:r>
    </w:p>
    <w:p>
      <w:pPr>
        <w:pStyle w:val="ListBullet"/>
      </w:pPr>
      <w:r>
        <w:t>세로 두께는 영향이 작습니다. 두께를 1 → 40 µm 로 40배 바꿔도 신호 변화는 3배 이내입니다.</w:t>
      </w:r>
    </w:p>
    <w:p>
      <w:pPr>
        <w:pStyle w:val="ListBullet"/>
      </w:pPr>
      <w:r>
        <w:t>void 가 기둥 축에서 벗어나면 얕아도 검출이 어렵습니다. 깊이 5 µm · 반폭 10 µm void 는 축 위에서 비율 50.2 % 이지만 중심에서 25 µm 벗어나면 0.81 % 로 떨어져 검출되지 않습니다. 검출 한계는 중심 거리 약 19 µm 입니다(펌프 반경 10 µm, 프로브 5 µm 기준, 4.7절).</w:t>
      </w:r>
    </w:p>
    <w:p>
      <w:pPr>
        <w:pStyle w:val="Heading2"/>
      </w:pPr>
      <w:r>
        <w:t>깊이별 검출 가능한 최소 반폭 (기본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깊이 [µm]</w:t>
            </w:r>
          </w:p>
        </w:tc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펄스폭</w:t>
            </w:r>
          </w:p>
        </w:tc>
        <w:tc>
          <w:tcPr>
            <w:tcW w:type="dxa" w:w="170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최소 반폭 [µm]</w:t>
            </w:r>
          </w:p>
        </w:tc>
        <w:tc>
          <w:tcPr>
            <w:tcW w:type="dxa" w:w="170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차단 면적 비율</w:t>
            </w:r>
          </w:p>
        </w:tc>
        <w:tc>
          <w:tcPr>
            <w:tcW w:type="dxa" w:w="3288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판정을 결정한 조건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69 ns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≤ 2.0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0.2 % 이하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— (계산한 최소 반폭 2 µm 도 검출)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431 ns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2.4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0.3 %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비율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1.72 µs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4.3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1.1 %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비율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6.9 µs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8.0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4.0 %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비율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40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27.6 µs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13.1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11 %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비율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172 µs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19.1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23 %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비율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690 µs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24.9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39 %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비율</w:t>
            </w:r>
          </w:p>
        </w:tc>
      </w:tr>
      <w:t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400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2.76 ms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29.1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53 %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right"/>
            </w:pPr>
            <w:r/>
            <w:r>
              <w:rPr>
                <w:sz w:val="19"/>
              </w:rPr>
              <w:t>비율</w:t>
            </w:r>
          </w:p>
        </w:tc>
      </w:tr>
    </w:tbl>
    <w:p/>
    <w:p>
      <w:r>
        <w:rPr>
          <w:b w:val="0"/>
          <w:i w:val="0"/>
          <w:color w:val="555555"/>
          <w:sz w:val="19"/>
        </w:rPr>
        <w:t>최소 반폭은 계산한 반폭들 사이를 로그 보간한 값입니다. 차단 면적 비율 = (반폭 / 기둥 반경 40 µm)².</w:t>
      </w:r>
    </w:p>
    <w:p>
      <w:pPr>
        <w:pStyle w:val="Heading1"/>
      </w:pPr>
      <w:r>
        <w:t>2. 0단계 확인 결과</w:t>
      </w:r>
    </w:p>
    <w:p>
      <w:pPr>
        <w:pStyle w:val="Heading2"/>
      </w:pPr>
      <w:r>
        <w:t>2.1 펄스 에너지와 스폿 크기</w:t>
      </w:r>
    </w:p>
    <w:p>
      <w:pPr>
        <w:pStyle w:val="ListBullet"/>
      </w:pPr>
      <w:r>
        <w:t>펌프: 532 nm, Gaussian 빔, 1/e² 반경 10 µm, 사각 펄스. 구리 반사율 R = 0.60 (입사 에너지의 40 % 흡수).</w:t>
      </w:r>
    </w:p>
    <w:p>
      <w:pPr>
        <w:pStyle w:val="ListBullet"/>
      </w:pPr>
      <w:r>
        <w:t>프로브: 632.8 nm, 1/e² 반경 5 µm 로 가중 평균한 표면 온도. (dR/dT)/R = −1.5×10⁻⁴ /K.</w:t>
      </w:r>
    </w:p>
    <w:p>
      <w:pPr>
        <w:pStyle w:val="ListBullet"/>
      </w:pPr>
      <w:r>
        <w:t>펄스 에너지는 깊이 구간(프리셋)마다 다른 기본값을 씁니다. 아래 표의 값이며, 이번 계산은 모두 이 기본값으로 수행한 뒤 후처리로 스케일링했습니다.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0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깊이 구간 [µm]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펄스폭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기본 에너지</w:t>
            </w:r>
          </w:p>
        </w:tc>
        <w:tc>
          <w:tcPr>
            <w:tcW w:type="dxa" w:w="136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중심 fluence</w:t>
            </w:r>
          </w:p>
        </w:tc>
        <w:tc>
          <w:tcPr>
            <w:tcW w:type="dxa" w:w="136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baseline 피크 ΔT</w:t>
            </w:r>
          </w:p>
        </w:tc>
        <w:tc>
          <w:tcPr>
            <w:tcW w:type="dxa" w:w="158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10 K 에 필요한 에너지</w:t>
            </w:r>
          </w:p>
        </w:tc>
        <w:tc>
          <w:tcPr>
            <w:tcW w:type="dxa" w:w="136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그때 피크 파워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2~5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69 ns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3.18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1.02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0.0488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0.707 W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5~10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431 ns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6.37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0.562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0.178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0.413 W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10~20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1.72 µs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12.7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0.346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0.578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0.335 W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20~40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6.9 µs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50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31.8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0.247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2.03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0.294 W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40~100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27.6 µs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90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57.3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0.13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6.91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0.251 W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100~200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172 µs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200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127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0.0647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30.9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0.179 W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200~400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690 µs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500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318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0.0561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89.2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0.129 W</w:t>
            </w:r>
          </w:p>
        </w:tc>
      </w:tr>
      <w:tr>
        <w:tc>
          <w:tcPr>
            <w:tcW w:type="dxa" w:w="130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400~500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2.76 ms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900 nJ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573 mJ/cm²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0.0345 K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261 µJ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0.0946 W</w:t>
            </w:r>
          </w:p>
        </w:tc>
      </w:tr>
    </w:tbl>
    <w:p/>
    <w:p>
      <w:r>
        <w:rPr>
          <w:b w:val="0"/>
          <w:i w:val="0"/>
          <w:color w:val="555555"/>
          <w:sz w:val="19"/>
        </w:rPr>
        <w:t>오른쪽 두 열은 baseline 피크를 10 K 로 맞추는 데 필요한 입사 펄스 에너지와 피크 파워(= 에너지 ÷ 펄스폭)입니다. 깊은 구간일수록 필요한 에너지가 커지므로, 실제 장비 출력으로 가능한지 확인이 필요합니다.</w:t>
      </w:r>
    </w:p>
    <w:p>
      <w:pPr>
        <w:pStyle w:val="Heading2"/>
      </w:pPr>
      <w:r>
        <w:t>2.2 선형성</w:t>
      </w:r>
    </w:p>
    <w:p>
      <w:r>
        <w:rPr>
          <w:b w:val="0"/>
          <w:i w:val="0"/>
        </w:rPr>
        <w:t>열 모델은 선형입니다. 물성값(k, ρc, R)이 온도에 의존하지 않습니다. 같은 케이스(깊이 20 µm, 반폭 20 µm, 두께 10 µm)를 에너지 1배와 3배로 계산한 결과 baseline 피크는 3.000000000000 배, void − baseline 은 2.999999999993 배였고 비율은 같았습니다. 따라서 2단계의 에너지 스케일링은 후처리로 수행했습니다.</w:t>
      </w:r>
    </w:p>
    <w:p>
      <w:pPr>
        <w:pStyle w:val="Heading2"/>
      </w:pPr>
      <w:r>
        <w:t>2.3 비율의 정의와 부호</w:t>
      </w:r>
    </w:p>
    <w:p>
      <w:pPr>
        <w:pStyle w:val="ListBullet"/>
      </w:pPr>
      <w:r>
        <w:t>비율 = (void − baseline) ÷ (같은 시각의 baseline 온도 상승). 시각은 |void − baseline| 이 최대가 되는 순간입니다. 분모는 baseline 의 최댓값이 아닙니다.</w:t>
      </w:r>
    </w:p>
    <w:p>
      <w:pPr>
        <w:pStyle w:val="ListBullet"/>
      </w:pPr>
      <w:r>
        <w:t>ΔT 기준으로 계산하며, ΔR/R 로 계산해도 열반사 계수가 약분되어 같은 값입니다.</w:t>
      </w:r>
    </w:p>
    <w:p>
      <w:pPr>
        <w:pStyle w:val="ListBullet"/>
      </w:pPr>
      <w:r>
        <w:t>2 µm void 케이스(두께 1 µm, 반폭 4 µm, 69 ns)는 void − baseline = +0.205 K, 그 시각의 baseline = 0.545 K 이므로 비율은 +37.6 % 입니다. 시뮬레이터에는 이 값이 음수가 되는 경로가 없습니다. 발표자료 5번 슬라이드의 '−37.6 %', '−5.9 %' 는 부호를 +로 고쳐야 합니다.</w:t>
      </w:r>
    </w:p>
    <w:p>
      <w:pPr>
        <w:pStyle w:val="ListBullet"/>
      </w:pPr>
      <w:r>
        <w:t>이번 스윕의 144개 케이스에서 void − baseline 과 비율이 음수인 경우는 0건입니다.</w:t>
      </w:r>
    </w:p>
    <w:p>
      <w:pPr>
        <w:pStyle w:val="Heading2"/>
      </w:pPr>
      <w:r>
        <w:t>2.4 계산 시간</w:t>
      </w:r>
    </w:p>
    <w:p>
      <w:r>
        <w:rPr>
          <w:b w:val="0"/>
          <w:i w:val="0"/>
        </w:rPr>
        <w:t>한 케이스(baseline + void)에 평균 0.5 초가 걸려, 전체 144 케이스를 79 초에 계산했습니다. 거친 격자로 나눠 돌릴 필요가 없어, 오히려 경계를 찾기 위한 반폭을 추가했습니다(3.1절).</w:t>
      </w:r>
    </w:p>
    <w:p>
      <w:pPr>
        <w:pStyle w:val="Heading1"/>
      </w:pPr>
      <w:r>
        <w:t>3. 시뮬레이션 조건과 판정 기준</w:t>
      </w:r>
    </w:p>
    <w:p>
      <w:pPr>
        <w:pStyle w:val="Heading2"/>
      </w:pPr>
      <w:r>
        <w:t>3.1 스윕 조건</w:t>
      </w:r>
    </w:p>
    <w:p>
      <w:pPr>
        <w:pStyle w:val="ListBullet"/>
      </w:pPr>
      <w:r>
        <w:t>주 격자: 깊이 2, 5, 10, 20, 40, 100, 200, 400 µm × 가로 반폭 2, 5, 10, 20, 30, 40, 80 µm, 두께 10 µm 고정. void 는 축 위의 공기(k = 0.026 W/m·K) 회전타원체.</w:t>
      </w:r>
    </w:p>
    <w:p>
      <w:pPr>
        <w:pStyle w:val="ListBullet"/>
      </w:pPr>
      <w:r>
        <w:t>경계를 정밀하게 찾기 위해 반폭 3, 7, 14, 25, 35 µm 를 추가로 계산했습니다(그림의 맵에는 주 격자만 표시).</w:t>
      </w:r>
    </w:p>
    <w:p>
      <w:pPr>
        <w:pStyle w:val="ListBullet"/>
      </w:pPr>
      <w:r>
        <w:t>펄스폭: 각 깊이가 속한 구간(하한 ≤ 깊이 &lt; 상한)의 기존 규칙값. 깊이 2 µm 는 2~5 µm 구간(69 ns), 400 µm 는 400~500 µm 구간(2.76 ms).</w:t>
      </w:r>
    </w:p>
    <w:p>
      <w:pPr>
        <w:pStyle w:val="ListBullet"/>
      </w:pPr>
      <w:r>
        <w:t>보조 스윕(두께): 깊이 20, 100, 400 µm × 반폭 20, 40 µm × 두께 1, 10, 40 µm.</w:t>
      </w:r>
    </w:p>
    <w:p>
      <w:pPr>
        <w:pStyle w:val="ListBullet"/>
      </w:pPr>
      <w:r>
        <w:t>선택 스윕(펄스폭): 깊이 20, 100, 400 µm × 반폭 20, 40 µm 에서 펄스폭을 규칙값의 0.25, 0.5, 1, 2, 4배.</w:t>
      </w:r>
    </w:p>
    <w:p>
      <w:pPr>
        <w:pStyle w:val="ListBullet"/>
      </w:pPr>
      <w:r>
        <w:t>추가 스윕(축에서 벗어난 void): 깊이 5 µm(반폭 10, 두께 2.5 µm)에서 중심 거리 0~30 µm, 깊이 20 µm(반폭 10, 두께 10 µm)에서 0~25 µm. 펌프와 프로브는 축 위에 고정. 3차원 계산이며 한 케이스에 2~20분이 걸립니다.</w:t>
      </w:r>
    </w:p>
    <w:p>
      <w:pPr>
        <w:pStyle w:val="Heading2"/>
      </w:pPr>
      <w:r>
        <w:t>3.2 요청서와 달라진 점 (사전 확인 완료)</w:t>
      </w:r>
    </w:p>
    <w:p>
      <w:pPr>
        <w:pStyle w:val="ListBullet"/>
      </w:pPr>
      <w:r>
        <w:t>반폭 160 µm 대신 30 µm 를 넣었습니다. 구리 기둥 반경이 40 µm 여서 반폭 80 과 160 µm 는 둘 다 '단면을 완전히 막는 void' 가 되어 거의 같은 결과가 나오기 때문입니다. 반폭 80 µm 열은 '단면 전체 차단' 을 뜻합니다.</w:t>
      </w:r>
    </w:p>
    <w:p>
      <w:pPr>
        <w:pStyle w:val="ListBullet"/>
      </w:pPr>
      <w:r>
        <w:t>신호 피크가 관측 시간창 끝에 걸리는 케이스는 창을 4배씩 늘려 실제 피크를 찾았습니다. 해당 케이스: 깊이 20 · 반폭 40, 깊이 20 · 반폭 80 µm (CSV 의 window_factor 열).</w:t>
      </w:r>
    </w:p>
    <w:p>
      <w:pPr>
        <w:pStyle w:val="ListBullet"/>
      </w:pPr>
      <w:r>
        <w:t>ΔT_base,max 는 프로브 가중 평균(시뮬레이터 표의 'baseline 피크') 기준입니다. 빔 중심의 최고 온도는 이보다 4~21 % 높습니다.</w:t>
      </w:r>
    </w:p>
    <w:p>
      <w:pPr>
        <w:pStyle w:val="Heading2"/>
      </w:pPr>
      <w:r>
        <w:t>3.3 에너지 스케일링과 판정 기준</w:t>
      </w:r>
    </w:p>
    <w:p>
      <w:r>
        <w:rPr>
          <w:b w:val="0"/>
          <w:i w:val="0"/>
        </w:rPr>
        <w:t>모델이 선형이므로 baseline 피크가 허용 온도 상승이 되도록 에너지를 비례 조정했습니다.</w:t>
      </w:r>
    </w:p>
    <w:p>
      <w:pPr>
        <w:pStyle w:val="ListBullet"/>
      </w:pPr>
      <w:r>
        <w:t>s = ΔT_max_allowed ÷ ΔT_base,max</w:t>
      </w:r>
    </w:p>
    <w:p>
      <w:pPr>
        <w:pStyle w:val="ListBullet"/>
      </w:pPr>
      <w:r>
        <w:t>스케일된 (void − baseline) = s × (void − baseline)</w:t>
      </w:r>
    </w:p>
    <w:p>
      <w:pPr>
        <w:pStyle w:val="ListBullet"/>
      </w:pPr>
      <w:r>
        <w:t>스케일된 ΔR/R 차이 = 1.5×10⁻⁴ × 스케일된 (void − 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082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조건</w:t>
            </w:r>
          </w:p>
        </w:tc>
        <w:tc>
          <w:tcPr>
            <w:tcW w:type="dxa" w:w="238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기본값</w:t>
            </w:r>
          </w:p>
        </w:tc>
        <w:tc>
          <w:tcPr>
            <w:tcW w:type="dxa" w:w="2835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9"/>
              </w:rPr>
              <w:t>민감도 분석 값</w:t>
            </w:r>
          </w:p>
        </w:tc>
      </w:tr>
      <w:tr>
        <w:tc>
          <w:tcPr>
            <w:tcW w:type="dxa" w:w="4082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잡음 조건: 스케일된 ΔR/R 차이 ≥ 3σ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σ = 1×10⁻⁶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σ = 1×10⁻⁵, 1×10⁻⁷</w:t>
            </w:r>
          </w:p>
        </w:tc>
      </w:tr>
      <w:tr>
        <w:tc>
          <w:tcPr>
            <w:tcW w:type="dxa" w:w="4082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계통 오차 조건: |비율| ≥ C_min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C_min = 2 %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1 %, 5 %</w:t>
            </w:r>
          </w:p>
        </w:tc>
      </w:tr>
      <w:tr>
        <w:tc>
          <w:tcPr>
            <w:tcW w:type="dxa" w:w="4082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허용 표면 온도 상승 ΔT_max_allowed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10 K (미확정, 가정값)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left"/>
            </w:pPr>
            <w:r/>
            <w:r>
              <w:rPr>
                <w:sz w:val="19"/>
              </w:rPr>
              <w:t>1 K, 50 K</w:t>
            </w:r>
          </w:p>
        </w:tc>
      </w:tr>
    </w:tbl>
    <w:p/>
    <w:p>
      <w:r>
        <w:rPr>
          <w:b w:val="0"/>
          <w:i w:val="0"/>
        </w:rPr>
        <w:t>두 조건을 모두 만족하면 '검출 가능' 으로 판정했습니다. 민감도 분석은 한 번에 한 값만 바꿨습니다. 기준값은 studies/detection_map.py 의 CRITERIA_DEFAULT / CRITERIA_VARIANTS 에서 바꿀 수 있고, 재계산 없이 판정만 다시 할 수 있습니다.</w:t>
      </w:r>
    </w:p>
    <w:p>
      <w:pPr>
        <w:pStyle w:val="Heading1"/>
      </w:pPr>
      <w:r>
        <w:t>4. 결과</w:t>
      </w:r>
    </w:p>
    <w:p>
      <w:pPr>
        <w:pStyle w:val="Heading2"/>
      </w:pPr>
      <w:r>
        <w:t>4.1 비율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tio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그림 1. 비율 (void − baseline) / baseline [%]. 가로축 반폭, 세로축 깊이 (둘 다 로그 축).</w:t>
      </w:r>
    </w:p>
    <w:p>
      <w:pPr>
        <w:pStyle w:val="ListBullet"/>
      </w:pPr>
      <w:r>
        <w:t>같은 반폭에서 깊이가 깊어질수록 비율이 급격히 줄어듭니다. 반폭 20 µm 기준 5 µm 에서 69.1 %, 20 µm 에서 16.8 %, 100 µm 에서 2.3 %, 400 µm 에서 0.60 %.</w:t>
      </w:r>
    </w:p>
    <w:p>
      <w:pPr>
        <w:pStyle w:val="ListBullet"/>
      </w:pPr>
      <w:r>
        <w:t>반폭 30 µm 까지는 깊이에 따라 완만하게 변하지만, 반폭 40 µm(기둥 벽에 닿음)에서 비율이 한 자릿수 이상 뜁니다. 깊이 100 µm 에서 반폭 35 µm 는 14.3 %, 40 µm 는 173 %.</w:t>
      </w:r>
    </w:p>
    <w:p>
      <w:pPr>
        <w:pStyle w:val="ListBullet"/>
      </w:pPr>
      <w:r>
        <w:t>단면을 막는 void 의 비율이 100 % 를 넘는 것은 신호 피크가 baseline 이 이미 많이 식은 뒤에 나타나기 때문입니다 (분모가 같은 시각의 baseline).</w:t>
      </w:r>
    </w:p>
    <w:p>
      <w:pPr>
        <w:pStyle w:val="Heading2"/>
      </w:pPr>
      <w:r>
        <w:t>4.2 스케일된 ΔR/R 차이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aled_dRR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그림 2. baseline 피크를 10 K 로 맞췄을 때의 |ΔR/R 차이| [×10⁻⁶]. 3σ = 3 이상이면 잡음 조건 만족.</w:t>
      </w:r>
    </w:p>
    <w:p>
      <w:pPr>
        <w:pStyle w:val="ListBullet"/>
      </w:pPr>
      <w:r>
        <w:t>허용 온도 상승 10 K 에서는 비율 조건(2 %)을 만족하는 케이스가 모두 잡음 조건(3×10⁻⁶)도 만족합니다. 깊이 400 µm · 반폭 20 µm 처럼 비율이 0.6 %인 케이스도 ΔR/R 차이는 3.3×10⁻⁶ 로 잡음 조건을 넘습니다.</w:t>
      </w:r>
    </w:p>
    <w:p>
      <w:pPr>
        <w:pStyle w:val="ListBullet"/>
      </w:pPr>
      <w:r>
        <w:t>따라서 기본 기준에서 검출 한계를 정하는 것은 신호의 절대 크기가 아니라, baseline 대비 비율이 2 % 에 못 미친다는 점입니다. 반폭 10 µm 이하의 깊은 void 는 두 조건을 모두 만족하지 못합니다.</w:t>
      </w:r>
    </w:p>
    <w:p>
      <w:pPr>
        <w:pStyle w:val="Heading2"/>
      </w:pPr>
      <w:r>
        <w:t>4.3 검출 가능 영역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tectabilit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그림 3. 기본 기준의 검출 가능(파랑) / 불가(주황, 빗금) 영역과 민감도 기준의 경계선.</w:t>
      </w:r>
    </w:p>
    <w:p>
      <w:pPr>
        <w:pStyle w:val="Heading2"/>
      </w:pPr>
      <w:r>
        <w:t>4.4 깊이별 검출 가능한 최소 반폭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in_half_wid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그림 4. 깊이별 검출 가능한 최소 반폭. 실선: 기본 기준, 점선·파선: 민감도 기준.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020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깊이 [µm]</w:t>
            </w:r>
          </w:p>
        </w:tc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기본 기준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σ = 1e-5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σ = 1e-7</w:t>
            </w:r>
          </w:p>
        </w:tc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C_min = 1 %</w:t>
            </w:r>
          </w:p>
        </w:tc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C_min = 5 %</w:t>
            </w:r>
          </w:p>
        </w:tc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ΔT 허용 = 1 K</w:t>
            </w:r>
          </w:p>
        </w:tc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ΔT 허용 = 50 K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≤ 2.0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≤ 2.0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≤ 2.0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≤ 2.0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2.4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3.4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2.4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≤ 2.0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3.6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3.4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2.4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6.6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3.1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6.5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6.6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4.3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15.2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5.9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11.8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15.2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13.1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24.0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13.1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10.0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18.6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24.0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13.1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19.1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28.2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19.1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14.8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26.2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28.2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19.1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24.9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32.5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24.9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19.7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32.3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32.5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24.9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29.1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35.5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29.1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23.6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35.2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35.5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29.1</w:t>
            </w:r>
          </w:p>
        </w:tc>
      </w:tr>
    </w:tbl>
    <w:p/>
    <w:p>
      <w:r>
        <w:rPr>
          <w:b w:val="0"/>
          <w:i w:val="0"/>
          <w:color w:val="555555"/>
          <w:sz w:val="19"/>
        </w:rPr>
        <w:t>단위 µm. σ = 1×10⁻⁷ 와 ΔT 허용 50 K 는 기본 기준과 같은 값입니다(잡음 조건에 이미 여유가 있음). σ = 1×10⁻⁵ 와 ΔT 허용 1 K 는 서로 같은 값입니다(둘 다 잡음 여유를 10배 줄이는 효과).</w:t>
      </w:r>
    </w:p>
    <w:p>
      <w:pPr>
        <w:pStyle w:val="Heading2"/>
      </w:pPr>
      <w:r>
        <w:t>4.5 두께의 영향 (보조 스윕)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hick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그림 5. 세로 두께 1, 10, 40 µm 에서의 비율(왼쪽)과 스케일된 ΔR/R 차이(오른쪽).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020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깊이 [µm]</w:t>
            </w:r>
          </w:p>
        </w:tc>
        <w:tc>
          <w:tcPr>
            <w:tcW w:type="dxa" w:w="1020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반폭 [µm]</w:t>
            </w:r>
          </w:p>
        </w:tc>
        <w:tc>
          <w:tcPr>
            <w:tcW w:type="dxa" w:w="1020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두께 [µm]</w:t>
            </w:r>
          </w:p>
        </w:tc>
        <w:tc>
          <w:tcPr>
            <w:tcW w:type="dxa" w:w="181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void − baseline [mK]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비율 [%]</w:t>
            </w:r>
          </w:p>
        </w:tc>
        <w:tc>
          <w:tcPr>
            <w:tcW w:type="dxa" w:w="181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스케일된 ΔR/R 차이</w:t>
            </w:r>
          </w:p>
        </w:tc>
        <w:tc>
          <w:tcPr>
            <w:tcW w:type="dxa" w:w="158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9.54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17.9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5.83e-05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8.47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16.8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5.18e-05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5.81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12.1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3.56e-05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394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2.38e-04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36.4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420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2.23e-04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27.1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344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1.66e-04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0.361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1.7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8.39e-06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(비율)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0.469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1.09e-05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0.858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2.00e-05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18.2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159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4.23e-04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18.4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173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4.27e-04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16.9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166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3.93e-04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0.0888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0.74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3.87e-06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(비율)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0.0759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0.60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3.31e-06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(비율)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0.137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5.98e-06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(비율)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6.29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80.9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2.74e-04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6.55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87.4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2.86e-04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6.5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93.0</w:t>
            </w:r>
          </w:p>
        </w:tc>
        <w:tc>
          <w:tcPr>
            <w:tcW w:type="dxa" w:w="181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2.83e-04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</w:tbl>
    <w:p/>
    <w:p>
      <w:pPr>
        <w:pStyle w:val="ListBullet"/>
      </w:pPr>
      <w:r>
        <w:t>단면을 막는 void(반폭 40 µm)는 두께와 거의 무관합니다. 1 µm 두께의 얇은 틈도 두꺼운 void 와 같은 수준의 신호를 냅니다.</w:t>
      </w:r>
    </w:p>
    <w:p>
      <w:pPr>
        <w:pStyle w:val="ListBullet"/>
      </w:pPr>
      <w:r>
        <w:t>우회로가 남는 void(반폭 20 µm)는 깊이에 따라 방향이 다릅니다. 깊이 100 µm 에서는 두꺼울수록 신호가 커지고(1.7 → 4.4 %), 깊이 20 µm 에서는 오히려 줄어듭니다(17.9 → 12.1 %). 깊이를 void 윗면으로 정의했기 때문에, 두꺼운 타원체일수록 가장 넓은 부분이 더 깊은 곳에 놓이기 때문입니다.</w:t>
      </w:r>
    </w:p>
    <w:p>
      <w:pPr>
        <w:pStyle w:val="ListBullet"/>
      </w:pPr>
      <w:r>
        <w:t>깊이 100 µm · 반폭 20 µm 는 두께 1 µm 에서 비율 1.7 % 로 기준에 못 미치고, 10 µm 이상에서 넘습니다. 검출 경계 근처에서는 두께가 판정을 바꿀 수 있습니다.</w:t>
      </w:r>
    </w:p>
    <w:p>
      <w:pPr>
        <w:pStyle w:val="Heading2"/>
      </w:pPr>
      <w:r>
        <w:t>4.6 펄스폭의 영향 (선택 스윕)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ulse_wid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그림 6. 펄스폭을 규칙값의 0.25~4배로 바꿨을 때의 변화 (규칙값 1× 대비 배수). 표면 온도 상승은 10 K 로 고정.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020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깊이 [µm]</w:t>
            </w:r>
          </w:p>
        </w:tc>
        <w:tc>
          <w:tcPr>
            <w:tcW w:type="dxa" w:w="1020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반폭 [µm]</w:t>
            </w:r>
          </w:p>
        </w:tc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0.25×</w:t>
            </w:r>
          </w:p>
        </w:tc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0.5×</w:t>
            </w:r>
          </w:p>
        </w:tc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1×</w:t>
            </w:r>
          </w:p>
        </w:tc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2×</w:t>
            </w:r>
          </w:p>
        </w:tc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4×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0.43 / 17.7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0.70 / 16.9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1.00 / 16.8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1.25 / 14.6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1.39 / 10.1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0.28 / 421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0.53 / 420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1.00 / 420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1.86 / 418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3.40 / 421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0.42 / 2.3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0.69 / 2.3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1.00 / 2.3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1.23 / 2.1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1.31 / 1.7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0.33 / 171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0.58 / 169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1.00 / 173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1.68 / 178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2.69 / 195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0.38 / 0.50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0.62 / 0.52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1.00 / 0.60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1.45 / 0.71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1.89 / 0.78</w:t>
            </w:r>
          </w:p>
        </w:tc>
      </w:tr>
      <w:t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0.35 / 81.8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0.60 / 84.5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1.00 / 87.4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1.64 / 96.3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2.48 / 116</w:t>
            </w:r>
          </w:p>
        </w:tc>
      </w:tr>
    </w:tbl>
    <w:p/>
    <w:p>
      <w:r>
        <w:rPr>
          <w:b w:val="0"/>
          <w:i w:val="0"/>
          <w:color w:val="555555"/>
          <w:sz w:val="19"/>
        </w:rPr>
        <w:t>각 칸: 스케일된 ΔR/R 차이의 1× 대비 배수 / 비율 [%].</w:t>
      </w:r>
    </w:p>
    <w:p>
      <w:pPr>
        <w:pStyle w:val="ListBullet"/>
      </w:pPr>
      <w:r>
        <w:t>표면 온도 상승을 같은 값(10 K)으로 제한하면, 펄스가 길수록 스케일된 ΔR/R 차이가 커집니다(4배 펄스에서 1.3~3.4배). 같은 표면 온도에서 긴 펄스가 더 많은 에너지를 넣을 수 있기 때문입니다.</w:t>
      </w:r>
    </w:p>
    <w:p>
      <w:pPr>
        <w:pStyle w:val="ListBullet"/>
      </w:pPr>
      <w:r>
        <w:t>반면 우회로가 남는 얕은 void(깊이 20 µm · 반폭 20 µm)는 펄스가 길어지면 비율이 떨어집니다(1× 16.8 % → 4× 10.1 %). 깊은 void(400 µm)는 비율도 함께 올라갑니다.</w:t>
      </w:r>
    </w:p>
    <w:p>
      <w:pPr>
        <w:pStyle w:val="ListBullet"/>
      </w:pPr>
      <w:r>
        <w:t>즉 현재 규칙(구간 하한 기준)은 '비율' 관점에서는 얕은 쪽에 맞는 보수적인 선택이고, '절대 신호' 관점의 최적은 아닙니다. 잡음이 한계인 조건(σ 가 크거나 허용 온도가 낮을 때)에서는 규칙값보다 2~4배 긴 펄스가 유리할 수 있습니다. 다만 긴 펄스는 필요한 펄스 에너지도 커집니다.</w:t>
      </w:r>
    </w:p>
    <w:p>
      <w:pPr>
        <w:pStyle w:val="Heading2"/>
      </w:pPr>
      <w:r>
        <w:t>4.7 축에서 벗어난 void (추가 스윕)</w:t>
      </w:r>
    </w:p>
    <w:p>
      <w:r>
        <w:rPr>
          <w:b w:val="0"/>
          <w:i w:val="0"/>
        </w:rPr>
        <w:t>지금까지의 결과는 모두 void 가 기둥 축 위에 있는 경우입니다. 수동 시뮬레이션에서 '깊이 5 µm 프리셋에서 중심 거리를 25 µm 로 하면 검출되지 않는다' 는 관찰이 있어, void 를 축에서 옆으로 옮기며 계산했습니다. 펌프(반경 10 µm)와 프로브(반경 5 µm)는 축 위에 그대로 둡니다.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offax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그림 7. void 중심이 축에서 벗어난 거리에 따른 비율(왼쪽)과 스케일된 ΔR/R 차이(오른쪽). 마커: 펌프를 넓힌 경우.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조건</w:t>
            </w:r>
          </w:p>
        </w:tc>
        <w:tc>
          <w:tcPr>
            <w:tcW w:type="dxa" w:w="147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중심 거리 [µm]</w:t>
            </w:r>
          </w:p>
        </w:tc>
        <w:tc>
          <w:tcPr>
            <w:tcW w:type="dxa" w:w="1928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void − baseline [mK]</w:t>
            </w:r>
          </w:p>
        </w:tc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비율 [%]</w:t>
            </w:r>
          </w:p>
        </w:tc>
        <w:tc>
          <w:tcPr>
            <w:tcW w:type="dxa" w:w="1928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스케일된 ΔR/R 차이</w:t>
            </w:r>
          </w:p>
        </w:tc>
        <w:tc>
          <w:tcPr>
            <w:tcW w:type="dxa" w:w="158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5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120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50.2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3.20e-04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5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93.1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39.1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2.49e-04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5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17.5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1.04e-04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5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8.92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2.38e-05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5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1.46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1.8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3.90e-06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(비율)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5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0.304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0.81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8.12e-07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(잡음+비율)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5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0.085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0.44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2.27e-07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(잡음+비율)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20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1.22e-05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20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1.91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1.16e-05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20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1.58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3.0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9.64e-06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20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1.18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7.18e-06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20 µm</w:t>
            </w:r>
          </w:p>
        </w:tc>
        <w:tc>
          <w:tcPr>
            <w:tcW w:type="dxa" w:w="1474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0.547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3.34e-06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(비율)</w:t>
            </w:r>
          </w:p>
        </w:tc>
      </w:tr>
    </w:tbl>
    <w:p/>
    <w:p>
      <w:pPr>
        <w:pStyle w:val="ListBullet"/>
      </w:pPr>
      <w:r>
        <w:t>깊이 5 µm void 는 중심에서 벗어날수록 신호가 급격히 줄어듭니다. 축 위 120 mK(비율 50.2 %)에서 거리 15 µm 는 8.92 mK(5.4 %), 25 µm 는 0.304 mK(0.81 %), 30 µm 는 0.085 mK(0.44 %)입니다. 거리 25 µm 에서 신호는 축 위의 약 1/394 입니다.</w:t>
      </w:r>
    </w:p>
    <w:p>
      <w:pPr>
        <w:pStyle w:val="ListBullet"/>
      </w:pPr>
      <w:r>
        <w:t>기본 기준의 검출 한계는 깊이 5 µm 에서 중심 거리 약 19 µm, 깊이 20 µm 에서 약 20 µm 입니다. void 의 반폭이 10 µm 이므로, void 의 안쪽 가장자리가 펌프 반경(10 µm) 바깥으로 나가는 지점과 거의 일치합니다.</w:t>
      </w:r>
    </w:p>
    <w:p>
      <w:pPr>
        <w:pStyle w:val="ListBullet"/>
      </w:pPr>
      <w:r>
        <w:t>이유는 가열 범위입니다. 펌프 빔의 세기는 중심에서 10 µm 떨어지면 13.5 %, 20 µm 에서는 0.03 % 로 줄어, 얕은 void 가 빔 밖에 있으면 void 위쪽이 거의 가열되지 않습니다. 열이 옆으로 퍼져 void 에 닿을 때는 이미 약해져 있고, 그 영향이 다시 축 위의 프로브까지 돌아와야 합니다.</w:t>
      </w:r>
    </w:p>
    <w:p>
      <w:pPr>
        <w:pStyle w:val="ListBullet"/>
      </w:pPr>
      <w:r>
        <w:t>깊은 void 는 축 위 신호 자체는 작지만 위치에 덜 민감합니다. 깊이 20 µm 는 축 위 3.4 % 에서 거리 15 µm 에 2.5 %, 25 µm 에 1.6 % 로 완만하게 줄어듭니다. 열이 그 깊이에 도달할 때는 이미 옆으로 넓게 퍼져 있기 때문입니다.</w:t>
      </w:r>
    </w:p>
    <w:p>
      <w:pPr>
        <w:pStyle w:val="Heading2"/>
      </w:pPr>
      <w:r>
        <w:t>펌프를 넓히면 (거리 25 µm 의 깊이 5 µm void)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204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펌프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프로브 반경</w:t>
            </w:r>
          </w:p>
        </w:tc>
        <w:tc>
          <w:tcPr>
            <w:tcW w:type="dxa" w:w="124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void 위치</w:t>
            </w:r>
          </w:p>
        </w:tc>
        <w:tc>
          <w:tcPr>
            <w:tcW w:type="dxa" w:w="170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void − baseline [mK]</w:t>
            </w:r>
          </w:p>
        </w:tc>
        <w:tc>
          <w:tcPr>
            <w:tcW w:type="dxa" w:w="1020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비율 [%]</w:t>
            </w:r>
          </w:p>
        </w:tc>
        <w:tc>
          <w:tcPr>
            <w:tcW w:type="dxa" w:w="1587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스케일된 ΔR/R 차이</w:t>
            </w:r>
          </w:p>
        </w:tc>
        <w:tc>
          <w:tcPr>
            <w:tcW w:type="dxa" w:w="136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041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Gaussian 10 µm (기본)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5 µm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축 위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120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50.2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3.20e-04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2041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Gaussian 10 µm (기본)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5 µm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거리 25 µm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0.304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0.81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8.12e-07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(잡음+비율)</w:t>
            </w:r>
          </w:p>
        </w:tc>
      </w:tr>
      <w:tr>
        <w:tc>
          <w:tcPr>
            <w:tcW w:type="dxa" w:w="2041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Flat-top 40 µm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5 µm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축 위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10.6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47.2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4.31e-04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2041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Flat-top 40 µm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5 µm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거리 25 µm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0.256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1.9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1.04e-05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불가 (비율)</w:t>
            </w:r>
          </w:p>
        </w:tc>
      </w:tr>
      <w:tr>
        <w:tc>
          <w:tcPr>
            <w:tcW w:type="dxa" w:w="2041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Flat-top 40 µm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 µm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축 위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1.66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8.0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6.76e-05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2041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Flat-top 40 µm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40 µm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거리 25 µm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0.875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1587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3.57e-05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right"/>
            </w:pPr>
            <w:r/>
            <w:r>
              <w:rPr>
                <w:sz w:val="18"/>
              </w:rPr>
              <w:t>가능</w:t>
            </w:r>
          </w:p>
        </w:tc>
      </w:tr>
    </w:tbl>
    <w:p/>
    <w:p>
      <w:pPr>
        <w:pStyle w:val="ListBullet"/>
      </w:pPr>
      <w:r>
        <w:t>기둥 전체를 고르게 가열하는 flat-top 펌프(반경 40 µm)로 바꾸면 거리 25 µm void 의 비율이 0.81 → 1.9 % 로 올라가지만, 프로브가 축 위(반경 5 µm)에 그대로 있으면 기준 2 % 에 조금 못 미칩니다.</w:t>
      </w:r>
    </w:p>
    <w:p>
      <w:pPr>
        <w:pStyle w:val="ListBullet"/>
      </w:pPr>
      <w:r>
        <w:t>프로브도 기둥 전체(반경 40 µm)로 넓히면 4.3 % 가 되어 검출됩니다. 대신 축 위 void 의 비율은 47.2 → 8.0 % 로 낮아집니다. 넓은 프로브는 위치에 덜 민감한 대신 신호를 평균해 대비가 줄어듭니다.</w:t>
      </w:r>
    </w:p>
    <w:p>
      <w:pPr>
        <w:pStyle w:val="ListBullet"/>
      </w:pPr>
      <w:r>
        <w:t>따라서 축에서 벗어난 얕은 void 를 잡으려면 펌프만 넓혀서는 부족하고, 프로브 범위를 함께 넓히거나 펌프·프로브를 기둥 단면 안에서 옮겨 가며(스캔) 측정해야 합니다.</w:t>
      </w:r>
    </w:p>
    <w:p>
      <w:pPr>
        <w:pStyle w:val="ListBullet"/>
      </w:pPr>
      <w:r>
        <w:t>같은 표면 온도 상승(10 K)을 넓은 빔으로 만들려면 더 큰 펄스 에너지가 필요합니다. 이 비교는 깊이 5 µm 한 케이스이므로, 넓은 빔 조건의 전체 검출 맵은 별도 스윕이 필요합니다.</w:t>
      </w:r>
    </w:p>
    <w:p>
      <w:pPr>
        <w:pStyle w:val="Heading1"/>
      </w:pPr>
      <w:r>
        <w:t>5. 예상과 다르거나 주의할 결과</w:t>
      </w:r>
    </w:p>
    <w:p>
      <w:pPr>
        <w:pStyle w:val="ListBullet"/>
      </w:pPr>
      <w:r>
        <w:t>부호가 뒤집히는 케이스는 없었습니다. 모든 케이스에서 void 가 있는 쪽이 더 뜨겁습니다.</w:t>
      </w:r>
    </w:p>
    <w:p>
      <w:pPr>
        <w:pStyle w:val="ListBullet"/>
      </w:pPr>
      <w:r>
        <w:t>반폭 35 → 40 µm 사이의 급변: 깊이 100 µm 에서 비율이 14 % → 173 % 로 뜁니다. 타원체 가장자리가 기둥 벽에 닿아 우회로가 닫히는 지점이라 물리적으로 타당하지만, 격자 해상도와 void 형상 가정(타원체)에 민감한 구간입니다. 실제 void 가 벽에서 몇 µm 떨어져 있는지에 따라 결과가 크게 달라집니다.</w:t>
      </w:r>
    </w:p>
    <w:p>
      <w:pPr>
        <w:pStyle w:val="ListBullet"/>
      </w:pPr>
      <w:r>
        <w:t>반폭 40 µm 와 80 µm 의 차이(깊이 400 µm: 87 % vs 94 %)는 타원체 가장자리가 얇아 생기는 미세한 우회로 때문입니다.</w:t>
      </w:r>
    </w:p>
    <w:p>
      <w:pPr>
        <w:pStyle w:val="ListBullet"/>
      </w:pPr>
      <w:r>
        <w:t>단면을 막는 void 는 신호 피크가 매우 늦습니다. 깊이 20 µm · 반폭 40 µm 는 기본 시간창(34.5 µs) 안에서 피크가 나오지 않아 창을 4배로 늘렸습니다. 실험에서도 이런 void 는 긴 관측 시간이 필요합니다.</w:t>
      </w:r>
    </w:p>
    <w:p>
      <w:pPr>
        <w:pStyle w:val="ListBullet"/>
      </w:pPr>
      <w:r>
        <w:t>깊이 2 µm · 반폭 20 µm 이상 케이스의 비율이 100 % 를 넘는 것은 void 가 표면 바로 아래를 넓게 막아, 그 시각의 표면 온도가 baseline 의 2배 이상이 되기 때문입니다.</w:t>
      </w:r>
    </w:p>
    <w:p>
      <w:pPr>
        <w:pStyle w:val="Heading1"/>
      </w:pPr>
      <w:r>
        <w:t>6. 전제와 한계</w:t>
      </w:r>
    </w:p>
    <w:p>
      <w:pPr>
        <w:pStyle w:val="ListBullet"/>
      </w:pPr>
      <w:r>
        <w:t>허용 표면 온도 상승 10 K, 잡음 σ = 1×10⁻⁶, C_min = 2 % 는 가정값입니다. 실제 장비 출력, 시료 손상 한계, 측정 재현성으로 확정해야 합니다. 특히 깊은 구간은 10 K 를 만들기 위한 펄스 에너지가 수십~수백 µJ 수준입니다(2.1절 표).</w:t>
      </w:r>
    </w:p>
    <w:p>
      <w:pPr>
        <w:pStyle w:val="ListBullet"/>
      </w:pPr>
      <w:r>
        <w:t>선형 모델의 유효 범위는 표면 온도 상승 약 10 K 이내입니다. 50 K 민감도 값은 물성의 온도 의존성을 무시한 외삽입니다.</w:t>
      </w:r>
    </w:p>
    <w:p>
      <w:pPr>
        <w:pStyle w:val="ListBullet"/>
      </w:pPr>
      <w:r>
        <w:t>3~4.6절의 검출 맵은 void 가 기둥 축 위에 있다고 가정한 결과입니다. 축에서 벗어난 void 는 같은 크기라도 신호가 훨씬 작으므로(4.7절), 맵의 '검출 가능' 영역은 가장 유리한 위치 기준입니다.</w:t>
      </w:r>
    </w:p>
    <w:p>
      <w:pPr>
        <w:pStyle w:val="ListBullet"/>
      </w:pPr>
      <w:r>
        <w:t>펌프는 반경 10 µm Gaussian 빔 기준입니다. 빔 크기나 형상(flat-top)을 바꾸면 결과가 달라집니다.</w:t>
      </w:r>
    </w:p>
    <w:p>
      <w:pPr>
        <w:pStyle w:val="ListBullet"/>
      </w:pPr>
      <w:r>
        <w:t>void 형상은 회전타원체, 두께 10 µm 기준입니다. 경계 근처에서는 두께와 형상이 판정을 바꿀 수 있습니다(4.5절).</w:t>
      </w:r>
    </w:p>
    <w:p>
      <w:pPr>
        <w:pStyle w:val="ListBullet"/>
      </w:pPr>
      <w:r>
        <w:t>비율 조건은 '같은 시각의 baseline 대비' 로 정의했습니다. 기준 시료(void 없는 TGV)와의 비교 측정이 가능하다는 전제입니다.</w:t>
      </w:r>
    </w:p>
    <w:p>
      <w:pPr>
        <w:pStyle w:val="Heading1"/>
      </w:pPr>
      <w:r>
        <w:t>부록 A. 주 격자 전체 값</w:t>
      </w:r>
    </w:p>
    <w:p>
      <w:r>
        <w:rPr>
          <w:b w:val="0"/>
          <w:i w:val="0"/>
          <w:color w:val="555555"/>
          <w:sz w:val="19"/>
        </w:rPr>
        <w:t>각 칸: 비율 [%] / 스케일된 ΔR/R 차이 [×10⁻⁶]. 파란 칸은 기본 기준에서 검출 가능.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361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깊이 \ 반폭 [µm]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1134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7"/>
              </w:rPr>
              <w:t>80 (전체)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4.2 / 29.3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26.6 / 181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76.1 / 480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126 / 734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143 / 806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152 / 833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154 / 842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1.4 / 10.1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9.8 / 68.1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35.4 / 225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69.1 / 394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86.1 / 457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89.1 / 472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93.4 / 478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0.39 / 2.33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2.9 / 16.5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12.7 / 68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41.9 / 184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57.4 / 231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65.4 / 253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70.5 / 262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0.09 / 0.34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0.68 / 2.53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3.4 / 12.2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16.8 / 51.8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37.7 / 96.9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420 / 223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448 / 244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0.03 / 0.091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0.20 / 0.66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1.0 / 3.34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6.1 / 19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19.3 / 55.8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294 / 335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311 / 354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100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&lt;0.01 / 0.048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0.07 / 0.35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0.36 / 1.78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2.3 / 10.9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7.8 / 36.5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173 / 427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179 / 443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200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&lt;0.01 / 0.026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0.03 / 0.19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0.17 / 0.99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1.0 / 6.28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3.7 / 21.6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106 / 385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110 / 398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400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&lt;0.01 / 0.012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0.02 / 0.088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0.09 / 0.49</w:t>
            </w:r>
          </w:p>
        </w:tc>
        <w:tc>
          <w:tcPr>
            <w:tcW w:type="dxa" w:w="1134"/>
            <w:shd w:val="clear" w:color="auto" w:fill="FDE9D2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0.60 / 3.31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2.2 / 11.9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87.4 / 286</w:t>
            </w:r>
          </w:p>
        </w:tc>
        <w:tc>
          <w:tcPr>
            <w:tcW w:type="dxa" w:w="1134"/>
            <w:shd w:val="clear" w:color="auto" w:fill="DCE8F5"/>
          </w:tcPr>
          <w:p>
            <w:pPr>
              <w:spacing w:after="20" w:line="240" w:lineRule="auto"/>
              <w:jc w:val="right"/>
            </w:pPr>
            <w:r/>
            <w:r>
              <w:rPr>
                <w:sz w:val="17"/>
              </w:rPr>
              <w:t>93.8 / 296</w:t>
            </w:r>
          </w:p>
        </w:tc>
      </w:tr>
    </w:tbl>
    <w:p/>
    <w:p>
      <w:pPr>
        <w:pStyle w:val="Heading1"/>
      </w:pPr>
      <w:r>
        <w:t>부록 B. 산출물</w:t>
      </w:r>
    </w:p>
    <w:p>
      <w:pPr>
        <w:pStyle w:val="ListBullet"/>
      </w:pPr>
      <w:r>
        <w:t>results/detection_map/cases.csv: 케이스별 한 행 (144행). group 열: main(주 격자), boundary(경계용 추가 반폭), thickness, pulse.</w:t>
      </w:r>
    </w:p>
    <w:p>
      <w:pPr>
        <w:pStyle w:val="ListBullet"/>
      </w:pPr>
      <w:r>
        <w:t>results/detection_map/fig1~fig6 *.png: 2400×1350 px (200 dpi, 16:9).</w:t>
      </w:r>
    </w:p>
    <w:p>
      <w:pPr>
        <w:pStyle w:val="ListBullet"/>
      </w:pPr>
      <w:r>
        <w:t>results/detection_map/summary.md: 깊이별 최소 반폭 요약표. summary.json: 같은 내용과 조건.</w:t>
      </w:r>
    </w:p>
    <w:p>
      <w:pPr>
        <w:pStyle w:val="ListBullet"/>
      </w:pPr>
      <w:r>
        <w:t>results/detection_map/offaxis_cases.csv: 축에서 벗어난 void 스윕 (16행). fig7_offaxis.png: 그 그림.</w:t>
      </w:r>
    </w:p>
    <w:p>
      <w:pPr>
        <w:pStyle w:val="ListBullet"/>
      </w:pPr>
      <w:r>
        <w:t>studies/detection_map.py (스윕과 판정), detection_offaxis.py (축에서 벗어난 void, 3차원), detection_map_report.py (그림), detection_map_docx.py (이 보고서). 기존 시뮬레이터 코드는 수정하지 않았습니다.</w:t>
      </w:r>
    </w:p>
    <w:p>
      <w:pPr>
        <w:pStyle w:val="Heading2"/>
      </w:pPr>
      <w:r>
        <w:t>CSV 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열</w:t>
            </w:r>
          </w:p>
        </w:tc>
        <w:tc>
          <w:tcPr>
            <w:tcW w:type="dxa" w:w="5329"/>
            <w:shd w:val="clear" w:color="auto" w:fill="E6ECF4"/>
          </w:tcPr>
          <w:p>
            <w:pPr>
              <w:spacing w:after="20" w:line="240" w:lineRule="auto"/>
              <w:jc w:val="center"/>
            </w:pPr>
            <w:r/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depth_um, half_width_um, thickness_um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void 윗면 깊이, 가로 반폭, 세로 두께 [µm]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blocks_rod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반폭이 기둥 반경(40 µm)보다 큼 = 단면 전체 차단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preset, tau_factor, tau_p_s, energy_J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깊이 구간, 펄스폭 배수, 펄스폭 [s], 계산에 쓴 펄스 에너지 [J]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window_s, window_factor, peak_at_window_end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관측 시간창 [s], 자동 연장 배수, 연장 후에도 피크가 창 끝인지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dT_base_max_K, dT_base_center_max_K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baseline 피크: 프로브 가중 / 빔 중심 [K]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void_minus_base_K, t_peak_s, base_at_peak_K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void − baseline 피크 [K], 그 시각 [s], 그 시각의 baseline [K]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dRR_diff, ratio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ΔR/R 차이(스케일 전), 비율 (소수)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scale, scaled_void_minus_base_K, scaled_dRR_diff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스케일 계수 s (10 K 기준), 스케일된 온도 차이 [K], 스케일된 |ΔR/R 차이|</w:t>
            </w:r>
          </w:p>
        </w:tc>
      </w:tr>
      <w:tr>
        <w:tc>
          <w:tcPr>
            <w:tcW w:type="dxa" w:w="396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noise_ok, ratio_ok, detectable, limiting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left"/>
            </w:pPr>
            <w:r/>
            <w:r>
              <w:rPr>
                <w:sz w:val="18"/>
              </w:rPr>
              <w:t>기본 기준의 잡음 조건, 비율 조건, 최종 판정, 걸린 조건</w:t>
            </w:r>
          </w:p>
        </w:tc>
      </w:tr>
    </w:tbl>
    <w:p/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 w:cs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