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9E91" w14:textId="77777777" w:rsidR="00B644C5" w:rsidRDefault="00B644C5" w:rsidP="00B644C5">
      <w:pPr>
        <w:pStyle w:val="Heading4"/>
        <w:jc w:val="center"/>
      </w:pPr>
      <w:r>
        <w:t>PROJECT INITIATION DOCUMENT</w:t>
      </w:r>
    </w:p>
    <w:p w14:paraId="060DF2F3" w14:textId="77777777" w:rsidR="00B644C5" w:rsidRPr="007054CD" w:rsidRDefault="00B644C5" w:rsidP="00B644C5">
      <w:pPr>
        <w:jc w:val="center"/>
        <w:rPr>
          <w:rFonts w:ascii="Arial" w:hAnsi="Arial" w:cs="Arial"/>
        </w:rPr>
      </w:pPr>
      <w:r w:rsidRPr="007054CD">
        <w:rPr>
          <w:rFonts w:ascii="Arial" w:hAnsi="Arial" w:cs="Arial"/>
        </w:rPr>
        <w:t>(Version created to support DAP605)</w:t>
      </w:r>
    </w:p>
    <w:p w14:paraId="602E18AF"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14:paraId="0693F833" w14:textId="77777777" w:rsidTr="00B644C5">
        <w:trPr>
          <w:cantSplit/>
          <w:trHeight w:val="403"/>
        </w:trPr>
        <w:tc>
          <w:tcPr>
            <w:tcW w:w="1728" w:type="dxa"/>
          </w:tcPr>
          <w:p w14:paraId="6375EB8E" w14:textId="77777777" w:rsidR="00B644C5" w:rsidRPr="007054CD" w:rsidRDefault="00B644C5" w:rsidP="00166C90">
            <w:pPr>
              <w:rPr>
                <w:b/>
                <w:bCs/>
              </w:rPr>
            </w:pPr>
            <w:r w:rsidRPr="007054CD">
              <w:rPr>
                <w:rFonts w:ascii="Arial" w:hAnsi="Arial" w:cs="Arial"/>
                <w:b/>
                <w:bCs/>
              </w:rPr>
              <w:t>Project name</w:t>
            </w:r>
          </w:p>
        </w:tc>
        <w:tc>
          <w:tcPr>
            <w:tcW w:w="7740" w:type="dxa"/>
          </w:tcPr>
          <w:p w14:paraId="3DDA9BB3" w14:textId="08EAA7EE" w:rsidR="00B644C5" w:rsidRDefault="00FE5F83" w:rsidP="00166C90">
            <w:pPr>
              <w:pStyle w:val="BlockText"/>
              <w:rPr>
                <w:i/>
              </w:rPr>
            </w:pPr>
            <w:r>
              <w:rPr>
                <w:rFonts w:ascii="Arial" w:hAnsi="Arial" w:cs="Arial"/>
              </w:rPr>
              <w:t xml:space="preserve">SSATS to LabVIEW ETL Data Transposition </w:t>
            </w:r>
          </w:p>
        </w:tc>
      </w:tr>
    </w:tbl>
    <w:p w14:paraId="75A56BA7"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14:paraId="54A45B43" w14:textId="77777777" w:rsidTr="00B644C5">
        <w:trPr>
          <w:cantSplit/>
          <w:trHeight w:val="586"/>
        </w:trPr>
        <w:tc>
          <w:tcPr>
            <w:tcW w:w="1728" w:type="dxa"/>
          </w:tcPr>
          <w:p w14:paraId="661FEF89" w14:textId="77777777" w:rsidR="00B644C5" w:rsidRPr="007054CD" w:rsidRDefault="00B644C5" w:rsidP="00166C90">
            <w:pPr>
              <w:rPr>
                <w:b/>
                <w:bCs/>
              </w:rPr>
            </w:pPr>
            <w:r w:rsidRPr="007054CD">
              <w:rPr>
                <w:rFonts w:ascii="Arial" w:hAnsi="Arial" w:cs="Arial"/>
                <w:b/>
                <w:bCs/>
              </w:rPr>
              <w:t>Release</w:t>
            </w:r>
          </w:p>
        </w:tc>
        <w:tc>
          <w:tcPr>
            <w:tcW w:w="7740" w:type="dxa"/>
          </w:tcPr>
          <w:p w14:paraId="72353CFF" w14:textId="362E3432" w:rsidR="00B644C5" w:rsidRDefault="00B644C5" w:rsidP="00166C90">
            <w:pPr>
              <w:pStyle w:val="BlockText"/>
              <w:rPr>
                <w:rFonts w:ascii="Arial" w:hAnsi="Arial" w:cs="Arial"/>
              </w:rPr>
            </w:pPr>
            <w:r w:rsidRPr="007054CD">
              <w:rPr>
                <w:rFonts w:ascii="Arial" w:hAnsi="Arial" w:cs="Arial"/>
              </w:rPr>
              <w:t>Draft/Final</w:t>
            </w:r>
            <w:r w:rsidR="00BF620B">
              <w:rPr>
                <w:rFonts w:ascii="Arial" w:hAnsi="Arial" w:cs="Arial"/>
              </w:rPr>
              <w:t xml:space="preserve"> </w:t>
            </w:r>
            <w:r w:rsidR="00BF620B" w:rsidRPr="00BF620B">
              <w:rPr>
                <w:rFonts w:ascii="Arial" w:hAnsi="Arial" w:cs="Arial"/>
                <w:highlight w:val="yellow"/>
              </w:rPr>
              <w:t>FIX AMERICANISMS</w:t>
            </w:r>
          </w:p>
          <w:p w14:paraId="325E3AB9" w14:textId="2BBAC99A" w:rsidR="00027D85" w:rsidRDefault="00027D85" w:rsidP="00166C90">
            <w:pPr>
              <w:pStyle w:val="BlockText"/>
              <w:rPr>
                <w:rFonts w:ascii="Arial" w:hAnsi="Arial" w:cs="Arial"/>
              </w:rPr>
            </w:pPr>
            <w:r>
              <w:rPr>
                <w:rFonts w:ascii="Arial" w:hAnsi="Arial" w:cs="Arial"/>
              </w:rPr>
              <w:t>APPENDICES</w:t>
            </w:r>
          </w:p>
          <w:p w14:paraId="7AB5D143" w14:textId="78FB9F4F" w:rsidR="00027D85" w:rsidRDefault="00027D85" w:rsidP="00166C90">
            <w:pPr>
              <w:pStyle w:val="BlockText"/>
              <w:rPr>
                <w:rFonts w:ascii="Arial" w:hAnsi="Arial" w:cs="Arial"/>
              </w:rPr>
            </w:pPr>
            <w:r>
              <w:rPr>
                <w:rFonts w:ascii="Arial" w:hAnsi="Arial" w:cs="Arial"/>
              </w:rPr>
              <w:t>REFERENCES</w:t>
            </w:r>
          </w:p>
          <w:p w14:paraId="053CACA2" w14:textId="6E9F625A" w:rsidR="00027D85" w:rsidRDefault="00027D85" w:rsidP="00166C90">
            <w:pPr>
              <w:pStyle w:val="BlockText"/>
              <w:rPr>
                <w:rFonts w:ascii="Arial" w:hAnsi="Arial" w:cs="Arial"/>
              </w:rPr>
            </w:pPr>
            <w:r>
              <w:rPr>
                <w:rFonts w:ascii="Arial" w:hAnsi="Arial" w:cs="Arial"/>
              </w:rPr>
              <w:t>PHOTOS</w:t>
            </w:r>
          </w:p>
          <w:p w14:paraId="564C2821" w14:textId="0E54D929" w:rsidR="002B673F" w:rsidRPr="007054CD" w:rsidRDefault="002B673F" w:rsidP="00166C90">
            <w:pPr>
              <w:pStyle w:val="BlockText"/>
              <w:rPr>
                <w:rFonts w:ascii="Arial" w:hAnsi="Arial" w:cs="Arial"/>
              </w:rPr>
            </w:pPr>
            <w:r>
              <w:rPr>
                <w:rFonts w:ascii="Arial" w:hAnsi="Arial" w:cs="Arial"/>
              </w:rPr>
              <w:t>FIGURES</w:t>
            </w:r>
          </w:p>
          <w:p w14:paraId="7F7207DB" w14:textId="77777777" w:rsidR="00B644C5" w:rsidRDefault="00B644C5" w:rsidP="00166C90">
            <w:pPr>
              <w:pStyle w:val="BlockText"/>
            </w:pPr>
            <w:r w:rsidRPr="007054CD">
              <w:rPr>
                <w:rFonts w:ascii="Arial" w:hAnsi="Arial" w:cs="Arial"/>
              </w:rPr>
              <w:t>Date:</w:t>
            </w:r>
            <w:r>
              <w:tab/>
            </w:r>
            <w:r>
              <w:tab/>
            </w:r>
          </w:p>
        </w:tc>
      </w:tr>
    </w:tbl>
    <w:p w14:paraId="404DF92C"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rsidRPr="007054CD" w14:paraId="1C71FBB9" w14:textId="77777777" w:rsidTr="00166C90">
        <w:trPr>
          <w:cantSplit/>
        </w:trPr>
        <w:tc>
          <w:tcPr>
            <w:tcW w:w="1728" w:type="dxa"/>
          </w:tcPr>
          <w:p w14:paraId="0A5CF30A" w14:textId="77777777" w:rsidR="00B644C5" w:rsidRPr="007054CD" w:rsidRDefault="00B644C5" w:rsidP="00166C90">
            <w:pPr>
              <w:rPr>
                <w:rFonts w:ascii="Arial" w:hAnsi="Arial" w:cs="Arial"/>
                <w:b/>
                <w:bCs/>
              </w:rPr>
            </w:pPr>
            <w:r w:rsidRPr="007054CD">
              <w:rPr>
                <w:rFonts w:ascii="Arial" w:hAnsi="Arial" w:cs="Arial"/>
                <w:b/>
                <w:bCs/>
              </w:rPr>
              <w:t>PRINCE2</w:t>
            </w:r>
          </w:p>
        </w:tc>
        <w:tc>
          <w:tcPr>
            <w:tcW w:w="7740" w:type="dxa"/>
          </w:tcPr>
          <w:p w14:paraId="2AE4893F" w14:textId="77777777" w:rsidR="00B644C5" w:rsidRPr="007054CD" w:rsidRDefault="00B644C5" w:rsidP="00166C90">
            <w:pPr>
              <w:jc w:val="center"/>
              <w:rPr>
                <w:rFonts w:ascii="Arial" w:hAnsi="Arial" w:cs="Arial"/>
              </w:rPr>
            </w:pPr>
            <w:r w:rsidRPr="007054CD">
              <w:rPr>
                <w:rFonts w:ascii="Arial" w:hAnsi="Arial" w:cs="Arial"/>
              </w:rPr>
              <w:t>Based on a reduced version of the PRINCE2 PID documentary requirements</w:t>
            </w:r>
          </w:p>
        </w:tc>
      </w:tr>
    </w:tbl>
    <w:p w14:paraId="5BD2A6C5" w14:textId="77777777" w:rsidR="00B644C5" w:rsidRDefault="00B644C5" w:rsidP="00B644C5"/>
    <w:tbl>
      <w:tblPr>
        <w:tblW w:w="0" w:type="auto"/>
        <w:tblInd w:w="1829" w:type="dxa"/>
        <w:tblLayout w:type="fixed"/>
        <w:tblLook w:val="0000" w:firstRow="0" w:lastRow="0" w:firstColumn="0" w:lastColumn="0" w:noHBand="0" w:noVBand="0"/>
      </w:tblPr>
      <w:tblGrid>
        <w:gridCol w:w="2390"/>
        <w:gridCol w:w="5158"/>
      </w:tblGrid>
      <w:tr w:rsidR="00B644C5" w14:paraId="5E45542E"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3B54C71B" w14:textId="77777777" w:rsidR="00B644C5" w:rsidRPr="007054CD" w:rsidRDefault="00B644C5" w:rsidP="00166C90">
            <w:pPr>
              <w:pStyle w:val="TableHeaderText"/>
              <w:jc w:val="left"/>
              <w:rPr>
                <w:rFonts w:ascii="Arial" w:hAnsi="Arial" w:cs="Arial"/>
              </w:rPr>
            </w:pPr>
            <w:r w:rsidRPr="007054CD">
              <w:rPr>
                <w:rFonts w:ascii="Arial" w:hAnsi="Arial" w:cs="Arial"/>
              </w:rPr>
              <w:t>Author:</w:t>
            </w:r>
          </w:p>
          <w:p w14:paraId="3E673418"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18465C08" w14:textId="77777777" w:rsidR="00B644C5" w:rsidRPr="007054CD" w:rsidRDefault="00B644C5" w:rsidP="00166C90">
            <w:pPr>
              <w:pStyle w:val="TableHeaderText"/>
              <w:rPr>
                <w:rFonts w:ascii="Arial" w:hAnsi="Arial" w:cs="Arial"/>
                <w:b w:val="0"/>
              </w:rPr>
            </w:pPr>
            <w:r w:rsidRPr="007054CD">
              <w:rPr>
                <w:rFonts w:ascii="Arial" w:hAnsi="Arial" w:cs="Arial"/>
                <w:b w:val="0"/>
              </w:rPr>
              <w:t>Jack Sargeant</w:t>
            </w:r>
          </w:p>
        </w:tc>
      </w:tr>
      <w:tr w:rsidR="00B644C5" w14:paraId="47662F90"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24BB482C" w14:textId="77777777" w:rsidR="00B644C5" w:rsidRPr="007054CD" w:rsidRDefault="00B644C5" w:rsidP="00166C90">
            <w:pPr>
              <w:pStyle w:val="TableHeaderText"/>
              <w:jc w:val="left"/>
              <w:rPr>
                <w:rFonts w:ascii="Arial" w:hAnsi="Arial" w:cs="Arial"/>
              </w:rPr>
            </w:pPr>
            <w:r w:rsidRPr="007054CD">
              <w:rPr>
                <w:rFonts w:ascii="Arial" w:hAnsi="Arial" w:cs="Arial"/>
              </w:rPr>
              <w:t>Owner:</w:t>
            </w:r>
          </w:p>
          <w:p w14:paraId="3FCC8332"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23D1EC62" w14:textId="77777777" w:rsidR="00B644C5" w:rsidRPr="007054CD" w:rsidRDefault="00B644C5" w:rsidP="00166C90">
            <w:pPr>
              <w:pStyle w:val="TableHeaderText"/>
              <w:rPr>
                <w:rFonts w:ascii="Arial" w:hAnsi="Arial" w:cs="Arial"/>
                <w:b w:val="0"/>
              </w:rPr>
            </w:pPr>
            <w:r w:rsidRPr="007054CD">
              <w:rPr>
                <w:rFonts w:ascii="Arial" w:hAnsi="Arial" w:cs="Arial"/>
                <w:b w:val="0"/>
              </w:rPr>
              <w:t>Jack Sargeant</w:t>
            </w:r>
          </w:p>
        </w:tc>
      </w:tr>
      <w:tr w:rsidR="00B644C5" w14:paraId="7FEDCF34"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363B777D" w14:textId="77777777" w:rsidR="00B644C5" w:rsidRPr="007054CD" w:rsidRDefault="00B644C5" w:rsidP="00166C90">
            <w:pPr>
              <w:pStyle w:val="TableHeaderText"/>
              <w:jc w:val="left"/>
              <w:rPr>
                <w:rFonts w:ascii="Arial" w:hAnsi="Arial" w:cs="Arial"/>
              </w:rPr>
            </w:pPr>
            <w:r w:rsidRPr="007054CD">
              <w:rPr>
                <w:rFonts w:ascii="Arial" w:hAnsi="Arial" w:cs="Arial"/>
              </w:rPr>
              <w:t>Client:</w:t>
            </w:r>
          </w:p>
          <w:p w14:paraId="2263B786"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66846399" w14:textId="1612F6DC" w:rsidR="00B644C5" w:rsidRPr="007054CD" w:rsidRDefault="00FE5F83" w:rsidP="00166C90">
            <w:pPr>
              <w:pStyle w:val="TableHeaderText"/>
              <w:rPr>
                <w:rFonts w:ascii="Arial" w:hAnsi="Arial" w:cs="Arial"/>
                <w:b w:val="0"/>
              </w:rPr>
            </w:pPr>
            <w:r>
              <w:rPr>
                <w:rFonts w:ascii="Arial" w:hAnsi="Arial" w:cs="Arial"/>
                <w:b w:val="0"/>
              </w:rPr>
              <w:t>Spellman UK</w:t>
            </w:r>
          </w:p>
        </w:tc>
      </w:tr>
      <w:tr w:rsidR="00B644C5" w14:paraId="05D37F76" w14:textId="77777777" w:rsidTr="00166C90">
        <w:trPr>
          <w:cantSplit/>
          <w:trHeight w:val="272"/>
        </w:trPr>
        <w:tc>
          <w:tcPr>
            <w:tcW w:w="2390" w:type="dxa"/>
            <w:tcBorders>
              <w:top w:val="single" w:sz="6" w:space="0" w:color="auto"/>
              <w:left w:val="single" w:sz="6" w:space="0" w:color="auto"/>
              <w:bottom w:val="single" w:sz="6" w:space="0" w:color="auto"/>
              <w:right w:val="single" w:sz="6" w:space="0" w:color="auto"/>
            </w:tcBorders>
          </w:tcPr>
          <w:p w14:paraId="6132E9EF" w14:textId="77777777" w:rsidR="00B644C5" w:rsidRPr="007054CD" w:rsidRDefault="00B644C5" w:rsidP="00166C90">
            <w:pPr>
              <w:pStyle w:val="TableText"/>
              <w:rPr>
                <w:rFonts w:ascii="Arial" w:hAnsi="Arial" w:cs="Arial"/>
                <w:b/>
              </w:rPr>
            </w:pPr>
            <w:r w:rsidRPr="007054CD">
              <w:rPr>
                <w:rFonts w:ascii="Arial" w:hAnsi="Arial" w:cs="Arial"/>
                <w:b/>
              </w:rPr>
              <w:t>Document Number:</w:t>
            </w:r>
          </w:p>
          <w:p w14:paraId="79457353" w14:textId="77777777" w:rsidR="00B644C5" w:rsidRPr="007054CD" w:rsidRDefault="00B644C5" w:rsidP="00166C90">
            <w:pPr>
              <w:pStyle w:val="TableText"/>
              <w:rPr>
                <w:rFonts w:ascii="Arial" w:hAnsi="Arial" w:cs="Arial"/>
                <w:b/>
              </w:rPr>
            </w:pPr>
          </w:p>
        </w:tc>
        <w:tc>
          <w:tcPr>
            <w:tcW w:w="5158" w:type="dxa"/>
            <w:tcBorders>
              <w:top w:val="single" w:sz="6" w:space="0" w:color="auto"/>
              <w:bottom w:val="single" w:sz="6" w:space="0" w:color="auto"/>
              <w:right w:val="single" w:sz="6" w:space="0" w:color="auto"/>
            </w:tcBorders>
          </w:tcPr>
          <w:p w14:paraId="786640DE" w14:textId="77777777" w:rsidR="00B644C5" w:rsidRPr="007054CD" w:rsidRDefault="00B644C5" w:rsidP="00166C90">
            <w:pPr>
              <w:pStyle w:val="TableText"/>
              <w:jc w:val="center"/>
              <w:rPr>
                <w:rFonts w:ascii="Arial" w:hAnsi="Arial" w:cs="Arial"/>
              </w:rPr>
            </w:pPr>
            <w:r w:rsidRPr="007054CD">
              <w:rPr>
                <w:rFonts w:ascii="Arial" w:hAnsi="Arial" w:cs="Arial"/>
              </w:rPr>
              <w:t>1</w:t>
            </w:r>
          </w:p>
        </w:tc>
      </w:tr>
    </w:tbl>
    <w:p w14:paraId="302BA50B" w14:textId="77777777" w:rsidR="00204172" w:rsidRDefault="00204172"/>
    <w:p w14:paraId="73DDE1E2" w14:textId="77777777" w:rsidR="00B644C5" w:rsidRDefault="00B644C5" w:rsidP="00B644C5"/>
    <w:p w14:paraId="5F12C172" w14:textId="77777777" w:rsidR="00B644C5" w:rsidRDefault="00B644C5" w:rsidP="00B644C5"/>
    <w:p w14:paraId="5CB904F3" w14:textId="77777777" w:rsidR="00B644C5" w:rsidRDefault="00B644C5" w:rsidP="00B644C5"/>
    <w:p w14:paraId="765C81D3" w14:textId="77777777" w:rsidR="00B644C5" w:rsidRDefault="00B644C5" w:rsidP="00B644C5"/>
    <w:p w14:paraId="1122E46A" w14:textId="77777777" w:rsidR="00B644C5" w:rsidRDefault="00B644C5" w:rsidP="00B644C5"/>
    <w:p w14:paraId="069F4C62" w14:textId="77777777" w:rsidR="00B644C5" w:rsidRDefault="00B644C5" w:rsidP="00B644C5"/>
    <w:p w14:paraId="09BACA37" w14:textId="77777777" w:rsidR="00B644C5" w:rsidRDefault="00B644C5" w:rsidP="00B644C5"/>
    <w:p w14:paraId="4F4EA579" w14:textId="77777777" w:rsidR="00B644C5" w:rsidRDefault="00B644C5" w:rsidP="00B644C5"/>
    <w:p w14:paraId="7CE90F2B" w14:textId="77777777" w:rsidR="00B644C5" w:rsidRDefault="00B644C5" w:rsidP="00B644C5"/>
    <w:p w14:paraId="26C1F39B" w14:textId="77777777" w:rsidR="00B644C5" w:rsidRDefault="00B644C5" w:rsidP="00B644C5"/>
    <w:p w14:paraId="3D5EB7C8" w14:textId="77777777" w:rsidR="00B644C5" w:rsidRDefault="00B644C5" w:rsidP="00B644C5"/>
    <w:p w14:paraId="76D7BAE6" w14:textId="77777777" w:rsidR="00B644C5" w:rsidRDefault="00B644C5" w:rsidP="00B644C5"/>
    <w:p w14:paraId="5CAED84C" w14:textId="77777777" w:rsidR="00B644C5" w:rsidRDefault="00B644C5" w:rsidP="00B644C5"/>
    <w:p w14:paraId="10495C7A" w14:textId="77777777" w:rsidR="00B644C5" w:rsidRDefault="00B644C5" w:rsidP="00B644C5"/>
    <w:p w14:paraId="25872B08" w14:textId="77777777" w:rsidR="00B644C5" w:rsidRDefault="00B644C5" w:rsidP="00B644C5"/>
    <w:p w14:paraId="5B30B877" w14:textId="77777777" w:rsidR="00B644C5" w:rsidRDefault="00B644C5" w:rsidP="00B644C5"/>
    <w:p w14:paraId="5C1C7126" w14:textId="77777777" w:rsidR="00B644C5" w:rsidRDefault="00B644C5" w:rsidP="00B644C5"/>
    <w:p w14:paraId="55BB1BC8" w14:textId="77777777" w:rsidR="00B644C5" w:rsidRDefault="00B644C5" w:rsidP="00B644C5"/>
    <w:p w14:paraId="6C219D46" w14:textId="77777777" w:rsidR="00B644C5" w:rsidRDefault="00B644C5" w:rsidP="00B644C5"/>
    <w:p w14:paraId="45D9F104" w14:textId="77777777" w:rsidR="00B644C5" w:rsidRDefault="00B644C5" w:rsidP="00B644C5"/>
    <w:p w14:paraId="7E6B1425" w14:textId="77777777" w:rsidR="00B644C5" w:rsidRDefault="00B644C5" w:rsidP="00B644C5"/>
    <w:p w14:paraId="6BEDAF09" w14:textId="77777777" w:rsidR="00B644C5" w:rsidRDefault="00B644C5" w:rsidP="00B644C5"/>
    <w:p w14:paraId="4F6F0C24" w14:textId="77777777" w:rsidR="00B644C5" w:rsidRDefault="00B644C5" w:rsidP="00B644C5"/>
    <w:p w14:paraId="72450FBB" w14:textId="77777777" w:rsidR="00B644C5" w:rsidRDefault="00B644C5" w:rsidP="00B644C5"/>
    <w:p w14:paraId="7D6CDECF" w14:textId="77777777" w:rsidR="00B644C5" w:rsidRPr="007054CD" w:rsidRDefault="00B644C5" w:rsidP="00B644C5">
      <w:pPr>
        <w:pStyle w:val="Heading4"/>
        <w:spacing w:line="360" w:lineRule="auto"/>
        <w:rPr>
          <w:rFonts w:cs="Arial"/>
        </w:rPr>
      </w:pPr>
      <w:r w:rsidRPr="007054CD">
        <w:rPr>
          <w:rFonts w:cs="Arial"/>
        </w:rPr>
        <w:t>Document History</w:t>
      </w:r>
    </w:p>
    <w:p w14:paraId="54AC9479"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19AD9015" w14:textId="77777777" w:rsidTr="00166C90">
        <w:trPr>
          <w:cantSplit/>
        </w:trPr>
        <w:tc>
          <w:tcPr>
            <w:tcW w:w="1728" w:type="dxa"/>
          </w:tcPr>
          <w:p w14:paraId="7BC8C7BC" w14:textId="77777777" w:rsidR="00B644C5" w:rsidRPr="007054CD" w:rsidRDefault="00B644C5" w:rsidP="00B644C5">
            <w:pPr>
              <w:rPr>
                <w:rFonts w:ascii="Arial" w:hAnsi="Arial" w:cs="Arial"/>
              </w:rPr>
            </w:pPr>
            <w:r w:rsidRPr="00B644C5">
              <w:rPr>
                <w:rFonts w:ascii="Arial" w:hAnsi="Arial" w:cs="Arial"/>
                <w:b/>
                <w:bCs/>
              </w:rPr>
              <w:t>Document Location</w:t>
            </w:r>
          </w:p>
        </w:tc>
        <w:tc>
          <w:tcPr>
            <w:tcW w:w="7740" w:type="dxa"/>
          </w:tcPr>
          <w:p w14:paraId="60A37912" w14:textId="77777777" w:rsidR="00B644C5" w:rsidRPr="007054CD" w:rsidRDefault="00B644C5" w:rsidP="00166C90">
            <w:pPr>
              <w:pStyle w:val="BlockText"/>
              <w:rPr>
                <w:rFonts w:ascii="Arial" w:hAnsi="Arial" w:cs="Arial"/>
              </w:rPr>
            </w:pPr>
            <w:r w:rsidRPr="007054CD">
              <w:rPr>
                <w:rFonts w:ascii="Arial" w:hAnsi="Arial" w:cs="Arial"/>
              </w:rPr>
              <w:t>This document is only valid on the day it was printed.</w:t>
            </w:r>
          </w:p>
          <w:p w14:paraId="7A689874" w14:textId="77777777" w:rsidR="00B644C5" w:rsidRPr="007054CD" w:rsidRDefault="00B644C5" w:rsidP="00166C90">
            <w:pPr>
              <w:pStyle w:val="BlockText"/>
              <w:rPr>
                <w:rFonts w:ascii="Arial" w:hAnsi="Arial" w:cs="Arial"/>
              </w:rPr>
            </w:pPr>
            <w:r w:rsidRPr="007054CD">
              <w:rPr>
                <w:rFonts w:ascii="Arial" w:hAnsi="Arial" w:cs="Arial"/>
              </w:rPr>
              <w:t>The source of the document will be found in the Control section of the Project File.</w:t>
            </w:r>
          </w:p>
        </w:tc>
      </w:tr>
    </w:tbl>
    <w:p w14:paraId="327D2582"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21AE1766" w14:textId="77777777" w:rsidTr="00166C90">
        <w:trPr>
          <w:cantSplit/>
        </w:trPr>
        <w:tc>
          <w:tcPr>
            <w:tcW w:w="1728" w:type="dxa"/>
          </w:tcPr>
          <w:p w14:paraId="0614C8B1" w14:textId="77777777" w:rsidR="00B644C5" w:rsidRPr="007054CD" w:rsidRDefault="00B644C5" w:rsidP="00B644C5">
            <w:pPr>
              <w:rPr>
                <w:rFonts w:ascii="Arial" w:hAnsi="Arial" w:cs="Arial"/>
              </w:rPr>
            </w:pPr>
            <w:r w:rsidRPr="00B644C5">
              <w:rPr>
                <w:rFonts w:ascii="Arial" w:hAnsi="Arial" w:cs="Arial"/>
                <w:b/>
                <w:bCs/>
              </w:rPr>
              <w:t>Revision History</w:t>
            </w:r>
          </w:p>
        </w:tc>
        <w:tc>
          <w:tcPr>
            <w:tcW w:w="7740" w:type="dxa"/>
          </w:tcPr>
          <w:p w14:paraId="6663E752" w14:textId="77777777" w:rsidR="00B644C5" w:rsidRPr="007054CD" w:rsidRDefault="00B644C5" w:rsidP="00166C90">
            <w:pPr>
              <w:pStyle w:val="BlockText"/>
              <w:rPr>
                <w:rFonts w:ascii="Arial" w:hAnsi="Arial" w:cs="Arial"/>
              </w:rPr>
            </w:pPr>
            <w:r w:rsidRPr="007054CD">
              <w:rPr>
                <w:rFonts w:ascii="Arial" w:hAnsi="Arial" w:cs="Arial"/>
              </w:rPr>
              <w:t>Date of next revision:</w:t>
            </w:r>
            <w:r w:rsidRPr="007054CD">
              <w:rPr>
                <w:rFonts w:ascii="Arial" w:hAnsi="Arial" w:cs="Arial"/>
              </w:rPr>
              <w:tab/>
            </w:r>
          </w:p>
        </w:tc>
      </w:tr>
    </w:tbl>
    <w:p w14:paraId="2EC45908" w14:textId="77777777" w:rsidR="00B644C5" w:rsidRPr="007054CD" w:rsidRDefault="00B644C5" w:rsidP="00B644C5">
      <w:pPr>
        <w:rPr>
          <w:rFonts w:ascii="Arial" w:hAnsi="Arial" w:cs="Arial"/>
        </w:rPr>
      </w:pPr>
    </w:p>
    <w:tbl>
      <w:tblPr>
        <w:tblW w:w="0" w:type="auto"/>
        <w:tblInd w:w="108" w:type="dxa"/>
        <w:tblLayout w:type="fixed"/>
        <w:tblLook w:val="0000" w:firstRow="0" w:lastRow="0" w:firstColumn="0" w:lastColumn="0" w:noHBand="0" w:noVBand="0"/>
      </w:tblPr>
      <w:tblGrid>
        <w:gridCol w:w="1276"/>
        <w:gridCol w:w="1559"/>
        <w:gridCol w:w="4962"/>
        <w:gridCol w:w="1472"/>
      </w:tblGrid>
      <w:tr w:rsidR="00B644C5" w:rsidRPr="007054CD" w14:paraId="07D6181E"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3D984B7E"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Revision date</w:t>
            </w:r>
          </w:p>
        </w:tc>
        <w:tc>
          <w:tcPr>
            <w:tcW w:w="1559" w:type="dxa"/>
            <w:tcBorders>
              <w:top w:val="single" w:sz="6" w:space="0" w:color="auto"/>
              <w:left w:val="single" w:sz="6" w:space="0" w:color="auto"/>
              <w:bottom w:val="single" w:sz="6" w:space="0" w:color="auto"/>
              <w:right w:val="single" w:sz="6" w:space="0" w:color="auto"/>
            </w:tcBorders>
          </w:tcPr>
          <w:p w14:paraId="1694F47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Previous revision date</w:t>
            </w:r>
          </w:p>
        </w:tc>
        <w:tc>
          <w:tcPr>
            <w:tcW w:w="4962" w:type="dxa"/>
            <w:tcBorders>
              <w:top w:val="single" w:sz="6" w:space="0" w:color="auto"/>
              <w:left w:val="single" w:sz="6" w:space="0" w:color="auto"/>
              <w:bottom w:val="single" w:sz="6" w:space="0" w:color="auto"/>
              <w:right w:val="single" w:sz="6" w:space="0" w:color="auto"/>
            </w:tcBorders>
          </w:tcPr>
          <w:p w14:paraId="6B73754F"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Summary of Changes</w:t>
            </w:r>
          </w:p>
        </w:tc>
        <w:tc>
          <w:tcPr>
            <w:tcW w:w="1472" w:type="dxa"/>
            <w:tcBorders>
              <w:top w:val="single" w:sz="6" w:space="0" w:color="auto"/>
              <w:left w:val="single" w:sz="6" w:space="0" w:color="auto"/>
              <w:bottom w:val="single" w:sz="6" w:space="0" w:color="auto"/>
              <w:right w:val="single" w:sz="6" w:space="0" w:color="auto"/>
            </w:tcBorders>
          </w:tcPr>
          <w:p w14:paraId="4768501C"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Changes marked</w:t>
            </w:r>
          </w:p>
        </w:tc>
      </w:tr>
      <w:tr w:rsidR="00B644C5" w:rsidRPr="007054CD" w14:paraId="736A80A5"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3B67F77D"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1E8E3FEB"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5236D51D"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1C9AA2F6" w14:textId="77777777" w:rsidR="00B644C5" w:rsidRPr="007054CD" w:rsidRDefault="00B644C5" w:rsidP="00166C90">
            <w:pPr>
              <w:pStyle w:val="TableText"/>
              <w:rPr>
                <w:rFonts w:ascii="Arial" w:hAnsi="Arial" w:cs="Arial"/>
              </w:rPr>
            </w:pPr>
          </w:p>
        </w:tc>
      </w:tr>
      <w:tr w:rsidR="00B644C5" w:rsidRPr="007054CD" w14:paraId="23B1DCF4"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57D62C81"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4E7646BA"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2A841CB2"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294DAB50" w14:textId="77777777" w:rsidR="00B644C5" w:rsidRPr="007054CD" w:rsidRDefault="00B644C5" w:rsidP="00166C90">
            <w:pPr>
              <w:pStyle w:val="TableText"/>
              <w:rPr>
                <w:rFonts w:ascii="Arial" w:hAnsi="Arial" w:cs="Arial"/>
              </w:rPr>
            </w:pPr>
          </w:p>
        </w:tc>
      </w:tr>
      <w:tr w:rsidR="00B644C5" w:rsidRPr="007054CD" w14:paraId="36AF3804"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79763BA7"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47DB6CA7"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47E42D97"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17B5DB6A" w14:textId="77777777" w:rsidR="00B644C5" w:rsidRPr="007054CD" w:rsidRDefault="00B644C5" w:rsidP="00166C90">
            <w:pPr>
              <w:pStyle w:val="TableText"/>
              <w:rPr>
                <w:rFonts w:ascii="Arial" w:hAnsi="Arial" w:cs="Arial"/>
              </w:rPr>
            </w:pPr>
          </w:p>
        </w:tc>
      </w:tr>
    </w:tbl>
    <w:p w14:paraId="7B04C85E" w14:textId="77777777" w:rsidR="00B644C5" w:rsidRDefault="00B644C5" w:rsidP="00B644C5">
      <w:pPr>
        <w:pStyle w:val="BlockLine"/>
        <w:pBdr>
          <w:top w:val="single" w:sz="6" w:space="0" w:color="auto"/>
        </w:pBdr>
        <w:rPr>
          <w:rFonts w:ascii="Arial" w:hAnsi="Arial" w:cs="Arial"/>
        </w:rPr>
      </w:pPr>
      <w:r w:rsidRPr="007054CD">
        <w:rPr>
          <w:rFonts w:ascii="Arial" w:hAnsi="Arial" w:cs="Arial"/>
        </w:rPr>
        <w:t xml:space="preserve"> </w:t>
      </w:r>
    </w:p>
    <w:p w14:paraId="30B10142" w14:textId="77777777" w:rsidR="00B644C5" w:rsidRPr="00B644C5" w:rsidRDefault="00B644C5" w:rsidP="00B644C5"/>
    <w:tbl>
      <w:tblPr>
        <w:tblW w:w="0" w:type="auto"/>
        <w:tblLayout w:type="fixed"/>
        <w:tblLook w:val="0000" w:firstRow="0" w:lastRow="0" w:firstColumn="0" w:lastColumn="0" w:noHBand="0" w:noVBand="0"/>
      </w:tblPr>
      <w:tblGrid>
        <w:gridCol w:w="1728"/>
        <w:gridCol w:w="7740"/>
      </w:tblGrid>
      <w:tr w:rsidR="00B644C5" w:rsidRPr="007054CD" w14:paraId="7FAF19E3" w14:textId="77777777" w:rsidTr="00166C90">
        <w:trPr>
          <w:cantSplit/>
        </w:trPr>
        <w:tc>
          <w:tcPr>
            <w:tcW w:w="1728" w:type="dxa"/>
          </w:tcPr>
          <w:p w14:paraId="0187B2F7" w14:textId="77777777" w:rsidR="00B644C5" w:rsidRPr="007054CD" w:rsidRDefault="00B644C5" w:rsidP="00B644C5">
            <w:pPr>
              <w:rPr>
                <w:rFonts w:ascii="Arial" w:hAnsi="Arial" w:cs="Arial"/>
              </w:rPr>
            </w:pPr>
            <w:r w:rsidRPr="00B644C5">
              <w:rPr>
                <w:rFonts w:ascii="Arial" w:hAnsi="Arial" w:cs="Arial"/>
                <w:b/>
                <w:bCs/>
              </w:rPr>
              <w:t>Approvals</w:t>
            </w:r>
          </w:p>
        </w:tc>
        <w:tc>
          <w:tcPr>
            <w:tcW w:w="7740" w:type="dxa"/>
          </w:tcPr>
          <w:p w14:paraId="4DE96819" w14:textId="77777777" w:rsidR="00B644C5" w:rsidRPr="007054CD" w:rsidRDefault="00B644C5" w:rsidP="00166C90">
            <w:pPr>
              <w:pStyle w:val="BlockText"/>
              <w:rPr>
                <w:rFonts w:ascii="Arial" w:hAnsi="Arial" w:cs="Arial"/>
              </w:rPr>
            </w:pPr>
            <w:r w:rsidRPr="007054CD">
              <w:rPr>
                <w:rFonts w:ascii="Arial" w:hAnsi="Arial" w:cs="Arial"/>
              </w:rPr>
              <w:t>This document requires the following approvals.</w:t>
            </w:r>
          </w:p>
          <w:p w14:paraId="0E4B7408" w14:textId="77777777" w:rsidR="00B644C5" w:rsidRPr="007054CD" w:rsidRDefault="00B644C5" w:rsidP="00166C90">
            <w:pPr>
              <w:pStyle w:val="BlockText"/>
              <w:rPr>
                <w:rFonts w:ascii="Arial" w:hAnsi="Arial" w:cs="Arial"/>
              </w:rPr>
            </w:pPr>
            <w:r w:rsidRPr="007054CD">
              <w:rPr>
                <w:rFonts w:ascii="Arial" w:hAnsi="Arial" w:cs="Arial"/>
              </w:rPr>
              <w:t>Signed approval forms are filed in the project files.</w:t>
            </w:r>
          </w:p>
        </w:tc>
      </w:tr>
    </w:tbl>
    <w:p w14:paraId="7B812880" w14:textId="77777777" w:rsidR="00B644C5" w:rsidRPr="007054CD" w:rsidRDefault="00B644C5" w:rsidP="00B644C5">
      <w:pPr>
        <w:rPr>
          <w:rFonts w:ascii="Arial" w:hAnsi="Arial" w:cs="Arial"/>
        </w:rPr>
      </w:pPr>
    </w:p>
    <w:tbl>
      <w:tblPr>
        <w:tblW w:w="0" w:type="auto"/>
        <w:tblInd w:w="108" w:type="dxa"/>
        <w:tblLayout w:type="fixed"/>
        <w:tblLook w:val="0000" w:firstRow="0" w:lastRow="0" w:firstColumn="0" w:lastColumn="0" w:noHBand="0" w:noVBand="0"/>
      </w:tblPr>
      <w:tblGrid>
        <w:gridCol w:w="1701"/>
        <w:gridCol w:w="2835"/>
        <w:gridCol w:w="2268"/>
        <w:gridCol w:w="1276"/>
        <w:gridCol w:w="1134"/>
      </w:tblGrid>
      <w:tr w:rsidR="00B644C5" w:rsidRPr="007054CD" w14:paraId="3B3432CE"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24FBAD43"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Name</w:t>
            </w:r>
          </w:p>
        </w:tc>
        <w:tc>
          <w:tcPr>
            <w:tcW w:w="2835" w:type="dxa"/>
            <w:tcBorders>
              <w:top w:val="single" w:sz="6" w:space="0" w:color="auto"/>
              <w:left w:val="single" w:sz="6" w:space="0" w:color="auto"/>
              <w:bottom w:val="single" w:sz="6" w:space="0" w:color="auto"/>
              <w:right w:val="single" w:sz="6" w:space="0" w:color="auto"/>
            </w:tcBorders>
          </w:tcPr>
          <w:p w14:paraId="6632B96E"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Signature</w:t>
            </w:r>
          </w:p>
        </w:tc>
        <w:tc>
          <w:tcPr>
            <w:tcW w:w="2268" w:type="dxa"/>
            <w:tcBorders>
              <w:top w:val="single" w:sz="6" w:space="0" w:color="auto"/>
              <w:left w:val="single" w:sz="6" w:space="0" w:color="auto"/>
              <w:bottom w:val="single" w:sz="6" w:space="0" w:color="auto"/>
              <w:right w:val="single" w:sz="6" w:space="0" w:color="auto"/>
            </w:tcBorders>
          </w:tcPr>
          <w:p w14:paraId="4300A5D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Title</w:t>
            </w:r>
          </w:p>
        </w:tc>
        <w:tc>
          <w:tcPr>
            <w:tcW w:w="1276" w:type="dxa"/>
            <w:tcBorders>
              <w:top w:val="single" w:sz="6" w:space="0" w:color="auto"/>
              <w:left w:val="single" w:sz="6" w:space="0" w:color="auto"/>
              <w:bottom w:val="single" w:sz="6" w:space="0" w:color="auto"/>
              <w:right w:val="single" w:sz="6" w:space="0" w:color="auto"/>
            </w:tcBorders>
          </w:tcPr>
          <w:p w14:paraId="0AE75D76"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Date of Issue</w:t>
            </w:r>
          </w:p>
        </w:tc>
        <w:tc>
          <w:tcPr>
            <w:tcW w:w="1134" w:type="dxa"/>
            <w:tcBorders>
              <w:top w:val="single" w:sz="6" w:space="0" w:color="auto"/>
              <w:left w:val="single" w:sz="6" w:space="0" w:color="auto"/>
              <w:bottom w:val="single" w:sz="6" w:space="0" w:color="auto"/>
              <w:right w:val="single" w:sz="6" w:space="0" w:color="auto"/>
            </w:tcBorders>
          </w:tcPr>
          <w:p w14:paraId="68F9335C"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Version</w:t>
            </w:r>
          </w:p>
        </w:tc>
      </w:tr>
      <w:tr w:rsidR="00B644C5" w:rsidRPr="007054CD" w14:paraId="7E4E2A65"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5C8DCF44" w14:textId="6080AC22" w:rsidR="00B644C5" w:rsidRPr="007054CD" w:rsidRDefault="00FE5F83" w:rsidP="00166C90">
            <w:pPr>
              <w:pStyle w:val="TableText"/>
              <w:rPr>
                <w:rFonts w:ascii="Arial" w:hAnsi="Arial" w:cs="Arial"/>
              </w:rPr>
            </w:pPr>
            <w:r>
              <w:rPr>
                <w:rFonts w:ascii="Arial" w:hAnsi="Arial" w:cs="Arial"/>
              </w:rPr>
              <w:t>David Mason</w:t>
            </w:r>
          </w:p>
        </w:tc>
        <w:tc>
          <w:tcPr>
            <w:tcW w:w="2835" w:type="dxa"/>
            <w:tcBorders>
              <w:top w:val="single" w:sz="6" w:space="0" w:color="auto"/>
              <w:left w:val="single" w:sz="6" w:space="0" w:color="auto"/>
              <w:bottom w:val="single" w:sz="6" w:space="0" w:color="auto"/>
              <w:right w:val="single" w:sz="6" w:space="0" w:color="auto"/>
            </w:tcBorders>
          </w:tcPr>
          <w:p w14:paraId="47555A04"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306B1E06"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186BAC77"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75C4145D" w14:textId="77777777" w:rsidR="00B644C5" w:rsidRPr="007054CD" w:rsidRDefault="00B644C5" w:rsidP="00166C90">
            <w:pPr>
              <w:pStyle w:val="TableText"/>
              <w:rPr>
                <w:rFonts w:ascii="Arial" w:hAnsi="Arial" w:cs="Arial"/>
              </w:rPr>
            </w:pPr>
          </w:p>
        </w:tc>
      </w:tr>
      <w:tr w:rsidR="00B644C5" w:rsidRPr="007054CD" w14:paraId="6ECBB274"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17BD5337" w14:textId="5F202715" w:rsidR="00B644C5" w:rsidRPr="007054CD" w:rsidRDefault="00FE5F83" w:rsidP="00166C90">
            <w:pPr>
              <w:pStyle w:val="TableText"/>
              <w:rPr>
                <w:rFonts w:ascii="Arial" w:hAnsi="Arial" w:cs="Arial"/>
              </w:rPr>
            </w:pPr>
            <w:r>
              <w:rPr>
                <w:rFonts w:ascii="Arial" w:hAnsi="Arial" w:cs="Arial"/>
              </w:rPr>
              <w:t>Matthew Ford</w:t>
            </w:r>
          </w:p>
        </w:tc>
        <w:tc>
          <w:tcPr>
            <w:tcW w:w="2835" w:type="dxa"/>
            <w:tcBorders>
              <w:top w:val="single" w:sz="6" w:space="0" w:color="auto"/>
              <w:left w:val="single" w:sz="6" w:space="0" w:color="auto"/>
              <w:bottom w:val="single" w:sz="6" w:space="0" w:color="auto"/>
              <w:right w:val="single" w:sz="6" w:space="0" w:color="auto"/>
            </w:tcBorders>
          </w:tcPr>
          <w:p w14:paraId="552E1575"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63FA1759"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0C5E961D"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23B195C7" w14:textId="77777777" w:rsidR="00B644C5" w:rsidRPr="007054CD" w:rsidRDefault="00B644C5" w:rsidP="00166C90">
            <w:pPr>
              <w:pStyle w:val="TableText"/>
              <w:rPr>
                <w:rFonts w:ascii="Arial" w:hAnsi="Arial" w:cs="Arial"/>
              </w:rPr>
            </w:pPr>
          </w:p>
        </w:tc>
      </w:tr>
      <w:tr w:rsidR="00B644C5" w:rsidRPr="007054CD" w14:paraId="23762852"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178A1111" w14:textId="77777777" w:rsidR="00B644C5" w:rsidRPr="007054CD" w:rsidRDefault="00B644C5" w:rsidP="00166C90">
            <w:pPr>
              <w:pStyle w:val="TableText"/>
              <w:rPr>
                <w:rFonts w:ascii="Arial" w:hAnsi="Arial" w:cs="Arial"/>
              </w:rPr>
            </w:pPr>
          </w:p>
        </w:tc>
        <w:tc>
          <w:tcPr>
            <w:tcW w:w="2835" w:type="dxa"/>
            <w:tcBorders>
              <w:top w:val="single" w:sz="6" w:space="0" w:color="auto"/>
              <w:left w:val="single" w:sz="6" w:space="0" w:color="auto"/>
              <w:bottom w:val="single" w:sz="6" w:space="0" w:color="auto"/>
              <w:right w:val="single" w:sz="6" w:space="0" w:color="auto"/>
            </w:tcBorders>
          </w:tcPr>
          <w:p w14:paraId="26BD75A5"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4D5704D2"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1E60C9E0"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022D6B33" w14:textId="77777777" w:rsidR="00B644C5" w:rsidRPr="007054CD" w:rsidRDefault="00B644C5" w:rsidP="00166C90">
            <w:pPr>
              <w:pStyle w:val="TableText"/>
              <w:rPr>
                <w:rFonts w:ascii="Arial" w:hAnsi="Arial" w:cs="Arial"/>
              </w:rPr>
            </w:pPr>
          </w:p>
        </w:tc>
      </w:tr>
    </w:tbl>
    <w:p w14:paraId="06F58C64"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47E4B5A0" w14:textId="77777777" w:rsidTr="00166C90">
        <w:trPr>
          <w:cantSplit/>
        </w:trPr>
        <w:tc>
          <w:tcPr>
            <w:tcW w:w="1728" w:type="dxa"/>
          </w:tcPr>
          <w:p w14:paraId="15177E18" w14:textId="77777777" w:rsidR="00B644C5" w:rsidRPr="007054CD" w:rsidRDefault="00B644C5" w:rsidP="00B644C5">
            <w:pPr>
              <w:rPr>
                <w:rFonts w:ascii="Arial" w:hAnsi="Arial" w:cs="Arial"/>
              </w:rPr>
            </w:pPr>
            <w:r w:rsidRPr="00B644C5">
              <w:rPr>
                <w:rFonts w:ascii="Arial" w:hAnsi="Arial" w:cs="Arial"/>
                <w:b/>
                <w:bCs/>
              </w:rPr>
              <w:t>Distribution</w:t>
            </w:r>
          </w:p>
        </w:tc>
        <w:tc>
          <w:tcPr>
            <w:tcW w:w="7740" w:type="dxa"/>
          </w:tcPr>
          <w:p w14:paraId="414D272D" w14:textId="77777777" w:rsidR="00B644C5" w:rsidRPr="007054CD" w:rsidRDefault="00B644C5" w:rsidP="00166C90">
            <w:pPr>
              <w:pStyle w:val="BlockText"/>
              <w:rPr>
                <w:rFonts w:ascii="Arial" w:hAnsi="Arial" w:cs="Arial"/>
              </w:rPr>
            </w:pPr>
            <w:r w:rsidRPr="007054CD">
              <w:rPr>
                <w:rFonts w:ascii="Arial" w:hAnsi="Arial" w:cs="Arial"/>
              </w:rPr>
              <w:t>This document has been distributed to:</w:t>
            </w:r>
          </w:p>
        </w:tc>
      </w:tr>
    </w:tbl>
    <w:p w14:paraId="2C189185" w14:textId="77777777" w:rsidR="00B644C5" w:rsidRPr="007054CD" w:rsidRDefault="00B644C5" w:rsidP="00B644C5">
      <w:pPr>
        <w:rPr>
          <w:rFonts w:ascii="Arial" w:hAnsi="Arial" w:cs="Arial"/>
        </w:rPr>
      </w:pPr>
    </w:p>
    <w:tbl>
      <w:tblPr>
        <w:tblW w:w="0" w:type="auto"/>
        <w:tblInd w:w="1829" w:type="dxa"/>
        <w:tblLayout w:type="fixed"/>
        <w:tblLook w:val="0000" w:firstRow="0" w:lastRow="0" w:firstColumn="0" w:lastColumn="0" w:noHBand="0" w:noVBand="0"/>
      </w:tblPr>
      <w:tblGrid>
        <w:gridCol w:w="2815"/>
        <w:gridCol w:w="2268"/>
        <w:gridCol w:w="1276"/>
        <w:gridCol w:w="1189"/>
      </w:tblGrid>
      <w:tr w:rsidR="00B644C5" w:rsidRPr="007054CD" w14:paraId="32053BFA" w14:textId="77777777" w:rsidTr="00166C90">
        <w:trPr>
          <w:cantSplit/>
          <w:trHeight w:val="290"/>
        </w:trPr>
        <w:tc>
          <w:tcPr>
            <w:tcW w:w="2815" w:type="dxa"/>
            <w:tcBorders>
              <w:top w:val="single" w:sz="6" w:space="0" w:color="auto"/>
              <w:left w:val="single" w:sz="6" w:space="0" w:color="auto"/>
              <w:bottom w:val="single" w:sz="6" w:space="0" w:color="auto"/>
              <w:right w:val="single" w:sz="6" w:space="0" w:color="auto"/>
            </w:tcBorders>
          </w:tcPr>
          <w:p w14:paraId="45935F5A"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Name</w:t>
            </w:r>
          </w:p>
        </w:tc>
        <w:tc>
          <w:tcPr>
            <w:tcW w:w="2268" w:type="dxa"/>
            <w:tcBorders>
              <w:top w:val="single" w:sz="6" w:space="0" w:color="auto"/>
              <w:left w:val="single" w:sz="6" w:space="0" w:color="auto"/>
              <w:bottom w:val="single" w:sz="6" w:space="0" w:color="auto"/>
              <w:right w:val="single" w:sz="6" w:space="0" w:color="auto"/>
            </w:tcBorders>
          </w:tcPr>
          <w:p w14:paraId="41BDD6D6"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Title</w:t>
            </w:r>
          </w:p>
        </w:tc>
        <w:tc>
          <w:tcPr>
            <w:tcW w:w="1276" w:type="dxa"/>
            <w:tcBorders>
              <w:top w:val="single" w:sz="6" w:space="0" w:color="auto"/>
              <w:left w:val="single" w:sz="6" w:space="0" w:color="auto"/>
              <w:bottom w:val="single" w:sz="6" w:space="0" w:color="auto"/>
              <w:right w:val="single" w:sz="6" w:space="0" w:color="auto"/>
            </w:tcBorders>
          </w:tcPr>
          <w:p w14:paraId="2AE7B31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Date of Issue</w:t>
            </w:r>
          </w:p>
        </w:tc>
        <w:tc>
          <w:tcPr>
            <w:tcW w:w="1189" w:type="dxa"/>
            <w:tcBorders>
              <w:top w:val="single" w:sz="6" w:space="0" w:color="auto"/>
              <w:left w:val="single" w:sz="6" w:space="0" w:color="auto"/>
              <w:bottom w:val="single" w:sz="6" w:space="0" w:color="auto"/>
              <w:right w:val="single" w:sz="6" w:space="0" w:color="auto"/>
            </w:tcBorders>
          </w:tcPr>
          <w:p w14:paraId="15CE9A61"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Version</w:t>
            </w:r>
          </w:p>
        </w:tc>
      </w:tr>
      <w:tr w:rsidR="00B644C5" w:rsidRPr="007054CD" w14:paraId="408CDADD" w14:textId="77777777" w:rsidTr="00166C90">
        <w:trPr>
          <w:cantSplit/>
          <w:trHeight w:val="290"/>
        </w:trPr>
        <w:tc>
          <w:tcPr>
            <w:tcW w:w="2815" w:type="dxa"/>
            <w:tcBorders>
              <w:top w:val="single" w:sz="6" w:space="0" w:color="auto"/>
              <w:left w:val="single" w:sz="6" w:space="0" w:color="auto"/>
              <w:bottom w:val="single" w:sz="6" w:space="0" w:color="auto"/>
              <w:right w:val="single" w:sz="6" w:space="0" w:color="auto"/>
            </w:tcBorders>
          </w:tcPr>
          <w:p w14:paraId="0DDABD44"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1B9B8C35"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395E9111" w14:textId="77777777" w:rsidR="00B644C5" w:rsidRPr="007054CD" w:rsidRDefault="00B644C5" w:rsidP="00166C90">
            <w:pPr>
              <w:pStyle w:val="TableText"/>
              <w:rPr>
                <w:rFonts w:ascii="Arial" w:hAnsi="Arial" w:cs="Arial"/>
              </w:rPr>
            </w:pPr>
          </w:p>
        </w:tc>
        <w:tc>
          <w:tcPr>
            <w:tcW w:w="1189" w:type="dxa"/>
            <w:tcBorders>
              <w:top w:val="single" w:sz="6" w:space="0" w:color="auto"/>
              <w:left w:val="single" w:sz="6" w:space="0" w:color="auto"/>
              <w:bottom w:val="single" w:sz="6" w:space="0" w:color="auto"/>
              <w:right w:val="single" w:sz="6" w:space="0" w:color="auto"/>
            </w:tcBorders>
          </w:tcPr>
          <w:p w14:paraId="7BEFFB69" w14:textId="77777777" w:rsidR="00B644C5" w:rsidRPr="007054CD" w:rsidRDefault="00B644C5" w:rsidP="00166C90">
            <w:pPr>
              <w:pStyle w:val="TableText"/>
              <w:rPr>
                <w:rFonts w:ascii="Arial" w:hAnsi="Arial" w:cs="Arial"/>
              </w:rPr>
            </w:pPr>
          </w:p>
        </w:tc>
      </w:tr>
    </w:tbl>
    <w:p w14:paraId="76B52387" w14:textId="77777777" w:rsidR="00B644C5" w:rsidRPr="007054CD" w:rsidRDefault="00B644C5" w:rsidP="00B644C5">
      <w:pPr>
        <w:pStyle w:val="BlockLine"/>
        <w:rPr>
          <w:rFonts w:ascii="Arial" w:hAnsi="Arial" w:cs="Arial"/>
        </w:rPr>
      </w:pPr>
      <w:r w:rsidRPr="007054CD">
        <w:rPr>
          <w:rFonts w:ascii="Arial" w:hAnsi="Arial" w:cs="Arial"/>
        </w:rPr>
        <w:t xml:space="preserve"> </w:t>
      </w:r>
    </w:p>
    <w:p w14:paraId="14C24F67" w14:textId="77777777" w:rsidR="00B644C5" w:rsidRPr="00B644C5" w:rsidRDefault="00B644C5" w:rsidP="00B644C5"/>
    <w:p w14:paraId="18B8066F" w14:textId="77777777" w:rsidR="00B644C5" w:rsidRDefault="00B644C5" w:rsidP="00B644C5"/>
    <w:p w14:paraId="3EB083EE" w14:textId="77777777" w:rsidR="004819D3" w:rsidRDefault="004819D3" w:rsidP="00B644C5"/>
    <w:p w14:paraId="5BF0B71F" w14:textId="77777777" w:rsidR="00B644C5" w:rsidRDefault="00B644C5" w:rsidP="00B644C5">
      <w:pPr>
        <w:pStyle w:val="Heading4"/>
        <w:spacing w:line="360" w:lineRule="auto"/>
        <w:rPr>
          <w:rFonts w:cs="Arial"/>
        </w:rPr>
      </w:pPr>
      <w:r>
        <w:rPr>
          <w:rFonts w:cs="Arial"/>
        </w:rPr>
        <w:t>Purpose</w:t>
      </w:r>
    </w:p>
    <w:p w14:paraId="2F9C654C" w14:textId="692C1A10" w:rsidR="00B644C5" w:rsidRDefault="00B644C5" w:rsidP="00B644C5">
      <w:pPr>
        <w:pStyle w:val="Heading4"/>
        <w:spacing w:line="360" w:lineRule="auto"/>
        <w:rPr>
          <w:b w:val="0"/>
          <w:bCs/>
          <w:sz w:val="24"/>
          <w:szCs w:val="24"/>
        </w:rPr>
      </w:pPr>
      <w:r w:rsidRPr="00B644C5">
        <w:rPr>
          <w:b w:val="0"/>
          <w:bCs/>
          <w:sz w:val="24"/>
          <w:szCs w:val="24"/>
        </w:rPr>
        <w:t>To define the project, to form the basis for its management and the assessment of overall success.</w:t>
      </w:r>
    </w:p>
    <w:p w14:paraId="2F977380" w14:textId="77777777" w:rsidR="00A834CC" w:rsidRPr="00A834CC" w:rsidRDefault="00A834CC" w:rsidP="00A834CC"/>
    <w:sdt>
      <w:sdtPr>
        <w:rPr>
          <w:rFonts w:ascii="Times New Roman" w:eastAsia="Times New Roman" w:hAnsi="Times New Roman" w:cs="Times New Roman"/>
          <w:b w:val="0"/>
          <w:color w:val="auto"/>
          <w:sz w:val="24"/>
          <w:szCs w:val="20"/>
        </w:rPr>
        <w:id w:val="-1730226572"/>
        <w:docPartObj>
          <w:docPartGallery w:val="Table of Contents"/>
          <w:docPartUnique/>
        </w:docPartObj>
      </w:sdtPr>
      <w:sdtEndPr>
        <w:rPr>
          <w:bCs/>
          <w:noProof/>
        </w:rPr>
      </w:sdtEndPr>
      <w:sdtContent>
        <w:p w14:paraId="39D5028F" w14:textId="3938A06E" w:rsidR="00C656B9" w:rsidRDefault="00C656B9">
          <w:pPr>
            <w:pStyle w:val="TOCHeading"/>
          </w:pPr>
          <w:r>
            <w:t>Contents</w:t>
          </w:r>
        </w:p>
        <w:p w14:paraId="7E9A71C2" w14:textId="76AE315D" w:rsidR="00A834CC" w:rsidRDefault="00A834CC">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8041388" w:history="1">
            <w:r w:rsidRPr="00237B1F">
              <w:rPr>
                <w:rStyle w:val="Hyperlink"/>
                <w:noProof/>
              </w:rPr>
              <w:t>Background</w:t>
            </w:r>
            <w:r>
              <w:rPr>
                <w:noProof/>
                <w:webHidden/>
              </w:rPr>
              <w:tab/>
            </w:r>
            <w:r>
              <w:rPr>
                <w:noProof/>
                <w:webHidden/>
              </w:rPr>
              <w:fldChar w:fldCharType="begin"/>
            </w:r>
            <w:r>
              <w:rPr>
                <w:noProof/>
                <w:webHidden/>
              </w:rPr>
              <w:instrText xml:space="preserve"> PAGEREF _Toc158041388 \h </w:instrText>
            </w:r>
            <w:r>
              <w:rPr>
                <w:noProof/>
                <w:webHidden/>
              </w:rPr>
            </w:r>
            <w:r>
              <w:rPr>
                <w:noProof/>
                <w:webHidden/>
              </w:rPr>
              <w:fldChar w:fldCharType="separate"/>
            </w:r>
            <w:r>
              <w:rPr>
                <w:noProof/>
                <w:webHidden/>
              </w:rPr>
              <w:t>4</w:t>
            </w:r>
            <w:r>
              <w:rPr>
                <w:noProof/>
                <w:webHidden/>
              </w:rPr>
              <w:fldChar w:fldCharType="end"/>
            </w:r>
          </w:hyperlink>
        </w:p>
        <w:p w14:paraId="060B1C9C" w14:textId="2CBF22E0"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89" w:history="1">
            <w:r w:rsidR="00A834CC" w:rsidRPr="00237B1F">
              <w:rPr>
                <w:rStyle w:val="Hyperlink"/>
                <w:noProof/>
              </w:rPr>
              <w:t>Project Definition</w:t>
            </w:r>
            <w:r w:rsidR="00A834CC">
              <w:rPr>
                <w:noProof/>
                <w:webHidden/>
              </w:rPr>
              <w:tab/>
            </w:r>
            <w:r w:rsidR="00A834CC">
              <w:rPr>
                <w:noProof/>
                <w:webHidden/>
              </w:rPr>
              <w:fldChar w:fldCharType="begin"/>
            </w:r>
            <w:r w:rsidR="00A834CC">
              <w:rPr>
                <w:noProof/>
                <w:webHidden/>
              </w:rPr>
              <w:instrText xml:space="preserve"> PAGEREF _Toc158041389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3554D55" w14:textId="1A74F21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0" w:history="1">
            <w:r w:rsidR="00A834CC" w:rsidRPr="00237B1F">
              <w:rPr>
                <w:rStyle w:val="Hyperlink"/>
                <w:noProof/>
              </w:rPr>
              <w:t>Project Objectives</w:t>
            </w:r>
            <w:r w:rsidR="00A834CC">
              <w:rPr>
                <w:noProof/>
                <w:webHidden/>
              </w:rPr>
              <w:tab/>
            </w:r>
            <w:r w:rsidR="00A834CC">
              <w:rPr>
                <w:noProof/>
                <w:webHidden/>
              </w:rPr>
              <w:fldChar w:fldCharType="begin"/>
            </w:r>
            <w:r w:rsidR="00A834CC">
              <w:rPr>
                <w:noProof/>
                <w:webHidden/>
              </w:rPr>
              <w:instrText xml:space="preserve"> PAGEREF _Toc158041390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A84ACB8" w14:textId="32444B6C"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1" w:history="1">
            <w:r w:rsidR="00A834CC" w:rsidRPr="00237B1F">
              <w:rPr>
                <w:rStyle w:val="Hyperlink"/>
                <w:noProof/>
              </w:rPr>
              <w:t>Business Case</w:t>
            </w:r>
            <w:r w:rsidR="00A834CC">
              <w:rPr>
                <w:noProof/>
                <w:webHidden/>
              </w:rPr>
              <w:tab/>
            </w:r>
            <w:r w:rsidR="00A834CC">
              <w:rPr>
                <w:noProof/>
                <w:webHidden/>
              </w:rPr>
              <w:fldChar w:fldCharType="begin"/>
            </w:r>
            <w:r w:rsidR="00A834CC">
              <w:rPr>
                <w:noProof/>
                <w:webHidden/>
              </w:rPr>
              <w:instrText xml:space="preserve"> PAGEREF _Toc158041391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EE2C59E" w14:textId="7258E185"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2" w:history="1">
            <w:r w:rsidR="00A834CC" w:rsidRPr="00237B1F">
              <w:rPr>
                <w:rStyle w:val="Hyperlink"/>
                <w:noProof/>
              </w:rPr>
              <w:t>Options Analysis</w:t>
            </w:r>
            <w:r w:rsidR="00A834CC">
              <w:rPr>
                <w:noProof/>
                <w:webHidden/>
              </w:rPr>
              <w:tab/>
            </w:r>
            <w:r w:rsidR="00A834CC">
              <w:rPr>
                <w:noProof/>
                <w:webHidden/>
              </w:rPr>
              <w:fldChar w:fldCharType="begin"/>
            </w:r>
            <w:r w:rsidR="00A834CC">
              <w:rPr>
                <w:noProof/>
                <w:webHidden/>
              </w:rPr>
              <w:instrText xml:space="preserve"> PAGEREF _Toc158041392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1CC40FC6" w14:textId="7E8B73E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3" w:history="1">
            <w:r w:rsidR="00A834CC" w:rsidRPr="00237B1F">
              <w:rPr>
                <w:rStyle w:val="Hyperlink"/>
                <w:noProof/>
              </w:rPr>
              <w:t>Defined Method of Approach</w:t>
            </w:r>
            <w:r w:rsidR="00A834CC">
              <w:rPr>
                <w:noProof/>
                <w:webHidden/>
              </w:rPr>
              <w:tab/>
            </w:r>
            <w:r w:rsidR="00A834CC">
              <w:rPr>
                <w:noProof/>
                <w:webHidden/>
              </w:rPr>
              <w:fldChar w:fldCharType="begin"/>
            </w:r>
            <w:r w:rsidR="00A834CC">
              <w:rPr>
                <w:noProof/>
                <w:webHidden/>
              </w:rPr>
              <w:instrText xml:space="preserve"> PAGEREF _Toc158041393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89DDC73" w14:textId="64310A5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4" w:history="1">
            <w:r w:rsidR="00A834CC" w:rsidRPr="00237B1F">
              <w:rPr>
                <w:rStyle w:val="Hyperlink"/>
                <w:noProof/>
              </w:rPr>
              <w:t>Project Scope</w:t>
            </w:r>
            <w:r w:rsidR="00A834CC">
              <w:rPr>
                <w:noProof/>
                <w:webHidden/>
              </w:rPr>
              <w:tab/>
            </w:r>
            <w:r w:rsidR="00A834CC">
              <w:rPr>
                <w:noProof/>
                <w:webHidden/>
              </w:rPr>
              <w:fldChar w:fldCharType="begin"/>
            </w:r>
            <w:r w:rsidR="00A834CC">
              <w:rPr>
                <w:noProof/>
                <w:webHidden/>
              </w:rPr>
              <w:instrText xml:space="preserve"> PAGEREF _Toc158041394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4B1EE020" w14:textId="5319C246"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5" w:history="1">
            <w:r w:rsidR="00A834CC" w:rsidRPr="00237B1F">
              <w:rPr>
                <w:rStyle w:val="Hyperlink"/>
                <w:noProof/>
              </w:rPr>
              <w:t>Project Deliverables</w:t>
            </w:r>
            <w:r w:rsidR="00A834CC">
              <w:rPr>
                <w:noProof/>
                <w:webHidden/>
              </w:rPr>
              <w:tab/>
            </w:r>
            <w:r w:rsidR="00A834CC">
              <w:rPr>
                <w:noProof/>
                <w:webHidden/>
              </w:rPr>
              <w:fldChar w:fldCharType="begin"/>
            </w:r>
            <w:r w:rsidR="00A834CC">
              <w:rPr>
                <w:noProof/>
                <w:webHidden/>
              </w:rPr>
              <w:instrText xml:space="preserve"> PAGEREF _Toc158041395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A88F5E0" w14:textId="31B7E7C3"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6" w:history="1">
            <w:r w:rsidR="00A834CC" w:rsidRPr="00237B1F">
              <w:rPr>
                <w:rStyle w:val="Hyperlink"/>
                <w:noProof/>
              </w:rPr>
              <w:t>Exclusions</w:t>
            </w:r>
            <w:r w:rsidR="00A834CC">
              <w:rPr>
                <w:noProof/>
                <w:webHidden/>
              </w:rPr>
              <w:tab/>
            </w:r>
            <w:r w:rsidR="00A834CC">
              <w:rPr>
                <w:noProof/>
                <w:webHidden/>
              </w:rPr>
              <w:fldChar w:fldCharType="begin"/>
            </w:r>
            <w:r w:rsidR="00A834CC">
              <w:rPr>
                <w:noProof/>
                <w:webHidden/>
              </w:rPr>
              <w:instrText xml:space="preserve"> PAGEREF _Toc158041396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34D92CD" w14:textId="5ABADCE3"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7" w:history="1">
            <w:r w:rsidR="00A834CC" w:rsidRPr="00237B1F">
              <w:rPr>
                <w:rStyle w:val="Hyperlink"/>
                <w:noProof/>
              </w:rPr>
              <w:t>Constraints</w:t>
            </w:r>
            <w:r w:rsidR="00A834CC">
              <w:rPr>
                <w:noProof/>
                <w:webHidden/>
              </w:rPr>
              <w:tab/>
            </w:r>
            <w:r w:rsidR="00A834CC">
              <w:rPr>
                <w:noProof/>
                <w:webHidden/>
              </w:rPr>
              <w:fldChar w:fldCharType="begin"/>
            </w:r>
            <w:r w:rsidR="00A834CC">
              <w:rPr>
                <w:noProof/>
                <w:webHidden/>
              </w:rPr>
              <w:instrText xml:space="preserve"> PAGEREF _Toc158041397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0205A934" w14:textId="6CCBF1F9"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8" w:history="1">
            <w:r w:rsidR="00A834CC" w:rsidRPr="00237B1F">
              <w:rPr>
                <w:rStyle w:val="Hyperlink"/>
                <w:noProof/>
              </w:rPr>
              <w:t>Assumptions</w:t>
            </w:r>
            <w:r w:rsidR="00A834CC">
              <w:rPr>
                <w:noProof/>
                <w:webHidden/>
              </w:rPr>
              <w:tab/>
            </w:r>
            <w:r w:rsidR="00A834CC">
              <w:rPr>
                <w:noProof/>
                <w:webHidden/>
              </w:rPr>
              <w:fldChar w:fldCharType="begin"/>
            </w:r>
            <w:r w:rsidR="00A834CC">
              <w:rPr>
                <w:noProof/>
                <w:webHidden/>
              </w:rPr>
              <w:instrText xml:space="preserve"> PAGEREF _Toc158041398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E38E491" w14:textId="063CF5AE"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9" w:history="1">
            <w:r w:rsidR="00A834CC" w:rsidRPr="00237B1F">
              <w:rPr>
                <w:rStyle w:val="Hyperlink"/>
                <w:noProof/>
              </w:rPr>
              <w:t>Project Organisation Structure</w:t>
            </w:r>
            <w:r w:rsidR="00A834CC">
              <w:rPr>
                <w:noProof/>
                <w:webHidden/>
              </w:rPr>
              <w:tab/>
            </w:r>
            <w:r w:rsidR="00A834CC">
              <w:rPr>
                <w:noProof/>
                <w:webHidden/>
              </w:rPr>
              <w:fldChar w:fldCharType="begin"/>
            </w:r>
            <w:r w:rsidR="00A834CC">
              <w:rPr>
                <w:noProof/>
                <w:webHidden/>
              </w:rPr>
              <w:instrText xml:space="preserve"> PAGEREF _Toc158041399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57A55CC1" w14:textId="69876448"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0" w:history="1">
            <w:r w:rsidR="00A834CC" w:rsidRPr="00237B1F">
              <w:rPr>
                <w:rStyle w:val="Hyperlink"/>
                <w:noProof/>
              </w:rPr>
              <w:t>Communication Plan</w:t>
            </w:r>
            <w:r w:rsidR="00A834CC">
              <w:rPr>
                <w:noProof/>
                <w:webHidden/>
              </w:rPr>
              <w:tab/>
            </w:r>
            <w:r w:rsidR="00A834CC">
              <w:rPr>
                <w:noProof/>
                <w:webHidden/>
              </w:rPr>
              <w:fldChar w:fldCharType="begin"/>
            </w:r>
            <w:r w:rsidR="00A834CC">
              <w:rPr>
                <w:noProof/>
                <w:webHidden/>
              </w:rPr>
              <w:instrText xml:space="preserve"> PAGEREF _Toc158041400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DE42CEE" w14:textId="326A6B0C"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1" w:history="1">
            <w:r w:rsidR="00A834CC" w:rsidRPr="00237B1F">
              <w:rPr>
                <w:rStyle w:val="Hyperlink"/>
                <w:noProof/>
              </w:rPr>
              <w:t>Project Quality Plan</w:t>
            </w:r>
            <w:r w:rsidR="00A834CC">
              <w:rPr>
                <w:noProof/>
                <w:webHidden/>
              </w:rPr>
              <w:tab/>
            </w:r>
            <w:r w:rsidR="00A834CC">
              <w:rPr>
                <w:noProof/>
                <w:webHidden/>
              </w:rPr>
              <w:fldChar w:fldCharType="begin"/>
            </w:r>
            <w:r w:rsidR="00A834CC">
              <w:rPr>
                <w:noProof/>
                <w:webHidden/>
              </w:rPr>
              <w:instrText xml:space="preserve"> PAGEREF _Toc158041401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59C97FA" w14:textId="669D378B"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2" w:history="1">
            <w:r w:rsidR="00A834CC" w:rsidRPr="00237B1F">
              <w:rPr>
                <w:rStyle w:val="Hyperlink"/>
                <w:noProof/>
              </w:rPr>
              <w:t>Project Controls</w:t>
            </w:r>
            <w:r w:rsidR="00A834CC">
              <w:rPr>
                <w:noProof/>
                <w:webHidden/>
              </w:rPr>
              <w:tab/>
            </w:r>
            <w:r w:rsidR="00A834CC">
              <w:rPr>
                <w:noProof/>
                <w:webHidden/>
              </w:rPr>
              <w:fldChar w:fldCharType="begin"/>
            </w:r>
            <w:r w:rsidR="00A834CC">
              <w:rPr>
                <w:noProof/>
                <w:webHidden/>
              </w:rPr>
              <w:instrText xml:space="preserve"> PAGEREF _Toc158041402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BCFEEAF" w14:textId="537F32DA" w:rsidR="00C656B9" w:rsidRDefault="00A834CC">
          <w:r>
            <w:rPr>
              <w:rFonts w:ascii="Arial" w:hAnsi="Arial"/>
            </w:rPr>
            <w:fldChar w:fldCharType="end"/>
          </w:r>
        </w:p>
      </w:sdtContent>
    </w:sdt>
    <w:p w14:paraId="328B34DC" w14:textId="77777777" w:rsidR="0029302C" w:rsidRDefault="0029302C" w:rsidP="0029302C"/>
    <w:p w14:paraId="3B08D96A" w14:textId="77777777" w:rsidR="00C656B9" w:rsidRDefault="00C656B9" w:rsidP="0029302C"/>
    <w:p w14:paraId="2C24840E" w14:textId="77777777" w:rsidR="00C656B9" w:rsidRDefault="00C656B9" w:rsidP="0029302C"/>
    <w:p w14:paraId="3FA75AEB" w14:textId="77777777" w:rsidR="00C656B9" w:rsidRDefault="00C656B9" w:rsidP="0029302C"/>
    <w:p w14:paraId="1DFF022A" w14:textId="77777777" w:rsidR="00C656B9" w:rsidRDefault="00C656B9" w:rsidP="0029302C"/>
    <w:p w14:paraId="3D2CD54D" w14:textId="77777777" w:rsidR="00C656B9" w:rsidRDefault="00C656B9" w:rsidP="0029302C"/>
    <w:p w14:paraId="1F0087F6" w14:textId="77777777" w:rsidR="004819D3" w:rsidRDefault="004819D3" w:rsidP="0029302C"/>
    <w:p w14:paraId="4BA93EE2" w14:textId="77777777" w:rsidR="004819D3" w:rsidRDefault="004819D3" w:rsidP="0029302C"/>
    <w:p w14:paraId="05ADA73A" w14:textId="77777777" w:rsidR="004819D3" w:rsidRDefault="004819D3" w:rsidP="0029302C"/>
    <w:p w14:paraId="63F761C9" w14:textId="77777777" w:rsidR="004819D3" w:rsidRDefault="004819D3" w:rsidP="0029302C"/>
    <w:p w14:paraId="5B0FF7F8" w14:textId="77777777" w:rsidR="004819D3" w:rsidRDefault="004819D3" w:rsidP="0029302C"/>
    <w:p w14:paraId="7DAE4618" w14:textId="77777777" w:rsidR="004819D3" w:rsidRDefault="004819D3" w:rsidP="0029302C"/>
    <w:p w14:paraId="74EC0447" w14:textId="77777777" w:rsidR="004819D3" w:rsidRDefault="004819D3" w:rsidP="0029302C"/>
    <w:p w14:paraId="79C62B6B" w14:textId="77777777" w:rsidR="004819D3" w:rsidRDefault="004819D3" w:rsidP="0029302C"/>
    <w:p w14:paraId="40AAF0DB" w14:textId="77777777" w:rsidR="004819D3" w:rsidRDefault="004819D3" w:rsidP="0029302C"/>
    <w:p w14:paraId="4DAC3082" w14:textId="77777777" w:rsidR="004819D3" w:rsidRDefault="004819D3" w:rsidP="0029302C"/>
    <w:p w14:paraId="2E4D2C01" w14:textId="77777777" w:rsidR="004819D3" w:rsidRDefault="004819D3" w:rsidP="0029302C"/>
    <w:p w14:paraId="02B94166" w14:textId="77777777" w:rsidR="004819D3" w:rsidRDefault="004819D3" w:rsidP="0029302C"/>
    <w:p w14:paraId="00EBA1B1" w14:textId="77777777" w:rsidR="004819D3" w:rsidRDefault="004819D3" w:rsidP="0029302C"/>
    <w:p w14:paraId="17ECEB69" w14:textId="77777777" w:rsidR="004819D3" w:rsidRDefault="004819D3" w:rsidP="0029302C"/>
    <w:p w14:paraId="353432E6" w14:textId="77777777" w:rsidR="004819D3" w:rsidRDefault="004819D3" w:rsidP="0029302C"/>
    <w:p w14:paraId="1DA22A17" w14:textId="77777777" w:rsidR="004819D3" w:rsidRDefault="004819D3" w:rsidP="0029302C"/>
    <w:p w14:paraId="31148E3E" w14:textId="77777777" w:rsidR="00C656B9" w:rsidRDefault="00C656B9" w:rsidP="0029302C"/>
    <w:p w14:paraId="2AA59831" w14:textId="77777777" w:rsidR="00C656B9" w:rsidRDefault="00C656B9" w:rsidP="0029302C"/>
    <w:p w14:paraId="41286D63" w14:textId="77777777" w:rsidR="00C656B9" w:rsidRDefault="00C656B9" w:rsidP="0029302C"/>
    <w:p w14:paraId="2221D426" w14:textId="14BF5A18" w:rsidR="0029302C" w:rsidRDefault="0029302C" w:rsidP="0029302C">
      <w:pPr>
        <w:pStyle w:val="Heading1"/>
      </w:pPr>
      <w:bookmarkStart w:id="0" w:name="_Toc158041388"/>
      <w:r>
        <w:lastRenderedPageBreak/>
        <w:t>Background</w:t>
      </w:r>
      <w:bookmarkEnd w:id="0"/>
    </w:p>
    <w:p w14:paraId="09D1C079" w14:textId="3D1A312C" w:rsidR="00047E3F" w:rsidRPr="003547FB" w:rsidRDefault="00047E3F" w:rsidP="00047E3F">
      <w:pPr>
        <w:rPr>
          <w:rFonts w:ascii="Arial" w:hAnsi="Arial" w:cs="Arial"/>
          <w:sz w:val="22"/>
          <w:szCs w:val="22"/>
        </w:rPr>
      </w:pPr>
      <w:r w:rsidRPr="003547FB">
        <w:rPr>
          <w:rFonts w:ascii="Arial" w:hAnsi="Arial" w:cs="Arial"/>
          <w:sz w:val="22"/>
          <w:szCs w:val="22"/>
        </w:rPr>
        <w:t xml:space="preserve">Spellman High Voltage </w:t>
      </w:r>
      <w:r w:rsidR="00B01135" w:rsidRPr="003547FB">
        <w:rPr>
          <w:rFonts w:ascii="Arial" w:hAnsi="Arial" w:cs="Arial"/>
          <w:sz w:val="22"/>
          <w:szCs w:val="22"/>
        </w:rPr>
        <w:t>manufacture high voltage power system</w:t>
      </w:r>
      <w:r w:rsidR="00CA34E2" w:rsidRPr="003547FB">
        <w:rPr>
          <w:rFonts w:ascii="Arial" w:hAnsi="Arial" w:cs="Arial"/>
          <w:sz w:val="22"/>
          <w:szCs w:val="22"/>
        </w:rPr>
        <w:t>s</w:t>
      </w:r>
      <w:r w:rsidR="00B01135" w:rsidRPr="003547FB">
        <w:rPr>
          <w:rFonts w:ascii="Arial" w:hAnsi="Arial" w:cs="Arial"/>
          <w:sz w:val="22"/>
          <w:szCs w:val="22"/>
        </w:rPr>
        <w:t xml:space="preserve"> </w:t>
      </w:r>
      <w:r w:rsidR="00CA34E2" w:rsidRPr="003547FB">
        <w:rPr>
          <w:rFonts w:ascii="Arial" w:hAnsi="Arial" w:cs="Arial"/>
          <w:sz w:val="22"/>
          <w:szCs w:val="22"/>
        </w:rPr>
        <w:t xml:space="preserve">used </w:t>
      </w:r>
      <w:r w:rsidR="00B01135" w:rsidRPr="003547FB">
        <w:rPr>
          <w:rFonts w:ascii="Arial" w:hAnsi="Arial" w:cs="Arial"/>
          <w:sz w:val="22"/>
          <w:szCs w:val="22"/>
        </w:rPr>
        <w:t xml:space="preserve">across </w:t>
      </w:r>
      <w:r w:rsidR="00FA207A">
        <w:rPr>
          <w:rFonts w:ascii="Arial" w:hAnsi="Arial" w:cs="Arial"/>
          <w:sz w:val="22"/>
          <w:szCs w:val="22"/>
        </w:rPr>
        <w:t>varying</w:t>
      </w:r>
      <w:r w:rsidR="00B01135" w:rsidRPr="003547FB">
        <w:rPr>
          <w:rFonts w:ascii="Arial" w:hAnsi="Arial" w:cs="Arial"/>
          <w:sz w:val="22"/>
          <w:szCs w:val="22"/>
        </w:rPr>
        <w:t xml:space="preserve"> markets</w:t>
      </w:r>
      <w:r w:rsidR="001D130F" w:rsidRPr="003547FB">
        <w:rPr>
          <w:rFonts w:ascii="Arial" w:hAnsi="Arial" w:cs="Arial"/>
          <w:sz w:val="22"/>
          <w:szCs w:val="22"/>
        </w:rPr>
        <w:t>.</w:t>
      </w:r>
      <w:r w:rsidR="00B01135" w:rsidRPr="003547FB">
        <w:rPr>
          <w:rFonts w:ascii="Arial" w:hAnsi="Arial" w:cs="Arial"/>
          <w:sz w:val="22"/>
          <w:szCs w:val="22"/>
        </w:rPr>
        <w:t xml:space="preserve"> </w:t>
      </w:r>
      <w:r w:rsidR="001D130F" w:rsidRPr="003547FB">
        <w:rPr>
          <w:rFonts w:ascii="Arial" w:hAnsi="Arial" w:cs="Arial"/>
          <w:sz w:val="22"/>
          <w:szCs w:val="22"/>
        </w:rPr>
        <w:t xml:space="preserve">These </w:t>
      </w:r>
      <w:r w:rsidR="00D365B2" w:rsidRPr="003547FB">
        <w:rPr>
          <w:rFonts w:ascii="Arial" w:hAnsi="Arial" w:cs="Arial"/>
          <w:sz w:val="22"/>
          <w:szCs w:val="22"/>
        </w:rPr>
        <w:t xml:space="preserve">include but are not limited to applications in </w:t>
      </w:r>
      <w:r w:rsidR="00B01135" w:rsidRPr="003547FB">
        <w:rPr>
          <w:rFonts w:ascii="Arial" w:hAnsi="Arial" w:cs="Arial"/>
          <w:sz w:val="22"/>
          <w:szCs w:val="22"/>
        </w:rPr>
        <w:t>medical, research, and security</w:t>
      </w:r>
      <w:r w:rsidR="000E32CC" w:rsidRPr="003547FB">
        <w:rPr>
          <w:rFonts w:ascii="Arial" w:hAnsi="Arial" w:cs="Arial"/>
          <w:sz w:val="22"/>
          <w:szCs w:val="22"/>
        </w:rPr>
        <w:t xml:space="preserve"> sectors</w:t>
      </w:r>
      <w:r w:rsidR="00B01135" w:rsidRPr="003547FB">
        <w:rPr>
          <w:rFonts w:ascii="Arial" w:hAnsi="Arial" w:cs="Arial"/>
          <w:sz w:val="22"/>
          <w:szCs w:val="22"/>
        </w:rPr>
        <w:t xml:space="preserve">. </w:t>
      </w:r>
      <w:r w:rsidR="00942A83" w:rsidRPr="003547FB">
        <w:rPr>
          <w:rFonts w:ascii="Arial" w:hAnsi="Arial" w:cs="Arial"/>
          <w:sz w:val="22"/>
          <w:szCs w:val="22"/>
        </w:rPr>
        <w:t xml:space="preserve">The </w:t>
      </w:r>
      <w:r w:rsidR="00027D85" w:rsidRPr="003547FB">
        <w:rPr>
          <w:rFonts w:ascii="Arial" w:hAnsi="Arial" w:cs="Arial"/>
          <w:sz w:val="22"/>
          <w:szCs w:val="22"/>
        </w:rPr>
        <w:t>organization</w:t>
      </w:r>
      <w:r w:rsidR="00942A83" w:rsidRPr="003547FB">
        <w:rPr>
          <w:rFonts w:ascii="Arial" w:hAnsi="Arial" w:cs="Arial"/>
          <w:sz w:val="22"/>
          <w:szCs w:val="22"/>
        </w:rPr>
        <w:t xml:space="preserve"> </w:t>
      </w:r>
      <w:r w:rsidR="00D83512" w:rsidRPr="003547FB">
        <w:rPr>
          <w:rFonts w:ascii="Arial" w:hAnsi="Arial" w:cs="Arial"/>
          <w:sz w:val="22"/>
          <w:szCs w:val="22"/>
        </w:rPr>
        <w:t xml:space="preserve">is based </w:t>
      </w:r>
      <w:r w:rsidR="00287E42" w:rsidRPr="003547FB">
        <w:rPr>
          <w:rFonts w:ascii="Arial" w:hAnsi="Arial" w:cs="Arial"/>
          <w:sz w:val="22"/>
          <w:szCs w:val="22"/>
        </w:rPr>
        <w:t>in Hauppauge, New York</w:t>
      </w:r>
      <w:r w:rsidR="00F169A9" w:rsidRPr="003547FB">
        <w:rPr>
          <w:rFonts w:ascii="Arial" w:hAnsi="Arial" w:cs="Arial"/>
          <w:sz w:val="22"/>
          <w:szCs w:val="22"/>
        </w:rPr>
        <w:t xml:space="preserve">, and </w:t>
      </w:r>
      <w:r w:rsidR="0053422B">
        <w:rPr>
          <w:rFonts w:ascii="Arial" w:hAnsi="Arial" w:cs="Arial"/>
          <w:sz w:val="22"/>
          <w:szCs w:val="22"/>
        </w:rPr>
        <w:t xml:space="preserve">employs 2300 staff across </w:t>
      </w:r>
      <w:r w:rsidR="00F169A9" w:rsidRPr="003547FB">
        <w:rPr>
          <w:rFonts w:ascii="Arial" w:hAnsi="Arial" w:cs="Arial"/>
          <w:sz w:val="22"/>
          <w:szCs w:val="22"/>
        </w:rPr>
        <w:t xml:space="preserve">facilitates </w:t>
      </w:r>
      <w:r w:rsidR="008C48DB" w:rsidRPr="003547FB">
        <w:rPr>
          <w:rFonts w:ascii="Arial" w:hAnsi="Arial" w:cs="Arial"/>
          <w:sz w:val="22"/>
          <w:szCs w:val="22"/>
        </w:rPr>
        <w:t>worldwide. Locations include Mexico, China, Germany and the United Kingdom.</w:t>
      </w:r>
    </w:p>
    <w:p w14:paraId="59D714CB" w14:textId="77777777" w:rsidR="000E32CC" w:rsidRPr="003547FB" w:rsidRDefault="000E32CC" w:rsidP="00047E3F">
      <w:pPr>
        <w:rPr>
          <w:rFonts w:ascii="Arial" w:hAnsi="Arial" w:cs="Arial"/>
          <w:sz w:val="22"/>
          <w:szCs w:val="22"/>
        </w:rPr>
      </w:pPr>
    </w:p>
    <w:p w14:paraId="273A5FF7" w14:textId="5AC44504" w:rsidR="000E32CC" w:rsidRPr="003547FB" w:rsidRDefault="000E32CC" w:rsidP="00047E3F">
      <w:pPr>
        <w:rPr>
          <w:rFonts w:ascii="Arial" w:hAnsi="Arial" w:cs="Arial"/>
          <w:sz w:val="22"/>
          <w:szCs w:val="22"/>
        </w:rPr>
      </w:pPr>
      <w:r w:rsidRPr="003547FB">
        <w:rPr>
          <w:rFonts w:ascii="Arial" w:hAnsi="Arial" w:cs="Arial"/>
          <w:sz w:val="22"/>
          <w:szCs w:val="22"/>
        </w:rPr>
        <w:t>Historicall</w:t>
      </w:r>
      <w:r w:rsidR="009F31F4" w:rsidRPr="003547FB">
        <w:rPr>
          <w:rFonts w:ascii="Arial" w:hAnsi="Arial" w:cs="Arial"/>
          <w:sz w:val="22"/>
          <w:szCs w:val="22"/>
        </w:rPr>
        <w:t>y</w:t>
      </w:r>
      <w:r w:rsidR="0037082C" w:rsidRPr="003547FB">
        <w:rPr>
          <w:rFonts w:ascii="Arial" w:hAnsi="Arial" w:cs="Arial"/>
          <w:sz w:val="22"/>
          <w:szCs w:val="22"/>
        </w:rPr>
        <w:t xml:space="preserve"> each site has operated somewhat independently</w:t>
      </w:r>
      <w:r w:rsidR="009F31F4" w:rsidRPr="003547FB">
        <w:rPr>
          <w:rFonts w:ascii="Arial" w:hAnsi="Arial" w:cs="Arial"/>
          <w:sz w:val="22"/>
          <w:szCs w:val="22"/>
        </w:rPr>
        <w:t>, being responsible for their own customers and practices.</w:t>
      </w:r>
      <w:r w:rsidR="0033285F" w:rsidRPr="003547FB">
        <w:rPr>
          <w:rFonts w:ascii="Arial" w:hAnsi="Arial" w:cs="Arial"/>
          <w:sz w:val="22"/>
          <w:szCs w:val="22"/>
        </w:rPr>
        <w:t xml:space="preserve"> Recently however, corporate </w:t>
      </w:r>
      <w:r w:rsidR="00483A85" w:rsidRPr="003547FB">
        <w:rPr>
          <w:rFonts w:ascii="Arial" w:hAnsi="Arial" w:cs="Arial"/>
          <w:sz w:val="22"/>
          <w:szCs w:val="22"/>
        </w:rPr>
        <w:t>want to begin to centrally control practices, procedures</w:t>
      </w:r>
      <w:r w:rsidR="008133F1">
        <w:rPr>
          <w:rFonts w:ascii="Arial" w:hAnsi="Arial" w:cs="Arial"/>
          <w:sz w:val="22"/>
          <w:szCs w:val="22"/>
        </w:rPr>
        <w:t>,</w:t>
      </w:r>
      <w:r w:rsidR="005532D9" w:rsidRPr="003547FB">
        <w:rPr>
          <w:rFonts w:ascii="Arial" w:hAnsi="Arial" w:cs="Arial"/>
          <w:sz w:val="22"/>
          <w:szCs w:val="22"/>
        </w:rPr>
        <w:t xml:space="preserve"> and data</w:t>
      </w:r>
      <w:r w:rsidR="00483A85" w:rsidRPr="003547FB">
        <w:rPr>
          <w:rFonts w:ascii="Arial" w:hAnsi="Arial" w:cs="Arial"/>
          <w:sz w:val="22"/>
          <w:szCs w:val="22"/>
        </w:rPr>
        <w:t xml:space="preserve">. </w:t>
      </w:r>
      <w:r w:rsidR="00436039" w:rsidRPr="003547FB">
        <w:rPr>
          <w:rFonts w:ascii="Arial" w:hAnsi="Arial" w:cs="Arial"/>
          <w:sz w:val="22"/>
          <w:szCs w:val="22"/>
        </w:rPr>
        <w:t xml:space="preserve">This initiative </w:t>
      </w:r>
      <w:r w:rsidR="006E5446" w:rsidRPr="003547FB">
        <w:rPr>
          <w:rFonts w:ascii="Arial" w:hAnsi="Arial" w:cs="Arial"/>
          <w:sz w:val="22"/>
          <w:szCs w:val="22"/>
        </w:rPr>
        <w:t>aims</w:t>
      </w:r>
      <w:r w:rsidR="00436039" w:rsidRPr="003547FB">
        <w:rPr>
          <w:rFonts w:ascii="Arial" w:hAnsi="Arial" w:cs="Arial"/>
          <w:sz w:val="22"/>
          <w:szCs w:val="22"/>
        </w:rPr>
        <w:t xml:space="preserve"> </w:t>
      </w:r>
      <w:r w:rsidR="006E5446" w:rsidRPr="003547FB">
        <w:rPr>
          <w:rFonts w:ascii="Arial" w:hAnsi="Arial" w:cs="Arial"/>
          <w:sz w:val="22"/>
          <w:szCs w:val="22"/>
        </w:rPr>
        <w:t xml:space="preserve">to </w:t>
      </w:r>
      <w:r w:rsidR="006B7A3C">
        <w:rPr>
          <w:rFonts w:ascii="Arial" w:hAnsi="Arial" w:cs="Arial"/>
          <w:sz w:val="22"/>
          <w:szCs w:val="22"/>
        </w:rPr>
        <w:t xml:space="preserve">achieve </w:t>
      </w:r>
      <w:r w:rsidR="00436039" w:rsidRPr="003547FB">
        <w:rPr>
          <w:rFonts w:ascii="Arial" w:hAnsi="Arial" w:cs="Arial"/>
          <w:sz w:val="22"/>
          <w:szCs w:val="22"/>
        </w:rPr>
        <w:t xml:space="preserve">a holistic view of global </w:t>
      </w:r>
      <w:r w:rsidR="006B7A3C" w:rsidRPr="003547FB">
        <w:rPr>
          <w:rFonts w:ascii="Arial" w:hAnsi="Arial" w:cs="Arial"/>
          <w:sz w:val="22"/>
          <w:szCs w:val="22"/>
        </w:rPr>
        <w:t>operations</w:t>
      </w:r>
      <w:r w:rsidR="006B7A3C">
        <w:rPr>
          <w:rFonts w:ascii="Arial" w:hAnsi="Arial" w:cs="Arial"/>
          <w:sz w:val="22"/>
          <w:szCs w:val="22"/>
        </w:rPr>
        <w:t xml:space="preserve"> and</w:t>
      </w:r>
      <w:r w:rsidR="00436039" w:rsidRPr="003547FB">
        <w:rPr>
          <w:rFonts w:ascii="Arial" w:hAnsi="Arial" w:cs="Arial"/>
          <w:sz w:val="22"/>
          <w:szCs w:val="22"/>
        </w:rPr>
        <w:t xml:space="preserve"> enable </w:t>
      </w:r>
      <w:r w:rsidR="006B7A3C">
        <w:rPr>
          <w:rFonts w:ascii="Arial" w:hAnsi="Arial" w:cs="Arial"/>
          <w:sz w:val="22"/>
          <w:szCs w:val="22"/>
        </w:rPr>
        <w:t xml:space="preserve">the </w:t>
      </w:r>
      <w:r w:rsidR="00436039" w:rsidRPr="003547FB">
        <w:rPr>
          <w:rFonts w:ascii="Arial" w:hAnsi="Arial" w:cs="Arial"/>
          <w:sz w:val="22"/>
          <w:szCs w:val="22"/>
        </w:rPr>
        <w:t xml:space="preserve">identification and sharing of best practices across the </w:t>
      </w:r>
      <w:r w:rsidR="00953250" w:rsidRPr="003547FB">
        <w:rPr>
          <w:rFonts w:ascii="Arial" w:hAnsi="Arial" w:cs="Arial"/>
          <w:sz w:val="22"/>
          <w:szCs w:val="22"/>
        </w:rPr>
        <w:t xml:space="preserve">company. Ultimately, this could lead to the </w:t>
      </w:r>
      <w:r w:rsidR="00436039" w:rsidRPr="003547FB">
        <w:rPr>
          <w:rFonts w:ascii="Arial" w:hAnsi="Arial" w:cs="Arial"/>
          <w:sz w:val="22"/>
          <w:szCs w:val="22"/>
        </w:rPr>
        <w:t>streamlin</w:t>
      </w:r>
      <w:r w:rsidR="00953250" w:rsidRPr="003547FB">
        <w:rPr>
          <w:rFonts w:ascii="Arial" w:hAnsi="Arial" w:cs="Arial"/>
          <w:sz w:val="22"/>
          <w:szCs w:val="22"/>
        </w:rPr>
        <w:t>ing</w:t>
      </w:r>
      <w:r w:rsidR="00436039" w:rsidRPr="003547FB">
        <w:rPr>
          <w:rFonts w:ascii="Arial" w:hAnsi="Arial" w:cs="Arial"/>
          <w:sz w:val="22"/>
          <w:szCs w:val="22"/>
        </w:rPr>
        <w:t xml:space="preserve"> </w:t>
      </w:r>
      <w:r w:rsidR="00953250" w:rsidRPr="003547FB">
        <w:rPr>
          <w:rFonts w:ascii="Arial" w:hAnsi="Arial" w:cs="Arial"/>
          <w:sz w:val="22"/>
          <w:szCs w:val="22"/>
        </w:rPr>
        <w:t>of manufacturing and procurement processes</w:t>
      </w:r>
      <w:r w:rsidR="00436039" w:rsidRPr="003547FB">
        <w:rPr>
          <w:rFonts w:ascii="Arial" w:hAnsi="Arial" w:cs="Arial"/>
          <w:sz w:val="22"/>
          <w:szCs w:val="22"/>
        </w:rPr>
        <w:t xml:space="preserve">, empower data-driven decisions, </w:t>
      </w:r>
      <w:r w:rsidR="00220006" w:rsidRPr="003547FB">
        <w:rPr>
          <w:rFonts w:ascii="Arial" w:hAnsi="Arial" w:cs="Arial"/>
          <w:sz w:val="22"/>
          <w:szCs w:val="22"/>
        </w:rPr>
        <w:t>and</w:t>
      </w:r>
      <w:r w:rsidR="00953250" w:rsidRPr="003547FB">
        <w:rPr>
          <w:rFonts w:ascii="Arial" w:hAnsi="Arial" w:cs="Arial"/>
          <w:sz w:val="22"/>
          <w:szCs w:val="22"/>
        </w:rPr>
        <w:t xml:space="preserve"> make the movement of</w:t>
      </w:r>
      <w:r w:rsidR="006E5446" w:rsidRPr="003547FB">
        <w:rPr>
          <w:rFonts w:ascii="Arial" w:hAnsi="Arial" w:cs="Arial"/>
          <w:sz w:val="22"/>
          <w:szCs w:val="22"/>
        </w:rPr>
        <w:t xml:space="preserve"> product lines to other sites far </w:t>
      </w:r>
      <w:r w:rsidR="00220006" w:rsidRPr="003547FB">
        <w:rPr>
          <w:rFonts w:ascii="Arial" w:hAnsi="Arial" w:cs="Arial"/>
          <w:sz w:val="22"/>
          <w:szCs w:val="22"/>
        </w:rPr>
        <w:t xml:space="preserve">less </w:t>
      </w:r>
      <w:r w:rsidR="003A5E3D" w:rsidRPr="003547FB">
        <w:rPr>
          <w:rFonts w:ascii="Arial" w:hAnsi="Arial" w:cs="Arial"/>
          <w:sz w:val="22"/>
          <w:szCs w:val="22"/>
        </w:rPr>
        <w:t>a</w:t>
      </w:r>
      <w:r w:rsidR="00E4551F" w:rsidRPr="003547FB">
        <w:rPr>
          <w:rFonts w:ascii="Arial" w:hAnsi="Arial" w:cs="Arial"/>
          <w:sz w:val="22"/>
          <w:szCs w:val="22"/>
        </w:rPr>
        <w:t>d-</w:t>
      </w:r>
      <w:r w:rsidR="003A5E3D" w:rsidRPr="003547FB">
        <w:rPr>
          <w:rFonts w:ascii="Arial" w:hAnsi="Arial" w:cs="Arial"/>
          <w:sz w:val="22"/>
          <w:szCs w:val="22"/>
        </w:rPr>
        <w:t>h</w:t>
      </w:r>
      <w:r w:rsidR="00E4551F" w:rsidRPr="003547FB">
        <w:rPr>
          <w:rFonts w:ascii="Arial" w:hAnsi="Arial" w:cs="Arial"/>
          <w:sz w:val="22"/>
          <w:szCs w:val="22"/>
        </w:rPr>
        <w:t>oc</w:t>
      </w:r>
      <w:r w:rsidR="006E5446" w:rsidRPr="003547FB">
        <w:rPr>
          <w:rFonts w:ascii="Arial" w:hAnsi="Arial" w:cs="Arial"/>
          <w:sz w:val="22"/>
          <w:szCs w:val="22"/>
        </w:rPr>
        <w:t>.</w:t>
      </w:r>
    </w:p>
    <w:p w14:paraId="2B8252CF" w14:textId="77777777" w:rsidR="00225549" w:rsidRPr="003547FB" w:rsidRDefault="00225549" w:rsidP="00047E3F">
      <w:pPr>
        <w:rPr>
          <w:rFonts w:ascii="Arial" w:hAnsi="Arial" w:cs="Arial"/>
          <w:sz w:val="22"/>
          <w:szCs w:val="22"/>
        </w:rPr>
      </w:pPr>
    </w:p>
    <w:p w14:paraId="3C91FD0A" w14:textId="4E2694CE" w:rsidR="00D75434" w:rsidRPr="003547FB" w:rsidRDefault="00225549" w:rsidP="00047E3F">
      <w:pPr>
        <w:rPr>
          <w:rFonts w:ascii="Arial" w:hAnsi="Arial" w:cs="Arial"/>
          <w:sz w:val="22"/>
          <w:szCs w:val="22"/>
        </w:rPr>
      </w:pPr>
      <w:r w:rsidRPr="003547FB">
        <w:rPr>
          <w:rFonts w:ascii="Arial" w:hAnsi="Arial" w:cs="Arial"/>
          <w:sz w:val="22"/>
          <w:szCs w:val="22"/>
        </w:rPr>
        <w:t xml:space="preserve">A critical </w:t>
      </w:r>
      <w:r w:rsidR="00A21566" w:rsidRPr="003547FB">
        <w:rPr>
          <w:rFonts w:ascii="Arial" w:hAnsi="Arial" w:cs="Arial"/>
          <w:sz w:val="22"/>
          <w:szCs w:val="22"/>
        </w:rPr>
        <w:t>manufacturing</w:t>
      </w:r>
      <w:r w:rsidRPr="003547FB">
        <w:rPr>
          <w:rFonts w:ascii="Arial" w:hAnsi="Arial" w:cs="Arial"/>
          <w:sz w:val="22"/>
          <w:szCs w:val="22"/>
        </w:rPr>
        <w:t xml:space="preserve"> step for Spellman is the testing </w:t>
      </w:r>
      <w:r w:rsidR="00A21566" w:rsidRPr="003547FB">
        <w:rPr>
          <w:rFonts w:ascii="Arial" w:hAnsi="Arial" w:cs="Arial"/>
          <w:sz w:val="22"/>
          <w:szCs w:val="22"/>
        </w:rPr>
        <w:t>of products. This step ensure</w:t>
      </w:r>
      <w:r w:rsidR="002E3C21" w:rsidRPr="003547FB">
        <w:rPr>
          <w:rFonts w:ascii="Arial" w:hAnsi="Arial" w:cs="Arial"/>
          <w:sz w:val="22"/>
          <w:szCs w:val="22"/>
        </w:rPr>
        <w:t>s</w:t>
      </w:r>
      <w:r w:rsidR="00A21566" w:rsidRPr="003547FB">
        <w:rPr>
          <w:rFonts w:ascii="Arial" w:hAnsi="Arial" w:cs="Arial"/>
          <w:sz w:val="22"/>
          <w:szCs w:val="22"/>
        </w:rPr>
        <w:t xml:space="preserve"> customers receive </w:t>
      </w:r>
      <w:r w:rsidR="00220006" w:rsidRPr="003547FB">
        <w:rPr>
          <w:rFonts w:ascii="Arial" w:hAnsi="Arial" w:cs="Arial"/>
          <w:sz w:val="22"/>
          <w:szCs w:val="22"/>
        </w:rPr>
        <w:t xml:space="preserve">their </w:t>
      </w:r>
      <w:r w:rsidR="00A21566" w:rsidRPr="003547FB">
        <w:rPr>
          <w:rFonts w:ascii="Arial" w:hAnsi="Arial" w:cs="Arial"/>
          <w:sz w:val="22"/>
          <w:szCs w:val="22"/>
        </w:rPr>
        <w:t xml:space="preserve">goods </w:t>
      </w:r>
      <w:r w:rsidR="002E3C21" w:rsidRPr="003547FB">
        <w:rPr>
          <w:rFonts w:ascii="Arial" w:hAnsi="Arial" w:cs="Arial"/>
          <w:sz w:val="22"/>
          <w:szCs w:val="22"/>
        </w:rPr>
        <w:t xml:space="preserve">as expected, and such operate as agreed. Testing </w:t>
      </w:r>
      <w:r w:rsidR="004478C8" w:rsidRPr="003547FB">
        <w:rPr>
          <w:rFonts w:ascii="Arial" w:hAnsi="Arial" w:cs="Arial"/>
          <w:sz w:val="22"/>
          <w:szCs w:val="22"/>
        </w:rPr>
        <w:t>procedures and software have been</w:t>
      </w:r>
      <w:r w:rsidR="00A13FE3" w:rsidRPr="003547FB">
        <w:rPr>
          <w:rFonts w:ascii="Arial" w:hAnsi="Arial" w:cs="Arial"/>
          <w:sz w:val="22"/>
          <w:szCs w:val="22"/>
        </w:rPr>
        <w:t xml:space="preserve"> historically developed independently</w:t>
      </w:r>
      <w:r w:rsidR="00220006" w:rsidRPr="003547FB">
        <w:rPr>
          <w:rFonts w:ascii="Arial" w:hAnsi="Arial" w:cs="Arial"/>
          <w:sz w:val="22"/>
          <w:szCs w:val="22"/>
        </w:rPr>
        <w:t xml:space="preserve"> on a per-site per-unit basis</w:t>
      </w:r>
      <w:r w:rsidR="00A13FE3" w:rsidRPr="003547FB">
        <w:rPr>
          <w:rFonts w:ascii="Arial" w:hAnsi="Arial" w:cs="Arial"/>
          <w:sz w:val="22"/>
          <w:szCs w:val="22"/>
        </w:rPr>
        <w:t xml:space="preserve">, </w:t>
      </w:r>
      <w:r w:rsidR="00220006" w:rsidRPr="003547FB">
        <w:rPr>
          <w:rFonts w:ascii="Arial" w:hAnsi="Arial" w:cs="Arial"/>
          <w:sz w:val="22"/>
          <w:szCs w:val="22"/>
        </w:rPr>
        <w:t xml:space="preserve">with each </w:t>
      </w:r>
      <w:r w:rsidR="00E4551F" w:rsidRPr="003547FB">
        <w:rPr>
          <w:rFonts w:ascii="Arial" w:hAnsi="Arial" w:cs="Arial"/>
          <w:sz w:val="22"/>
          <w:szCs w:val="22"/>
        </w:rPr>
        <w:t xml:space="preserve">site </w:t>
      </w:r>
      <w:r w:rsidR="00027D85" w:rsidRPr="003547FB">
        <w:rPr>
          <w:rFonts w:ascii="Arial" w:hAnsi="Arial" w:cs="Arial"/>
          <w:sz w:val="22"/>
          <w:szCs w:val="22"/>
        </w:rPr>
        <w:t>utilizing</w:t>
      </w:r>
      <w:r w:rsidR="00220006" w:rsidRPr="003547FB">
        <w:rPr>
          <w:rFonts w:ascii="Arial" w:hAnsi="Arial" w:cs="Arial"/>
          <w:sz w:val="22"/>
          <w:szCs w:val="22"/>
        </w:rPr>
        <w:t xml:space="preserve"> their own approach</w:t>
      </w:r>
      <w:r w:rsidR="00A13FE3" w:rsidRPr="003547FB">
        <w:rPr>
          <w:rFonts w:ascii="Arial" w:hAnsi="Arial" w:cs="Arial"/>
          <w:sz w:val="22"/>
          <w:szCs w:val="22"/>
        </w:rPr>
        <w:t xml:space="preserve">. </w:t>
      </w:r>
      <w:r w:rsidR="001C6BDA" w:rsidRPr="003547FB">
        <w:rPr>
          <w:rFonts w:ascii="Arial" w:hAnsi="Arial" w:cs="Arial"/>
          <w:sz w:val="22"/>
          <w:szCs w:val="22"/>
        </w:rPr>
        <w:t xml:space="preserve">Corporate have </w:t>
      </w:r>
      <w:r w:rsidR="004B0C6C" w:rsidRPr="003547FB">
        <w:rPr>
          <w:rFonts w:ascii="Arial" w:hAnsi="Arial" w:cs="Arial"/>
          <w:sz w:val="22"/>
          <w:szCs w:val="22"/>
        </w:rPr>
        <w:t>instructed all sites to</w:t>
      </w:r>
      <w:r w:rsidR="001C6BDA" w:rsidRPr="003547FB">
        <w:rPr>
          <w:rFonts w:ascii="Arial" w:hAnsi="Arial" w:cs="Arial"/>
          <w:sz w:val="22"/>
          <w:szCs w:val="22"/>
        </w:rPr>
        <w:t xml:space="preserve"> </w:t>
      </w:r>
      <w:r w:rsidR="004B0C6C" w:rsidRPr="003547FB">
        <w:rPr>
          <w:rFonts w:ascii="Arial" w:hAnsi="Arial" w:cs="Arial"/>
          <w:sz w:val="22"/>
          <w:szCs w:val="22"/>
        </w:rPr>
        <w:t>streamline</w:t>
      </w:r>
      <w:r w:rsidR="001C6BDA" w:rsidRPr="003547FB">
        <w:rPr>
          <w:rFonts w:ascii="Arial" w:hAnsi="Arial" w:cs="Arial"/>
          <w:sz w:val="22"/>
          <w:szCs w:val="22"/>
        </w:rPr>
        <w:t xml:space="preserve"> testing practices </w:t>
      </w:r>
      <w:r w:rsidR="004B0C6C" w:rsidRPr="003547FB">
        <w:rPr>
          <w:rFonts w:ascii="Arial" w:hAnsi="Arial" w:cs="Arial"/>
          <w:sz w:val="22"/>
          <w:szCs w:val="22"/>
        </w:rPr>
        <w:t xml:space="preserve">by </w:t>
      </w:r>
      <w:r w:rsidR="00190ECD" w:rsidRPr="003547FB">
        <w:rPr>
          <w:rFonts w:ascii="Arial" w:hAnsi="Arial" w:cs="Arial"/>
          <w:sz w:val="22"/>
          <w:szCs w:val="22"/>
        </w:rPr>
        <w:t xml:space="preserve">grandfathering current </w:t>
      </w:r>
      <w:r w:rsidR="004E5225" w:rsidRPr="003547FB">
        <w:rPr>
          <w:rFonts w:ascii="Arial" w:hAnsi="Arial" w:cs="Arial"/>
          <w:sz w:val="22"/>
          <w:szCs w:val="22"/>
        </w:rPr>
        <w:t>solutions and</w:t>
      </w:r>
      <w:r w:rsidR="00190ECD" w:rsidRPr="003547FB">
        <w:rPr>
          <w:rFonts w:ascii="Arial" w:hAnsi="Arial" w:cs="Arial"/>
          <w:sz w:val="22"/>
          <w:szCs w:val="22"/>
        </w:rPr>
        <w:t xml:space="preserve"> replacing such with solution</w:t>
      </w:r>
      <w:r w:rsidR="004E5225">
        <w:rPr>
          <w:rFonts w:ascii="Arial" w:hAnsi="Arial" w:cs="Arial"/>
          <w:sz w:val="22"/>
          <w:szCs w:val="22"/>
        </w:rPr>
        <w:t>s</w:t>
      </w:r>
      <w:r w:rsidR="00190ECD" w:rsidRPr="003547FB">
        <w:rPr>
          <w:rFonts w:ascii="Arial" w:hAnsi="Arial" w:cs="Arial"/>
          <w:sz w:val="22"/>
          <w:szCs w:val="22"/>
        </w:rPr>
        <w:t xml:space="preserve"> that articulate Test</w:t>
      </w:r>
      <w:r w:rsidR="00F96169">
        <w:rPr>
          <w:rFonts w:ascii="Arial" w:hAnsi="Arial" w:cs="Arial"/>
          <w:sz w:val="22"/>
          <w:szCs w:val="22"/>
        </w:rPr>
        <w:t xml:space="preserve"> S</w:t>
      </w:r>
      <w:r w:rsidR="00190ECD" w:rsidRPr="003547FB">
        <w:rPr>
          <w:rFonts w:ascii="Arial" w:hAnsi="Arial" w:cs="Arial"/>
          <w:sz w:val="22"/>
          <w:szCs w:val="22"/>
        </w:rPr>
        <w:t>tand</w:t>
      </w:r>
      <w:r w:rsidR="00220006" w:rsidRPr="003547FB">
        <w:rPr>
          <w:rStyle w:val="FootnoteReference"/>
          <w:rFonts w:ascii="Arial" w:hAnsi="Arial" w:cs="Arial"/>
          <w:sz w:val="22"/>
          <w:szCs w:val="22"/>
        </w:rPr>
        <w:footnoteReference w:id="1"/>
      </w:r>
      <w:r w:rsidR="00190ECD" w:rsidRPr="003547FB">
        <w:rPr>
          <w:rFonts w:ascii="Arial" w:hAnsi="Arial" w:cs="Arial"/>
          <w:sz w:val="22"/>
          <w:szCs w:val="22"/>
        </w:rPr>
        <w:t xml:space="preserve"> and </w:t>
      </w:r>
      <w:r w:rsidR="00537615" w:rsidRPr="003547FB">
        <w:rPr>
          <w:rFonts w:ascii="Arial" w:hAnsi="Arial" w:cs="Arial"/>
          <w:sz w:val="22"/>
          <w:szCs w:val="22"/>
        </w:rPr>
        <w:t>LabVIEW</w:t>
      </w:r>
      <w:r w:rsidR="00220006" w:rsidRPr="003547FB">
        <w:rPr>
          <w:rStyle w:val="FootnoteReference"/>
          <w:rFonts w:ascii="Arial" w:hAnsi="Arial" w:cs="Arial"/>
          <w:sz w:val="22"/>
          <w:szCs w:val="22"/>
        </w:rPr>
        <w:footnoteReference w:id="2"/>
      </w:r>
      <w:r w:rsidR="00CC3BBD" w:rsidRPr="003547FB">
        <w:rPr>
          <w:rFonts w:ascii="Arial" w:hAnsi="Arial" w:cs="Arial"/>
          <w:sz w:val="22"/>
          <w:szCs w:val="22"/>
        </w:rPr>
        <w:t>.</w:t>
      </w:r>
    </w:p>
    <w:p w14:paraId="7FDF3F83" w14:textId="77777777" w:rsidR="00E67DA1" w:rsidRPr="003547FB" w:rsidRDefault="00E67DA1" w:rsidP="00047E3F">
      <w:pPr>
        <w:rPr>
          <w:rFonts w:ascii="Arial" w:hAnsi="Arial" w:cs="Arial"/>
          <w:sz w:val="22"/>
          <w:szCs w:val="22"/>
        </w:rPr>
      </w:pPr>
    </w:p>
    <w:p w14:paraId="198B0032" w14:textId="3EC01C9B" w:rsidR="005110F9" w:rsidRDefault="00E67DA1" w:rsidP="00047E3F">
      <w:pPr>
        <w:rPr>
          <w:rFonts w:ascii="Arial" w:hAnsi="Arial" w:cs="Arial"/>
          <w:sz w:val="22"/>
          <w:szCs w:val="22"/>
        </w:rPr>
      </w:pPr>
      <w:r w:rsidRPr="003547FB">
        <w:rPr>
          <w:rFonts w:ascii="Arial" w:hAnsi="Arial" w:cs="Arial"/>
          <w:sz w:val="22"/>
          <w:szCs w:val="22"/>
        </w:rPr>
        <w:t xml:space="preserve">The UK site </w:t>
      </w:r>
      <w:r w:rsidR="00061A0E" w:rsidRPr="003547FB">
        <w:rPr>
          <w:rFonts w:ascii="Arial" w:hAnsi="Arial" w:cs="Arial"/>
          <w:sz w:val="22"/>
          <w:szCs w:val="22"/>
        </w:rPr>
        <w:t xml:space="preserve">have developed their own test platform called “SSATS”. SSATS is a C#.NET derived </w:t>
      </w:r>
      <w:r w:rsidR="00855E60">
        <w:rPr>
          <w:rFonts w:ascii="Arial" w:hAnsi="Arial" w:cs="Arial"/>
          <w:sz w:val="22"/>
          <w:szCs w:val="22"/>
        </w:rPr>
        <w:t>form-based</w:t>
      </w:r>
      <w:r w:rsidR="00EB4F97">
        <w:rPr>
          <w:rFonts w:ascii="Arial" w:hAnsi="Arial" w:cs="Arial"/>
          <w:sz w:val="22"/>
          <w:szCs w:val="22"/>
        </w:rPr>
        <w:t xml:space="preserve"> application</w:t>
      </w:r>
      <w:r w:rsidR="00061A0E" w:rsidRPr="003547FB">
        <w:rPr>
          <w:rFonts w:ascii="Arial" w:hAnsi="Arial" w:cs="Arial"/>
          <w:sz w:val="22"/>
          <w:szCs w:val="22"/>
        </w:rPr>
        <w:t xml:space="preserve">, that articulates </w:t>
      </w:r>
      <w:r w:rsidR="00CD4067" w:rsidRPr="003547FB">
        <w:rPr>
          <w:rFonts w:ascii="Arial" w:hAnsi="Arial" w:cs="Arial"/>
          <w:sz w:val="22"/>
          <w:szCs w:val="22"/>
        </w:rPr>
        <w:t xml:space="preserve">excel </w:t>
      </w:r>
      <w:r w:rsidR="00032DBE">
        <w:rPr>
          <w:rFonts w:ascii="Arial" w:hAnsi="Arial" w:cs="Arial"/>
          <w:sz w:val="22"/>
          <w:szCs w:val="22"/>
        </w:rPr>
        <w:t>based</w:t>
      </w:r>
      <w:r w:rsidR="00CD4067" w:rsidRPr="003547FB">
        <w:rPr>
          <w:rFonts w:ascii="Arial" w:hAnsi="Arial" w:cs="Arial"/>
          <w:sz w:val="22"/>
          <w:szCs w:val="22"/>
        </w:rPr>
        <w:t xml:space="preserve"> test specifications to initiate tests </w:t>
      </w:r>
      <w:r w:rsidR="0082157B" w:rsidRPr="003547FB">
        <w:rPr>
          <w:rFonts w:ascii="Arial" w:hAnsi="Arial" w:cs="Arial"/>
          <w:sz w:val="22"/>
          <w:szCs w:val="22"/>
        </w:rPr>
        <w:t>and</w:t>
      </w:r>
      <w:r w:rsidR="00CD4067" w:rsidRPr="003547FB">
        <w:rPr>
          <w:rFonts w:ascii="Arial" w:hAnsi="Arial" w:cs="Arial"/>
          <w:sz w:val="22"/>
          <w:szCs w:val="22"/>
        </w:rPr>
        <w:t xml:space="preserve"> collect </w:t>
      </w:r>
      <w:r w:rsidR="00FE5F83">
        <w:rPr>
          <w:rFonts w:ascii="Arial" w:hAnsi="Arial" w:cs="Arial"/>
          <w:sz w:val="22"/>
          <w:szCs w:val="22"/>
        </w:rPr>
        <w:t>resulting test data</w:t>
      </w:r>
      <w:r w:rsidR="0082157B" w:rsidRPr="003547FB">
        <w:rPr>
          <w:rFonts w:ascii="Arial" w:hAnsi="Arial" w:cs="Arial"/>
          <w:sz w:val="22"/>
          <w:szCs w:val="22"/>
        </w:rPr>
        <w:t xml:space="preserve">. These excel workbooks </w:t>
      </w:r>
      <w:r w:rsidR="00FE5F83">
        <w:rPr>
          <w:rFonts w:ascii="Arial" w:hAnsi="Arial" w:cs="Arial"/>
          <w:sz w:val="22"/>
          <w:szCs w:val="22"/>
        </w:rPr>
        <w:t>are equipped with</w:t>
      </w:r>
      <w:r w:rsidR="001B3251">
        <w:rPr>
          <w:rFonts w:ascii="Arial" w:hAnsi="Arial" w:cs="Arial"/>
          <w:sz w:val="22"/>
          <w:szCs w:val="22"/>
        </w:rPr>
        <w:t xml:space="preserve"> </w:t>
      </w:r>
      <w:r w:rsidR="001B3251" w:rsidRPr="003547FB">
        <w:rPr>
          <w:rFonts w:ascii="Arial" w:hAnsi="Arial" w:cs="Arial"/>
          <w:sz w:val="22"/>
          <w:szCs w:val="22"/>
        </w:rPr>
        <w:t>embedded</w:t>
      </w:r>
      <w:r w:rsidR="0082157B" w:rsidRPr="003547FB">
        <w:rPr>
          <w:rFonts w:ascii="Arial" w:hAnsi="Arial" w:cs="Arial"/>
          <w:sz w:val="22"/>
          <w:szCs w:val="22"/>
        </w:rPr>
        <w:t xml:space="preserve"> automat</w:t>
      </w:r>
      <w:r w:rsidR="00860F25" w:rsidRPr="003547FB">
        <w:rPr>
          <w:rFonts w:ascii="Arial" w:hAnsi="Arial" w:cs="Arial"/>
          <w:sz w:val="22"/>
          <w:szCs w:val="22"/>
        </w:rPr>
        <w:t>ed testing</w:t>
      </w:r>
      <w:r w:rsidR="0082157B" w:rsidRPr="003547FB">
        <w:rPr>
          <w:rFonts w:ascii="Arial" w:hAnsi="Arial" w:cs="Arial"/>
          <w:sz w:val="22"/>
          <w:szCs w:val="22"/>
        </w:rPr>
        <w:t xml:space="preserve"> procedures, </w:t>
      </w:r>
      <w:r w:rsidR="001B3251">
        <w:rPr>
          <w:rFonts w:ascii="Arial" w:hAnsi="Arial" w:cs="Arial"/>
          <w:sz w:val="22"/>
          <w:szCs w:val="22"/>
        </w:rPr>
        <w:t xml:space="preserve">achieved by </w:t>
      </w:r>
      <w:r w:rsidR="003C41A5">
        <w:rPr>
          <w:rFonts w:ascii="Arial" w:hAnsi="Arial" w:cs="Arial"/>
          <w:sz w:val="22"/>
          <w:szCs w:val="22"/>
        </w:rPr>
        <w:t>implementing</w:t>
      </w:r>
      <w:r w:rsidR="008E1DB6" w:rsidRPr="003547FB">
        <w:rPr>
          <w:rFonts w:ascii="Arial" w:hAnsi="Arial" w:cs="Arial"/>
          <w:sz w:val="22"/>
          <w:szCs w:val="22"/>
        </w:rPr>
        <w:t xml:space="preserve"> a </w:t>
      </w:r>
      <w:r w:rsidR="005E0541">
        <w:rPr>
          <w:rFonts w:ascii="Arial" w:hAnsi="Arial" w:cs="Arial"/>
          <w:sz w:val="22"/>
          <w:szCs w:val="22"/>
        </w:rPr>
        <w:t xml:space="preserve">native software </w:t>
      </w:r>
      <w:r w:rsidR="008E1DB6" w:rsidRPr="003547FB">
        <w:rPr>
          <w:rFonts w:ascii="Arial" w:hAnsi="Arial" w:cs="Arial"/>
          <w:sz w:val="22"/>
          <w:szCs w:val="22"/>
        </w:rPr>
        <w:t>framework using VBA.</w:t>
      </w:r>
      <w:r w:rsidR="00860F25" w:rsidRPr="003547FB">
        <w:rPr>
          <w:rFonts w:ascii="Arial" w:hAnsi="Arial" w:cs="Arial"/>
          <w:sz w:val="22"/>
          <w:szCs w:val="22"/>
        </w:rPr>
        <w:t xml:space="preserve"> This enables the UK site to make the testing of products almost automatic, and only require a</w:t>
      </w:r>
      <w:r w:rsidR="005E0541">
        <w:rPr>
          <w:rFonts w:ascii="Arial" w:hAnsi="Arial" w:cs="Arial"/>
          <w:sz w:val="22"/>
          <w:szCs w:val="22"/>
        </w:rPr>
        <w:t>n</w:t>
      </w:r>
      <w:r w:rsidR="005110F9" w:rsidRPr="003547FB">
        <w:rPr>
          <w:rFonts w:ascii="Arial" w:hAnsi="Arial" w:cs="Arial"/>
          <w:sz w:val="22"/>
          <w:szCs w:val="22"/>
        </w:rPr>
        <w:t xml:space="preserve"> operator to enter product details</w:t>
      </w:r>
      <w:r w:rsidR="00117F9A">
        <w:rPr>
          <w:rFonts w:ascii="Arial" w:hAnsi="Arial" w:cs="Arial"/>
          <w:sz w:val="22"/>
          <w:szCs w:val="22"/>
        </w:rPr>
        <w:t xml:space="preserve"> and press start</w:t>
      </w:r>
      <w:r w:rsidR="005110F9" w:rsidRPr="003547FB">
        <w:rPr>
          <w:rFonts w:ascii="Arial" w:hAnsi="Arial" w:cs="Arial"/>
          <w:sz w:val="22"/>
          <w:szCs w:val="22"/>
        </w:rPr>
        <w:t>.</w:t>
      </w:r>
      <w:r w:rsidR="006F58B4" w:rsidRPr="003547FB">
        <w:rPr>
          <w:rFonts w:ascii="Arial" w:hAnsi="Arial" w:cs="Arial"/>
          <w:sz w:val="22"/>
          <w:szCs w:val="22"/>
        </w:rPr>
        <w:t xml:space="preserve"> This approach has proven </w:t>
      </w:r>
      <w:r w:rsidR="005E0541">
        <w:rPr>
          <w:rFonts w:ascii="Arial" w:hAnsi="Arial" w:cs="Arial"/>
          <w:sz w:val="22"/>
          <w:szCs w:val="22"/>
        </w:rPr>
        <w:t>suitable</w:t>
      </w:r>
      <w:r w:rsidR="006F58B4" w:rsidRPr="003547FB">
        <w:rPr>
          <w:rFonts w:ascii="Arial" w:hAnsi="Arial" w:cs="Arial"/>
          <w:sz w:val="22"/>
          <w:szCs w:val="22"/>
        </w:rPr>
        <w:t xml:space="preserve"> since its inception 10 years </w:t>
      </w:r>
      <w:r w:rsidR="005E0541" w:rsidRPr="003547FB">
        <w:rPr>
          <w:rFonts w:ascii="Arial" w:hAnsi="Arial" w:cs="Arial"/>
          <w:sz w:val="22"/>
          <w:szCs w:val="22"/>
        </w:rPr>
        <w:t>ago;</w:t>
      </w:r>
      <w:r w:rsidR="006F58B4" w:rsidRPr="003547FB">
        <w:rPr>
          <w:rFonts w:ascii="Arial" w:hAnsi="Arial" w:cs="Arial"/>
          <w:sz w:val="22"/>
          <w:szCs w:val="22"/>
        </w:rPr>
        <w:t xml:space="preserve"> </w:t>
      </w:r>
      <w:r w:rsidR="005E0541" w:rsidRPr="003547FB">
        <w:rPr>
          <w:rFonts w:ascii="Arial" w:hAnsi="Arial" w:cs="Arial"/>
          <w:sz w:val="22"/>
          <w:szCs w:val="22"/>
        </w:rPr>
        <w:t>however,</w:t>
      </w:r>
      <w:r w:rsidR="006F58B4" w:rsidRPr="003547FB">
        <w:rPr>
          <w:rFonts w:ascii="Arial" w:hAnsi="Arial" w:cs="Arial"/>
          <w:sz w:val="22"/>
          <w:szCs w:val="22"/>
        </w:rPr>
        <w:t xml:space="preserve"> </w:t>
      </w:r>
      <w:r w:rsidR="00EB6821" w:rsidRPr="003547FB">
        <w:rPr>
          <w:rFonts w:ascii="Arial" w:hAnsi="Arial" w:cs="Arial"/>
          <w:sz w:val="22"/>
          <w:szCs w:val="22"/>
        </w:rPr>
        <w:t xml:space="preserve">it is rife with problems </w:t>
      </w:r>
      <w:r w:rsidR="00AD2061" w:rsidRPr="003547FB">
        <w:rPr>
          <w:rFonts w:ascii="Arial" w:hAnsi="Arial" w:cs="Arial"/>
          <w:sz w:val="22"/>
          <w:szCs w:val="22"/>
        </w:rPr>
        <w:t>regarding</w:t>
      </w:r>
      <w:r w:rsidR="00EB6821" w:rsidRPr="003547FB">
        <w:rPr>
          <w:rFonts w:ascii="Arial" w:hAnsi="Arial" w:cs="Arial"/>
          <w:sz w:val="22"/>
          <w:szCs w:val="22"/>
        </w:rPr>
        <w:t xml:space="preserve"> adaptability, </w:t>
      </w:r>
      <w:r w:rsidR="00027D85" w:rsidRPr="003547FB">
        <w:rPr>
          <w:rFonts w:ascii="Arial" w:hAnsi="Arial" w:cs="Arial"/>
          <w:sz w:val="22"/>
          <w:szCs w:val="22"/>
        </w:rPr>
        <w:t>centralized</w:t>
      </w:r>
      <w:r w:rsidR="00EB6821" w:rsidRPr="003547FB">
        <w:rPr>
          <w:rFonts w:ascii="Arial" w:hAnsi="Arial" w:cs="Arial"/>
          <w:sz w:val="22"/>
          <w:szCs w:val="22"/>
        </w:rPr>
        <w:t xml:space="preserve"> control, </w:t>
      </w:r>
      <w:r w:rsidR="000C2C43" w:rsidRPr="003547FB">
        <w:rPr>
          <w:rFonts w:ascii="Arial" w:hAnsi="Arial" w:cs="Arial"/>
          <w:sz w:val="22"/>
          <w:szCs w:val="22"/>
        </w:rPr>
        <w:t xml:space="preserve">and </w:t>
      </w:r>
      <w:r w:rsidR="00117F9A">
        <w:rPr>
          <w:rFonts w:ascii="Arial" w:hAnsi="Arial" w:cs="Arial"/>
          <w:sz w:val="22"/>
          <w:szCs w:val="22"/>
        </w:rPr>
        <w:t>platform centric limitations</w:t>
      </w:r>
      <w:r w:rsidR="000C2C43" w:rsidRPr="003547FB">
        <w:rPr>
          <w:rFonts w:ascii="Arial" w:hAnsi="Arial" w:cs="Arial"/>
          <w:sz w:val="22"/>
          <w:szCs w:val="22"/>
        </w:rPr>
        <w:t>.</w:t>
      </w:r>
    </w:p>
    <w:p w14:paraId="157FE757" w14:textId="77777777" w:rsidR="008D1237" w:rsidRDefault="008D1237" w:rsidP="00047E3F">
      <w:pPr>
        <w:rPr>
          <w:rFonts w:ascii="Arial" w:hAnsi="Arial" w:cs="Arial"/>
          <w:sz w:val="22"/>
          <w:szCs w:val="22"/>
        </w:rPr>
      </w:pPr>
    </w:p>
    <w:p w14:paraId="6E1B778A" w14:textId="1110895F" w:rsidR="008D1237" w:rsidRPr="003547FB" w:rsidRDefault="008D1237" w:rsidP="00047E3F">
      <w:pPr>
        <w:rPr>
          <w:rFonts w:ascii="Arial" w:hAnsi="Arial" w:cs="Arial"/>
          <w:sz w:val="22"/>
          <w:szCs w:val="22"/>
        </w:rPr>
      </w:pPr>
      <w:r>
        <w:rPr>
          <w:rFonts w:ascii="Arial" w:hAnsi="Arial" w:cs="Arial"/>
          <w:sz w:val="22"/>
          <w:szCs w:val="22"/>
        </w:rPr>
        <w:t>Data from SSATS is collected once a test specification is closed. A worksheet named “Database” states all the fields to be lifted from the workbook once closed. The SSATS GUI maps this information to a DTO (Data Transfer Object) in which writes its contained contents to the SSATS database. SSATS was designed to test one serial number at a time, however, through business need, the UK team needed a solution to test more than one unit at a time using a single workbook.</w:t>
      </w:r>
      <w:r w:rsidR="00027D85">
        <w:rPr>
          <w:rFonts w:ascii="Arial" w:hAnsi="Arial" w:cs="Arial"/>
          <w:sz w:val="22"/>
          <w:szCs w:val="22"/>
        </w:rPr>
        <w:t xml:space="preserve"> The team developed “Squirrel”. Squirrel is </w:t>
      </w:r>
      <w:proofErr w:type="gramStart"/>
      <w:r w:rsidR="00027D85">
        <w:rPr>
          <w:rFonts w:ascii="Arial" w:hAnsi="Arial" w:cs="Arial"/>
          <w:sz w:val="22"/>
          <w:szCs w:val="22"/>
        </w:rPr>
        <w:t>a</w:t>
      </w:r>
      <w:proofErr w:type="gramEnd"/>
      <w:r w:rsidR="00027D85">
        <w:rPr>
          <w:rFonts w:ascii="Arial" w:hAnsi="Arial" w:cs="Arial"/>
          <w:sz w:val="22"/>
          <w:szCs w:val="22"/>
        </w:rPr>
        <w:t xml:space="preserve"> API centric service responsible for lifting results for more than one serial number from a single workbook. This means that there are two data inception points for information stored in the Mustang Database.</w:t>
      </w:r>
    </w:p>
    <w:p w14:paraId="301D8599" w14:textId="4C131294" w:rsidR="00BD73F8" w:rsidRPr="003547FB" w:rsidRDefault="00BD73F8" w:rsidP="00047E3F">
      <w:pPr>
        <w:rPr>
          <w:rFonts w:ascii="Arial" w:hAnsi="Arial" w:cs="Arial"/>
          <w:sz w:val="22"/>
          <w:szCs w:val="22"/>
        </w:rPr>
      </w:pPr>
    </w:p>
    <w:p w14:paraId="32654942" w14:textId="2D538B12" w:rsidR="00032DBE" w:rsidRDefault="00584DCB" w:rsidP="00047E3F">
      <w:pPr>
        <w:rPr>
          <w:rFonts w:ascii="Arial" w:hAnsi="Arial" w:cs="Arial"/>
          <w:sz w:val="22"/>
          <w:szCs w:val="22"/>
        </w:rPr>
      </w:pPr>
      <w:r w:rsidRPr="003547FB">
        <w:rPr>
          <w:rFonts w:ascii="Arial" w:hAnsi="Arial" w:cs="Arial"/>
          <w:sz w:val="22"/>
          <w:szCs w:val="22"/>
        </w:rPr>
        <w:t xml:space="preserve">Whilst the UK site have started to develop </w:t>
      </w:r>
      <w:r w:rsidR="00F20011" w:rsidRPr="003547FB">
        <w:rPr>
          <w:rFonts w:ascii="Arial" w:hAnsi="Arial" w:cs="Arial"/>
          <w:sz w:val="22"/>
          <w:szCs w:val="22"/>
        </w:rPr>
        <w:t>test solutions using</w:t>
      </w:r>
      <w:r w:rsidR="00863DF4">
        <w:rPr>
          <w:rFonts w:ascii="Arial" w:hAnsi="Arial" w:cs="Arial"/>
          <w:sz w:val="22"/>
          <w:szCs w:val="22"/>
        </w:rPr>
        <w:t xml:space="preserve"> the outline</w:t>
      </w:r>
      <w:r w:rsidR="0053422B">
        <w:rPr>
          <w:rFonts w:ascii="Arial" w:hAnsi="Arial" w:cs="Arial"/>
          <w:sz w:val="22"/>
          <w:szCs w:val="22"/>
        </w:rPr>
        <w:t>d</w:t>
      </w:r>
      <w:r w:rsidR="00863DF4">
        <w:rPr>
          <w:rFonts w:ascii="Arial" w:hAnsi="Arial" w:cs="Arial"/>
          <w:sz w:val="22"/>
          <w:szCs w:val="22"/>
        </w:rPr>
        <w:t xml:space="preserve"> software packages</w:t>
      </w:r>
      <w:r w:rsidR="00F20011" w:rsidRPr="003547FB">
        <w:rPr>
          <w:rFonts w:ascii="Arial" w:hAnsi="Arial" w:cs="Arial"/>
          <w:sz w:val="22"/>
          <w:szCs w:val="22"/>
        </w:rPr>
        <w:t xml:space="preserve">, it will take some time before solutions can </w:t>
      </w:r>
      <w:r w:rsidR="003547FB" w:rsidRPr="003547FB">
        <w:rPr>
          <w:rFonts w:ascii="Arial" w:hAnsi="Arial" w:cs="Arial"/>
          <w:sz w:val="22"/>
          <w:szCs w:val="22"/>
        </w:rPr>
        <w:t xml:space="preserve">adequately </w:t>
      </w:r>
      <w:r w:rsidR="00F20011" w:rsidRPr="003547FB">
        <w:rPr>
          <w:rFonts w:ascii="Arial" w:hAnsi="Arial" w:cs="Arial"/>
          <w:sz w:val="22"/>
          <w:szCs w:val="22"/>
        </w:rPr>
        <w:t>replace tests currently carried out using</w:t>
      </w:r>
      <w:r w:rsidR="00001ABE">
        <w:rPr>
          <w:rFonts w:ascii="Arial" w:hAnsi="Arial" w:cs="Arial"/>
          <w:sz w:val="22"/>
          <w:szCs w:val="22"/>
        </w:rPr>
        <w:t xml:space="preserve"> SSATS. However, corporate wish to start collating </w:t>
      </w:r>
      <w:r w:rsidR="00050F7A">
        <w:rPr>
          <w:rFonts w:ascii="Arial" w:hAnsi="Arial" w:cs="Arial"/>
          <w:sz w:val="22"/>
          <w:szCs w:val="22"/>
        </w:rPr>
        <w:t xml:space="preserve">test </w:t>
      </w:r>
      <w:r w:rsidR="00001ABE">
        <w:rPr>
          <w:rFonts w:ascii="Arial" w:hAnsi="Arial" w:cs="Arial"/>
          <w:sz w:val="22"/>
          <w:szCs w:val="22"/>
        </w:rPr>
        <w:t xml:space="preserve">data as soon possible. </w:t>
      </w:r>
      <w:r w:rsidR="005E55B9">
        <w:rPr>
          <w:rFonts w:ascii="Arial" w:hAnsi="Arial" w:cs="Arial"/>
          <w:sz w:val="22"/>
          <w:szCs w:val="22"/>
        </w:rPr>
        <w:t xml:space="preserve">Because of </w:t>
      </w:r>
      <w:r w:rsidR="00001ABE">
        <w:rPr>
          <w:rFonts w:ascii="Arial" w:hAnsi="Arial" w:cs="Arial"/>
          <w:sz w:val="22"/>
          <w:szCs w:val="22"/>
        </w:rPr>
        <w:t xml:space="preserve">this, a requirement exists to </w:t>
      </w:r>
      <w:r w:rsidR="003E529D">
        <w:rPr>
          <w:rFonts w:ascii="Arial" w:hAnsi="Arial" w:cs="Arial"/>
          <w:sz w:val="22"/>
          <w:szCs w:val="22"/>
        </w:rPr>
        <w:t>copy</w:t>
      </w:r>
      <w:r w:rsidR="00032DBE">
        <w:rPr>
          <w:rFonts w:ascii="Arial" w:hAnsi="Arial" w:cs="Arial"/>
          <w:sz w:val="22"/>
          <w:szCs w:val="22"/>
        </w:rPr>
        <w:t xml:space="preserve">, </w:t>
      </w:r>
      <w:r w:rsidR="00027D85">
        <w:rPr>
          <w:rFonts w:ascii="Arial" w:hAnsi="Arial" w:cs="Arial"/>
          <w:sz w:val="22"/>
          <w:szCs w:val="22"/>
        </w:rPr>
        <w:t>sanitize</w:t>
      </w:r>
      <w:r w:rsidR="00032DBE">
        <w:rPr>
          <w:rFonts w:ascii="Arial" w:hAnsi="Arial" w:cs="Arial"/>
          <w:sz w:val="22"/>
          <w:szCs w:val="22"/>
        </w:rPr>
        <w:t xml:space="preserve"> and </w:t>
      </w:r>
      <w:r w:rsidR="003E529D">
        <w:rPr>
          <w:rFonts w:ascii="Arial" w:hAnsi="Arial" w:cs="Arial"/>
          <w:sz w:val="22"/>
          <w:szCs w:val="22"/>
        </w:rPr>
        <w:t>reformat data from the UK’s own SSATS result database into a format that matches the globally agreed</w:t>
      </w:r>
      <w:r w:rsidR="0053422B">
        <w:rPr>
          <w:rFonts w:ascii="Arial" w:hAnsi="Arial" w:cs="Arial"/>
          <w:sz w:val="22"/>
          <w:szCs w:val="22"/>
        </w:rPr>
        <w:t>,</w:t>
      </w:r>
      <w:r w:rsidR="003E529D">
        <w:rPr>
          <w:rFonts w:ascii="Arial" w:hAnsi="Arial" w:cs="Arial"/>
          <w:sz w:val="22"/>
          <w:szCs w:val="22"/>
        </w:rPr>
        <w:t xml:space="preserve"> </w:t>
      </w:r>
      <w:r w:rsidR="00853E18">
        <w:rPr>
          <w:rFonts w:ascii="Arial" w:hAnsi="Arial" w:cs="Arial"/>
          <w:sz w:val="22"/>
          <w:szCs w:val="22"/>
        </w:rPr>
        <w:t xml:space="preserve">new </w:t>
      </w:r>
      <w:r w:rsidR="00740D54">
        <w:rPr>
          <w:rFonts w:ascii="Arial" w:hAnsi="Arial" w:cs="Arial"/>
          <w:sz w:val="22"/>
          <w:szCs w:val="22"/>
        </w:rPr>
        <w:t>database schema</w:t>
      </w:r>
      <w:r w:rsidR="00853E18">
        <w:rPr>
          <w:rFonts w:ascii="Arial" w:hAnsi="Arial" w:cs="Arial"/>
          <w:sz w:val="22"/>
          <w:szCs w:val="22"/>
        </w:rPr>
        <w:t xml:space="preserve">. In doing so, </w:t>
      </w:r>
      <w:r w:rsidR="00473608">
        <w:rPr>
          <w:rFonts w:ascii="Arial" w:hAnsi="Arial" w:cs="Arial"/>
          <w:sz w:val="22"/>
          <w:szCs w:val="22"/>
        </w:rPr>
        <w:t xml:space="preserve">UK test </w:t>
      </w:r>
      <w:r w:rsidR="00853E18">
        <w:rPr>
          <w:rFonts w:ascii="Arial" w:hAnsi="Arial" w:cs="Arial"/>
          <w:sz w:val="22"/>
          <w:szCs w:val="22"/>
        </w:rPr>
        <w:t xml:space="preserve">data can </w:t>
      </w:r>
      <w:r w:rsidR="00740D54">
        <w:rPr>
          <w:rFonts w:ascii="Arial" w:hAnsi="Arial" w:cs="Arial"/>
          <w:sz w:val="22"/>
          <w:szCs w:val="22"/>
        </w:rPr>
        <w:t xml:space="preserve">be used </w:t>
      </w:r>
      <w:r w:rsidR="00D76372">
        <w:rPr>
          <w:rFonts w:ascii="Arial" w:hAnsi="Arial" w:cs="Arial"/>
          <w:sz w:val="22"/>
          <w:szCs w:val="22"/>
        </w:rPr>
        <w:t xml:space="preserve">in </w:t>
      </w:r>
      <w:r w:rsidR="00473608">
        <w:rPr>
          <w:rFonts w:ascii="Arial" w:hAnsi="Arial" w:cs="Arial"/>
          <w:sz w:val="22"/>
          <w:szCs w:val="22"/>
        </w:rPr>
        <w:t xml:space="preserve">global </w:t>
      </w:r>
      <w:r w:rsidR="00D76372">
        <w:rPr>
          <w:rFonts w:ascii="Arial" w:hAnsi="Arial" w:cs="Arial"/>
          <w:sz w:val="22"/>
          <w:szCs w:val="22"/>
        </w:rPr>
        <w:t xml:space="preserve">business intelligence </w:t>
      </w:r>
      <w:r w:rsidR="00473608">
        <w:rPr>
          <w:rFonts w:ascii="Arial" w:hAnsi="Arial" w:cs="Arial"/>
          <w:sz w:val="22"/>
          <w:szCs w:val="22"/>
        </w:rPr>
        <w:t xml:space="preserve">initiatives and </w:t>
      </w:r>
      <w:r w:rsidR="00027D85">
        <w:rPr>
          <w:rFonts w:ascii="Arial" w:hAnsi="Arial" w:cs="Arial"/>
          <w:sz w:val="22"/>
          <w:szCs w:val="22"/>
        </w:rPr>
        <w:t>visualizations and</w:t>
      </w:r>
      <w:r w:rsidR="00032DBE">
        <w:rPr>
          <w:rFonts w:ascii="Arial" w:hAnsi="Arial" w:cs="Arial"/>
          <w:sz w:val="22"/>
          <w:szCs w:val="22"/>
        </w:rPr>
        <w:t xml:space="preserve"> </w:t>
      </w:r>
      <w:r w:rsidR="0089002E">
        <w:rPr>
          <w:rFonts w:ascii="Arial" w:hAnsi="Arial" w:cs="Arial"/>
          <w:sz w:val="22"/>
          <w:szCs w:val="22"/>
        </w:rPr>
        <w:t>enabl</w:t>
      </w:r>
      <w:r w:rsidR="00032DBE">
        <w:rPr>
          <w:rFonts w:ascii="Arial" w:hAnsi="Arial" w:cs="Arial"/>
          <w:sz w:val="22"/>
          <w:szCs w:val="22"/>
        </w:rPr>
        <w:t>ing</w:t>
      </w:r>
      <w:r w:rsidR="0089002E">
        <w:rPr>
          <w:rFonts w:ascii="Arial" w:hAnsi="Arial" w:cs="Arial"/>
          <w:sz w:val="22"/>
          <w:szCs w:val="22"/>
        </w:rPr>
        <w:t xml:space="preserve"> such data to be </w:t>
      </w:r>
      <w:r w:rsidR="00FD3219">
        <w:rPr>
          <w:rFonts w:ascii="Arial" w:hAnsi="Arial" w:cs="Arial"/>
          <w:sz w:val="22"/>
          <w:szCs w:val="22"/>
        </w:rPr>
        <w:t xml:space="preserve">present in their ERP system and material movement software </w:t>
      </w:r>
      <w:proofErr w:type="spellStart"/>
      <w:r w:rsidR="00FD3219">
        <w:rPr>
          <w:rFonts w:ascii="Arial" w:hAnsi="Arial" w:cs="Arial"/>
          <w:sz w:val="22"/>
          <w:szCs w:val="22"/>
        </w:rPr>
        <w:t>Scanstar</w:t>
      </w:r>
      <w:proofErr w:type="spellEnd"/>
      <w:r w:rsidR="00FD3219">
        <w:rPr>
          <w:rStyle w:val="FootnoteReference"/>
          <w:rFonts w:ascii="Arial" w:hAnsi="Arial" w:cs="Arial"/>
          <w:sz w:val="22"/>
          <w:szCs w:val="22"/>
        </w:rPr>
        <w:footnoteReference w:id="3"/>
      </w:r>
      <w:r w:rsidR="00473608">
        <w:rPr>
          <w:rFonts w:ascii="Arial" w:hAnsi="Arial" w:cs="Arial"/>
          <w:sz w:val="22"/>
          <w:szCs w:val="22"/>
        </w:rPr>
        <w:t>.</w:t>
      </w:r>
      <w:r w:rsidR="00B702A7">
        <w:rPr>
          <w:rFonts w:ascii="Arial" w:hAnsi="Arial" w:cs="Arial"/>
          <w:sz w:val="22"/>
          <w:szCs w:val="22"/>
        </w:rPr>
        <w:t xml:space="preserve"> </w:t>
      </w:r>
    </w:p>
    <w:p w14:paraId="0ABB53B5" w14:textId="77777777" w:rsidR="00A249D8" w:rsidRPr="003547FB" w:rsidRDefault="00A249D8" w:rsidP="00047E3F">
      <w:pPr>
        <w:rPr>
          <w:rFonts w:ascii="Arial" w:hAnsi="Arial" w:cs="Arial"/>
          <w:sz w:val="22"/>
          <w:szCs w:val="22"/>
        </w:rPr>
      </w:pPr>
    </w:p>
    <w:p w14:paraId="16B2B05C" w14:textId="24DFC3F6" w:rsidR="00C656B9" w:rsidRDefault="0029302C" w:rsidP="00FE5F83">
      <w:pPr>
        <w:pStyle w:val="Heading1"/>
      </w:pPr>
      <w:bookmarkStart w:id="1" w:name="_Toc158041389"/>
      <w:r>
        <w:lastRenderedPageBreak/>
        <w:t>Project Definition</w:t>
      </w:r>
      <w:bookmarkEnd w:id="1"/>
    </w:p>
    <w:p w14:paraId="76DB36F7" w14:textId="77777777" w:rsidR="00BF620B" w:rsidRPr="00BF620B" w:rsidRDefault="00BF620B" w:rsidP="00BF620B"/>
    <w:p w14:paraId="51C9DC16" w14:textId="165B0D42" w:rsidR="00927B2F" w:rsidRPr="00927B2F" w:rsidRDefault="00C656B9" w:rsidP="00927B2F">
      <w:pPr>
        <w:pStyle w:val="Heading2"/>
      </w:pPr>
      <w:bookmarkStart w:id="2" w:name="_Toc158041390"/>
      <w:r>
        <w:t xml:space="preserve">Project </w:t>
      </w:r>
      <w:r w:rsidR="00FA5DD1">
        <w:t xml:space="preserve">Aims and </w:t>
      </w:r>
      <w:r w:rsidR="00E41913">
        <w:t xml:space="preserve">SMART </w:t>
      </w:r>
      <w:r>
        <w:t>Objectives</w:t>
      </w:r>
      <w:bookmarkEnd w:id="2"/>
      <w:r w:rsidR="00FA5DD1">
        <w:t xml:space="preserve"> </w:t>
      </w:r>
      <w:bookmarkStart w:id="3" w:name="_Hlk158891313"/>
    </w:p>
    <w:p w14:paraId="66F8D29C" w14:textId="791FFEA4" w:rsidR="009F4514" w:rsidRPr="004819D3" w:rsidRDefault="009F4514" w:rsidP="00927B2F">
      <w:pPr>
        <w:pStyle w:val="Heading3"/>
        <w:rPr>
          <w:rFonts w:ascii="Arial" w:hAnsi="Arial" w:cs="Arial"/>
          <w:b/>
          <w:bCs/>
          <w:color w:val="000000" w:themeColor="text1"/>
          <w:sz w:val="22"/>
          <w:szCs w:val="22"/>
          <w:u w:val="single"/>
        </w:rPr>
      </w:pPr>
      <w:r w:rsidRPr="004819D3">
        <w:rPr>
          <w:rFonts w:ascii="Arial" w:hAnsi="Arial" w:cs="Arial"/>
          <w:b/>
          <w:bCs/>
          <w:color w:val="000000" w:themeColor="text1"/>
          <w:sz w:val="22"/>
          <w:szCs w:val="22"/>
          <w:u w:val="single"/>
        </w:rPr>
        <w:t>Aim</w:t>
      </w:r>
    </w:p>
    <w:p w14:paraId="2B1292E2" w14:textId="331102A5" w:rsidR="009F4514" w:rsidRPr="004819D3" w:rsidRDefault="009F4514" w:rsidP="009F4514">
      <w:pPr>
        <w:pStyle w:val="ListParagraph"/>
        <w:numPr>
          <w:ilvl w:val="0"/>
          <w:numId w:val="4"/>
        </w:numPr>
        <w:rPr>
          <w:rFonts w:ascii="Arial" w:hAnsi="Arial" w:cs="Arial"/>
          <w:b/>
          <w:bCs/>
          <w:sz w:val="22"/>
          <w:szCs w:val="18"/>
        </w:rPr>
      </w:pPr>
      <w:r w:rsidRPr="004819D3">
        <w:rPr>
          <w:rFonts w:ascii="Arial" w:hAnsi="Arial" w:cs="Arial"/>
          <w:b/>
          <w:bCs/>
          <w:sz w:val="22"/>
          <w:szCs w:val="18"/>
        </w:rPr>
        <w:t xml:space="preserve">Prototype a method to migrate Spellman UK's product testing data to a </w:t>
      </w:r>
      <w:r w:rsidR="007639AB" w:rsidRPr="004819D3">
        <w:rPr>
          <w:rFonts w:ascii="Arial" w:hAnsi="Arial" w:cs="Arial"/>
          <w:b/>
          <w:bCs/>
          <w:sz w:val="22"/>
          <w:szCs w:val="18"/>
        </w:rPr>
        <w:t>standardized</w:t>
      </w:r>
      <w:r w:rsidRPr="004819D3">
        <w:rPr>
          <w:rFonts w:ascii="Arial" w:hAnsi="Arial" w:cs="Arial"/>
          <w:b/>
          <w:bCs/>
          <w:sz w:val="22"/>
          <w:szCs w:val="18"/>
        </w:rPr>
        <w:t xml:space="preserve"> format and prepare such for integration with the global system by June 2024.</w:t>
      </w:r>
    </w:p>
    <w:p w14:paraId="2DDE2689" w14:textId="1559FD15" w:rsidR="009F4514" w:rsidRPr="004819D3" w:rsidRDefault="009F4514" w:rsidP="00927B2F">
      <w:pPr>
        <w:pStyle w:val="Heading5"/>
        <w:rPr>
          <w:rFonts w:ascii="Arial" w:hAnsi="Arial" w:cs="Arial"/>
          <w:b/>
          <w:bCs/>
          <w:color w:val="000000" w:themeColor="text1"/>
          <w:sz w:val="22"/>
          <w:szCs w:val="18"/>
          <w:u w:val="single"/>
        </w:rPr>
      </w:pPr>
      <w:r w:rsidRPr="004819D3">
        <w:rPr>
          <w:rFonts w:ascii="Arial" w:hAnsi="Arial" w:cs="Arial"/>
          <w:b/>
          <w:bCs/>
          <w:color w:val="000000" w:themeColor="text1"/>
          <w:sz w:val="22"/>
          <w:szCs w:val="18"/>
          <w:u w:val="single"/>
        </w:rPr>
        <w:t>Objectives</w:t>
      </w:r>
    </w:p>
    <w:p w14:paraId="3FA4A10D" w14:textId="66AD4C5A" w:rsidR="009F4514" w:rsidRPr="004819D3" w:rsidRDefault="007639AB" w:rsidP="009F4514">
      <w:pPr>
        <w:pStyle w:val="ListParagraph"/>
        <w:numPr>
          <w:ilvl w:val="0"/>
          <w:numId w:val="4"/>
        </w:numPr>
        <w:rPr>
          <w:rFonts w:ascii="Arial" w:hAnsi="Arial" w:cs="Arial"/>
          <w:b/>
          <w:bCs/>
          <w:sz w:val="22"/>
          <w:szCs w:val="18"/>
        </w:rPr>
      </w:pPr>
      <w:r w:rsidRPr="004819D3">
        <w:rPr>
          <w:rFonts w:ascii="Arial" w:hAnsi="Arial" w:cs="Arial"/>
          <w:b/>
          <w:bCs/>
          <w:sz w:val="22"/>
          <w:szCs w:val="18"/>
        </w:rPr>
        <w:t>Implement a data cleaning process</w:t>
      </w:r>
      <w:r w:rsidR="00927B2F" w:rsidRPr="004819D3">
        <w:rPr>
          <w:rFonts w:ascii="Arial" w:hAnsi="Arial" w:cs="Arial"/>
          <w:b/>
          <w:bCs/>
          <w:sz w:val="22"/>
          <w:szCs w:val="18"/>
        </w:rPr>
        <w:t xml:space="preserve"> and procedure</w:t>
      </w:r>
      <w:r w:rsidRPr="004819D3">
        <w:rPr>
          <w:rFonts w:ascii="Arial" w:hAnsi="Arial" w:cs="Arial"/>
          <w:b/>
          <w:bCs/>
          <w:sz w:val="22"/>
          <w:szCs w:val="18"/>
        </w:rPr>
        <w:t xml:space="preserve"> that addresses identified data quality issues in UK test data extracted from the SSATS database to achieve 90% data completeness and consistency by May 15, 2024</w:t>
      </w:r>
    </w:p>
    <w:p w14:paraId="26DB5FCA" w14:textId="414ADE52" w:rsidR="007639AB" w:rsidRPr="004819D3" w:rsidRDefault="00927B2F" w:rsidP="009F4514">
      <w:pPr>
        <w:pStyle w:val="ListParagraph"/>
        <w:numPr>
          <w:ilvl w:val="0"/>
          <w:numId w:val="4"/>
        </w:numPr>
        <w:rPr>
          <w:rFonts w:ascii="Arial" w:hAnsi="Arial" w:cs="Arial"/>
          <w:b/>
          <w:bCs/>
          <w:sz w:val="22"/>
          <w:szCs w:val="18"/>
        </w:rPr>
      </w:pPr>
      <w:r w:rsidRPr="004819D3">
        <w:rPr>
          <w:rFonts w:ascii="Arial" w:hAnsi="Arial" w:cs="Arial"/>
          <w:b/>
          <w:bCs/>
          <w:sz w:val="22"/>
          <w:szCs w:val="18"/>
        </w:rPr>
        <w:t>Implement a dynamic, remote and highly available distributed data integration service that can access and process test data from different test data inception points by June 2024</w:t>
      </w:r>
    </w:p>
    <w:p w14:paraId="0D8D5E81" w14:textId="3E186548" w:rsidR="00927B2F" w:rsidRPr="004819D3" w:rsidRDefault="00927B2F" w:rsidP="009F4514">
      <w:pPr>
        <w:pStyle w:val="ListParagraph"/>
        <w:numPr>
          <w:ilvl w:val="0"/>
          <w:numId w:val="4"/>
        </w:numPr>
        <w:rPr>
          <w:rFonts w:ascii="Arial" w:hAnsi="Arial" w:cs="Arial"/>
          <w:b/>
          <w:bCs/>
          <w:sz w:val="22"/>
          <w:szCs w:val="18"/>
        </w:rPr>
      </w:pPr>
      <w:r w:rsidRPr="004819D3">
        <w:rPr>
          <w:rFonts w:ascii="Arial" w:hAnsi="Arial" w:cs="Arial"/>
          <w:b/>
          <w:bCs/>
          <w:sz w:val="22"/>
          <w:szCs w:val="18"/>
        </w:rPr>
        <w:t xml:space="preserve">Identify an appropriate solution for transposing test data from one database schema to another, in which 95% of all test data captured is transferrable and usable by </w:t>
      </w:r>
      <w:r w:rsidR="004819D3" w:rsidRPr="004819D3">
        <w:rPr>
          <w:rFonts w:ascii="Arial" w:hAnsi="Arial" w:cs="Arial"/>
          <w:b/>
          <w:bCs/>
          <w:sz w:val="22"/>
          <w:szCs w:val="18"/>
        </w:rPr>
        <w:t>April</w:t>
      </w:r>
      <w:r w:rsidRPr="004819D3">
        <w:rPr>
          <w:rFonts w:ascii="Arial" w:hAnsi="Arial" w:cs="Arial"/>
          <w:b/>
          <w:bCs/>
          <w:sz w:val="22"/>
          <w:szCs w:val="18"/>
        </w:rPr>
        <w:t xml:space="preserve"> 2024</w:t>
      </w:r>
    </w:p>
    <w:bookmarkEnd w:id="3"/>
    <w:p w14:paraId="1B60BBEF" w14:textId="77777777" w:rsidR="005220C6" w:rsidRPr="005220C6" w:rsidRDefault="005220C6" w:rsidP="005220C6">
      <w:pPr>
        <w:rPr>
          <w:rFonts w:ascii="Arial" w:hAnsi="Arial" w:cs="Arial"/>
        </w:rPr>
      </w:pPr>
    </w:p>
    <w:p w14:paraId="363DC9A5" w14:textId="415E18FB" w:rsidR="00A249D8" w:rsidRPr="00A249D8" w:rsidRDefault="00C656B9" w:rsidP="00A249D8">
      <w:pPr>
        <w:pStyle w:val="Heading2"/>
      </w:pPr>
      <w:bookmarkStart w:id="4" w:name="_Toc158041391"/>
      <w:r>
        <w:t>Business Case</w:t>
      </w:r>
      <w:bookmarkEnd w:id="4"/>
    </w:p>
    <w:p w14:paraId="0B0007F1" w14:textId="61B43781" w:rsidR="009F35E5" w:rsidRDefault="00854EC0" w:rsidP="00A249D8">
      <w:pPr>
        <w:rPr>
          <w:rFonts w:ascii="Arial" w:hAnsi="Arial" w:cs="Arial"/>
          <w:sz w:val="22"/>
          <w:szCs w:val="22"/>
        </w:rPr>
      </w:pPr>
      <w:r>
        <w:rPr>
          <w:rFonts w:ascii="Arial" w:hAnsi="Arial" w:cs="Arial"/>
          <w:sz w:val="22"/>
          <w:szCs w:val="22"/>
        </w:rPr>
        <w:t xml:space="preserve">Spellman’s new global initiative </w:t>
      </w:r>
      <w:r w:rsidR="00A249D8" w:rsidRPr="003547FB">
        <w:rPr>
          <w:rFonts w:ascii="Arial" w:hAnsi="Arial" w:cs="Arial"/>
          <w:sz w:val="22"/>
          <w:szCs w:val="22"/>
        </w:rPr>
        <w:t xml:space="preserve">focuses on enabling </w:t>
      </w:r>
      <w:r w:rsidR="00BF620B">
        <w:rPr>
          <w:rFonts w:ascii="Arial" w:hAnsi="Arial" w:cs="Arial"/>
          <w:sz w:val="22"/>
          <w:szCs w:val="22"/>
        </w:rPr>
        <w:t>organization</w:t>
      </w:r>
      <w:r>
        <w:rPr>
          <w:rFonts w:ascii="Arial" w:hAnsi="Arial" w:cs="Arial"/>
          <w:sz w:val="22"/>
          <w:szCs w:val="22"/>
        </w:rPr>
        <w:t xml:space="preserve"> wide </w:t>
      </w:r>
      <w:r w:rsidR="00A249D8" w:rsidRPr="003547FB">
        <w:rPr>
          <w:rFonts w:ascii="Arial" w:hAnsi="Arial" w:cs="Arial"/>
          <w:sz w:val="22"/>
          <w:szCs w:val="22"/>
        </w:rPr>
        <w:t xml:space="preserve">collaboration, but also </w:t>
      </w:r>
      <w:r w:rsidR="00BF620B" w:rsidRPr="003547FB">
        <w:rPr>
          <w:rFonts w:ascii="Arial" w:hAnsi="Arial" w:cs="Arial"/>
          <w:sz w:val="22"/>
          <w:szCs w:val="22"/>
        </w:rPr>
        <w:t>formalizing</w:t>
      </w:r>
      <w:r w:rsidR="00A249D8" w:rsidRPr="003547FB">
        <w:rPr>
          <w:rFonts w:ascii="Arial" w:hAnsi="Arial" w:cs="Arial"/>
          <w:sz w:val="22"/>
          <w:szCs w:val="22"/>
        </w:rPr>
        <w:t xml:space="preserve"> data collection, and ensuring a common format for all </w:t>
      </w:r>
      <w:r w:rsidR="002548B5">
        <w:rPr>
          <w:rFonts w:ascii="Arial" w:hAnsi="Arial" w:cs="Arial"/>
          <w:sz w:val="22"/>
          <w:szCs w:val="22"/>
        </w:rPr>
        <w:t>similarly shaped</w:t>
      </w:r>
      <w:r w:rsidR="00A249D8" w:rsidRPr="003547FB">
        <w:rPr>
          <w:rFonts w:ascii="Arial" w:hAnsi="Arial" w:cs="Arial"/>
          <w:sz w:val="22"/>
          <w:szCs w:val="22"/>
        </w:rPr>
        <w:t xml:space="preserve"> data collected. The collection of test derived data </w:t>
      </w:r>
      <w:r w:rsidR="00A249D8">
        <w:rPr>
          <w:rFonts w:ascii="Arial" w:hAnsi="Arial" w:cs="Arial"/>
          <w:sz w:val="22"/>
          <w:szCs w:val="22"/>
        </w:rPr>
        <w:t>will</w:t>
      </w:r>
      <w:r w:rsidR="00A249D8" w:rsidRPr="003547FB">
        <w:rPr>
          <w:rFonts w:ascii="Arial" w:hAnsi="Arial" w:cs="Arial"/>
          <w:sz w:val="22"/>
          <w:szCs w:val="22"/>
        </w:rPr>
        <w:t xml:space="preserve"> </w:t>
      </w:r>
      <w:r w:rsidR="00A249D8">
        <w:rPr>
          <w:rFonts w:ascii="Arial" w:hAnsi="Arial" w:cs="Arial"/>
          <w:sz w:val="22"/>
          <w:szCs w:val="22"/>
        </w:rPr>
        <w:t>be</w:t>
      </w:r>
      <w:r w:rsidR="00A249D8" w:rsidRPr="003547FB">
        <w:rPr>
          <w:rFonts w:ascii="Arial" w:hAnsi="Arial" w:cs="Arial"/>
          <w:sz w:val="22"/>
          <w:szCs w:val="22"/>
        </w:rPr>
        <w:t xml:space="preserve"> crucial for Spellman to build business continuity and security, as such can be used to understand product performance, highlight</w:t>
      </w:r>
      <w:r w:rsidR="00A249D8">
        <w:rPr>
          <w:rFonts w:ascii="Arial" w:hAnsi="Arial" w:cs="Arial"/>
          <w:sz w:val="22"/>
          <w:szCs w:val="22"/>
        </w:rPr>
        <w:t xml:space="preserve"> and </w:t>
      </w:r>
      <w:r w:rsidR="00A249D8" w:rsidRPr="003547FB">
        <w:rPr>
          <w:rFonts w:ascii="Arial" w:hAnsi="Arial" w:cs="Arial"/>
          <w:sz w:val="22"/>
          <w:szCs w:val="22"/>
        </w:rPr>
        <w:t xml:space="preserve">forecast any problems, and </w:t>
      </w:r>
      <w:r w:rsidR="00A249D8">
        <w:rPr>
          <w:rFonts w:ascii="Arial" w:hAnsi="Arial" w:cs="Arial"/>
          <w:sz w:val="22"/>
          <w:szCs w:val="22"/>
        </w:rPr>
        <w:t xml:space="preserve">can also </w:t>
      </w:r>
      <w:r w:rsidR="00A249D8" w:rsidRPr="003547FB">
        <w:rPr>
          <w:rFonts w:ascii="Arial" w:hAnsi="Arial" w:cs="Arial"/>
          <w:sz w:val="22"/>
          <w:szCs w:val="22"/>
        </w:rPr>
        <w:t>be used to calculate throughpu</w:t>
      </w:r>
      <w:r w:rsidR="00A249D8">
        <w:rPr>
          <w:rFonts w:ascii="Arial" w:hAnsi="Arial" w:cs="Arial"/>
          <w:sz w:val="22"/>
          <w:szCs w:val="22"/>
        </w:rPr>
        <w:t>t and yield, factors that affect the larger business paradigm</w:t>
      </w:r>
      <w:r w:rsidR="00A249D8" w:rsidRPr="003547FB">
        <w:rPr>
          <w:rFonts w:ascii="Arial" w:hAnsi="Arial" w:cs="Arial"/>
          <w:sz w:val="22"/>
          <w:szCs w:val="22"/>
        </w:rPr>
        <w:t>.</w:t>
      </w:r>
      <w:r w:rsidR="00A249D8">
        <w:rPr>
          <w:rFonts w:ascii="Arial" w:hAnsi="Arial" w:cs="Arial"/>
          <w:sz w:val="22"/>
          <w:szCs w:val="22"/>
        </w:rPr>
        <w:t xml:space="preserve"> </w:t>
      </w:r>
    </w:p>
    <w:p w14:paraId="1EA0EBF4" w14:textId="77777777" w:rsidR="009F35E5" w:rsidRDefault="009F35E5" w:rsidP="00A249D8">
      <w:pPr>
        <w:rPr>
          <w:rFonts w:ascii="Arial" w:hAnsi="Arial" w:cs="Arial"/>
          <w:sz w:val="22"/>
          <w:szCs w:val="22"/>
        </w:rPr>
      </w:pPr>
    </w:p>
    <w:p w14:paraId="7B6D9375" w14:textId="7823014B" w:rsidR="00A249D8" w:rsidRPr="00C664E9" w:rsidRDefault="00A249D8" w:rsidP="00A249D8">
      <w:pPr>
        <w:rPr>
          <w:rFonts w:ascii="Arial" w:hAnsi="Arial" w:cs="Arial"/>
          <w:sz w:val="22"/>
          <w:szCs w:val="22"/>
        </w:rPr>
      </w:pPr>
      <w:r w:rsidRPr="00C664E9">
        <w:rPr>
          <w:rFonts w:ascii="Arial" w:hAnsi="Arial" w:cs="Arial"/>
          <w:sz w:val="22"/>
          <w:szCs w:val="22"/>
        </w:rPr>
        <w:t xml:space="preserve">Corporate have </w:t>
      </w:r>
      <w:r w:rsidR="002548B5" w:rsidRPr="00C664E9">
        <w:rPr>
          <w:rFonts w:ascii="Arial" w:hAnsi="Arial" w:cs="Arial"/>
          <w:sz w:val="22"/>
          <w:szCs w:val="22"/>
        </w:rPr>
        <w:t xml:space="preserve">also </w:t>
      </w:r>
      <w:r w:rsidRPr="00C664E9">
        <w:rPr>
          <w:rFonts w:ascii="Arial" w:hAnsi="Arial" w:cs="Arial"/>
          <w:sz w:val="22"/>
          <w:szCs w:val="22"/>
        </w:rPr>
        <w:t>highlighted how data like the test data will be ingested into the global data lake</w:t>
      </w:r>
      <w:r w:rsidR="00726C7A" w:rsidRPr="00C664E9">
        <w:rPr>
          <w:rStyle w:val="FootnoteReference"/>
          <w:rFonts w:ascii="Arial" w:hAnsi="Arial" w:cs="Arial"/>
          <w:sz w:val="22"/>
          <w:szCs w:val="22"/>
        </w:rPr>
        <w:footnoteReference w:id="4"/>
      </w:r>
      <w:r w:rsidRPr="00C664E9">
        <w:rPr>
          <w:rFonts w:ascii="Arial" w:hAnsi="Arial" w:cs="Arial"/>
          <w:sz w:val="22"/>
          <w:szCs w:val="22"/>
        </w:rPr>
        <w:t xml:space="preserve">. This </w:t>
      </w:r>
      <w:r w:rsidR="00BF620B" w:rsidRPr="00C664E9">
        <w:rPr>
          <w:rFonts w:ascii="Arial" w:hAnsi="Arial" w:cs="Arial"/>
          <w:sz w:val="22"/>
          <w:szCs w:val="22"/>
        </w:rPr>
        <w:t>centralized</w:t>
      </w:r>
      <w:r w:rsidRPr="00C664E9">
        <w:rPr>
          <w:rFonts w:ascii="Arial" w:hAnsi="Arial" w:cs="Arial"/>
          <w:sz w:val="22"/>
          <w:szCs w:val="22"/>
        </w:rPr>
        <w:t xml:space="preserve"> repository can empower deeper understanding of the </w:t>
      </w:r>
      <w:r w:rsidR="00BF620B" w:rsidRPr="00C664E9">
        <w:rPr>
          <w:rFonts w:ascii="Arial" w:hAnsi="Arial" w:cs="Arial"/>
          <w:sz w:val="22"/>
          <w:szCs w:val="22"/>
        </w:rPr>
        <w:t>organizations</w:t>
      </w:r>
      <w:r w:rsidRPr="00C664E9">
        <w:rPr>
          <w:rFonts w:ascii="Arial" w:hAnsi="Arial" w:cs="Arial"/>
          <w:sz w:val="22"/>
          <w:szCs w:val="22"/>
        </w:rPr>
        <w:t xml:space="preserve"> current and future stance through data cubes</w:t>
      </w:r>
      <w:r w:rsidR="00726C7A" w:rsidRPr="00C664E9">
        <w:rPr>
          <w:rStyle w:val="FootnoteReference"/>
          <w:rFonts w:ascii="Arial" w:hAnsi="Arial" w:cs="Arial"/>
          <w:sz w:val="22"/>
          <w:szCs w:val="22"/>
        </w:rPr>
        <w:footnoteReference w:id="5"/>
      </w:r>
      <w:r w:rsidRPr="00C664E9">
        <w:rPr>
          <w:rFonts w:ascii="Arial" w:hAnsi="Arial" w:cs="Arial"/>
          <w:sz w:val="22"/>
          <w:szCs w:val="22"/>
        </w:rPr>
        <w:t>, enabling multidimensional analysis across various parameters,</w:t>
      </w:r>
      <w:r w:rsidR="00C664E9">
        <w:rPr>
          <w:rFonts w:ascii="Arial" w:hAnsi="Arial" w:cs="Arial"/>
          <w:sz w:val="22"/>
          <w:szCs w:val="22"/>
        </w:rPr>
        <w:t xml:space="preserve"> kinds of data,</w:t>
      </w:r>
      <w:r w:rsidRPr="00C664E9">
        <w:rPr>
          <w:rFonts w:ascii="Arial" w:hAnsi="Arial" w:cs="Arial"/>
          <w:sz w:val="22"/>
          <w:szCs w:val="22"/>
        </w:rPr>
        <w:t xml:space="preserve"> locations, and timeframes.</w:t>
      </w:r>
      <w:r w:rsidR="009F35E5" w:rsidRPr="00C664E9">
        <w:rPr>
          <w:rFonts w:ascii="Arial" w:hAnsi="Arial" w:cs="Arial"/>
          <w:sz w:val="22"/>
          <w:szCs w:val="22"/>
        </w:rPr>
        <w:t xml:space="preserve"> </w:t>
      </w:r>
    </w:p>
    <w:p w14:paraId="5AD093C4" w14:textId="77777777" w:rsidR="009F35E5" w:rsidRPr="00C664E9" w:rsidRDefault="009F35E5" w:rsidP="00A249D8">
      <w:pPr>
        <w:rPr>
          <w:rFonts w:ascii="Arial" w:hAnsi="Arial" w:cs="Arial"/>
          <w:sz w:val="22"/>
          <w:szCs w:val="22"/>
        </w:rPr>
      </w:pPr>
    </w:p>
    <w:p w14:paraId="5F9281CA" w14:textId="1FBD491E" w:rsidR="00A249D8" w:rsidRDefault="00854EC0" w:rsidP="00A249D8">
      <w:pPr>
        <w:rPr>
          <w:rFonts w:ascii="Arial" w:hAnsi="Arial" w:cs="Arial"/>
          <w:sz w:val="22"/>
          <w:szCs w:val="22"/>
        </w:rPr>
      </w:pPr>
      <w:r w:rsidRPr="00C664E9">
        <w:rPr>
          <w:rFonts w:ascii="Arial" w:hAnsi="Arial" w:cs="Arial"/>
          <w:sz w:val="22"/>
          <w:szCs w:val="22"/>
        </w:rPr>
        <w:t xml:space="preserve">Building on this strategic data initiative, Spellman require </w:t>
      </w:r>
      <w:r w:rsidR="00A92D8A">
        <w:rPr>
          <w:rFonts w:ascii="Arial" w:hAnsi="Arial" w:cs="Arial"/>
          <w:sz w:val="22"/>
          <w:szCs w:val="22"/>
        </w:rPr>
        <w:t xml:space="preserve">the </w:t>
      </w:r>
      <w:r w:rsidRPr="00C664E9">
        <w:rPr>
          <w:rFonts w:ascii="Arial" w:hAnsi="Arial" w:cs="Arial"/>
          <w:sz w:val="22"/>
          <w:szCs w:val="22"/>
        </w:rPr>
        <w:t>UK</w:t>
      </w:r>
      <w:r w:rsidR="00A92D8A">
        <w:rPr>
          <w:rFonts w:ascii="Arial" w:hAnsi="Arial" w:cs="Arial"/>
          <w:sz w:val="22"/>
          <w:szCs w:val="22"/>
        </w:rPr>
        <w:t>’s</w:t>
      </w:r>
      <w:r w:rsidRPr="00C664E9">
        <w:rPr>
          <w:rFonts w:ascii="Arial" w:hAnsi="Arial" w:cs="Arial"/>
          <w:sz w:val="22"/>
          <w:szCs w:val="22"/>
        </w:rPr>
        <w:t xml:space="preserve"> test data</w:t>
      </w:r>
      <w:r w:rsidR="00C664E9">
        <w:rPr>
          <w:rFonts w:ascii="Arial" w:hAnsi="Arial" w:cs="Arial"/>
          <w:sz w:val="22"/>
          <w:szCs w:val="22"/>
        </w:rPr>
        <w:t xml:space="preserve">, and other </w:t>
      </w:r>
      <w:r w:rsidR="00BF620B">
        <w:rPr>
          <w:rFonts w:ascii="Arial" w:hAnsi="Arial" w:cs="Arial"/>
          <w:sz w:val="22"/>
          <w:szCs w:val="22"/>
        </w:rPr>
        <w:t>site-specific</w:t>
      </w:r>
      <w:r w:rsidR="00C664E9">
        <w:rPr>
          <w:rFonts w:ascii="Arial" w:hAnsi="Arial" w:cs="Arial"/>
          <w:sz w:val="22"/>
          <w:szCs w:val="22"/>
        </w:rPr>
        <w:t xml:space="preserve"> data</w:t>
      </w:r>
      <w:r w:rsidRPr="00C664E9">
        <w:rPr>
          <w:rFonts w:ascii="Arial" w:hAnsi="Arial" w:cs="Arial"/>
          <w:sz w:val="22"/>
          <w:szCs w:val="22"/>
        </w:rPr>
        <w:t xml:space="preserve"> within the global data lake. As the UK contributes </w:t>
      </w:r>
      <w:r w:rsidR="002548B5" w:rsidRPr="00C664E9">
        <w:rPr>
          <w:rFonts w:ascii="Arial" w:hAnsi="Arial" w:cs="Arial"/>
          <w:sz w:val="22"/>
          <w:szCs w:val="22"/>
        </w:rPr>
        <w:t xml:space="preserve">a </w:t>
      </w:r>
      <w:r w:rsidRPr="00C664E9">
        <w:rPr>
          <w:rFonts w:ascii="Arial" w:hAnsi="Arial" w:cs="Arial"/>
          <w:sz w:val="22"/>
          <w:szCs w:val="22"/>
        </w:rPr>
        <w:t xml:space="preserve">share to global operations and revenue, comprehensive representation of </w:t>
      </w:r>
      <w:r w:rsidR="00C664E9">
        <w:rPr>
          <w:rFonts w:ascii="Arial" w:hAnsi="Arial" w:cs="Arial"/>
          <w:sz w:val="22"/>
          <w:szCs w:val="22"/>
        </w:rPr>
        <w:t xml:space="preserve">the UK’s </w:t>
      </w:r>
      <w:r w:rsidRPr="00C664E9">
        <w:rPr>
          <w:rFonts w:ascii="Arial" w:hAnsi="Arial" w:cs="Arial"/>
          <w:sz w:val="22"/>
          <w:szCs w:val="22"/>
        </w:rPr>
        <w:t>data becomes critical.</w:t>
      </w:r>
      <w:r w:rsidR="00C664E9">
        <w:rPr>
          <w:rFonts w:ascii="Arial" w:hAnsi="Arial" w:cs="Arial"/>
          <w:sz w:val="22"/>
          <w:szCs w:val="22"/>
        </w:rPr>
        <w:t xml:space="preserve"> In collating such</w:t>
      </w:r>
      <w:r w:rsidR="002548B5">
        <w:rPr>
          <w:rFonts w:ascii="Arial" w:hAnsi="Arial" w:cs="Arial"/>
          <w:sz w:val="22"/>
          <w:szCs w:val="22"/>
        </w:rPr>
        <w:t xml:space="preserve">, Spellman can </w:t>
      </w:r>
      <w:r w:rsidRPr="00854EC0">
        <w:rPr>
          <w:rFonts w:ascii="Arial" w:hAnsi="Arial" w:cs="Arial"/>
          <w:sz w:val="22"/>
          <w:szCs w:val="22"/>
        </w:rPr>
        <w:t>ensure data-driven initiatives</w:t>
      </w:r>
      <w:r>
        <w:rPr>
          <w:rFonts w:ascii="Arial" w:hAnsi="Arial" w:cs="Arial"/>
          <w:sz w:val="22"/>
          <w:szCs w:val="22"/>
        </w:rPr>
        <w:t xml:space="preserve"> </w:t>
      </w:r>
      <w:r w:rsidR="002548B5">
        <w:rPr>
          <w:rFonts w:ascii="Arial" w:hAnsi="Arial" w:cs="Arial"/>
          <w:sz w:val="22"/>
          <w:szCs w:val="22"/>
        </w:rPr>
        <w:t xml:space="preserve">include insights into all locations under </w:t>
      </w:r>
      <w:r w:rsidR="00826E53">
        <w:rPr>
          <w:rFonts w:ascii="Arial" w:hAnsi="Arial" w:cs="Arial"/>
          <w:sz w:val="22"/>
          <w:szCs w:val="22"/>
        </w:rPr>
        <w:t>their</w:t>
      </w:r>
      <w:r w:rsidR="002548B5">
        <w:rPr>
          <w:rFonts w:ascii="Arial" w:hAnsi="Arial" w:cs="Arial"/>
          <w:sz w:val="22"/>
          <w:szCs w:val="22"/>
        </w:rPr>
        <w:t xml:space="preserve"> umbrella</w:t>
      </w:r>
      <w:r w:rsidRPr="00854EC0">
        <w:rPr>
          <w:rFonts w:ascii="Arial" w:hAnsi="Arial" w:cs="Arial"/>
          <w:sz w:val="22"/>
          <w:szCs w:val="22"/>
        </w:rPr>
        <w:t>. By readily integrating UK data</w:t>
      </w:r>
      <w:r w:rsidR="00700BA9">
        <w:rPr>
          <w:rFonts w:ascii="Arial" w:hAnsi="Arial" w:cs="Arial"/>
          <w:sz w:val="22"/>
          <w:szCs w:val="22"/>
        </w:rPr>
        <w:t xml:space="preserve"> into the data lake</w:t>
      </w:r>
      <w:r w:rsidRPr="00854EC0">
        <w:rPr>
          <w:rFonts w:ascii="Arial" w:hAnsi="Arial" w:cs="Arial"/>
          <w:sz w:val="22"/>
          <w:szCs w:val="22"/>
        </w:rPr>
        <w:t xml:space="preserve">, Spellman </w:t>
      </w:r>
      <w:r>
        <w:rPr>
          <w:rFonts w:ascii="Arial" w:hAnsi="Arial" w:cs="Arial"/>
          <w:sz w:val="22"/>
          <w:szCs w:val="22"/>
        </w:rPr>
        <w:t xml:space="preserve">will be able to gain a clearer picture of the </w:t>
      </w:r>
      <w:r w:rsidR="00A92D8A">
        <w:rPr>
          <w:rFonts w:ascii="Arial" w:hAnsi="Arial" w:cs="Arial"/>
          <w:sz w:val="22"/>
          <w:szCs w:val="22"/>
        </w:rPr>
        <w:t>UK’s contribution and performance and</w:t>
      </w:r>
      <w:r>
        <w:rPr>
          <w:rFonts w:ascii="Arial" w:hAnsi="Arial" w:cs="Arial"/>
          <w:sz w:val="22"/>
          <w:szCs w:val="22"/>
        </w:rPr>
        <w:t xml:space="preserve"> reinforce </w:t>
      </w:r>
      <w:r w:rsidR="00BF620B">
        <w:rPr>
          <w:rFonts w:ascii="Arial" w:hAnsi="Arial" w:cs="Arial"/>
          <w:sz w:val="22"/>
          <w:szCs w:val="22"/>
        </w:rPr>
        <w:t>organizational</w:t>
      </w:r>
      <w:r>
        <w:rPr>
          <w:rFonts w:ascii="Arial" w:hAnsi="Arial" w:cs="Arial"/>
          <w:sz w:val="22"/>
          <w:szCs w:val="22"/>
        </w:rPr>
        <w:t xml:space="preserve"> security by painting a far more accurate picture of this </w:t>
      </w:r>
      <w:r w:rsidR="00FA5DD1">
        <w:rPr>
          <w:rFonts w:ascii="Arial" w:hAnsi="Arial" w:cs="Arial"/>
          <w:sz w:val="22"/>
          <w:szCs w:val="22"/>
        </w:rPr>
        <w:t>site’s</w:t>
      </w:r>
      <w:r>
        <w:rPr>
          <w:rFonts w:ascii="Arial" w:hAnsi="Arial" w:cs="Arial"/>
          <w:sz w:val="22"/>
          <w:szCs w:val="22"/>
        </w:rPr>
        <w:t xml:space="preserve"> performance.</w:t>
      </w:r>
    </w:p>
    <w:p w14:paraId="2FA687A3" w14:textId="77777777" w:rsidR="002548B5" w:rsidRDefault="002548B5" w:rsidP="00A249D8">
      <w:pPr>
        <w:rPr>
          <w:rFonts w:ascii="Arial" w:hAnsi="Arial" w:cs="Arial"/>
          <w:sz w:val="22"/>
          <w:szCs w:val="22"/>
        </w:rPr>
      </w:pPr>
    </w:p>
    <w:p w14:paraId="53A8E093" w14:textId="77777777" w:rsidR="00826E53" w:rsidRDefault="00826E53" w:rsidP="00A249D8">
      <w:pPr>
        <w:rPr>
          <w:rFonts w:ascii="Arial" w:hAnsi="Arial" w:cs="Arial"/>
          <w:sz w:val="22"/>
          <w:szCs w:val="22"/>
        </w:rPr>
      </w:pPr>
      <w:r>
        <w:rPr>
          <w:rFonts w:ascii="Arial" w:hAnsi="Arial" w:cs="Arial"/>
          <w:sz w:val="22"/>
          <w:szCs w:val="22"/>
        </w:rPr>
        <w:t xml:space="preserve">It is evident that a business need exists for this data, and </w:t>
      </w:r>
      <w:r w:rsidR="002548B5">
        <w:rPr>
          <w:rFonts w:ascii="Arial" w:hAnsi="Arial" w:cs="Arial"/>
          <w:sz w:val="22"/>
          <w:szCs w:val="22"/>
        </w:rPr>
        <w:t xml:space="preserve">UK site </w:t>
      </w:r>
      <w:r>
        <w:rPr>
          <w:rFonts w:ascii="Arial" w:hAnsi="Arial" w:cs="Arial"/>
          <w:sz w:val="22"/>
          <w:szCs w:val="22"/>
        </w:rPr>
        <w:t>should</w:t>
      </w:r>
      <w:r w:rsidR="002548B5">
        <w:rPr>
          <w:rFonts w:ascii="Arial" w:hAnsi="Arial" w:cs="Arial"/>
          <w:sz w:val="22"/>
          <w:szCs w:val="22"/>
        </w:rPr>
        <w:t xml:space="preserve"> immediately start transposing test data into a format suitable for this global </w:t>
      </w:r>
      <w:r>
        <w:rPr>
          <w:rFonts w:ascii="Arial" w:hAnsi="Arial" w:cs="Arial"/>
          <w:sz w:val="22"/>
          <w:szCs w:val="22"/>
        </w:rPr>
        <w:t xml:space="preserve">initiative, to begin fostering an age of improved global business intelligence. </w:t>
      </w:r>
    </w:p>
    <w:p w14:paraId="217E94EE" w14:textId="77777777" w:rsidR="00826E53" w:rsidRDefault="00826E53" w:rsidP="00A249D8">
      <w:pPr>
        <w:rPr>
          <w:rFonts w:ascii="Arial" w:hAnsi="Arial" w:cs="Arial"/>
          <w:sz w:val="22"/>
          <w:szCs w:val="22"/>
        </w:rPr>
      </w:pPr>
    </w:p>
    <w:p w14:paraId="2E6CA01D" w14:textId="5146C617" w:rsidR="00826E53" w:rsidRDefault="00826E53" w:rsidP="00A249D8">
      <w:pPr>
        <w:rPr>
          <w:rFonts w:ascii="Arial" w:hAnsi="Arial" w:cs="Arial"/>
          <w:sz w:val="22"/>
          <w:szCs w:val="22"/>
        </w:rPr>
      </w:pPr>
      <w:r w:rsidRPr="00826E53">
        <w:rPr>
          <w:rFonts w:ascii="Arial" w:hAnsi="Arial" w:cs="Arial"/>
          <w:sz w:val="22"/>
          <w:szCs w:val="22"/>
        </w:rPr>
        <w:t>While the</w:t>
      </w:r>
      <w:r w:rsidR="00700BA9">
        <w:rPr>
          <w:rFonts w:ascii="Arial" w:hAnsi="Arial" w:cs="Arial"/>
          <w:sz w:val="22"/>
          <w:szCs w:val="22"/>
        </w:rPr>
        <w:t xml:space="preserve"> outlined</w:t>
      </w:r>
      <w:r w:rsidRPr="00826E53">
        <w:rPr>
          <w:rFonts w:ascii="Arial" w:hAnsi="Arial" w:cs="Arial"/>
          <w:sz w:val="22"/>
          <w:szCs w:val="22"/>
        </w:rPr>
        <w:t xml:space="preserve"> global initiative addresses </w:t>
      </w:r>
      <w:r w:rsidR="00C664E9">
        <w:rPr>
          <w:rFonts w:ascii="Arial" w:hAnsi="Arial" w:cs="Arial"/>
          <w:sz w:val="22"/>
          <w:szCs w:val="22"/>
        </w:rPr>
        <w:t xml:space="preserve">the </w:t>
      </w:r>
      <w:r w:rsidR="00BF620B">
        <w:rPr>
          <w:rFonts w:ascii="Arial" w:hAnsi="Arial" w:cs="Arial"/>
          <w:sz w:val="22"/>
          <w:szCs w:val="22"/>
        </w:rPr>
        <w:t>standardization</w:t>
      </w:r>
      <w:r w:rsidR="00C664E9">
        <w:rPr>
          <w:rFonts w:ascii="Arial" w:hAnsi="Arial" w:cs="Arial"/>
          <w:sz w:val="22"/>
          <w:szCs w:val="22"/>
        </w:rPr>
        <w:t xml:space="preserve"> </w:t>
      </w:r>
      <w:r w:rsidRPr="00826E53">
        <w:rPr>
          <w:rFonts w:ascii="Arial" w:hAnsi="Arial" w:cs="Arial"/>
          <w:sz w:val="22"/>
          <w:szCs w:val="22"/>
        </w:rPr>
        <w:t xml:space="preserve">for broader analysis, there's also a crucial need for it at </w:t>
      </w:r>
      <w:r>
        <w:rPr>
          <w:rFonts w:ascii="Arial" w:hAnsi="Arial" w:cs="Arial"/>
          <w:sz w:val="22"/>
          <w:szCs w:val="22"/>
        </w:rPr>
        <w:t>a more local level in the UK</w:t>
      </w:r>
      <w:r w:rsidRPr="00826E53">
        <w:rPr>
          <w:rFonts w:ascii="Arial" w:hAnsi="Arial" w:cs="Arial"/>
          <w:sz w:val="22"/>
          <w:szCs w:val="22"/>
        </w:rPr>
        <w:t xml:space="preserve">. Having historically experienced challenges with the quality and consistency of data written </w:t>
      </w:r>
      <w:r>
        <w:rPr>
          <w:rFonts w:ascii="Arial" w:hAnsi="Arial" w:cs="Arial"/>
          <w:sz w:val="22"/>
          <w:szCs w:val="22"/>
        </w:rPr>
        <w:t>their</w:t>
      </w:r>
      <w:r w:rsidRPr="00826E53">
        <w:rPr>
          <w:rFonts w:ascii="Arial" w:hAnsi="Arial" w:cs="Arial"/>
          <w:sz w:val="22"/>
          <w:szCs w:val="22"/>
        </w:rPr>
        <w:t xml:space="preserve"> </w:t>
      </w:r>
      <w:r>
        <w:rPr>
          <w:rFonts w:ascii="Arial" w:hAnsi="Arial" w:cs="Arial"/>
          <w:sz w:val="22"/>
          <w:szCs w:val="22"/>
        </w:rPr>
        <w:t>SSATS database</w:t>
      </w:r>
      <w:r w:rsidRPr="00826E53">
        <w:rPr>
          <w:rFonts w:ascii="Arial" w:hAnsi="Arial" w:cs="Arial"/>
          <w:sz w:val="22"/>
          <w:szCs w:val="22"/>
        </w:rPr>
        <w:t xml:space="preserve">, the UK team sees </w:t>
      </w:r>
      <w:r w:rsidR="00A92D8A">
        <w:rPr>
          <w:rFonts w:ascii="Arial" w:hAnsi="Arial" w:cs="Arial"/>
          <w:sz w:val="22"/>
          <w:szCs w:val="22"/>
        </w:rPr>
        <w:t xml:space="preserve">the </w:t>
      </w:r>
      <w:r w:rsidRPr="00826E53">
        <w:rPr>
          <w:rFonts w:ascii="Arial" w:hAnsi="Arial" w:cs="Arial"/>
          <w:sz w:val="22"/>
          <w:szCs w:val="22"/>
        </w:rPr>
        <w:t xml:space="preserve">data transposition </w:t>
      </w:r>
      <w:r w:rsidR="00A92D8A">
        <w:rPr>
          <w:rFonts w:ascii="Arial" w:hAnsi="Arial" w:cs="Arial"/>
          <w:sz w:val="22"/>
          <w:szCs w:val="22"/>
        </w:rPr>
        <w:t xml:space="preserve">requirement </w:t>
      </w:r>
      <w:r w:rsidRPr="00826E53">
        <w:rPr>
          <w:rFonts w:ascii="Arial" w:hAnsi="Arial" w:cs="Arial"/>
          <w:sz w:val="22"/>
          <w:szCs w:val="22"/>
        </w:rPr>
        <w:t xml:space="preserve">as a golden opportunity to cleanse, </w:t>
      </w:r>
      <w:r w:rsidR="00BF620B" w:rsidRPr="00826E53">
        <w:rPr>
          <w:rFonts w:ascii="Arial" w:hAnsi="Arial" w:cs="Arial"/>
          <w:sz w:val="22"/>
          <w:szCs w:val="22"/>
        </w:rPr>
        <w:t>standardi</w:t>
      </w:r>
      <w:r w:rsidR="00BF620B">
        <w:rPr>
          <w:rFonts w:ascii="Arial" w:hAnsi="Arial" w:cs="Arial"/>
          <w:sz w:val="22"/>
          <w:szCs w:val="22"/>
        </w:rPr>
        <w:t>z</w:t>
      </w:r>
      <w:r w:rsidR="00BF620B" w:rsidRPr="00826E53">
        <w:rPr>
          <w:rFonts w:ascii="Arial" w:hAnsi="Arial" w:cs="Arial"/>
          <w:sz w:val="22"/>
          <w:szCs w:val="22"/>
        </w:rPr>
        <w:t>e</w:t>
      </w:r>
      <w:r w:rsidRPr="00826E53">
        <w:rPr>
          <w:rFonts w:ascii="Arial" w:hAnsi="Arial" w:cs="Arial"/>
          <w:sz w:val="22"/>
          <w:szCs w:val="22"/>
        </w:rPr>
        <w:t xml:space="preserve">, and strengthen all locally collected data. </w:t>
      </w:r>
      <w:r w:rsidR="00C664E9">
        <w:rPr>
          <w:rFonts w:ascii="Arial" w:hAnsi="Arial" w:cs="Arial"/>
          <w:sz w:val="22"/>
          <w:szCs w:val="22"/>
        </w:rPr>
        <w:t>I</w:t>
      </w:r>
      <w:r w:rsidR="00C664E9" w:rsidRPr="00C664E9">
        <w:rPr>
          <w:rFonts w:ascii="Arial" w:hAnsi="Arial" w:cs="Arial"/>
          <w:sz w:val="22"/>
          <w:szCs w:val="22"/>
        </w:rPr>
        <w:t xml:space="preserve">mprovements to data and associated </w:t>
      </w:r>
      <w:r w:rsidR="00BF620B" w:rsidRPr="00C664E9">
        <w:rPr>
          <w:rFonts w:ascii="Arial" w:hAnsi="Arial" w:cs="Arial"/>
          <w:sz w:val="22"/>
          <w:szCs w:val="22"/>
        </w:rPr>
        <w:lastRenderedPageBreak/>
        <w:t>visualizations</w:t>
      </w:r>
      <w:r w:rsidR="00C664E9" w:rsidRPr="00C664E9">
        <w:rPr>
          <w:rFonts w:ascii="Arial" w:hAnsi="Arial" w:cs="Arial"/>
          <w:sz w:val="22"/>
          <w:szCs w:val="22"/>
        </w:rPr>
        <w:t xml:space="preserve"> can </w:t>
      </w:r>
      <w:r w:rsidR="00C664E9">
        <w:rPr>
          <w:rFonts w:ascii="Arial" w:hAnsi="Arial" w:cs="Arial"/>
          <w:sz w:val="22"/>
          <w:szCs w:val="22"/>
        </w:rPr>
        <w:t xml:space="preserve">be used to look at product performance, identify bottlenecks and issues, and look at equipment performance. Most importantly however, such could </w:t>
      </w:r>
      <w:r w:rsidR="00C664E9" w:rsidRPr="00C664E9">
        <w:rPr>
          <w:rFonts w:ascii="Arial" w:hAnsi="Arial" w:cs="Arial"/>
          <w:sz w:val="22"/>
          <w:szCs w:val="22"/>
        </w:rPr>
        <w:t xml:space="preserve">assist the UK site in bolstering the business case for automation initiatives and stand as concrete proof to improvements made regarding performance. </w:t>
      </w:r>
      <w:r w:rsidR="00BF620B" w:rsidRPr="00C664E9">
        <w:rPr>
          <w:rFonts w:ascii="Arial" w:hAnsi="Arial" w:cs="Arial"/>
          <w:sz w:val="22"/>
          <w:szCs w:val="22"/>
        </w:rPr>
        <w:t>visuali</w:t>
      </w:r>
      <w:r w:rsidR="00BF620B">
        <w:rPr>
          <w:rFonts w:ascii="Arial" w:hAnsi="Arial" w:cs="Arial"/>
          <w:sz w:val="22"/>
          <w:szCs w:val="22"/>
        </w:rPr>
        <w:t>z</w:t>
      </w:r>
      <w:r w:rsidR="00BF620B" w:rsidRPr="00C664E9">
        <w:rPr>
          <w:rFonts w:ascii="Arial" w:hAnsi="Arial" w:cs="Arial"/>
          <w:sz w:val="22"/>
          <w:szCs w:val="22"/>
        </w:rPr>
        <w:t>ations</w:t>
      </w:r>
      <w:r w:rsidR="00C664E9" w:rsidRPr="00C664E9">
        <w:rPr>
          <w:rFonts w:ascii="Arial" w:hAnsi="Arial" w:cs="Arial"/>
          <w:sz w:val="22"/>
          <w:szCs w:val="22"/>
        </w:rPr>
        <w:t xml:space="preserve"> of this kind are Ad-Hoc currently, and the data collected </w:t>
      </w:r>
      <w:r w:rsidR="0078528B">
        <w:rPr>
          <w:rFonts w:ascii="Arial" w:hAnsi="Arial" w:cs="Arial"/>
          <w:sz w:val="22"/>
          <w:szCs w:val="22"/>
        </w:rPr>
        <w:t xml:space="preserve">is not in a fit state to be </w:t>
      </w:r>
      <w:r w:rsidR="00FA5DD1">
        <w:rPr>
          <w:rFonts w:ascii="Arial" w:hAnsi="Arial" w:cs="Arial"/>
          <w:sz w:val="22"/>
          <w:szCs w:val="22"/>
        </w:rPr>
        <w:t>prudently</w:t>
      </w:r>
      <w:r w:rsidR="0078528B">
        <w:rPr>
          <w:rFonts w:ascii="Arial" w:hAnsi="Arial" w:cs="Arial"/>
          <w:sz w:val="22"/>
          <w:szCs w:val="22"/>
        </w:rPr>
        <w:t xml:space="preserve"> used</w:t>
      </w:r>
      <w:r w:rsidR="00C664E9" w:rsidRPr="00C664E9">
        <w:rPr>
          <w:rFonts w:ascii="Arial" w:hAnsi="Arial" w:cs="Arial"/>
          <w:sz w:val="22"/>
          <w:szCs w:val="22"/>
        </w:rPr>
        <w:t>, due to the volatile nature of the UK’s test platform</w:t>
      </w:r>
      <w:r w:rsidR="00FA5DD1">
        <w:rPr>
          <w:rFonts w:ascii="Arial" w:hAnsi="Arial" w:cs="Arial"/>
          <w:sz w:val="22"/>
          <w:szCs w:val="22"/>
        </w:rPr>
        <w:t xml:space="preserve"> and data collection method(s)</w:t>
      </w:r>
      <w:r w:rsidR="00C664E9" w:rsidRPr="00C664E9">
        <w:rPr>
          <w:rFonts w:ascii="Arial" w:hAnsi="Arial" w:cs="Arial"/>
          <w:sz w:val="22"/>
          <w:szCs w:val="22"/>
        </w:rPr>
        <w:t>.</w:t>
      </w:r>
    </w:p>
    <w:p w14:paraId="1B414B77" w14:textId="77777777" w:rsidR="004819D3" w:rsidRPr="00A249D8" w:rsidRDefault="004819D3" w:rsidP="00A249D8">
      <w:pPr>
        <w:rPr>
          <w:rFonts w:ascii="Arial" w:hAnsi="Arial" w:cs="Arial"/>
          <w:sz w:val="22"/>
          <w:szCs w:val="22"/>
        </w:rPr>
      </w:pPr>
    </w:p>
    <w:p w14:paraId="30E3914E" w14:textId="66600B8B" w:rsidR="00C656B9" w:rsidRDefault="00C656B9" w:rsidP="00C656B9">
      <w:pPr>
        <w:pStyle w:val="Heading2"/>
      </w:pPr>
      <w:bookmarkStart w:id="5" w:name="_Toc158041392"/>
      <w:r>
        <w:t>Options Analysis</w:t>
      </w:r>
      <w:bookmarkEnd w:id="5"/>
      <w:r w:rsidR="00FA5DD1">
        <w:t xml:space="preserve"> </w:t>
      </w:r>
    </w:p>
    <w:p w14:paraId="2F869AF1" w14:textId="316045F9" w:rsidR="00FC45FC" w:rsidRPr="00027D85" w:rsidRDefault="00A9151C" w:rsidP="00A9151C">
      <w:pPr>
        <w:rPr>
          <w:rFonts w:ascii="Arial" w:hAnsi="Arial" w:cs="Arial"/>
          <w:sz w:val="22"/>
          <w:szCs w:val="18"/>
        </w:rPr>
      </w:pPr>
      <w:r w:rsidRPr="00027D85">
        <w:rPr>
          <w:rFonts w:ascii="Arial" w:hAnsi="Arial" w:cs="Arial"/>
          <w:sz w:val="22"/>
          <w:szCs w:val="18"/>
        </w:rPr>
        <w:t>Spellman UK have a few options available to them relative to their requirements</w:t>
      </w:r>
      <w:r w:rsidR="00027D85" w:rsidRPr="00027D85">
        <w:rPr>
          <w:rFonts w:ascii="Arial" w:hAnsi="Arial" w:cs="Arial"/>
          <w:sz w:val="22"/>
          <w:szCs w:val="18"/>
        </w:rPr>
        <w:t>.</w:t>
      </w:r>
      <w:r w:rsidR="00FC45FC">
        <w:rPr>
          <w:rFonts w:ascii="Arial" w:hAnsi="Arial" w:cs="Arial"/>
          <w:sz w:val="22"/>
          <w:szCs w:val="18"/>
        </w:rPr>
        <w:t xml:space="preserve"> It would be important to add that </w:t>
      </w:r>
      <w:r w:rsidR="00FC45FC">
        <w:rPr>
          <w:rFonts w:ascii="Arial" w:hAnsi="Arial" w:cs="Arial"/>
          <w:b/>
          <w:bCs/>
          <w:sz w:val="22"/>
          <w:szCs w:val="18"/>
        </w:rPr>
        <w:t>the organization shows no interest in additional investments to technologies at this time.</w:t>
      </w:r>
      <w:r w:rsidR="00027D85" w:rsidRPr="00027D85">
        <w:rPr>
          <w:rFonts w:ascii="Arial" w:hAnsi="Arial" w:cs="Arial"/>
          <w:sz w:val="22"/>
          <w:szCs w:val="18"/>
        </w:rPr>
        <w:t xml:space="preserve"> The requirements outlined infer the use of a remote service, responsible for moving results from one database to another, whilst remaining dynamic and automatic as specified</w:t>
      </w:r>
      <w:r w:rsidR="0045538C">
        <w:rPr>
          <w:rFonts w:ascii="Arial" w:hAnsi="Arial" w:cs="Arial"/>
          <w:sz w:val="22"/>
          <w:szCs w:val="18"/>
        </w:rPr>
        <w:t>. Some of recommendations would incur a cost, and have been stated for the interest of both the project board, and stakeholders</w:t>
      </w:r>
      <w:r w:rsidR="00DC5BF9" w:rsidRPr="00027D85">
        <w:rPr>
          <w:rFonts w:ascii="Arial" w:hAnsi="Arial" w:cs="Arial"/>
          <w:sz w:val="22"/>
          <w:szCs w:val="18"/>
        </w:rPr>
        <w:t>:</w:t>
      </w:r>
      <w:r w:rsidR="00F251DC" w:rsidRPr="00027D85">
        <w:rPr>
          <w:rFonts w:ascii="Arial" w:hAnsi="Arial" w:cs="Arial"/>
          <w:sz w:val="22"/>
          <w:szCs w:val="18"/>
        </w:rPr>
        <w:t xml:space="preserve"> </w:t>
      </w:r>
    </w:p>
    <w:p w14:paraId="1D0959AD" w14:textId="77777777" w:rsidR="00A9151C" w:rsidRDefault="00A9151C" w:rsidP="00A9151C"/>
    <w:tbl>
      <w:tblPr>
        <w:tblStyle w:val="GridTable5Dark-Accent5"/>
        <w:tblW w:w="9919" w:type="dxa"/>
        <w:tblInd w:w="-457" w:type="dxa"/>
        <w:tblLook w:val="04A0" w:firstRow="1" w:lastRow="0" w:firstColumn="1" w:lastColumn="0" w:noHBand="0" w:noVBand="1"/>
      </w:tblPr>
      <w:tblGrid>
        <w:gridCol w:w="1468"/>
        <w:gridCol w:w="1695"/>
        <w:gridCol w:w="1400"/>
        <w:gridCol w:w="1559"/>
        <w:gridCol w:w="2355"/>
        <w:gridCol w:w="1442"/>
      </w:tblGrid>
      <w:tr w:rsidR="006D3CB0" w14:paraId="6EE8592D" w14:textId="77777777" w:rsidTr="004819D3">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68" w:type="dxa"/>
          </w:tcPr>
          <w:p w14:paraId="5292A558" w14:textId="68DACC8E" w:rsidR="00F251DC" w:rsidRPr="00534F08" w:rsidRDefault="00F251DC" w:rsidP="00A9151C">
            <w:pPr>
              <w:rPr>
                <w:rFonts w:ascii="Arial" w:hAnsi="Arial" w:cs="Arial"/>
                <w:sz w:val="12"/>
                <w:szCs w:val="8"/>
              </w:rPr>
            </w:pPr>
            <w:r w:rsidRPr="00534F08">
              <w:rPr>
                <w:rFonts w:ascii="Arial" w:hAnsi="Arial" w:cs="Arial"/>
                <w:sz w:val="12"/>
                <w:szCs w:val="8"/>
              </w:rPr>
              <w:t>Options</w:t>
            </w:r>
          </w:p>
        </w:tc>
        <w:tc>
          <w:tcPr>
            <w:tcW w:w="1695" w:type="dxa"/>
          </w:tcPr>
          <w:p w14:paraId="5EDE0140" w14:textId="1C89437D"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Benefits</w:t>
            </w:r>
          </w:p>
        </w:tc>
        <w:tc>
          <w:tcPr>
            <w:tcW w:w="1400" w:type="dxa"/>
          </w:tcPr>
          <w:p w14:paraId="05E2DDC1" w14:textId="15361ECD"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Drawbacks</w:t>
            </w:r>
          </w:p>
        </w:tc>
        <w:tc>
          <w:tcPr>
            <w:tcW w:w="1559" w:type="dxa"/>
          </w:tcPr>
          <w:p w14:paraId="6B61DEFF" w14:textId="7D12605A"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Feasibility</w:t>
            </w:r>
          </w:p>
        </w:tc>
        <w:tc>
          <w:tcPr>
            <w:tcW w:w="2355" w:type="dxa"/>
          </w:tcPr>
          <w:p w14:paraId="0F1F6457" w14:textId="475F16C5"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Impact</w:t>
            </w:r>
          </w:p>
        </w:tc>
        <w:tc>
          <w:tcPr>
            <w:tcW w:w="1442" w:type="dxa"/>
          </w:tcPr>
          <w:p w14:paraId="42591786" w14:textId="62DEE19F"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Compliance</w:t>
            </w:r>
          </w:p>
        </w:tc>
      </w:tr>
      <w:tr w:rsidR="006D3CB0" w14:paraId="2DC0F490" w14:textId="77777777" w:rsidTr="004819D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468" w:type="dxa"/>
          </w:tcPr>
          <w:p w14:paraId="2D086CB8" w14:textId="718F58E2" w:rsidR="00F251DC" w:rsidRPr="00534F08" w:rsidRDefault="00F251DC" w:rsidP="00A9151C">
            <w:pPr>
              <w:rPr>
                <w:rFonts w:ascii="Arial" w:hAnsi="Arial" w:cs="Arial"/>
                <w:sz w:val="12"/>
                <w:szCs w:val="8"/>
              </w:rPr>
            </w:pPr>
            <w:r w:rsidRPr="00534F08">
              <w:rPr>
                <w:rFonts w:ascii="Arial" w:hAnsi="Arial" w:cs="Arial"/>
                <w:sz w:val="12"/>
                <w:szCs w:val="8"/>
              </w:rPr>
              <w:t>Do Nothing</w:t>
            </w:r>
          </w:p>
        </w:tc>
        <w:tc>
          <w:tcPr>
            <w:tcW w:w="1695" w:type="dxa"/>
          </w:tcPr>
          <w:p w14:paraId="18DDB19A" w14:textId="7DE8F575"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2"/>
                <w:szCs w:val="8"/>
              </w:rPr>
            </w:pPr>
            <w:r w:rsidRPr="00534F08">
              <w:rPr>
                <w:rFonts w:ascii="Arial" w:hAnsi="Arial" w:cs="Arial"/>
                <w:color w:val="000000" w:themeColor="text1"/>
                <w:sz w:val="12"/>
                <w:szCs w:val="8"/>
              </w:rPr>
              <w:t xml:space="preserve">No cost or time spent </w:t>
            </w:r>
            <w:r w:rsidRPr="00534F08">
              <w:rPr>
                <w:rFonts w:ascii="Arial" w:hAnsi="Arial" w:cs="Arial"/>
                <w:sz w:val="12"/>
                <w:szCs w:val="8"/>
              </w:rPr>
              <w:t>required.</w:t>
            </w:r>
          </w:p>
          <w:p w14:paraId="432345D0" w14:textId="00C62838"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additional risk.</w:t>
            </w:r>
          </w:p>
          <w:p w14:paraId="4090E709" w14:textId="292BE65D"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Frees up development staff.</w:t>
            </w:r>
          </w:p>
          <w:p w14:paraId="373F93EE" w14:textId="540A4CB9"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00" w:type="dxa"/>
          </w:tcPr>
          <w:p w14:paraId="049CB82D" w14:textId="728059E2"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standardization to data.</w:t>
            </w:r>
          </w:p>
          <w:p w14:paraId="6A6856C7" w14:textId="24A18DC8"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Data in no state to be moved or utilized by Spellman UK or corporate.</w:t>
            </w:r>
          </w:p>
          <w:p w14:paraId="1D1AD712" w14:textId="28A1ACD9"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 means of corporate </w:t>
            </w:r>
            <w:r w:rsidR="00AC0679" w:rsidRPr="00534F08">
              <w:rPr>
                <w:rFonts w:ascii="Arial" w:hAnsi="Arial" w:cs="Arial"/>
                <w:sz w:val="12"/>
                <w:szCs w:val="8"/>
              </w:rPr>
              <w:t>retrieving</w:t>
            </w:r>
            <w:r w:rsidRPr="00534F08">
              <w:rPr>
                <w:rFonts w:ascii="Arial" w:hAnsi="Arial" w:cs="Arial"/>
                <w:sz w:val="12"/>
                <w:szCs w:val="8"/>
              </w:rPr>
              <w:t xml:space="preserve"> test data</w:t>
            </w:r>
            <w:r w:rsidR="00AC0679" w:rsidRPr="00534F08">
              <w:rPr>
                <w:rFonts w:ascii="Arial" w:hAnsi="Arial" w:cs="Arial"/>
                <w:sz w:val="12"/>
                <w:szCs w:val="8"/>
              </w:rPr>
              <w:t xml:space="preserve"> in an expected format.</w:t>
            </w:r>
          </w:p>
        </w:tc>
        <w:tc>
          <w:tcPr>
            <w:tcW w:w="1559" w:type="dxa"/>
          </w:tcPr>
          <w:p w14:paraId="72AE0065" w14:textId="77777777" w:rsidR="00AC0679"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Not very </w:t>
            </w:r>
            <w:r w:rsidR="00AC0679" w:rsidRPr="00534F08">
              <w:rPr>
                <w:rFonts w:ascii="Arial" w:hAnsi="Arial" w:cs="Arial"/>
                <w:sz w:val="12"/>
                <w:szCs w:val="8"/>
              </w:rPr>
              <w:t>feasible. This approach very much misaligns the requirements by corporate to centralize and collect data.</w:t>
            </w:r>
          </w:p>
          <w:p w14:paraId="1F205ED3" w14:textId="77777777" w:rsidR="00AC0679"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29B99D90" w14:textId="4D4701EA" w:rsidR="00AC0679"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2355" w:type="dxa"/>
          </w:tcPr>
          <w:p w14:paraId="02773DF0" w14:textId="1E057F71" w:rsidR="00F251DC"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Corporate will not have full scope of all data required from the UK site to create meaningful conclusions.</w:t>
            </w:r>
          </w:p>
        </w:tc>
        <w:tc>
          <w:tcPr>
            <w:tcW w:w="1442" w:type="dxa"/>
          </w:tcPr>
          <w:p w14:paraId="338FC68E" w14:textId="3BC990D3" w:rsidR="00F251DC"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Would not affect or violate any compliance ruling </w:t>
            </w:r>
            <w:r w:rsidR="00DC5BF9" w:rsidRPr="00534F08">
              <w:rPr>
                <w:rFonts w:ascii="Arial" w:hAnsi="Arial" w:cs="Arial"/>
                <w:sz w:val="12"/>
                <w:szCs w:val="8"/>
              </w:rPr>
              <w:t>regarding</w:t>
            </w:r>
            <w:r w:rsidRPr="00534F08">
              <w:rPr>
                <w:rFonts w:ascii="Arial" w:hAnsi="Arial" w:cs="Arial"/>
                <w:sz w:val="12"/>
                <w:szCs w:val="8"/>
              </w:rPr>
              <w:t xml:space="preserve"> regulation, or company policy.</w:t>
            </w:r>
          </w:p>
        </w:tc>
      </w:tr>
      <w:tr w:rsidR="006D3CB0" w14:paraId="57B49617" w14:textId="77777777" w:rsidTr="004819D3">
        <w:trPr>
          <w:trHeight w:val="704"/>
        </w:trPr>
        <w:tc>
          <w:tcPr>
            <w:cnfStyle w:val="001000000000" w:firstRow="0" w:lastRow="0" w:firstColumn="1" w:lastColumn="0" w:oddVBand="0" w:evenVBand="0" w:oddHBand="0" w:evenHBand="0" w:firstRowFirstColumn="0" w:firstRowLastColumn="0" w:lastRowFirstColumn="0" w:lastRowLastColumn="0"/>
            <w:tcW w:w="1468" w:type="dxa"/>
          </w:tcPr>
          <w:p w14:paraId="0B75832A" w14:textId="4A1516AE" w:rsidR="00F251DC" w:rsidRPr="00534F08" w:rsidRDefault="00F251DC" w:rsidP="00A9151C">
            <w:pPr>
              <w:rPr>
                <w:rFonts w:ascii="Arial" w:hAnsi="Arial" w:cs="Arial"/>
                <w:sz w:val="12"/>
                <w:szCs w:val="8"/>
              </w:rPr>
            </w:pPr>
            <w:r w:rsidRPr="00534F08">
              <w:rPr>
                <w:rFonts w:ascii="Arial" w:hAnsi="Arial" w:cs="Arial"/>
                <w:sz w:val="12"/>
                <w:szCs w:val="8"/>
              </w:rPr>
              <w:t>Developed in-house, self-hosted</w:t>
            </w:r>
          </w:p>
        </w:tc>
        <w:tc>
          <w:tcPr>
            <w:tcW w:w="1695" w:type="dxa"/>
          </w:tcPr>
          <w:p w14:paraId="43D6D44E" w14:textId="14EE2B61" w:rsidR="00AC067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Full control.</w:t>
            </w:r>
          </w:p>
          <w:p w14:paraId="34D12EB7" w14:textId="58E14486" w:rsidR="00DC5BF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Tacit knowledge applicable from both developers and IT staff</w:t>
            </w:r>
            <w:r w:rsidR="00DC5BF9" w:rsidRPr="00534F08">
              <w:rPr>
                <w:rFonts w:ascii="Arial" w:hAnsi="Arial" w:cs="Arial"/>
                <w:sz w:val="12"/>
                <w:szCs w:val="8"/>
              </w:rPr>
              <w:t>.</w:t>
            </w:r>
          </w:p>
          <w:p w14:paraId="7E515B3F" w14:textId="1020046B"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Flexibility.</w:t>
            </w:r>
          </w:p>
          <w:p w14:paraId="710A6943" w14:textId="0667BFD6" w:rsidR="00582FDD"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Security.</w:t>
            </w:r>
          </w:p>
          <w:p w14:paraId="377522CE" w14:textId="09888E02" w:rsidR="00582FDD" w:rsidRPr="00534F08" w:rsidRDefault="00582FDD" w:rsidP="00582FDD">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Customizable SLAs with IT regarding service uptime</w:t>
            </w:r>
          </w:p>
          <w:p w14:paraId="3635AC37" w14:textId="22858E3F" w:rsidR="00582FDD" w:rsidRPr="00534F08" w:rsidRDefault="00582FDD"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400" w:type="dxa"/>
          </w:tcPr>
          <w:p w14:paraId="67662E73" w14:textId="5E6B2A36" w:rsidR="00AC067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Time and cost on development and hosting</w:t>
            </w:r>
            <w:r w:rsidR="006D3CB0" w:rsidRPr="00534F08">
              <w:rPr>
                <w:rFonts w:ascii="Arial" w:hAnsi="Arial" w:cs="Arial"/>
                <w:sz w:val="12"/>
                <w:szCs w:val="8"/>
              </w:rPr>
              <w:t>.</w:t>
            </w:r>
          </w:p>
          <w:p w14:paraId="5C6DEB38" w14:textId="50AEFF5A"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Complexity and scalability regarding infrastructure management.</w:t>
            </w:r>
          </w:p>
          <w:p w14:paraId="27DFD955" w14:textId="77777777"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p w14:paraId="441C782C" w14:textId="032429A4"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559" w:type="dxa"/>
          </w:tcPr>
          <w:p w14:paraId="133B00AF" w14:textId="5AB2777E"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Completely feasible following review with IT. Developers have knowledge of practices and requirements to deliver solution. Infrastructure also exists</w:t>
            </w:r>
            <w:r w:rsidR="00027D85" w:rsidRPr="00534F08">
              <w:rPr>
                <w:rFonts w:ascii="Arial" w:hAnsi="Arial" w:cs="Arial"/>
                <w:sz w:val="12"/>
                <w:szCs w:val="8"/>
              </w:rPr>
              <w:t xml:space="preserve"> and can support.</w:t>
            </w:r>
          </w:p>
        </w:tc>
        <w:tc>
          <w:tcPr>
            <w:tcW w:w="2355" w:type="dxa"/>
          </w:tcPr>
          <w:p w14:paraId="59612243" w14:textId="77777777"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Would broaden the portfolio of UK IT, as would need to upkeep service.</w:t>
            </w:r>
          </w:p>
          <w:p w14:paraId="30A81526" w14:textId="3DB27BF2"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Development time spent takes away from another project.</w:t>
            </w:r>
          </w:p>
          <w:p w14:paraId="6B4E93E1" w14:textId="04B2645F"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May require additional training.</w:t>
            </w:r>
          </w:p>
        </w:tc>
        <w:tc>
          <w:tcPr>
            <w:tcW w:w="1442" w:type="dxa"/>
          </w:tcPr>
          <w:p w14:paraId="408C0BFC" w14:textId="1AFF62AA"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Does not affect or violate any policies. Data collected is not personal so does not breach GDPR or similar. IT staff and developer would be responsible for adhering to relevant policies, however.</w:t>
            </w:r>
          </w:p>
        </w:tc>
      </w:tr>
      <w:tr w:rsidR="006D3CB0" w14:paraId="6AF21120" w14:textId="77777777" w:rsidTr="004819D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468" w:type="dxa"/>
          </w:tcPr>
          <w:p w14:paraId="57843FAB" w14:textId="4034249E" w:rsidR="00F251DC" w:rsidRPr="00534F08" w:rsidRDefault="00F251DC" w:rsidP="00A9151C">
            <w:pPr>
              <w:rPr>
                <w:rFonts w:ascii="Arial" w:hAnsi="Arial" w:cs="Arial"/>
                <w:sz w:val="12"/>
                <w:szCs w:val="8"/>
              </w:rPr>
            </w:pPr>
            <w:r w:rsidRPr="00534F08">
              <w:rPr>
                <w:rFonts w:ascii="Arial" w:hAnsi="Arial" w:cs="Arial"/>
                <w:sz w:val="12"/>
                <w:szCs w:val="8"/>
              </w:rPr>
              <w:t>Developed in-house, cloud hosted</w:t>
            </w:r>
          </w:p>
        </w:tc>
        <w:tc>
          <w:tcPr>
            <w:tcW w:w="1695" w:type="dxa"/>
          </w:tcPr>
          <w:p w14:paraId="460A7462" w14:textId="6881ACDB" w:rsidR="00027D85" w:rsidRPr="00534F08" w:rsidRDefault="00027D85"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reliance or requirement on in-house hardware/infrastructure</w:t>
            </w:r>
            <w:r w:rsidR="006D3CB0" w:rsidRPr="00534F08">
              <w:rPr>
                <w:rFonts w:ascii="Arial" w:hAnsi="Arial" w:cs="Arial"/>
                <w:sz w:val="12"/>
                <w:szCs w:val="8"/>
              </w:rPr>
              <w:t>.</w:t>
            </w:r>
          </w:p>
          <w:p w14:paraId="078B6116" w14:textId="56CEC001" w:rsidR="00027D85" w:rsidRPr="00534F08" w:rsidRDefault="00027D85"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Scalability </w:t>
            </w:r>
          </w:p>
        </w:tc>
        <w:tc>
          <w:tcPr>
            <w:tcW w:w="1400" w:type="dxa"/>
          </w:tcPr>
          <w:p w14:paraId="2726BB3E" w14:textId="3FB4AE56"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Security concerns regarding handling of sensitive data</w:t>
            </w:r>
          </w:p>
          <w:p w14:paraId="15465059"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256CEAA8"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Vendor-Lock In</w:t>
            </w:r>
          </w:p>
          <w:p w14:paraId="7CEED2C7"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7F467395" w14:textId="441C5E75"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Less control than self-hosted.</w:t>
            </w:r>
          </w:p>
          <w:p w14:paraId="706B228E"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5AE6EF24" w14:textId="3A999695" w:rsidR="00582FDD"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Potentially limited by SLAs</w:t>
            </w:r>
            <w:r w:rsidR="004819D3">
              <w:rPr>
                <w:rFonts w:ascii="Arial" w:hAnsi="Arial" w:cs="Arial"/>
                <w:sz w:val="12"/>
                <w:szCs w:val="8"/>
              </w:rPr>
              <w:t xml:space="preserve"> agreed with IT</w:t>
            </w:r>
            <w:r w:rsidRPr="00534F08">
              <w:rPr>
                <w:rFonts w:ascii="Arial" w:hAnsi="Arial" w:cs="Arial"/>
                <w:sz w:val="12"/>
                <w:szCs w:val="8"/>
              </w:rPr>
              <w:t>.</w:t>
            </w:r>
          </w:p>
          <w:p w14:paraId="246FD693" w14:textId="77777777" w:rsidR="004819D3" w:rsidRDefault="004819D3"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091833EE" w14:textId="21E33EB4" w:rsidR="004819D3" w:rsidRPr="00534F08" w:rsidRDefault="004819D3"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Pr>
                <w:rFonts w:ascii="Arial" w:hAnsi="Arial" w:cs="Arial"/>
                <w:sz w:val="12"/>
                <w:szCs w:val="8"/>
              </w:rPr>
              <w:t>Additional Costing</w:t>
            </w:r>
          </w:p>
        </w:tc>
        <w:tc>
          <w:tcPr>
            <w:tcW w:w="1559" w:type="dxa"/>
          </w:tcPr>
          <w:p w14:paraId="76FA80DB" w14:textId="22D34E1F" w:rsidR="0045538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Not as feasible as all in-house. Organization have voiced there is no interest in investing with cloud or “</w:t>
            </w:r>
            <w:r w:rsidR="0045538C" w:rsidRPr="00534F08">
              <w:rPr>
                <w:rFonts w:ascii="Arial" w:hAnsi="Arial" w:cs="Arial"/>
                <w:sz w:val="12"/>
                <w:szCs w:val="8"/>
              </w:rPr>
              <w:t>as a service</w:t>
            </w:r>
            <w:r w:rsidRPr="00534F08">
              <w:rPr>
                <w:rFonts w:ascii="Arial" w:hAnsi="Arial" w:cs="Arial"/>
                <w:sz w:val="12"/>
                <w:szCs w:val="8"/>
              </w:rPr>
              <w:t>” providers. Developers and IT staff also lack knowledge to control such.</w:t>
            </w:r>
          </w:p>
          <w:p w14:paraId="008CE803" w14:textId="2E5091FD" w:rsidR="0045538C" w:rsidRPr="00534F08" w:rsidRDefault="0045538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This suggestion is also the only one that would incur additional cost, outside of investments made by the </w:t>
            </w:r>
            <w:r w:rsidR="00534F08" w:rsidRPr="00534F08">
              <w:rPr>
                <w:rFonts w:ascii="Arial" w:hAnsi="Arial" w:cs="Arial"/>
                <w:sz w:val="12"/>
                <w:szCs w:val="8"/>
              </w:rPr>
              <w:t>organization</w:t>
            </w:r>
            <w:r w:rsidRPr="00534F08">
              <w:rPr>
                <w:rFonts w:ascii="Arial" w:hAnsi="Arial" w:cs="Arial"/>
                <w:sz w:val="12"/>
                <w:szCs w:val="8"/>
              </w:rPr>
              <w:t xml:space="preserve"> in terms of time and allocating owned infrastructure. </w:t>
            </w:r>
            <w:r w:rsidR="00534F08" w:rsidRPr="00534F08">
              <w:rPr>
                <w:rFonts w:ascii="Arial" w:hAnsi="Arial" w:cs="Arial"/>
                <w:sz w:val="12"/>
                <w:szCs w:val="8"/>
              </w:rPr>
              <w:t xml:space="preserve">Appendix 1 demonstrates a quote from AWS (2024), which denotes a monthly cost of $55.40 based </w:t>
            </w:r>
            <w:proofErr w:type="spellStart"/>
            <w:r w:rsidR="00534F08" w:rsidRPr="00534F08">
              <w:rPr>
                <w:rFonts w:ascii="Arial" w:hAnsi="Arial" w:cs="Arial"/>
                <w:sz w:val="12"/>
                <w:szCs w:val="8"/>
              </w:rPr>
              <w:t>of</w:t>
            </w:r>
            <w:proofErr w:type="spellEnd"/>
            <w:r w:rsidR="00534F08" w:rsidRPr="00534F08">
              <w:rPr>
                <w:rFonts w:ascii="Arial" w:hAnsi="Arial" w:cs="Arial"/>
                <w:sz w:val="12"/>
                <w:szCs w:val="8"/>
              </w:rPr>
              <w:t xml:space="preserve"> current organizational activity.</w:t>
            </w:r>
          </w:p>
        </w:tc>
        <w:tc>
          <w:tcPr>
            <w:tcW w:w="2355" w:type="dxa"/>
          </w:tcPr>
          <w:p w14:paraId="6E2074B8" w14:textId="77777777"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require ongoing costs and negotiations with cloud provider.</w:t>
            </w:r>
          </w:p>
          <w:p w14:paraId="71D072D4" w14:textId="79281F78"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42" w:type="dxa"/>
          </w:tcPr>
          <w:p w14:paraId="64D21810" w14:textId="517A30AD"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likely breach any policies regarding data safeguarding under the organization’s ISO:27001 centric policies. Organization very much wants to keep data “In-House”</w:t>
            </w:r>
          </w:p>
        </w:tc>
      </w:tr>
      <w:tr w:rsidR="006D3CB0" w14:paraId="53C329D8" w14:textId="77777777" w:rsidTr="004819D3">
        <w:trPr>
          <w:trHeight w:val="704"/>
        </w:trPr>
        <w:tc>
          <w:tcPr>
            <w:cnfStyle w:val="001000000000" w:firstRow="0" w:lastRow="0" w:firstColumn="1" w:lastColumn="0" w:oddVBand="0" w:evenVBand="0" w:oddHBand="0" w:evenHBand="0" w:firstRowFirstColumn="0" w:firstRowLastColumn="0" w:lastRowFirstColumn="0" w:lastRowLastColumn="0"/>
            <w:tcW w:w="1468" w:type="dxa"/>
          </w:tcPr>
          <w:p w14:paraId="0A0AAEA2" w14:textId="4FD01261" w:rsidR="00F251DC" w:rsidRPr="00534F08" w:rsidRDefault="00F251DC" w:rsidP="00A9151C">
            <w:pPr>
              <w:rPr>
                <w:rFonts w:ascii="Arial" w:hAnsi="Arial" w:cs="Arial"/>
                <w:sz w:val="12"/>
                <w:szCs w:val="8"/>
              </w:rPr>
            </w:pPr>
            <w:r w:rsidRPr="00534F08">
              <w:rPr>
                <w:rFonts w:ascii="Arial" w:hAnsi="Arial" w:cs="Arial"/>
                <w:sz w:val="12"/>
                <w:szCs w:val="8"/>
              </w:rPr>
              <w:t>Database centric solution</w:t>
            </w:r>
          </w:p>
        </w:tc>
        <w:tc>
          <w:tcPr>
            <w:tcW w:w="1695" w:type="dxa"/>
          </w:tcPr>
          <w:p w14:paraId="0C42F2D0" w14:textId="13B250A3"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Efficiency: Can leverage DBMS engine.</w:t>
            </w:r>
          </w:p>
          <w:p w14:paraId="17D99BBD" w14:textId="503F3328"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Ease of management.</w:t>
            </w:r>
          </w:p>
          <w:p w14:paraId="74A2AD2C" w14:textId="6EDF1330"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Can be integrated into current DBMS.</w:t>
            </w:r>
          </w:p>
          <w:p w14:paraId="5767B15E" w14:textId="5E3414D6"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Limits movement of data.</w:t>
            </w:r>
          </w:p>
          <w:p w14:paraId="2FBA288C"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p w14:paraId="56DA4468" w14:textId="4EFA65B1"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400" w:type="dxa"/>
          </w:tcPr>
          <w:p w14:paraId="5838FCAE" w14:textId="77777777"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functionality.</w:t>
            </w:r>
          </w:p>
          <w:p w14:paraId="2C491121"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Costing for additional cores.</w:t>
            </w:r>
          </w:p>
          <w:p w14:paraId="78B708A7"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scheduling flexibility.</w:t>
            </w:r>
          </w:p>
          <w:p w14:paraId="45DFEA11"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Known volatility with currently deployed DBMS.</w:t>
            </w:r>
          </w:p>
          <w:p w14:paraId="0E7F3588" w14:textId="0B594A7E" w:rsidR="00B42249" w:rsidRPr="00534F08" w:rsidRDefault="00B4224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Added complexity compared to what could be possible in code.</w:t>
            </w:r>
          </w:p>
        </w:tc>
        <w:tc>
          <w:tcPr>
            <w:tcW w:w="1559" w:type="dxa"/>
          </w:tcPr>
          <w:p w14:paraId="41355D86" w14:textId="07339EF2"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Whilst somewhat feasible, and seeming the organization already use databases, this could work. However, the </w:t>
            </w:r>
            <w:r w:rsidR="00B42249" w:rsidRPr="00534F08">
              <w:rPr>
                <w:rFonts w:ascii="Arial" w:hAnsi="Arial" w:cs="Arial"/>
                <w:sz w:val="12"/>
                <w:szCs w:val="8"/>
              </w:rPr>
              <w:t>UK</w:t>
            </w:r>
            <w:r w:rsidRPr="00534F08">
              <w:rPr>
                <w:rFonts w:ascii="Arial" w:hAnsi="Arial" w:cs="Arial"/>
                <w:sz w:val="12"/>
                <w:szCs w:val="8"/>
              </w:rPr>
              <w:t xml:space="preserve"> have experienced with varying </w:t>
            </w:r>
            <w:r w:rsidR="00C2237F" w:rsidRPr="00534F08">
              <w:rPr>
                <w:rFonts w:ascii="Arial" w:hAnsi="Arial" w:cs="Arial"/>
                <w:sz w:val="12"/>
                <w:szCs w:val="8"/>
              </w:rPr>
              <w:t xml:space="preserve">database </w:t>
            </w:r>
            <w:r w:rsidRPr="00534F08">
              <w:rPr>
                <w:rFonts w:ascii="Arial" w:hAnsi="Arial" w:cs="Arial"/>
                <w:sz w:val="12"/>
                <w:szCs w:val="8"/>
              </w:rPr>
              <w:t xml:space="preserve">configurations and </w:t>
            </w:r>
            <w:r w:rsidR="00C2237F" w:rsidRPr="00534F08">
              <w:rPr>
                <w:rFonts w:ascii="Arial" w:hAnsi="Arial" w:cs="Arial"/>
                <w:sz w:val="12"/>
                <w:szCs w:val="8"/>
              </w:rPr>
              <w:t>problems and</w:t>
            </w:r>
            <w:r w:rsidRPr="00534F08">
              <w:rPr>
                <w:rFonts w:ascii="Arial" w:hAnsi="Arial" w:cs="Arial"/>
                <w:sz w:val="12"/>
                <w:szCs w:val="8"/>
              </w:rPr>
              <w:t xml:space="preserve"> may not wish to tie critical activities to such.</w:t>
            </w:r>
          </w:p>
        </w:tc>
        <w:tc>
          <w:tcPr>
            <w:tcW w:w="2355" w:type="dxa"/>
          </w:tcPr>
          <w:p w14:paraId="58AD78B5" w14:textId="77777777"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Would require load balancing and throttling to ensure DBMS can process all information. </w:t>
            </w:r>
          </w:p>
          <w:p w14:paraId="56C9062A" w14:textId="3B3D5E9B"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System would also require reporting mechanisms, meaning additional development time.</w:t>
            </w:r>
          </w:p>
        </w:tc>
        <w:tc>
          <w:tcPr>
            <w:tcW w:w="1442" w:type="dxa"/>
          </w:tcPr>
          <w:p w14:paraId="78FE6DB1" w14:textId="5BF6B036"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Would not affect or violate any compliance ruling regarding regulation, or company policy as data is being kept in-house.</w:t>
            </w:r>
          </w:p>
        </w:tc>
      </w:tr>
      <w:tr w:rsidR="006D3CB0" w14:paraId="1FF6E9D0" w14:textId="77777777" w:rsidTr="004819D3">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468" w:type="dxa"/>
          </w:tcPr>
          <w:p w14:paraId="36ED168B" w14:textId="776747A4" w:rsidR="00F251DC" w:rsidRPr="00534F08" w:rsidRDefault="00CC5135" w:rsidP="00A9151C">
            <w:pPr>
              <w:rPr>
                <w:rFonts w:ascii="Arial" w:hAnsi="Arial" w:cs="Arial"/>
                <w:sz w:val="12"/>
                <w:szCs w:val="8"/>
              </w:rPr>
            </w:pPr>
            <w:r w:rsidRPr="00534F08">
              <w:rPr>
                <w:rFonts w:ascii="Arial" w:hAnsi="Arial" w:cs="Arial"/>
                <w:sz w:val="12"/>
                <w:szCs w:val="8"/>
              </w:rPr>
              <w:t xml:space="preserve">Attach </w:t>
            </w:r>
            <w:r w:rsidR="00ED013C" w:rsidRPr="00534F08">
              <w:rPr>
                <w:rFonts w:ascii="Arial" w:hAnsi="Arial" w:cs="Arial"/>
                <w:sz w:val="12"/>
                <w:szCs w:val="8"/>
              </w:rPr>
              <w:t xml:space="preserve">Writing events </w:t>
            </w:r>
            <w:r w:rsidRPr="00534F08">
              <w:rPr>
                <w:rFonts w:ascii="Arial" w:hAnsi="Arial" w:cs="Arial"/>
                <w:sz w:val="12"/>
                <w:szCs w:val="8"/>
              </w:rPr>
              <w:t>to Excel Test Specifications</w:t>
            </w:r>
          </w:p>
        </w:tc>
        <w:tc>
          <w:tcPr>
            <w:tcW w:w="1695" w:type="dxa"/>
          </w:tcPr>
          <w:p w14:paraId="02DF78F2" w14:textId="77777777" w:rsidR="00B42249"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need for a service to be hosted or controlled.</w:t>
            </w:r>
          </w:p>
          <w:p w14:paraId="03C054DC" w14:textId="5693CF73"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Data writing could be tied to specific tests and rolled out incrementally.</w:t>
            </w:r>
          </w:p>
          <w:p w14:paraId="75D1956C"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4086999A" w14:textId="631F3764"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00" w:type="dxa"/>
          </w:tcPr>
          <w:p w14:paraId="06887783" w14:textId="7EFD9192" w:rsidR="00B42249"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need to be attached to every single test specification individually.</w:t>
            </w:r>
          </w:p>
          <w:p w14:paraId="2FAC6259"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by VBA code.</w:t>
            </w:r>
          </w:p>
          <w:p w14:paraId="16FD4867"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need to be event driven.</w:t>
            </w:r>
          </w:p>
          <w:p w14:paraId="06BF9140" w14:textId="6AEBF6AF"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Very much becomes tightly coupled with Office, and any updates that may hinder operation</w:t>
            </w:r>
          </w:p>
        </w:tc>
        <w:tc>
          <w:tcPr>
            <w:tcW w:w="1559" w:type="dxa"/>
          </w:tcPr>
          <w:p w14:paraId="7E33F1BA" w14:textId="4222B663" w:rsidR="00E940F0"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Not too feasible. Whilst it makes to write data from the source itself, by nature all test specs remain somewhat independently controlled, meaning each would need to be manually updated and configured to move such. This would be a huge task, and one not likely to be chosen by the </w:t>
            </w:r>
            <w:r w:rsidR="00534F08" w:rsidRPr="00534F08">
              <w:rPr>
                <w:rFonts w:ascii="Arial" w:hAnsi="Arial" w:cs="Arial"/>
                <w:sz w:val="12"/>
                <w:szCs w:val="8"/>
              </w:rPr>
              <w:t>organization</w:t>
            </w:r>
            <w:r w:rsidRPr="00534F08">
              <w:rPr>
                <w:rFonts w:ascii="Arial" w:hAnsi="Arial" w:cs="Arial"/>
                <w:sz w:val="12"/>
                <w:szCs w:val="8"/>
              </w:rPr>
              <w:t xml:space="preserve">. </w:t>
            </w:r>
          </w:p>
        </w:tc>
        <w:tc>
          <w:tcPr>
            <w:tcW w:w="2355" w:type="dxa"/>
          </w:tcPr>
          <w:p w14:paraId="50D9EB0C" w14:textId="77777777" w:rsidR="00E940F0"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require Test Equipment staff to begin manually changing every test specification, taking them away from other responsibilities.</w:t>
            </w:r>
          </w:p>
          <w:p w14:paraId="4A4B48CF" w14:textId="04D8CB06"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Also tied to Office and automatic updates that have previously hindered the </w:t>
            </w:r>
            <w:r w:rsidR="00534F08" w:rsidRPr="00534F08">
              <w:rPr>
                <w:rFonts w:ascii="Arial" w:hAnsi="Arial" w:cs="Arial"/>
                <w:sz w:val="12"/>
                <w:szCs w:val="8"/>
              </w:rPr>
              <w:t>organization</w:t>
            </w:r>
            <w:r w:rsidR="00BF3456" w:rsidRPr="00534F08">
              <w:rPr>
                <w:rFonts w:ascii="Arial" w:hAnsi="Arial" w:cs="Arial"/>
                <w:sz w:val="12"/>
                <w:szCs w:val="8"/>
              </w:rPr>
              <w:t>.</w:t>
            </w:r>
          </w:p>
        </w:tc>
        <w:tc>
          <w:tcPr>
            <w:tcW w:w="1442" w:type="dxa"/>
          </w:tcPr>
          <w:p w14:paraId="453511C1" w14:textId="3057CE17" w:rsidR="00F251D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Whilst it could be possible to adhere to policies set by IT, XLSM file or any VBA code written in office documents have notoriously been </w:t>
            </w:r>
            <w:r w:rsidR="00BF3456" w:rsidRPr="00534F08">
              <w:rPr>
                <w:rFonts w:ascii="Arial" w:hAnsi="Arial" w:cs="Arial"/>
                <w:sz w:val="12"/>
                <w:szCs w:val="8"/>
              </w:rPr>
              <w:t xml:space="preserve">associated as a </w:t>
            </w:r>
            <w:r w:rsidR="004819D3">
              <w:rPr>
                <w:rFonts w:ascii="Arial" w:hAnsi="Arial" w:cs="Arial"/>
                <w:sz w:val="12"/>
                <w:szCs w:val="8"/>
              </w:rPr>
              <w:t>cyber-attack vector. An automatic write to a database on a network via VBA could raise problems.</w:t>
            </w:r>
          </w:p>
        </w:tc>
      </w:tr>
    </w:tbl>
    <w:p w14:paraId="254A3CB9" w14:textId="51933CC0" w:rsidR="00C656B9" w:rsidRDefault="00C656B9" w:rsidP="00C656B9">
      <w:pPr>
        <w:pStyle w:val="Heading2"/>
      </w:pPr>
      <w:bookmarkStart w:id="6" w:name="_Toc158041393"/>
      <w:r>
        <w:lastRenderedPageBreak/>
        <w:t>Defined Method of Approach</w:t>
      </w:r>
      <w:bookmarkEnd w:id="6"/>
    </w:p>
    <w:p w14:paraId="1CF5628D" w14:textId="77777777" w:rsidR="00DC0E57" w:rsidRPr="00DC0E57" w:rsidRDefault="00DC0E57" w:rsidP="00DC0E57"/>
    <w:p w14:paraId="078695FF" w14:textId="49DC2E86" w:rsidR="00DC0E57" w:rsidRPr="00DC0E57" w:rsidRDefault="00DC0E57" w:rsidP="00DC0E57">
      <w:pPr>
        <w:pStyle w:val="Heading5"/>
        <w:rPr>
          <w:rFonts w:ascii="Arial" w:hAnsi="Arial" w:cs="Arial"/>
          <w:b/>
          <w:bCs/>
          <w:color w:val="000000" w:themeColor="text1"/>
          <w:sz w:val="22"/>
          <w:szCs w:val="18"/>
          <w:u w:val="single"/>
        </w:rPr>
      </w:pPr>
      <w:r w:rsidRPr="00DC0E57">
        <w:rPr>
          <w:rFonts w:ascii="Arial" w:hAnsi="Arial" w:cs="Arial"/>
          <w:b/>
          <w:bCs/>
          <w:color w:val="000000" w:themeColor="text1"/>
          <w:sz w:val="22"/>
          <w:szCs w:val="18"/>
          <w:u w:val="single"/>
        </w:rPr>
        <w:t>Understanding PMLC and SDLC</w:t>
      </w:r>
    </w:p>
    <w:p w14:paraId="430E15BA" w14:textId="1E42A3EB" w:rsidR="00133C61" w:rsidRDefault="00466FC3" w:rsidP="00C656B9">
      <w:pPr>
        <w:rPr>
          <w:rFonts w:ascii="Arial" w:hAnsi="Arial" w:cs="Arial"/>
          <w:iCs/>
        </w:rPr>
      </w:pPr>
      <w:r>
        <w:rPr>
          <w:rFonts w:ascii="Arial" w:hAnsi="Arial" w:cs="Arial"/>
          <w:iCs/>
        </w:rPr>
        <w:t xml:space="preserve">Any </w:t>
      </w:r>
      <w:r w:rsidR="00427608">
        <w:rPr>
          <w:rFonts w:ascii="Arial" w:hAnsi="Arial" w:cs="Arial"/>
          <w:iCs/>
        </w:rPr>
        <w:t>project’s</w:t>
      </w:r>
      <w:r>
        <w:rPr>
          <w:rFonts w:ascii="Arial" w:hAnsi="Arial" w:cs="Arial"/>
          <w:iCs/>
        </w:rPr>
        <w:t xml:space="preserve"> success hinges on the identification and selection of a suitable PMLC (Project management lifecycle), and as this is a software centric project, also a SDLC (Software Development Lifecycle). </w:t>
      </w:r>
      <w:r w:rsidRPr="00466FC3">
        <w:rPr>
          <w:rFonts w:ascii="Arial" w:hAnsi="Arial" w:cs="Arial"/>
          <w:iCs/>
        </w:rPr>
        <w:t xml:space="preserve">Choosing the right methodologies doesn't just ensure clear direction and efficient resource allocation, it directly impacts the quality, functionality, and timeliness of the </w:t>
      </w:r>
      <w:r>
        <w:rPr>
          <w:rFonts w:ascii="Arial" w:hAnsi="Arial" w:cs="Arial"/>
          <w:iCs/>
        </w:rPr>
        <w:t>project deliverables</w:t>
      </w:r>
      <w:r w:rsidRPr="00466FC3">
        <w:rPr>
          <w:rFonts w:ascii="Arial" w:hAnsi="Arial" w:cs="Arial"/>
          <w:iCs/>
        </w:rPr>
        <w:t>.</w:t>
      </w:r>
      <w:r w:rsidR="006E45B0">
        <w:rPr>
          <w:rFonts w:ascii="Arial" w:hAnsi="Arial" w:cs="Arial"/>
          <w:iCs/>
        </w:rPr>
        <w:t xml:space="preserve"> </w:t>
      </w:r>
      <w:r>
        <w:rPr>
          <w:rFonts w:ascii="Arial" w:hAnsi="Arial" w:cs="Arial"/>
          <w:iCs/>
        </w:rPr>
        <w:t>Both PMLC’s and SDLC’s should also be concerned by dictating project control measures</w:t>
      </w:r>
      <w:r w:rsidR="00427608">
        <w:rPr>
          <w:rFonts w:ascii="Arial" w:hAnsi="Arial" w:cs="Arial"/>
          <w:iCs/>
        </w:rPr>
        <w:t>, generating project artefacts</w:t>
      </w:r>
      <w:r>
        <w:rPr>
          <w:rFonts w:ascii="Arial" w:hAnsi="Arial" w:cs="Arial"/>
          <w:iCs/>
        </w:rPr>
        <w:t>, risk mitigation and defining project phases.</w:t>
      </w:r>
    </w:p>
    <w:p w14:paraId="457C7EF2" w14:textId="77777777" w:rsidR="007B1C05" w:rsidRDefault="007B1C05" w:rsidP="00C656B9">
      <w:pPr>
        <w:rPr>
          <w:rFonts w:ascii="Arial" w:hAnsi="Arial" w:cs="Arial"/>
          <w:iCs/>
        </w:rPr>
      </w:pPr>
    </w:p>
    <w:p w14:paraId="1F10B5AA" w14:textId="7D973254" w:rsidR="007B1C05" w:rsidRDefault="007B1C05" w:rsidP="00C656B9">
      <w:pPr>
        <w:rPr>
          <w:rFonts w:ascii="Arial" w:hAnsi="Arial" w:cs="Arial"/>
          <w:iCs/>
        </w:rPr>
      </w:pPr>
      <w:r>
        <w:rPr>
          <w:rFonts w:ascii="Arial" w:hAnsi="Arial" w:cs="Arial"/>
          <w:iCs/>
        </w:rPr>
        <w:t xml:space="preserve">This project will </w:t>
      </w:r>
      <w:r w:rsidR="00D11B86">
        <w:rPr>
          <w:rFonts w:ascii="Arial" w:hAnsi="Arial" w:cs="Arial"/>
          <w:iCs/>
        </w:rPr>
        <w:t xml:space="preserve">be </w:t>
      </w:r>
      <w:r>
        <w:rPr>
          <w:rFonts w:ascii="Arial" w:hAnsi="Arial" w:cs="Arial"/>
          <w:iCs/>
        </w:rPr>
        <w:t xml:space="preserve">carried out in phases that will be populated </w:t>
      </w:r>
      <w:r w:rsidR="00D11B86">
        <w:rPr>
          <w:rFonts w:ascii="Arial" w:hAnsi="Arial" w:cs="Arial"/>
          <w:iCs/>
        </w:rPr>
        <w:t>later</w:t>
      </w:r>
      <w:r>
        <w:rPr>
          <w:rFonts w:ascii="Arial" w:hAnsi="Arial" w:cs="Arial"/>
          <w:iCs/>
        </w:rPr>
        <w:t xml:space="preserve"> in this document. </w:t>
      </w:r>
      <w:r w:rsidR="00D11B86">
        <w:rPr>
          <w:rFonts w:ascii="Arial" w:hAnsi="Arial" w:cs="Arial"/>
          <w:iCs/>
        </w:rPr>
        <w:t>For</w:t>
      </w:r>
      <w:r>
        <w:rPr>
          <w:rFonts w:ascii="Arial" w:hAnsi="Arial" w:cs="Arial"/>
          <w:iCs/>
        </w:rPr>
        <w:t xml:space="preserve"> this project, the PMLC will very much serve as a top level, being concerned with overarching project controls and documentation, whereas the SDLC will be concerned with controlling development activities once that stage is reached. </w:t>
      </w:r>
      <w:r w:rsidR="00D11B86">
        <w:rPr>
          <w:rFonts w:ascii="Arial" w:hAnsi="Arial" w:cs="Arial"/>
          <w:iCs/>
        </w:rPr>
        <w:t xml:space="preserve">The following </w:t>
      </w:r>
      <w:r w:rsidR="00FD2683">
        <w:rPr>
          <w:rFonts w:ascii="Arial" w:hAnsi="Arial" w:cs="Arial"/>
          <w:iCs/>
        </w:rPr>
        <w:t>figure</w:t>
      </w:r>
      <w:r w:rsidR="00D11B86">
        <w:rPr>
          <w:rFonts w:ascii="Arial" w:hAnsi="Arial" w:cs="Arial"/>
          <w:iCs/>
        </w:rPr>
        <w:t xml:space="preserve"> attempts to demonstrate such, where orange dictates PMLC stages, and purple SDLC stages; it attempts to show their relationship:</w:t>
      </w:r>
    </w:p>
    <w:p w14:paraId="68445B40" w14:textId="43B5528F" w:rsidR="007B1C05" w:rsidRDefault="00FD2683" w:rsidP="00C656B9">
      <w:pPr>
        <w:rPr>
          <w:rFonts w:ascii="Arial" w:hAnsi="Arial" w:cs="Arial"/>
          <w:iCs/>
        </w:rPr>
      </w:pPr>
      <w:r>
        <w:rPr>
          <w:noProof/>
        </w:rPr>
        <mc:AlternateContent>
          <mc:Choice Requires="wps">
            <w:drawing>
              <wp:anchor distT="0" distB="0" distL="114300" distR="114300" simplePos="0" relativeHeight="251661312" behindDoc="1" locked="0" layoutInCell="1" allowOverlap="1" wp14:anchorId="1E2D0427" wp14:editId="3D2EFD75">
                <wp:simplePos x="0" y="0"/>
                <wp:positionH relativeFrom="column">
                  <wp:posOffset>350520</wp:posOffset>
                </wp:positionH>
                <wp:positionV relativeFrom="paragraph">
                  <wp:posOffset>2102485</wp:posOffset>
                </wp:positionV>
                <wp:extent cx="46037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603750" cy="635"/>
                        </a:xfrm>
                        <a:prstGeom prst="rect">
                          <a:avLst/>
                        </a:prstGeom>
                        <a:solidFill>
                          <a:prstClr val="white"/>
                        </a:solidFill>
                        <a:ln>
                          <a:noFill/>
                        </a:ln>
                      </wps:spPr>
                      <wps:txbx>
                        <w:txbxContent>
                          <w:p w14:paraId="743359D8" w14:textId="5B8B14B9"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331AE1">
                              <w:rPr>
                                <w:rFonts w:ascii="Arial" w:hAnsi="Arial" w:cs="Arial"/>
                                <w:i w:val="0"/>
                                <w:iCs w:val="0"/>
                                <w:noProof/>
                              </w:rPr>
                              <w:t>1</w:t>
                            </w:r>
                            <w:r w:rsidRPr="00FD2683">
                              <w:rPr>
                                <w:rFonts w:ascii="Arial" w:hAnsi="Arial" w:cs="Arial"/>
                                <w:i w:val="0"/>
                                <w:iCs w:val="0"/>
                              </w:rPr>
                              <w:fldChar w:fldCharType="end"/>
                            </w:r>
                            <w:r w:rsidRPr="00FD2683">
                              <w:rPr>
                                <w:rFonts w:ascii="Arial" w:hAnsi="Arial" w:cs="Arial"/>
                                <w:i w:val="0"/>
                                <w:iCs w:val="0"/>
                              </w:rPr>
                              <w:t>- demonstrating the relationship between a SDLC and PMLC within the context of this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2D0427" id="_x0000_t202" coordsize="21600,21600" o:spt="202" path="m,l,21600r21600,l21600,xe">
                <v:stroke joinstyle="miter"/>
                <v:path gradientshapeok="t" o:connecttype="rect"/>
              </v:shapetype>
              <v:shape id="Text Box 7" o:spid="_x0000_s1026" type="#_x0000_t202" style="position:absolute;margin-left:27.6pt;margin-top:165.55pt;width:36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rNFgIAADgEAAAOAAAAZHJzL2Uyb0RvYy54bWysU8Fu2zAMvQ/YPwi6L07aNSu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H+fT60w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" stroked="f">
                <v:textbox style="mso-fit-shape-to-text:t" inset="0,0,0,0">
                  <w:txbxContent>
                    <w:p w14:paraId="743359D8" w14:textId="5B8B14B9"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331AE1">
                        <w:rPr>
                          <w:rFonts w:ascii="Arial" w:hAnsi="Arial" w:cs="Arial"/>
                          <w:i w:val="0"/>
                          <w:iCs w:val="0"/>
                          <w:noProof/>
                        </w:rPr>
                        <w:t>1</w:t>
                      </w:r>
                      <w:r w:rsidRPr="00FD2683">
                        <w:rPr>
                          <w:rFonts w:ascii="Arial" w:hAnsi="Arial" w:cs="Arial"/>
                          <w:i w:val="0"/>
                          <w:iCs w:val="0"/>
                        </w:rPr>
                        <w:fldChar w:fldCharType="end"/>
                      </w:r>
                      <w:r w:rsidRPr="00FD2683">
                        <w:rPr>
                          <w:rFonts w:ascii="Arial" w:hAnsi="Arial" w:cs="Arial"/>
                          <w:i w:val="0"/>
                          <w:iCs w:val="0"/>
                        </w:rPr>
                        <w:t>- demonstrating the relationship between a SDLC and PMLC within the context of this project.</w:t>
                      </w:r>
                    </w:p>
                  </w:txbxContent>
                </v:textbox>
                <w10:wrap type="tight"/>
              </v:shape>
            </w:pict>
          </mc:Fallback>
        </mc:AlternateContent>
      </w:r>
      <w:r w:rsidR="00D11B86">
        <w:rPr>
          <w:rFonts w:ascii="Arial" w:hAnsi="Arial" w:cs="Arial"/>
          <w:iCs/>
          <w:noProof/>
          <w14:ligatures w14:val="standardContextual"/>
        </w:rPr>
        <w:drawing>
          <wp:anchor distT="0" distB="0" distL="114300" distR="114300" simplePos="0" relativeHeight="251658240" behindDoc="1" locked="0" layoutInCell="1" allowOverlap="1" wp14:anchorId="3CE1308F" wp14:editId="59E0E5EA">
            <wp:simplePos x="0" y="0"/>
            <wp:positionH relativeFrom="column">
              <wp:posOffset>350520</wp:posOffset>
            </wp:positionH>
            <wp:positionV relativeFrom="paragraph">
              <wp:posOffset>175260</wp:posOffset>
            </wp:positionV>
            <wp:extent cx="4603750" cy="1870075"/>
            <wp:effectExtent l="0" t="0" r="6350" b="0"/>
            <wp:wrapTight wrapText="bothSides">
              <wp:wrapPolygon edited="0">
                <wp:start x="0" y="0"/>
                <wp:lineTo x="0" y="21343"/>
                <wp:lineTo x="21540" y="21343"/>
                <wp:lineTo x="21540" y="0"/>
                <wp:lineTo x="0" y="0"/>
              </wp:wrapPolygon>
            </wp:wrapTight>
            <wp:docPr id="6"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3750" cy="1870075"/>
                    </a:xfrm>
                    <a:prstGeom prst="rect">
                      <a:avLst/>
                    </a:prstGeom>
                  </pic:spPr>
                </pic:pic>
              </a:graphicData>
            </a:graphic>
            <wp14:sizeRelH relativeFrom="margin">
              <wp14:pctWidth>0</wp14:pctWidth>
            </wp14:sizeRelH>
            <wp14:sizeRelV relativeFrom="margin">
              <wp14:pctHeight>0</wp14:pctHeight>
            </wp14:sizeRelV>
          </wp:anchor>
        </w:drawing>
      </w:r>
    </w:p>
    <w:p w14:paraId="03BA82CB" w14:textId="0AF9AB20" w:rsidR="007B1C05" w:rsidRDefault="007B1C05" w:rsidP="00C656B9">
      <w:pPr>
        <w:rPr>
          <w:rFonts w:ascii="Arial" w:hAnsi="Arial" w:cs="Arial"/>
          <w:iCs/>
        </w:rPr>
      </w:pPr>
    </w:p>
    <w:p w14:paraId="7FF43828" w14:textId="77777777" w:rsidR="007B1C05" w:rsidRDefault="007B1C05" w:rsidP="00C656B9">
      <w:pPr>
        <w:rPr>
          <w:rFonts w:ascii="Arial" w:hAnsi="Arial" w:cs="Arial"/>
          <w:iCs/>
        </w:rPr>
      </w:pPr>
    </w:p>
    <w:p w14:paraId="4F179941" w14:textId="77777777" w:rsidR="007B1C05" w:rsidRDefault="007B1C05" w:rsidP="00C656B9">
      <w:pPr>
        <w:rPr>
          <w:rFonts w:ascii="Arial" w:hAnsi="Arial" w:cs="Arial"/>
          <w:iCs/>
        </w:rPr>
      </w:pPr>
    </w:p>
    <w:p w14:paraId="77AF6187" w14:textId="77777777" w:rsidR="007B1C05" w:rsidRDefault="007B1C05" w:rsidP="00C656B9">
      <w:pPr>
        <w:rPr>
          <w:rFonts w:ascii="Arial" w:hAnsi="Arial" w:cs="Arial"/>
          <w:iCs/>
        </w:rPr>
      </w:pPr>
    </w:p>
    <w:p w14:paraId="3588CE16" w14:textId="77777777" w:rsidR="007B1C05" w:rsidRDefault="007B1C05" w:rsidP="00C656B9">
      <w:pPr>
        <w:rPr>
          <w:rFonts w:ascii="Arial" w:hAnsi="Arial" w:cs="Arial"/>
          <w:iCs/>
        </w:rPr>
      </w:pPr>
    </w:p>
    <w:p w14:paraId="113B7E37" w14:textId="77777777" w:rsidR="007B1C05" w:rsidRDefault="007B1C05" w:rsidP="00C656B9">
      <w:pPr>
        <w:rPr>
          <w:rFonts w:ascii="Arial" w:hAnsi="Arial" w:cs="Arial"/>
          <w:iCs/>
        </w:rPr>
      </w:pPr>
    </w:p>
    <w:p w14:paraId="06131476" w14:textId="77777777" w:rsidR="007B1C05" w:rsidRDefault="007B1C05" w:rsidP="00C656B9">
      <w:pPr>
        <w:rPr>
          <w:rFonts w:ascii="Arial" w:hAnsi="Arial" w:cs="Arial"/>
          <w:iCs/>
        </w:rPr>
      </w:pPr>
    </w:p>
    <w:p w14:paraId="3D577C30" w14:textId="77777777" w:rsidR="007B1C05" w:rsidRDefault="007B1C05" w:rsidP="00C656B9">
      <w:pPr>
        <w:rPr>
          <w:rFonts w:ascii="Arial" w:hAnsi="Arial" w:cs="Arial"/>
          <w:iCs/>
        </w:rPr>
      </w:pPr>
    </w:p>
    <w:p w14:paraId="2BD6D7A7" w14:textId="77777777" w:rsidR="007B1C05" w:rsidRDefault="007B1C05" w:rsidP="00C656B9">
      <w:pPr>
        <w:rPr>
          <w:rFonts w:ascii="Arial" w:hAnsi="Arial" w:cs="Arial"/>
          <w:iCs/>
        </w:rPr>
      </w:pPr>
    </w:p>
    <w:p w14:paraId="05E33A8D" w14:textId="77777777" w:rsidR="007B1C05" w:rsidRDefault="007B1C05" w:rsidP="00C656B9">
      <w:pPr>
        <w:rPr>
          <w:rFonts w:ascii="Arial" w:hAnsi="Arial" w:cs="Arial"/>
          <w:iCs/>
        </w:rPr>
      </w:pPr>
    </w:p>
    <w:p w14:paraId="25B954F5" w14:textId="77777777" w:rsidR="007B1C05" w:rsidRDefault="007B1C05" w:rsidP="00C656B9">
      <w:pPr>
        <w:rPr>
          <w:rFonts w:ascii="Arial" w:hAnsi="Arial" w:cs="Arial"/>
          <w:iCs/>
        </w:rPr>
      </w:pPr>
    </w:p>
    <w:p w14:paraId="648E649B" w14:textId="3AFDA8D9" w:rsidR="00466FC3" w:rsidRDefault="00466FC3" w:rsidP="00C656B9">
      <w:pPr>
        <w:rPr>
          <w:rFonts w:ascii="Arial" w:hAnsi="Arial" w:cs="Arial"/>
          <w:iCs/>
        </w:rPr>
      </w:pPr>
    </w:p>
    <w:p w14:paraId="656D649E" w14:textId="77777777" w:rsidR="00FD2683" w:rsidRDefault="00FD2683" w:rsidP="00C656B9">
      <w:pPr>
        <w:rPr>
          <w:rFonts w:ascii="Arial" w:hAnsi="Arial" w:cs="Arial"/>
          <w:iCs/>
        </w:rPr>
      </w:pPr>
    </w:p>
    <w:p w14:paraId="66A3733E" w14:textId="77777777" w:rsidR="00FD2683" w:rsidRDefault="00FD2683" w:rsidP="00C656B9">
      <w:pPr>
        <w:rPr>
          <w:rFonts w:ascii="Arial" w:hAnsi="Arial" w:cs="Arial"/>
          <w:iCs/>
        </w:rPr>
      </w:pPr>
    </w:p>
    <w:p w14:paraId="0BC065B7" w14:textId="30B9E56E" w:rsidR="006E45B0" w:rsidRDefault="007B1C05" w:rsidP="00C656B9">
      <w:pPr>
        <w:rPr>
          <w:rFonts w:ascii="Arial" w:hAnsi="Arial" w:cs="Arial"/>
          <w:iCs/>
        </w:rPr>
      </w:pPr>
      <w:r>
        <w:rPr>
          <w:rFonts w:ascii="Arial" w:hAnsi="Arial" w:cs="Arial"/>
          <w:iCs/>
        </w:rPr>
        <w:t>To</w:t>
      </w:r>
      <w:r w:rsidR="006E45B0">
        <w:rPr>
          <w:rFonts w:ascii="Arial" w:hAnsi="Arial" w:cs="Arial"/>
          <w:iCs/>
        </w:rPr>
        <w:t xml:space="preserve"> understand both a suitable PMLC and SDLC for this project, we must understand the organizations current stance ability to meet the projects aim, and subsequent objectives:</w:t>
      </w:r>
    </w:p>
    <w:p w14:paraId="574EC41E" w14:textId="77777777" w:rsidR="006E45B0" w:rsidRDefault="006E45B0" w:rsidP="00C656B9">
      <w:pPr>
        <w:rPr>
          <w:rFonts w:ascii="Arial" w:hAnsi="Arial" w:cs="Arial"/>
          <w:iCs/>
        </w:rPr>
      </w:pPr>
    </w:p>
    <w:p w14:paraId="73797BAC" w14:textId="3A9C3729" w:rsidR="006E45B0" w:rsidRPr="006E45B0" w:rsidRDefault="006E45B0" w:rsidP="006E45B0">
      <w:pPr>
        <w:pStyle w:val="ListParagraph"/>
        <w:numPr>
          <w:ilvl w:val="0"/>
          <w:numId w:val="5"/>
        </w:numPr>
        <w:rPr>
          <w:rFonts w:ascii="Arial" w:hAnsi="Arial" w:cs="Arial"/>
          <w:iCs/>
        </w:rPr>
      </w:pPr>
      <w:r>
        <w:rPr>
          <w:rFonts w:ascii="Arial" w:hAnsi="Arial" w:cs="Arial"/>
          <w:b/>
          <w:bCs/>
          <w:iCs/>
        </w:rPr>
        <w:t>The development team that will be assigned to this project have a solid grasp of the theory involved regarding data cleaning and mapping.</w:t>
      </w:r>
    </w:p>
    <w:p w14:paraId="01ED3E36" w14:textId="2BE0C29D" w:rsidR="006E45B0" w:rsidRPr="006E45B0" w:rsidRDefault="006E45B0" w:rsidP="006E45B0">
      <w:pPr>
        <w:pStyle w:val="ListParagraph"/>
        <w:numPr>
          <w:ilvl w:val="0"/>
          <w:numId w:val="5"/>
        </w:numPr>
        <w:rPr>
          <w:rFonts w:ascii="Arial" w:hAnsi="Arial" w:cs="Arial"/>
          <w:iCs/>
        </w:rPr>
      </w:pPr>
      <w:r>
        <w:rPr>
          <w:rFonts w:ascii="Arial" w:hAnsi="Arial" w:cs="Arial"/>
          <w:b/>
          <w:bCs/>
          <w:iCs/>
        </w:rPr>
        <w:t>Whilst the development team are technically capable of delivering a solution, it is more than likely this approach could involve technologies not found in their current stack, indicating some level of learning and prototyping will be required</w:t>
      </w:r>
      <w:r w:rsidR="007B1C05">
        <w:rPr>
          <w:rFonts w:ascii="Arial" w:hAnsi="Arial" w:cs="Arial"/>
          <w:b/>
          <w:bCs/>
          <w:iCs/>
        </w:rPr>
        <w:t>; this kind of project is different from what they have worked on previously.</w:t>
      </w:r>
    </w:p>
    <w:p w14:paraId="5C810213" w14:textId="108E3DCE" w:rsidR="006E45B0" w:rsidRPr="006E45B0" w:rsidRDefault="006E45B0" w:rsidP="006E45B0">
      <w:pPr>
        <w:pStyle w:val="ListParagraph"/>
        <w:numPr>
          <w:ilvl w:val="0"/>
          <w:numId w:val="5"/>
        </w:numPr>
        <w:rPr>
          <w:rFonts w:ascii="Arial" w:hAnsi="Arial" w:cs="Arial"/>
          <w:iCs/>
        </w:rPr>
      </w:pPr>
      <w:r>
        <w:rPr>
          <w:rFonts w:ascii="Arial" w:hAnsi="Arial" w:cs="Arial"/>
          <w:b/>
          <w:bCs/>
          <w:iCs/>
        </w:rPr>
        <w:t>The organization have a plethora of self-owned and controlled technologies suitable for deploying a solution fit for their requirements.</w:t>
      </w:r>
    </w:p>
    <w:p w14:paraId="0B10AEEC" w14:textId="77777777" w:rsidR="006E45B0" w:rsidRDefault="006E45B0" w:rsidP="00C656B9">
      <w:pPr>
        <w:rPr>
          <w:rFonts w:ascii="Arial" w:hAnsi="Arial" w:cs="Arial"/>
          <w:iCs/>
        </w:rPr>
      </w:pPr>
    </w:p>
    <w:p w14:paraId="0EE097A8" w14:textId="78A89028" w:rsidR="00FD2683" w:rsidRDefault="007B1C05" w:rsidP="00C656B9">
      <w:pPr>
        <w:rPr>
          <w:rFonts w:ascii="Arial" w:hAnsi="Arial" w:cs="Arial"/>
          <w:iCs/>
        </w:rPr>
      </w:pPr>
      <w:r>
        <w:rPr>
          <w:rFonts w:ascii="Arial" w:hAnsi="Arial" w:cs="Arial"/>
          <w:iCs/>
        </w:rPr>
        <w:t xml:space="preserve">Previous sections of the document and this synopsis of the organizations current stance ultimately indicates that whilst the goal and business case for this project are clear, there may be some friction regarding delivery. This is due to potential </w:t>
      </w:r>
      <w:r>
        <w:rPr>
          <w:rFonts w:ascii="Arial" w:hAnsi="Arial" w:cs="Arial"/>
          <w:iCs/>
        </w:rPr>
        <w:lastRenderedPageBreak/>
        <w:t>unfamiliarity with required tooling, and the subsequent need to learn, research and prototype solutions.</w:t>
      </w:r>
    </w:p>
    <w:p w14:paraId="47E55559" w14:textId="77777777" w:rsidR="00427608" w:rsidRDefault="00427608" w:rsidP="00C656B9">
      <w:pPr>
        <w:rPr>
          <w:rFonts w:ascii="Arial" w:hAnsi="Arial" w:cs="Arial"/>
          <w:iCs/>
        </w:rPr>
      </w:pPr>
    </w:p>
    <w:p w14:paraId="3CEB6BEE" w14:textId="72A6CDD5" w:rsidR="00FD2683" w:rsidRPr="00FD2683" w:rsidRDefault="00FD35C7" w:rsidP="00C656B9">
      <w:pPr>
        <w:rPr>
          <w:rFonts w:ascii="Arial" w:hAnsi="Arial" w:cs="Arial"/>
          <w:iCs/>
        </w:rPr>
      </w:pPr>
      <w:r>
        <w:rPr>
          <w:rFonts w:ascii="Arial" w:hAnsi="Arial" w:cs="Arial"/>
          <w:iCs/>
        </w:rPr>
        <w:t>In his book “Effective Project Management” Wysocki (2019, p.23) denotes 5 different PMLC/SDLC approaches, with each suitable for different kinds of projec</w:t>
      </w:r>
      <w:r w:rsidR="002B673F">
        <w:rPr>
          <w:rFonts w:ascii="Arial" w:hAnsi="Arial" w:cs="Arial"/>
          <w:iCs/>
        </w:rPr>
        <w:t>t</w:t>
      </w:r>
      <w:r>
        <w:rPr>
          <w:rFonts w:ascii="Arial" w:hAnsi="Arial" w:cs="Arial"/>
          <w:iCs/>
        </w:rPr>
        <w:t>.</w:t>
      </w:r>
      <w:r w:rsidR="002B673F">
        <w:rPr>
          <w:rFonts w:ascii="Arial" w:hAnsi="Arial" w:cs="Arial"/>
          <w:iCs/>
        </w:rPr>
        <w:t xml:space="preserve"> These approaches are iterative, linear, adaptive, incremental and extreme</w:t>
      </w:r>
      <w:r w:rsidR="00FD2683">
        <w:rPr>
          <w:rFonts w:ascii="Arial" w:hAnsi="Arial" w:cs="Arial"/>
          <w:iCs/>
        </w:rPr>
        <w:t xml:space="preserve">. Wysocki proceeds to explain (2019, p38) four different kinds of process groups, and how the PMLC/SDLC approaches are best mapped to such. These process groups very much define the characteristics of a project, and what a project of that type </w:t>
      </w:r>
      <w:r w:rsidR="00CE6A5B">
        <w:rPr>
          <w:rFonts w:ascii="Arial" w:hAnsi="Arial" w:cs="Arial"/>
          <w:iCs/>
        </w:rPr>
        <w:t>could</w:t>
      </w:r>
      <w:r w:rsidR="00FD2683">
        <w:rPr>
          <w:rFonts w:ascii="Arial" w:hAnsi="Arial" w:cs="Arial"/>
          <w:iCs/>
        </w:rPr>
        <w:t xml:space="preserve"> entail. Wysocki mapped these based on the certainty or uncertainty of a project’s goal and/or solution.</w:t>
      </w:r>
    </w:p>
    <w:p w14:paraId="3C548FA7" w14:textId="04335A2C" w:rsidR="00133C61" w:rsidRDefault="00DC0E57" w:rsidP="00C656B9">
      <w:pPr>
        <w:rPr>
          <w:i/>
        </w:rPr>
      </w:pPr>
      <w:r>
        <w:rPr>
          <w:noProof/>
          <w14:ligatures w14:val="standardContextual"/>
        </w:rPr>
        <w:drawing>
          <wp:anchor distT="0" distB="0" distL="114300" distR="114300" simplePos="0" relativeHeight="251659264" behindDoc="1" locked="0" layoutInCell="1" allowOverlap="1" wp14:anchorId="5FA5ACCB" wp14:editId="618D2AF3">
            <wp:simplePos x="0" y="0"/>
            <wp:positionH relativeFrom="column">
              <wp:posOffset>574040</wp:posOffset>
            </wp:positionH>
            <wp:positionV relativeFrom="paragraph">
              <wp:posOffset>64593</wp:posOffset>
            </wp:positionV>
            <wp:extent cx="4295140" cy="2615565"/>
            <wp:effectExtent l="0" t="0" r="0" b="0"/>
            <wp:wrapTight wrapText="bothSides">
              <wp:wrapPolygon edited="0">
                <wp:start x="0" y="0"/>
                <wp:lineTo x="0" y="21395"/>
                <wp:lineTo x="21459" y="21395"/>
                <wp:lineTo x="21459" y="0"/>
                <wp:lineTo x="0" y="0"/>
              </wp:wrapPolygon>
            </wp:wrapTight>
            <wp:docPr id="4" name="Picture 4" descr="A diagram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lu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95140" cy="2615565"/>
                    </a:xfrm>
                    <a:prstGeom prst="rect">
                      <a:avLst/>
                    </a:prstGeom>
                  </pic:spPr>
                </pic:pic>
              </a:graphicData>
            </a:graphic>
            <wp14:sizeRelH relativeFrom="margin">
              <wp14:pctWidth>0</wp14:pctWidth>
            </wp14:sizeRelH>
            <wp14:sizeRelV relativeFrom="margin">
              <wp14:pctHeight>0</wp14:pctHeight>
            </wp14:sizeRelV>
          </wp:anchor>
        </w:drawing>
      </w:r>
    </w:p>
    <w:p w14:paraId="52C4C032" w14:textId="2472A9AB" w:rsidR="00FD35C7" w:rsidRDefault="00FD35C7" w:rsidP="00C656B9">
      <w:pPr>
        <w:rPr>
          <w:i/>
        </w:rPr>
      </w:pPr>
    </w:p>
    <w:p w14:paraId="75346A9A" w14:textId="1C9FAC82" w:rsidR="00FD35C7" w:rsidRDefault="00FD35C7" w:rsidP="00C656B9">
      <w:pPr>
        <w:rPr>
          <w:i/>
        </w:rPr>
      </w:pPr>
    </w:p>
    <w:p w14:paraId="1D8CA437" w14:textId="76558068" w:rsidR="00FD35C7" w:rsidRDefault="00FD35C7" w:rsidP="00C656B9">
      <w:pPr>
        <w:rPr>
          <w:i/>
        </w:rPr>
      </w:pPr>
    </w:p>
    <w:p w14:paraId="71C72DC2" w14:textId="6A26D89D" w:rsidR="00FD35C7" w:rsidRDefault="00FD35C7" w:rsidP="00C656B9">
      <w:pPr>
        <w:rPr>
          <w:i/>
        </w:rPr>
      </w:pPr>
    </w:p>
    <w:p w14:paraId="2D7FFAE8" w14:textId="77777777" w:rsidR="00FD35C7" w:rsidRDefault="00FD35C7" w:rsidP="00C656B9">
      <w:pPr>
        <w:rPr>
          <w:i/>
        </w:rPr>
      </w:pPr>
    </w:p>
    <w:p w14:paraId="4600D5E3" w14:textId="77777777" w:rsidR="00FD35C7" w:rsidRDefault="00FD35C7" w:rsidP="00C656B9">
      <w:pPr>
        <w:rPr>
          <w:i/>
        </w:rPr>
      </w:pPr>
    </w:p>
    <w:p w14:paraId="70151855" w14:textId="77777777" w:rsidR="00FD35C7" w:rsidRDefault="00FD35C7" w:rsidP="00C656B9">
      <w:pPr>
        <w:rPr>
          <w:i/>
        </w:rPr>
      </w:pPr>
    </w:p>
    <w:p w14:paraId="3DA61C12" w14:textId="77777777" w:rsidR="00FD35C7" w:rsidRDefault="00FD35C7" w:rsidP="00C656B9">
      <w:pPr>
        <w:rPr>
          <w:i/>
        </w:rPr>
      </w:pPr>
    </w:p>
    <w:p w14:paraId="2B98BECF" w14:textId="77777777" w:rsidR="00FD35C7" w:rsidRDefault="00FD35C7" w:rsidP="00C656B9">
      <w:pPr>
        <w:rPr>
          <w:i/>
        </w:rPr>
      </w:pPr>
    </w:p>
    <w:p w14:paraId="3D8DCAD7" w14:textId="77777777" w:rsidR="00FD35C7" w:rsidRDefault="00FD35C7" w:rsidP="00C656B9">
      <w:pPr>
        <w:rPr>
          <w:i/>
        </w:rPr>
      </w:pPr>
    </w:p>
    <w:p w14:paraId="63FED769" w14:textId="77777777" w:rsidR="00FD35C7" w:rsidRDefault="00FD35C7" w:rsidP="00C656B9">
      <w:pPr>
        <w:rPr>
          <w:i/>
        </w:rPr>
      </w:pPr>
    </w:p>
    <w:p w14:paraId="477E1770" w14:textId="77777777" w:rsidR="00FD35C7" w:rsidRDefault="00FD35C7" w:rsidP="00C656B9">
      <w:pPr>
        <w:rPr>
          <w:i/>
        </w:rPr>
      </w:pPr>
    </w:p>
    <w:p w14:paraId="3CB2784D" w14:textId="77777777" w:rsidR="00FD35C7" w:rsidRDefault="00FD35C7" w:rsidP="00C656B9">
      <w:pPr>
        <w:rPr>
          <w:i/>
        </w:rPr>
      </w:pPr>
    </w:p>
    <w:p w14:paraId="053B632F" w14:textId="77777777" w:rsidR="00FD35C7" w:rsidRDefault="00FD35C7" w:rsidP="00C656B9">
      <w:pPr>
        <w:rPr>
          <w:i/>
        </w:rPr>
      </w:pPr>
    </w:p>
    <w:p w14:paraId="32EB94DB" w14:textId="5C722687" w:rsidR="00FD35C7" w:rsidRDefault="00DC0E57" w:rsidP="00C656B9">
      <w:pPr>
        <w:rPr>
          <w:i/>
        </w:rPr>
      </w:pPr>
      <w:r>
        <w:rPr>
          <w:noProof/>
        </w:rPr>
        <mc:AlternateContent>
          <mc:Choice Requires="wps">
            <w:drawing>
              <wp:anchor distT="0" distB="0" distL="114300" distR="114300" simplePos="0" relativeHeight="251663360" behindDoc="1" locked="0" layoutInCell="1" allowOverlap="1" wp14:anchorId="04CEC5E3" wp14:editId="1CAB7C9E">
                <wp:simplePos x="0" y="0"/>
                <wp:positionH relativeFrom="column">
                  <wp:posOffset>318312</wp:posOffset>
                </wp:positionH>
                <wp:positionV relativeFrom="paragraph">
                  <wp:posOffset>118582</wp:posOffset>
                </wp:positionV>
                <wp:extent cx="502856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14:paraId="5CEC9A5C" w14:textId="2C1D2C3D"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331AE1">
                              <w:rPr>
                                <w:rFonts w:ascii="Arial" w:hAnsi="Arial" w:cs="Arial"/>
                                <w:i w:val="0"/>
                                <w:iCs w:val="0"/>
                                <w:noProof/>
                              </w:rPr>
                              <w:t>2</w:t>
                            </w:r>
                            <w:r w:rsidRPr="00FD2683">
                              <w:rPr>
                                <w:rFonts w:ascii="Arial" w:hAnsi="Arial" w:cs="Arial"/>
                                <w:i w:val="0"/>
                                <w:iCs w:val="0"/>
                              </w:rPr>
                              <w:fldChar w:fldCharType="end"/>
                            </w:r>
                            <w:r w:rsidRPr="00FD2683">
                              <w:rPr>
                                <w:rFonts w:ascii="Arial" w:hAnsi="Arial" w:cs="Arial"/>
                                <w:i w:val="0"/>
                                <w:iCs w:val="0"/>
                              </w:rPr>
                              <w:t xml:space="preserve">- </w:t>
                            </w:r>
                            <w:proofErr w:type="spellStart"/>
                            <w:r w:rsidRPr="00FD2683">
                              <w:rPr>
                                <w:rFonts w:ascii="Arial" w:hAnsi="Arial" w:cs="Arial"/>
                                <w:i w:val="0"/>
                                <w:iCs w:val="0"/>
                              </w:rPr>
                              <w:t>Wyscoki</w:t>
                            </w:r>
                            <w:proofErr w:type="spellEnd"/>
                            <w:r w:rsidRPr="00FD2683">
                              <w:rPr>
                                <w:rFonts w:ascii="Arial" w:hAnsi="Arial" w:cs="Arial"/>
                                <w:i w:val="0"/>
                                <w:iCs w:val="0"/>
                              </w:rPr>
                              <w:t xml:space="preserve"> (2019, p39). This model demonstrates how different project approaches can be mapped to different kinds of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EC5E3" id="Text Box 8" o:spid="_x0000_s1027" type="#_x0000_t202" style="position:absolute;margin-left:25.05pt;margin-top:9.35pt;width:395.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" stroked="f">
                <v:textbox style="mso-fit-shape-to-text:t" inset="0,0,0,0">
                  <w:txbxContent>
                    <w:p w14:paraId="5CEC9A5C" w14:textId="2C1D2C3D"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331AE1">
                        <w:rPr>
                          <w:rFonts w:ascii="Arial" w:hAnsi="Arial" w:cs="Arial"/>
                          <w:i w:val="0"/>
                          <w:iCs w:val="0"/>
                          <w:noProof/>
                        </w:rPr>
                        <w:t>2</w:t>
                      </w:r>
                      <w:r w:rsidRPr="00FD2683">
                        <w:rPr>
                          <w:rFonts w:ascii="Arial" w:hAnsi="Arial" w:cs="Arial"/>
                          <w:i w:val="0"/>
                          <w:iCs w:val="0"/>
                        </w:rPr>
                        <w:fldChar w:fldCharType="end"/>
                      </w:r>
                      <w:r w:rsidRPr="00FD2683">
                        <w:rPr>
                          <w:rFonts w:ascii="Arial" w:hAnsi="Arial" w:cs="Arial"/>
                          <w:i w:val="0"/>
                          <w:iCs w:val="0"/>
                        </w:rPr>
                        <w:t xml:space="preserve">- </w:t>
                      </w:r>
                      <w:proofErr w:type="spellStart"/>
                      <w:r w:rsidRPr="00FD2683">
                        <w:rPr>
                          <w:rFonts w:ascii="Arial" w:hAnsi="Arial" w:cs="Arial"/>
                          <w:i w:val="0"/>
                          <w:iCs w:val="0"/>
                        </w:rPr>
                        <w:t>Wyscoki</w:t>
                      </w:r>
                      <w:proofErr w:type="spellEnd"/>
                      <w:r w:rsidRPr="00FD2683">
                        <w:rPr>
                          <w:rFonts w:ascii="Arial" w:hAnsi="Arial" w:cs="Arial"/>
                          <w:i w:val="0"/>
                          <w:iCs w:val="0"/>
                        </w:rPr>
                        <w:t xml:space="preserve"> (2019, p39). This model demonstrates how different project approaches can be mapped to different kinds of project.</w:t>
                      </w:r>
                    </w:p>
                  </w:txbxContent>
                </v:textbox>
                <w10:wrap type="tight"/>
              </v:shape>
            </w:pict>
          </mc:Fallback>
        </mc:AlternateContent>
      </w:r>
    </w:p>
    <w:p w14:paraId="16812005" w14:textId="5C20B7E2" w:rsidR="00FD35C7" w:rsidRDefault="00FD35C7" w:rsidP="00C656B9">
      <w:pPr>
        <w:rPr>
          <w:i/>
        </w:rPr>
      </w:pPr>
    </w:p>
    <w:p w14:paraId="51844E16" w14:textId="60A7D74B" w:rsidR="00FD35C7" w:rsidRDefault="00FD35C7" w:rsidP="00C656B9">
      <w:pPr>
        <w:rPr>
          <w:i/>
        </w:rPr>
      </w:pPr>
    </w:p>
    <w:p w14:paraId="175F8CAE" w14:textId="77777777" w:rsidR="00DC0E57" w:rsidRDefault="00DC0E57" w:rsidP="00C656B9">
      <w:pPr>
        <w:rPr>
          <w:i/>
        </w:rPr>
      </w:pPr>
    </w:p>
    <w:p w14:paraId="10F6B7A4" w14:textId="77777777" w:rsidR="00DC0E57" w:rsidRDefault="00DC0E57" w:rsidP="00C656B9">
      <w:pPr>
        <w:rPr>
          <w:i/>
        </w:rPr>
      </w:pPr>
    </w:p>
    <w:p w14:paraId="0684A4A6" w14:textId="585166C3" w:rsidR="00FD35C7" w:rsidRDefault="000B1AFD" w:rsidP="00C656B9">
      <w:pPr>
        <w:rPr>
          <w:rFonts w:ascii="Arial" w:hAnsi="Arial" w:cs="Arial"/>
          <w:iCs/>
        </w:rPr>
      </w:pPr>
      <w:r>
        <w:rPr>
          <w:rFonts w:ascii="Arial" w:hAnsi="Arial" w:cs="Arial"/>
          <w:iCs/>
        </w:rPr>
        <w:t>The process groups and corresponding PMLC/SDLC’s have been mapped as such:</w:t>
      </w:r>
    </w:p>
    <w:p w14:paraId="451B64CF" w14:textId="77777777" w:rsidR="000B1AFD" w:rsidRDefault="000B1AFD" w:rsidP="00C656B9">
      <w:pPr>
        <w:rPr>
          <w:rFonts w:ascii="Arial" w:hAnsi="Arial" w:cs="Arial"/>
          <w:iCs/>
        </w:rPr>
      </w:pPr>
    </w:p>
    <w:p w14:paraId="166D814A" w14:textId="12BB70D8"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TPM (Traditional Project Management): </w:t>
      </w:r>
      <w:r>
        <w:rPr>
          <w:rFonts w:ascii="Arial" w:hAnsi="Arial" w:cs="Arial"/>
          <w:iCs/>
        </w:rPr>
        <w:t>Projects within this quadrant are ones in which both the end goal and solution are both certain.</w:t>
      </w:r>
    </w:p>
    <w:p w14:paraId="2E011061" w14:textId="57B90C74"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Agile Projects: </w:t>
      </w:r>
      <w:r w:rsidR="00BF11D1">
        <w:rPr>
          <w:rFonts w:ascii="Arial" w:hAnsi="Arial" w:cs="Arial"/>
          <w:b/>
          <w:bCs/>
          <w:iCs/>
        </w:rPr>
        <w:t xml:space="preserve"> </w:t>
      </w:r>
      <w:r w:rsidR="00BF11D1">
        <w:rPr>
          <w:rFonts w:ascii="Arial" w:hAnsi="Arial" w:cs="Arial"/>
          <w:iCs/>
        </w:rPr>
        <w:t>Agile projects generally have a clear goal, but uncertainty about regarding the solution.</w:t>
      </w:r>
    </w:p>
    <w:p w14:paraId="4FF6F0F6" w14:textId="6E880FEB"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Extreme Projects: </w:t>
      </w:r>
      <w:r w:rsidR="00BF11D1">
        <w:rPr>
          <w:rFonts w:ascii="Arial" w:hAnsi="Arial" w:cs="Arial"/>
          <w:iCs/>
        </w:rPr>
        <w:t>Extreme projects do not have either a clear goal or solution.</w:t>
      </w:r>
    </w:p>
    <w:p w14:paraId="4E34F17F" w14:textId="28BDC597" w:rsidR="000B1AFD" w:rsidRDefault="000B1AFD" w:rsidP="000B1AFD">
      <w:pPr>
        <w:pStyle w:val="ListParagraph"/>
        <w:numPr>
          <w:ilvl w:val="0"/>
          <w:numId w:val="6"/>
        </w:numPr>
        <w:rPr>
          <w:rFonts w:ascii="Arial" w:hAnsi="Arial" w:cs="Arial"/>
          <w:iCs/>
        </w:rPr>
      </w:pPr>
      <w:proofErr w:type="spellStart"/>
      <w:r>
        <w:rPr>
          <w:rFonts w:ascii="Arial" w:hAnsi="Arial" w:cs="Arial"/>
          <w:b/>
          <w:bCs/>
          <w:iCs/>
        </w:rPr>
        <w:t>Emertxe</w:t>
      </w:r>
      <w:proofErr w:type="spellEnd"/>
      <w:r>
        <w:rPr>
          <w:rFonts w:ascii="Arial" w:hAnsi="Arial" w:cs="Arial"/>
          <w:b/>
          <w:bCs/>
          <w:iCs/>
        </w:rPr>
        <w:t xml:space="preserve"> (</w:t>
      </w:r>
      <w:proofErr w:type="spellStart"/>
      <w:r>
        <w:rPr>
          <w:rFonts w:ascii="Arial" w:hAnsi="Arial" w:cs="Arial"/>
          <w:b/>
          <w:bCs/>
          <w:iCs/>
        </w:rPr>
        <w:t>ee</w:t>
      </w:r>
      <w:proofErr w:type="spellEnd"/>
      <w:r>
        <w:rPr>
          <w:rFonts w:ascii="Arial" w:hAnsi="Arial" w:cs="Arial"/>
          <w:b/>
          <w:bCs/>
          <w:iCs/>
        </w:rPr>
        <w:t xml:space="preserve">-MURT-see) Project: </w:t>
      </w:r>
      <w:proofErr w:type="spellStart"/>
      <w:r w:rsidR="00BF11D1">
        <w:rPr>
          <w:rFonts w:ascii="Arial" w:hAnsi="Arial" w:cs="Arial"/>
          <w:iCs/>
        </w:rPr>
        <w:t>Emertxe</w:t>
      </w:r>
      <w:proofErr w:type="spellEnd"/>
      <w:r w:rsidR="00BF11D1">
        <w:rPr>
          <w:rFonts w:ascii="Arial" w:hAnsi="Arial" w:cs="Arial"/>
          <w:iCs/>
        </w:rPr>
        <w:t xml:space="preserve"> projects do not have a clear goal, but do have means of delivering a possible solution, whatever it may be.</w:t>
      </w:r>
    </w:p>
    <w:p w14:paraId="2BE62E36" w14:textId="77777777" w:rsidR="009B6D36" w:rsidRDefault="009B6D36" w:rsidP="00C033B0">
      <w:pPr>
        <w:rPr>
          <w:rFonts w:ascii="Arial" w:hAnsi="Arial" w:cs="Arial"/>
          <w:iCs/>
        </w:rPr>
      </w:pPr>
    </w:p>
    <w:p w14:paraId="7B8BD373" w14:textId="3887A848" w:rsidR="00C033B0" w:rsidRPr="00C033B0" w:rsidRDefault="00C033B0" w:rsidP="00C033B0">
      <w:pPr>
        <w:rPr>
          <w:rFonts w:ascii="Arial" w:hAnsi="Arial" w:cs="Arial"/>
          <w:iCs/>
        </w:rPr>
      </w:pPr>
      <w:r>
        <w:rPr>
          <w:rFonts w:ascii="Arial" w:hAnsi="Arial" w:cs="Arial"/>
          <w:iCs/>
        </w:rPr>
        <w:t xml:space="preserve">Whilst the development team will more than likely need to develop some new skills and understand new approaches, this should be something factored in to the phases of the </w:t>
      </w:r>
      <w:r w:rsidR="00CE6A5B">
        <w:rPr>
          <w:rFonts w:ascii="Arial" w:hAnsi="Arial" w:cs="Arial"/>
          <w:iCs/>
        </w:rPr>
        <w:t>SDLC</w:t>
      </w:r>
      <w:r>
        <w:rPr>
          <w:rFonts w:ascii="Arial" w:hAnsi="Arial" w:cs="Arial"/>
          <w:iCs/>
        </w:rPr>
        <w:t xml:space="preserve">, rather than classifying the solution as “uncertain”. Projects of this caliber, and phases within any SDLC will generally include a phase for identifying requirements, prototyping and theory crafting, furthermore, it has also been identified that the development team are more than capable of meeting the goal stated. Because of this, this project </w:t>
      </w:r>
      <w:r w:rsidR="00CE6A5B">
        <w:rPr>
          <w:rFonts w:ascii="Arial" w:hAnsi="Arial" w:cs="Arial"/>
          <w:iCs/>
        </w:rPr>
        <w:t>is most likely suited to TPM</w:t>
      </w:r>
      <w:r w:rsidR="009B6D36">
        <w:rPr>
          <w:rFonts w:ascii="Arial" w:hAnsi="Arial" w:cs="Arial"/>
          <w:iCs/>
        </w:rPr>
        <w:t>.</w:t>
      </w:r>
    </w:p>
    <w:p w14:paraId="0576568F" w14:textId="362C99EE" w:rsidR="00C033B0" w:rsidRDefault="00C033B0" w:rsidP="00C656B9">
      <w:pPr>
        <w:rPr>
          <w:i/>
        </w:rPr>
      </w:pPr>
    </w:p>
    <w:p w14:paraId="4B0A5F00" w14:textId="77777777" w:rsidR="00C033B0" w:rsidRPr="00C033B0" w:rsidRDefault="00C033B0" w:rsidP="00C656B9">
      <w:pPr>
        <w:rPr>
          <w:rFonts w:ascii="Arial" w:hAnsi="Arial" w:cs="Arial"/>
          <w:iCs/>
        </w:rPr>
      </w:pPr>
    </w:p>
    <w:p w14:paraId="57553B57" w14:textId="0CF2E26B" w:rsidR="00C033B0" w:rsidRDefault="00C033B0" w:rsidP="00C033B0">
      <w:pPr>
        <w:rPr>
          <w:rFonts w:ascii="Arial" w:hAnsi="Arial" w:cs="Arial"/>
          <w:iCs/>
        </w:rPr>
      </w:pPr>
      <w:r>
        <w:rPr>
          <w:rFonts w:ascii="Arial" w:hAnsi="Arial" w:cs="Arial"/>
          <w:iCs/>
        </w:rPr>
        <w:t xml:space="preserve">As demonstrated with Wysocki’s classification, the selection of a TPM </w:t>
      </w:r>
      <w:r w:rsidR="009B6D36">
        <w:rPr>
          <w:rFonts w:ascii="Arial" w:hAnsi="Arial" w:cs="Arial"/>
          <w:iCs/>
        </w:rPr>
        <w:t>approach</w:t>
      </w:r>
      <w:r>
        <w:rPr>
          <w:rFonts w:ascii="Arial" w:hAnsi="Arial" w:cs="Arial"/>
          <w:iCs/>
        </w:rPr>
        <w:t xml:space="preserve"> to this project highlights three different PMLC/SDLC </w:t>
      </w:r>
      <w:r w:rsidR="009B6D36">
        <w:rPr>
          <w:rFonts w:ascii="Arial" w:hAnsi="Arial" w:cs="Arial"/>
          <w:iCs/>
        </w:rPr>
        <w:t>options</w:t>
      </w:r>
      <w:r>
        <w:rPr>
          <w:rFonts w:ascii="Arial" w:hAnsi="Arial" w:cs="Arial"/>
          <w:iCs/>
        </w:rPr>
        <w:t>:</w:t>
      </w:r>
    </w:p>
    <w:p w14:paraId="3EFE0AAF" w14:textId="77777777" w:rsidR="00C033B0" w:rsidRPr="00C033B0" w:rsidRDefault="00C033B0" w:rsidP="00C033B0">
      <w:pPr>
        <w:rPr>
          <w:rFonts w:ascii="Arial" w:hAnsi="Arial" w:cs="Arial"/>
          <w:iCs/>
        </w:rPr>
      </w:pPr>
    </w:p>
    <w:p w14:paraId="158258ED" w14:textId="4D2F286D" w:rsidR="00C033B0" w:rsidRPr="00820A45" w:rsidRDefault="00C033B0" w:rsidP="00C033B0">
      <w:pPr>
        <w:pStyle w:val="ListParagraph"/>
        <w:numPr>
          <w:ilvl w:val="0"/>
          <w:numId w:val="7"/>
        </w:numPr>
        <w:rPr>
          <w:rFonts w:ascii="Arial" w:hAnsi="Arial" w:cs="Arial"/>
          <w:iCs/>
        </w:rPr>
      </w:pPr>
      <w:r>
        <w:rPr>
          <w:rFonts w:ascii="Arial" w:hAnsi="Arial" w:cs="Arial"/>
          <w:b/>
          <w:bCs/>
          <w:iCs/>
        </w:rPr>
        <w:t>Linear</w:t>
      </w:r>
    </w:p>
    <w:p w14:paraId="6577A19F" w14:textId="1CDC9233" w:rsidR="00820A45" w:rsidRDefault="00820A45" w:rsidP="00820A45">
      <w:pPr>
        <w:pStyle w:val="ListParagraph"/>
        <w:rPr>
          <w:rFonts w:ascii="Arial" w:hAnsi="Arial" w:cs="Arial"/>
          <w:b/>
          <w:bCs/>
          <w:iCs/>
        </w:rPr>
      </w:pPr>
    </w:p>
    <w:p w14:paraId="66EC615A" w14:textId="7B48664E" w:rsidR="00820A45" w:rsidRPr="00820A45" w:rsidRDefault="00820A45" w:rsidP="00820A45">
      <w:pPr>
        <w:pStyle w:val="ListParagraph"/>
        <w:rPr>
          <w:rFonts w:ascii="Arial" w:hAnsi="Arial" w:cs="Arial"/>
          <w:iCs/>
        </w:rPr>
      </w:pPr>
      <w:r>
        <w:rPr>
          <w:rFonts w:ascii="Arial" w:hAnsi="Arial" w:cs="Arial"/>
          <w:iCs/>
        </w:rPr>
        <w:t>This model is the most traditional approach to a project. It consists of sequential phases, in which are to be completed one after another. This approach is predictable and requires well-defined requirements to function. However, it is not adaptable to change, and can be a stubborn choice for complex projects.</w:t>
      </w:r>
    </w:p>
    <w:p w14:paraId="597CD61C" w14:textId="4EEA71FB" w:rsidR="0085108A" w:rsidRPr="00820A45" w:rsidRDefault="0085108A" w:rsidP="00820A45">
      <w:pPr>
        <w:rPr>
          <w:rFonts w:ascii="Arial" w:hAnsi="Arial" w:cs="Arial"/>
          <w:iCs/>
        </w:rPr>
      </w:pPr>
    </w:p>
    <w:p w14:paraId="1369B454" w14:textId="3CE33194" w:rsidR="0085108A" w:rsidRDefault="00820A45" w:rsidP="0085108A">
      <w:pPr>
        <w:pStyle w:val="ListParagraph"/>
        <w:rPr>
          <w:rFonts w:ascii="Arial" w:hAnsi="Arial" w:cs="Arial"/>
          <w:iCs/>
        </w:rPr>
      </w:pPr>
      <w:r>
        <w:rPr>
          <w:noProof/>
          <w14:ligatures w14:val="standardContextual"/>
        </w:rPr>
        <w:drawing>
          <wp:anchor distT="0" distB="0" distL="114300" distR="114300" simplePos="0" relativeHeight="251664384" behindDoc="1" locked="0" layoutInCell="1" allowOverlap="1" wp14:anchorId="245DC518" wp14:editId="2B45777D">
            <wp:simplePos x="0" y="0"/>
            <wp:positionH relativeFrom="column">
              <wp:posOffset>938899</wp:posOffset>
            </wp:positionH>
            <wp:positionV relativeFrom="paragraph">
              <wp:posOffset>70485</wp:posOffset>
            </wp:positionV>
            <wp:extent cx="3965575" cy="528955"/>
            <wp:effectExtent l="0" t="0" r="0" b="4445"/>
            <wp:wrapTight wrapText="bothSides">
              <wp:wrapPolygon edited="0">
                <wp:start x="0" y="0"/>
                <wp:lineTo x="0" y="21004"/>
                <wp:lineTo x="21479" y="21004"/>
                <wp:lineTo x="21479" y="0"/>
                <wp:lineTo x="0" y="0"/>
              </wp:wrapPolygon>
            </wp:wrapTight>
            <wp:docPr id="1229147602" name="Picture 1" descr="A grey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7602" name="Picture 1" descr="A grey rectangular sign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5575" cy="528955"/>
                    </a:xfrm>
                    <a:prstGeom prst="rect">
                      <a:avLst/>
                    </a:prstGeom>
                  </pic:spPr>
                </pic:pic>
              </a:graphicData>
            </a:graphic>
            <wp14:sizeRelH relativeFrom="margin">
              <wp14:pctWidth>0</wp14:pctWidth>
            </wp14:sizeRelH>
            <wp14:sizeRelV relativeFrom="margin">
              <wp14:pctHeight>0</wp14:pctHeight>
            </wp14:sizeRelV>
          </wp:anchor>
        </w:drawing>
      </w:r>
    </w:p>
    <w:p w14:paraId="1E2CC6C5" w14:textId="33A009FB" w:rsidR="0085108A" w:rsidRDefault="0085108A" w:rsidP="0085108A">
      <w:pPr>
        <w:pStyle w:val="ListParagraph"/>
        <w:rPr>
          <w:rFonts w:ascii="Arial" w:hAnsi="Arial" w:cs="Arial"/>
          <w:iCs/>
        </w:rPr>
      </w:pPr>
    </w:p>
    <w:p w14:paraId="5F13A973" w14:textId="47123134" w:rsidR="0085108A" w:rsidRPr="00820A45" w:rsidRDefault="00820A45" w:rsidP="00820A45">
      <w:pPr>
        <w:rPr>
          <w:rFonts w:ascii="Arial" w:hAnsi="Arial" w:cs="Arial"/>
          <w:iCs/>
        </w:rPr>
      </w:pPr>
      <w:r>
        <w:rPr>
          <w:noProof/>
        </w:rPr>
        <mc:AlternateContent>
          <mc:Choice Requires="wps">
            <w:drawing>
              <wp:anchor distT="0" distB="0" distL="114300" distR="114300" simplePos="0" relativeHeight="251666432" behindDoc="1" locked="0" layoutInCell="1" allowOverlap="1" wp14:anchorId="0A492221" wp14:editId="5E4E67C0">
                <wp:simplePos x="0" y="0"/>
                <wp:positionH relativeFrom="column">
                  <wp:posOffset>938530</wp:posOffset>
                </wp:positionH>
                <wp:positionV relativeFrom="paragraph">
                  <wp:posOffset>280256</wp:posOffset>
                </wp:positionV>
                <wp:extent cx="3965575" cy="635"/>
                <wp:effectExtent l="0" t="0" r="0" b="0"/>
                <wp:wrapTight wrapText="bothSides">
                  <wp:wrapPolygon edited="0">
                    <wp:start x="0" y="0"/>
                    <wp:lineTo x="0" y="21600"/>
                    <wp:lineTo x="21600" y="21600"/>
                    <wp:lineTo x="21600" y="0"/>
                  </wp:wrapPolygon>
                </wp:wrapTight>
                <wp:docPr id="1114542785" name="Text Box 1"/>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wps:spPr>
                      <wps:txbx>
                        <w:txbxContent>
                          <w:p w14:paraId="6559D9CD" w14:textId="62443293" w:rsidR="0085108A" w:rsidRPr="000E1F44"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sidR="00331AE1">
                              <w:rPr>
                                <w:noProof/>
                              </w:rPr>
                              <w:t>3</w:t>
                            </w:r>
                            <w:r>
                              <w:fldChar w:fldCharType="end"/>
                            </w:r>
                            <w:r>
                              <w:t xml:space="preserve"> - The Linear PMLC (Wysocki, 2019, p34)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92221" id="Text Box 1" o:spid="_x0000_s1028" type="#_x0000_t202" style="position:absolute;margin-left:73.9pt;margin-top:22.05pt;width:31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VAGwIAAD8EAAAOAAAAZHJzL2Uyb0RvYy54bWysU8Fu2zAMvQ/YPwi6L05SJFu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2/ls9nHGmaTY/GY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" stroked="f">
                <v:textbox style="mso-fit-shape-to-text:t" inset="0,0,0,0">
                  <w:txbxContent>
                    <w:p w14:paraId="6559D9CD" w14:textId="62443293" w:rsidR="0085108A" w:rsidRPr="000E1F44"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sidR="00331AE1">
                        <w:rPr>
                          <w:noProof/>
                        </w:rPr>
                        <w:t>3</w:t>
                      </w:r>
                      <w:r>
                        <w:fldChar w:fldCharType="end"/>
                      </w:r>
                      <w:r>
                        <w:t xml:space="preserve"> - The Linear PMLC (Wysocki, 2019, p34)</w:t>
                      </w:r>
                    </w:p>
                  </w:txbxContent>
                </v:textbox>
                <w10:wrap type="tight"/>
              </v:shape>
            </w:pict>
          </mc:Fallback>
        </mc:AlternateContent>
      </w:r>
    </w:p>
    <w:p w14:paraId="40DE28A4" w14:textId="5B3B2887" w:rsidR="0085108A" w:rsidRPr="00C033B0" w:rsidRDefault="0085108A" w:rsidP="00C033B0">
      <w:pPr>
        <w:pStyle w:val="ListParagraph"/>
        <w:numPr>
          <w:ilvl w:val="0"/>
          <w:numId w:val="7"/>
        </w:numPr>
        <w:rPr>
          <w:rFonts w:ascii="Arial" w:hAnsi="Arial" w:cs="Arial"/>
          <w:iCs/>
        </w:rPr>
      </w:pPr>
      <w:r>
        <w:rPr>
          <w:rFonts w:ascii="Arial" w:hAnsi="Arial" w:cs="Arial"/>
          <w:b/>
          <w:bCs/>
          <w:iCs/>
        </w:rPr>
        <w:t>Incremental</w:t>
      </w:r>
    </w:p>
    <w:p w14:paraId="0F43A2D6" w14:textId="1A05C44B" w:rsidR="00C033B0" w:rsidRDefault="00C033B0" w:rsidP="00C033B0">
      <w:pPr>
        <w:pStyle w:val="ListParagraph"/>
        <w:rPr>
          <w:rFonts w:ascii="Arial" w:hAnsi="Arial" w:cs="Arial"/>
          <w:iCs/>
        </w:rPr>
      </w:pPr>
    </w:p>
    <w:p w14:paraId="71306997" w14:textId="650E6FCF" w:rsidR="00820A45" w:rsidRPr="00C033B0" w:rsidRDefault="00820A45" w:rsidP="00C033B0">
      <w:pPr>
        <w:pStyle w:val="ListParagraph"/>
        <w:rPr>
          <w:rFonts w:ascii="Arial" w:hAnsi="Arial" w:cs="Arial"/>
          <w:iCs/>
        </w:rPr>
      </w:pPr>
      <w:r>
        <w:rPr>
          <w:rFonts w:ascii="Arial" w:hAnsi="Arial" w:cs="Arial"/>
          <w:iCs/>
        </w:rPr>
        <w:t>This model delivers functionality in smaller increments, in which build upon each other. This enables feedback to be captured early, and incorporated into increments, this mobility allows it to adapt to change. It does require good planning and co-ordination, however, as increments still need to be planned/scheduled.</w:t>
      </w:r>
      <w:r w:rsidR="00427608">
        <w:rPr>
          <w:rFonts w:ascii="Arial" w:hAnsi="Arial" w:cs="Arial"/>
          <w:iCs/>
        </w:rPr>
        <w:t xml:space="preserve"> This approach is also quite rigid, and user feedback may not influence increments appropriately; this could lead to an undesired project trajectory.</w:t>
      </w:r>
    </w:p>
    <w:p w14:paraId="61EE551A" w14:textId="3BDFBB64" w:rsidR="00C033B0" w:rsidRPr="00C033B0" w:rsidRDefault="0085108A" w:rsidP="00C033B0">
      <w:pPr>
        <w:rPr>
          <w:rFonts w:ascii="Arial" w:hAnsi="Arial" w:cs="Arial"/>
          <w:iCs/>
        </w:rPr>
      </w:pPr>
      <w:r>
        <w:rPr>
          <w:noProof/>
        </w:rPr>
        <mc:AlternateContent>
          <mc:Choice Requires="wps">
            <w:drawing>
              <wp:anchor distT="0" distB="0" distL="114300" distR="114300" simplePos="0" relativeHeight="251669504" behindDoc="1" locked="0" layoutInCell="1" allowOverlap="1" wp14:anchorId="6C610C03" wp14:editId="70EC955B">
                <wp:simplePos x="0" y="0"/>
                <wp:positionH relativeFrom="column">
                  <wp:posOffset>404687</wp:posOffset>
                </wp:positionH>
                <wp:positionV relativeFrom="paragraph">
                  <wp:posOffset>1019810</wp:posOffset>
                </wp:positionV>
                <wp:extent cx="4879975" cy="635"/>
                <wp:effectExtent l="0" t="0" r="0" b="0"/>
                <wp:wrapTight wrapText="bothSides">
                  <wp:wrapPolygon edited="0">
                    <wp:start x="0" y="0"/>
                    <wp:lineTo x="0" y="21600"/>
                    <wp:lineTo x="21600" y="21600"/>
                    <wp:lineTo x="21600" y="0"/>
                  </wp:wrapPolygon>
                </wp:wrapTight>
                <wp:docPr id="381314783" name="Text Box 1"/>
                <wp:cNvGraphicFramePr/>
                <a:graphic xmlns:a="http://schemas.openxmlformats.org/drawingml/2006/main">
                  <a:graphicData uri="http://schemas.microsoft.com/office/word/2010/wordprocessingShape">
                    <wps:wsp>
                      <wps:cNvSpPr txBox="1"/>
                      <wps:spPr>
                        <a:xfrm>
                          <a:off x="0" y="0"/>
                          <a:ext cx="4879975" cy="635"/>
                        </a:xfrm>
                        <a:prstGeom prst="rect">
                          <a:avLst/>
                        </a:prstGeom>
                        <a:solidFill>
                          <a:prstClr val="white"/>
                        </a:solidFill>
                        <a:ln>
                          <a:noFill/>
                        </a:ln>
                      </wps:spPr>
                      <wps:txbx>
                        <w:txbxContent>
                          <w:p w14:paraId="735DFA2F" w14:textId="06F0C1F0" w:rsidR="0085108A" w:rsidRPr="004326E8"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sidR="00331AE1">
                              <w:rPr>
                                <w:noProof/>
                              </w:rPr>
                              <w:t>4</w:t>
                            </w:r>
                            <w:r>
                              <w:fldChar w:fldCharType="end"/>
                            </w:r>
                            <w:r>
                              <w:t>- The Incremental PMLC (Wysocki, 2019, p44)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10C03" id="_x0000_s1029" type="#_x0000_t202" style="position:absolute;margin-left:31.85pt;margin-top:80.3pt;width:384.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" stroked="f">
                <v:textbox style="mso-fit-shape-to-text:t" inset="0,0,0,0">
                  <w:txbxContent>
                    <w:p w14:paraId="735DFA2F" w14:textId="06F0C1F0" w:rsidR="0085108A" w:rsidRPr="004326E8"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sidR="00331AE1">
                        <w:rPr>
                          <w:noProof/>
                        </w:rPr>
                        <w:t>4</w:t>
                      </w:r>
                      <w:r>
                        <w:fldChar w:fldCharType="end"/>
                      </w:r>
                      <w:r>
                        <w:t>- The Incremental PMLC (Wysocki, 2019, p44)</w:t>
                      </w:r>
                    </w:p>
                  </w:txbxContent>
                </v:textbox>
                <w10:wrap type="tight"/>
              </v:shape>
            </w:pict>
          </mc:Fallback>
        </mc:AlternateContent>
      </w:r>
      <w:r>
        <w:rPr>
          <w:noProof/>
          <w14:ligatures w14:val="standardContextual"/>
        </w:rPr>
        <w:drawing>
          <wp:anchor distT="0" distB="0" distL="114300" distR="114300" simplePos="0" relativeHeight="251667456" behindDoc="1" locked="0" layoutInCell="1" allowOverlap="1" wp14:anchorId="41D6D101" wp14:editId="76A53CBD">
            <wp:simplePos x="0" y="0"/>
            <wp:positionH relativeFrom="column">
              <wp:posOffset>265814</wp:posOffset>
            </wp:positionH>
            <wp:positionV relativeFrom="paragraph">
              <wp:posOffset>184785</wp:posOffset>
            </wp:positionV>
            <wp:extent cx="4879975" cy="777875"/>
            <wp:effectExtent l="0" t="0" r="0" b="3175"/>
            <wp:wrapTight wrapText="bothSides">
              <wp:wrapPolygon edited="0">
                <wp:start x="0" y="0"/>
                <wp:lineTo x="0" y="21159"/>
                <wp:lineTo x="21502" y="21159"/>
                <wp:lineTo x="21502" y="0"/>
                <wp:lineTo x="0" y="0"/>
              </wp:wrapPolygon>
            </wp:wrapTight>
            <wp:docPr id="196880137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1373" name="Picture 1" descr="A diagram of a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9975" cy="777875"/>
                    </a:xfrm>
                    <a:prstGeom prst="rect">
                      <a:avLst/>
                    </a:prstGeom>
                  </pic:spPr>
                </pic:pic>
              </a:graphicData>
            </a:graphic>
            <wp14:sizeRelH relativeFrom="margin">
              <wp14:pctWidth>0</wp14:pctWidth>
            </wp14:sizeRelH>
            <wp14:sizeRelV relativeFrom="margin">
              <wp14:pctHeight>0</wp14:pctHeight>
            </wp14:sizeRelV>
          </wp:anchor>
        </w:drawing>
      </w:r>
    </w:p>
    <w:p w14:paraId="0DCCC384" w14:textId="77ECD018" w:rsidR="00C033B0" w:rsidRPr="00820A45" w:rsidRDefault="00C033B0" w:rsidP="00C033B0">
      <w:pPr>
        <w:pStyle w:val="ListParagraph"/>
        <w:numPr>
          <w:ilvl w:val="0"/>
          <w:numId w:val="7"/>
        </w:numPr>
        <w:rPr>
          <w:rFonts w:ascii="Arial" w:hAnsi="Arial" w:cs="Arial"/>
          <w:iCs/>
        </w:rPr>
      </w:pPr>
      <w:r>
        <w:rPr>
          <w:rFonts w:ascii="Arial" w:hAnsi="Arial" w:cs="Arial"/>
          <w:b/>
          <w:bCs/>
          <w:iCs/>
        </w:rPr>
        <w:t>Iterative</w:t>
      </w:r>
    </w:p>
    <w:p w14:paraId="4FA8E5F7" w14:textId="681F1C38" w:rsidR="00C033B0" w:rsidRPr="00165B8F" w:rsidRDefault="00820A45" w:rsidP="00165B8F">
      <w:pPr>
        <w:pStyle w:val="ListParagraph"/>
        <w:rPr>
          <w:rFonts w:ascii="Arial" w:hAnsi="Arial" w:cs="Arial"/>
          <w:iCs/>
        </w:rPr>
      </w:pPr>
      <w:r w:rsidRPr="00820A45">
        <w:rPr>
          <w:rFonts w:ascii="Arial" w:hAnsi="Arial" w:cs="Arial"/>
          <w:iCs/>
        </w:rPr>
        <w:t xml:space="preserve">The iterative approach balances elements of </w:t>
      </w:r>
      <w:r>
        <w:rPr>
          <w:rFonts w:ascii="Arial" w:hAnsi="Arial" w:cs="Arial"/>
          <w:iCs/>
        </w:rPr>
        <w:t xml:space="preserve">TPM </w:t>
      </w:r>
      <w:r w:rsidRPr="00820A45">
        <w:rPr>
          <w:rFonts w:ascii="Arial" w:hAnsi="Arial" w:cs="Arial"/>
          <w:iCs/>
        </w:rPr>
        <w:t xml:space="preserve">and Agile methodologies, offering flexibility and adaptability while maintaining some aspects of structured </w:t>
      </w:r>
      <w:r w:rsidRPr="00820A45">
        <w:rPr>
          <w:rFonts w:ascii="Arial" w:hAnsi="Arial" w:cs="Arial"/>
          <w:iCs/>
        </w:rPr>
        <w:t>planning.</w:t>
      </w:r>
      <w:r w:rsidR="00165B8F">
        <w:rPr>
          <w:rFonts w:ascii="Arial" w:hAnsi="Arial" w:cs="Arial"/>
          <w:iCs/>
        </w:rPr>
        <w:t xml:space="preserve"> The iterative approach works around “iterations”. </w:t>
      </w:r>
      <w:r w:rsidR="00165B8F" w:rsidRPr="00165B8F">
        <w:rPr>
          <w:rFonts w:ascii="Arial" w:hAnsi="Arial" w:cs="Arial"/>
          <w:iCs/>
        </w:rPr>
        <w:t xml:space="preserve">Each has defined goals, tasks, and control mechanisms, </w:t>
      </w:r>
      <w:r w:rsidR="00165B8F" w:rsidRPr="00165B8F">
        <w:rPr>
          <w:rFonts w:ascii="Arial" w:hAnsi="Arial" w:cs="Arial"/>
          <w:iCs/>
        </w:rPr>
        <w:t>like</w:t>
      </w:r>
      <w:r w:rsidR="00165B8F" w:rsidRPr="00165B8F">
        <w:rPr>
          <w:rFonts w:ascii="Arial" w:hAnsi="Arial" w:cs="Arial"/>
          <w:iCs/>
        </w:rPr>
        <w:t xml:space="preserve"> TPM, but within shorter timeframes. This allows for early feedback and </w:t>
      </w:r>
      <w:r w:rsidR="00165B8F" w:rsidRPr="00165B8F">
        <w:rPr>
          <w:rFonts w:ascii="Arial" w:hAnsi="Arial" w:cs="Arial"/>
          <w:iCs/>
        </w:rPr>
        <w:t>adjustments</w:t>
      </w:r>
      <w:r w:rsidR="00165B8F">
        <w:rPr>
          <w:rFonts w:ascii="Arial" w:hAnsi="Arial" w:cs="Arial"/>
          <w:iCs/>
        </w:rPr>
        <w:t>, l</w:t>
      </w:r>
      <w:r w:rsidR="00165B8F" w:rsidRPr="00165B8F">
        <w:rPr>
          <w:rFonts w:ascii="Arial" w:hAnsi="Arial" w:cs="Arial"/>
          <w:iCs/>
        </w:rPr>
        <w:t>ower</w:t>
      </w:r>
      <w:r w:rsidR="00165B8F">
        <w:rPr>
          <w:rFonts w:ascii="Arial" w:hAnsi="Arial" w:cs="Arial"/>
          <w:iCs/>
        </w:rPr>
        <w:t>s</w:t>
      </w:r>
      <w:r w:rsidR="00165B8F" w:rsidRPr="00165B8F">
        <w:rPr>
          <w:rFonts w:ascii="Arial" w:hAnsi="Arial" w:cs="Arial"/>
          <w:iCs/>
        </w:rPr>
        <w:t xml:space="preserve"> risk by catching errors early, keep</w:t>
      </w:r>
      <w:r w:rsidR="00165B8F">
        <w:rPr>
          <w:rFonts w:ascii="Arial" w:hAnsi="Arial" w:cs="Arial"/>
          <w:iCs/>
        </w:rPr>
        <w:t>s</w:t>
      </w:r>
      <w:r w:rsidR="00165B8F" w:rsidRPr="00165B8F">
        <w:rPr>
          <w:rFonts w:ascii="Arial" w:hAnsi="Arial" w:cs="Arial"/>
          <w:iCs/>
        </w:rPr>
        <w:t xml:space="preserve"> stakeholders engaged through frequent deliveries, and easily adapt</w:t>
      </w:r>
      <w:r w:rsidR="00165B8F">
        <w:rPr>
          <w:rFonts w:ascii="Arial" w:hAnsi="Arial" w:cs="Arial"/>
          <w:iCs/>
        </w:rPr>
        <w:t>s</w:t>
      </w:r>
      <w:r w:rsidR="00165B8F" w:rsidRPr="00165B8F">
        <w:rPr>
          <w:rFonts w:ascii="Arial" w:hAnsi="Arial" w:cs="Arial"/>
          <w:iCs/>
        </w:rPr>
        <w:t xml:space="preserve"> to changing needs.</w:t>
      </w:r>
      <w:r w:rsidR="00165B8F">
        <w:rPr>
          <w:rFonts w:ascii="Arial" w:hAnsi="Arial" w:cs="Arial"/>
          <w:iCs/>
        </w:rPr>
        <w:t xml:space="preserve"> However, this approach does require </w:t>
      </w:r>
      <w:r w:rsidR="00165B8F" w:rsidRPr="00165B8F">
        <w:rPr>
          <w:rFonts w:ascii="Arial" w:hAnsi="Arial" w:cs="Arial"/>
          <w:iCs/>
        </w:rPr>
        <w:t>discipline within iterations and fostering clear communication</w:t>
      </w:r>
      <w:r w:rsidR="00165B8F">
        <w:rPr>
          <w:rFonts w:ascii="Arial" w:hAnsi="Arial" w:cs="Arial"/>
          <w:iCs/>
        </w:rPr>
        <w:t>.</w:t>
      </w:r>
    </w:p>
    <w:p w14:paraId="794AD943" w14:textId="2AED0FC9" w:rsidR="00C033B0" w:rsidRPr="00820A45" w:rsidRDefault="00427608" w:rsidP="00820A45">
      <w:pPr>
        <w:ind w:left="720"/>
        <w:rPr>
          <w:iCs/>
        </w:rPr>
      </w:pPr>
      <w:r w:rsidRPr="0085108A">
        <w:rPr>
          <w:noProof/>
        </w:rPr>
        <w:drawing>
          <wp:anchor distT="0" distB="0" distL="114300" distR="114300" simplePos="0" relativeHeight="251670528" behindDoc="1" locked="0" layoutInCell="1" allowOverlap="1" wp14:anchorId="2BB1844C" wp14:editId="434C4E6A">
            <wp:simplePos x="0" y="0"/>
            <wp:positionH relativeFrom="column">
              <wp:posOffset>630599</wp:posOffset>
            </wp:positionH>
            <wp:positionV relativeFrom="paragraph">
              <wp:posOffset>119129</wp:posOffset>
            </wp:positionV>
            <wp:extent cx="4657725" cy="714375"/>
            <wp:effectExtent l="0" t="0" r="9525" b="9525"/>
            <wp:wrapTight wrapText="bothSides">
              <wp:wrapPolygon edited="0">
                <wp:start x="0" y="0"/>
                <wp:lineTo x="0" y="21312"/>
                <wp:lineTo x="21556" y="21312"/>
                <wp:lineTo x="21556" y="0"/>
                <wp:lineTo x="0" y="0"/>
              </wp:wrapPolygon>
            </wp:wrapTight>
            <wp:docPr id="22271975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19759" name="Picture 1" descr="A diagram of a syste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57725" cy="714375"/>
                    </a:xfrm>
                    <a:prstGeom prst="rect">
                      <a:avLst/>
                    </a:prstGeom>
                  </pic:spPr>
                </pic:pic>
              </a:graphicData>
            </a:graphic>
          </wp:anchor>
        </w:drawing>
      </w:r>
    </w:p>
    <w:p w14:paraId="41747A93" w14:textId="6B2E60DE" w:rsidR="00C033B0" w:rsidRPr="0085108A" w:rsidRDefault="00C033B0" w:rsidP="0085108A">
      <w:pPr>
        <w:ind w:left="360"/>
        <w:rPr>
          <w:iCs/>
        </w:rPr>
      </w:pPr>
    </w:p>
    <w:p w14:paraId="0A2CA00A" w14:textId="50E3220A" w:rsidR="00C033B0" w:rsidRDefault="00C033B0" w:rsidP="00C656B9">
      <w:pPr>
        <w:rPr>
          <w:i/>
        </w:rPr>
      </w:pPr>
    </w:p>
    <w:p w14:paraId="59A1CE98" w14:textId="77777777" w:rsidR="00C033B0" w:rsidRDefault="00C033B0" w:rsidP="00C656B9">
      <w:pPr>
        <w:rPr>
          <w:i/>
        </w:rPr>
      </w:pPr>
    </w:p>
    <w:p w14:paraId="48A28523" w14:textId="453FFC1E" w:rsidR="00C033B0" w:rsidRDefault="00C033B0" w:rsidP="00C656B9">
      <w:pPr>
        <w:rPr>
          <w:i/>
        </w:rPr>
      </w:pPr>
    </w:p>
    <w:p w14:paraId="602431D7" w14:textId="349DC2C2" w:rsidR="00C033B0" w:rsidRDefault="00427608" w:rsidP="00C656B9">
      <w:pPr>
        <w:rPr>
          <w:i/>
        </w:rPr>
      </w:pPr>
      <w:r>
        <w:rPr>
          <w:noProof/>
        </w:rPr>
        <mc:AlternateContent>
          <mc:Choice Requires="wps">
            <w:drawing>
              <wp:anchor distT="0" distB="0" distL="114300" distR="114300" simplePos="0" relativeHeight="251672576" behindDoc="1" locked="0" layoutInCell="1" allowOverlap="1" wp14:anchorId="540F131B" wp14:editId="29DF8B0C">
                <wp:simplePos x="0" y="0"/>
                <wp:positionH relativeFrom="column">
                  <wp:posOffset>630141</wp:posOffset>
                </wp:positionH>
                <wp:positionV relativeFrom="paragraph">
                  <wp:posOffset>80615</wp:posOffset>
                </wp:positionV>
                <wp:extent cx="4657725" cy="635"/>
                <wp:effectExtent l="0" t="0" r="0" b="0"/>
                <wp:wrapTight wrapText="bothSides">
                  <wp:wrapPolygon edited="0">
                    <wp:start x="0" y="0"/>
                    <wp:lineTo x="0" y="21600"/>
                    <wp:lineTo x="21600" y="21600"/>
                    <wp:lineTo x="21600" y="0"/>
                  </wp:wrapPolygon>
                </wp:wrapTight>
                <wp:docPr id="2068731491" name="Text Box 1"/>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4AB2FE67" w14:textId="5CBFC554" w:rsidR="0085108A" w:rsidRPr="002E5ECF" w:rsidRDefault="0085108A" w:rsidP="0085108A">
                            <w:pPr>
                              <w:pStyle w:val="Caption"/>
                              <w:jc w:val="center"/>
                              <w:rPr>
                                <w:szCs w:val="20"/>
                              </w:rPr>
                            </w:pPr>
                            <w:r>
                              <w:t xml:space="preserve">Figure </w:t>
                            </w:r>
                            <w:r>
                              <w:fldChar w:fldCharType="begin"/>
                            </w:r>
                            <w:r>
                              <w:instrText xml:space="preserve"> SEQ Figure \* ARABIC </w:instrText>
                            </w:r>
                            <w:r>
                              <w:fldChar w:fldCharType="separate"/>
                            </w:r>
                            <w:r w:rsidR="00331AE1">
                              <w:rPr>
                                <w:noProof/>
                              </w:rPr>
                              <w:t>5</w:t>
                            </w:r>
                            <w:r>
                              <w:fldChar w:fldCharType="end"/>
                            </w:r>
                            <w:r>
                              <w:t>- The Iterative PMLC (Wysocki, 2019, p49)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F131B" id="_x0000_s1030" type="#_x0000_t202" style="position:absolute;margin-left:49.6pt;margin-top:6.35pt;width:366.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" stroked="f">
                <v:textbox style="mso-fit-shape-to-text:t" inset="0,0,0,0">
                  <w:txbxContent>
                    <w:p w14:paraId="4AB2FE67" w14:textId="5CBFC554" w:rsidR="0085108A" w:rsidRPr="002E5ECF" w:rsidRDefault="0085108A" w:rsidP="0085108A">
                      <w:pPr>
                        <w:pStyle w:val="Caption"/>
                        <w:jc w:val="center"/>
                        <w:rPr>
                          <w:szCs w:val="20"/>
                        </w:rPr>
                      </w:pPr>
                      <w:r>
                        <w:t xml:space="preserve">Figure </w:t>
                      </w:r>
                      <w:r>
                        <w:fldChar w:fldCharType="begin"/>
                      </w:r>
                      <w:r>
                        <w:instrText xml:space="preserve"> SEQ Figure \* ARABIC </w:instrText>
                      </w:r>
                      <w:r>
                        <w:fldChar w:fldCharType="separate"/>
                      </w:r>
                      <w:r w:rsidR="00331AE1">
                        <w:rPr>
                          <w:noProof/>
                        </w:rPr>
                        <w:t>5</w:t>
                      </w:r>
                      <w:r>
                        <w:fldChar w:fldCharType="end"/>
                      </w:r>
                      <w:r>
                        <w:t>- The Iterative PMLC (Wysocki, 2019, p49)</w:t>
                      </w:r>
                    </w:p>
                  </w:txbxContent>
                </v:textbox>
                <w10:wrap type="tight"/>
              </v:shape>
            </w:pict>
          </mc:Fallback>
        </mc:AlternateContent>
      </w:r>
    </w:p>
    <w:p w14:paraId="3B17B405" w14:textId="77777777" w:rsidR="00C033B0" w:rsidRDefault="00C033B0" w:rsidP="00C656B9">
      <w:pPr>
        <w:rPr>
          <w:i/>
        </w:rPr>
      </w:pPr>
    </w:p>
    <w:p w14:paraId="662C8734" w14:textId="15C4EA2A" w:rsidR="00DC0E57" w:rsidRPr="00E41913" w:rsidRDefault="00DC0E57" w:rsidP="00E41913">
      <w:pPr>
        <w:pStyle w:val="Heading3"/>
        <w:rPr>
          <w:rFonts w:ascii="Arial" w:hAnsi="Arial" w:cs="Arial"/>
          <w:b/>
          <w:bCs/>
          <w:color w:val="000000" w:themeColor="text1"/>
          <w:sz w:val="22"/>
          <w:szCs w:val="18"/>
          <w:u w:val="single"/>
        </w:rPr>
      </w:pPr>
      <w:r w:rsidRPr="00DC0E57">
        <w:rPr>
          <w:rFonts w:ascii="Arial" w:hAnsi="Arial" w:cs="Arial"/>
          <w:b/>
          <w:bCs/>
          <w:color w:val="000000" w:themeColor="text1"/>
          <w:sz w:val="22"/>
          <w:szCs w:val="18"/>
          <w:u w:val="single"/>
        </w:rPr>
        <w:lastRenderedPageBreak/>
        <w:t xml:space="preserve">Selecting a </w:t>
      </w:r>
      <w:r w:rsidR="008104F9">
        <w:rPr>
          <w:rFonts w:ascii="Arial" w:hAnsi="Arial" w:cs="Arial"/>
          <w:b/>
          <w:bCs/>
          <w:color w:val="000000" w:themeColor="text1"/>
          <w:sz w:val="22"/>
          <w:szCs w:val="18"/>
          <w:u w:val="single"/>
        </w:rPr>
        <w:t>PMLC</w:t>
      </w:r>
    </w:p>
    <w:p w14:paraId="1728A12F" w14:textId="776B1DB2" w:rsidR="00DC0E57" w:rsidRDefault="00DC0E57" w:rsidP="00DC0E57">
      <w:pPr>
        <w:rPr>
          <w:rFonts w:ascii="Arial" w:hAnsi="Arial" w:cs="Arial"/>
        </w:rPr>
      </w:pPr>
      <w:r>
        <w:rPr>
          <w:rFonts w:ascii="Arial" w:hAnsi="Arial" w:cs="Arial"/>
        </w:rPr>
        <w:t xml:space="preserve">As the requirements for this project are so clear cut, it would be most feasible to control the top level of this project using a Linear SDLC. </w:t>
      </w:r>
      <w:r w:rsidRPr="00DC0E57">
        <w:rPr>
          <w:rFonts w:ascii="Arial" w:hAnsi="Arial" w:cs="Arial"/>
        </w:rPr>
        <w:t>This is because its sequential phases, from planning to deployment, align well with a static roadmap</w:t>
      </w:r>
      <w:r w:rsidR="0016174B">
        <w:rPr>
          <w:rFonts w:ascii="Arial" w:hAnsi="Arial" w:cs="Arial"/>
        </w:rPr>
        <w:t xml:space="preserve">; whilst the requirements from the organization may be verbose, in essence, the project is simple, as </w:t>
      </w:r>
      <w:r w:rsidR="008104F9">
        <w:rPr>
          <w:rFonts w:ascii="Arial" w:hAnsi="Arial" w:cs="Arial"/>
        </w:rPr>
        <w:t>data effectively</w:t>
      </w:r>
      <w:r w:rsidR="0016174B">
        <w:rPr>
          <w:rFonts w:ascii="Arial" w:hAnsi="Arial" w:cs="Arial"/>
        </w:rPr>
        <w:t xml:space="preserve"> needs to be moved from A to B. Furthermore, this project is carried out with best practices with PRINCE2, which indicates what key documents need to be generated, and how each iteration/stage is to be controlled.</w:t>
      </w:r>
      <w:r w:rsidRPr="00DC0E57">
        <w:rPr>
          <w:rFonts w:ascii="Arial" w:hAnsi="Arial" w:cs="Arial"/>
        </w:rPr>
        <w:t xml:space="preserve"> With well-defined requirements upfront, each stage builds upon the last, minimizing the need for course correction along the </w:t>
      </w:r>
      <w:r w:rsidR="0016174B" w:rsidRPr="00DC0E57">
        <w:rPr>
          <w:rFonts w:ascii="Arial" w:hAnsi="Arial" w:cs="Arial"/>
        </w:rPr>
        <w:t>way.</w:t>
      </w:r>
      <w:r w:rsidR="008104F9">
        <w:rPr>
          <w:rFonts w:ascii="Arial" w:hAnsi="Arial" w:cs="Arial"/>
        </w:rPr>
        <w:t xml:space="preserve"> More details regarding project stages will be stated in “</w:t>
      </w:r>
      <w:r w:rsidR="008104F9" w:rsidRPr="008104F9">
        <w:rPr>
          <w:rFonts w:ascii="Arial" w:hAnsi="Arial" w:cs="Arial"/>
        </w:rPr>
        <w:t>Project Controls</w:t>
      </w:r>
      <w:r w:rsidR="008104F9">
        <w:rPr>
          <w:rFonts w:ascii="Arial" w:hAnsi="Arial" w:cs="Arial"/>
        </w:rPr>
        <w:t>”, and how the greater, top-level project space will adhere to PRINCE2.</w:t>
      </w:r>
    </w:p>
    <w:p w14:paraId="0376374D" w14:textId="77777777" w:rsidR="00E41913" w:rsidRPr="00E41913" w:rsidRDefault="00E41913" w:rsidP="00DC0E57">
      <w:pPr>
        <w:rPr>
          <w:rFonts w:ascii="Arial" w:hAnsi="Arial" w:cs="Arial"/>
        </w:rPr>
      </w:pPr>
    </w:p>
    <w:p w14:paraId="360728D6" w14:textId="69344842" w:rsidR="0016174B" w:rsidRPr="00E41913" w:rsidRDefault="00DC0E57" w:rsidP="00E41913">
      <w:pPr>
        <w:pStyle w:val="Heading3"/>
        <w:rPr>
          <w:rFonts w:ascii="Arial" w:hAnsi="Arial" w:cs="Arial"/>
          <w:b/>
          <w:bCs/>
          <w:color w:val="000000" w:themeColor="text1"/>
          <w:sz w:val="22"/>
          <w:szCs w:val="18"/>
          <w:u w:val="single"/>
        </w:rPr>
      </w:pPr>
      <w:r w:rsidRPr="00DC0E57">
        <w:rPr>
          <w:rFonts w:ascii="Arial" w:hAnsi="Arial" w:cs="Arial"/>
          <w:b/>
          <w:bCs/>
          <w:color w:val="000000" w:themeColor="text1"/>
          <w:sz w:val="22"/>
          <w:szCs w:val="18"/>
          <w:u w:val="single"/>
        </w:rPr>
        <w:t xml:space="preserve">Selecting a </w:t>
      </w:r>
      <w:r w:rsidR="008104F9">
        <w:rPr>
          <w:rFonts w:ascii="Arial" w:hAnsi="Arial" w:cs="Arial"/>
          <w:b/>
          <w:bCs/>
          <w:color w:val="000000" w:themeColor="text1"/>
          <w:sz w:val="22"/>
          <w:szCs w:val="18"/>
          <w:u w:val="single"/>
        </w:rPr>
        <w:t>SD</w:t>
      </w:r>
      <w:r w:rsidRPr="00DC0E57">
        <w:rPr>
          <w:rFonts w:ascii="Arial" w:hAnsi="Arial" w:cs="Arial"/>
          <w:b/>
          <w:bCs/>
          <w:color w:val="000000" w:themeColor="text1"/>
          <w:sz w:val="22"/>
          <w:szCs w:val="18"/>
          <w:u w:val="single"/>
        </w:rPr>
        <w:t>LC</w:t>
      </w:r>
    </w:p>
    <w:p w14:paraId="13B38A78" w14:textId="69D3E526" w:rsidR="00E41913" w:rsidRDefault="008104F9" w:rsidP="0078528B">
      <w:pPr>
        <w:tabs>
          <w:tab w:val="left" w:pos="1239"/>
        </w:tabs>
        <w:rPr>
          <w:rFonts w:ascii="Arial" w:hAnsi="Arial" w:cs="Arial"/>
          <w:iCs/>
          <w:noProof/>
          <w14:ligatures w14:val="standardContextual"/>
        </w:rPr>
      </w:pPr>
      <w:r>
        <w:rPr>
          <w:rFonts w:ascii="Arial" w:hAnsi="Arial" w:cs="Arial"/>
          <w:iCs/>
          <w:noProof/>
          <w14:ligatures w14:val="standardContextual"/>
        </w:rPr>
        <w:t>As stated previously, the SDLC is to be contained with the PMLC, with its own unique and direct phases unique from the PMLC. Whilst the Linear approach will be effective in the greater project space, this approach will not suffice for the development stages of the project, mainly due to the inflexibility of such.</w:t>
      </w:r>
    </w:p>
    <w:p w14:paraId="72B03364" w14:textId="279B8B20" w:rsidR="00594E64" w:rsidRDefault="00594E64" w:rsidP="0078528B">
      <w:pPr>
        <w:tabs>
          <w:tab w:val="left" w:pos="1239"/>
        </w:tabs>
        <w:rPr>
          <w:rFonts w:ascii="Arial" w:hAnsi="Arial" w:cs="Arial"/>
          <w:iCs/>
          <w:noProof/>
          <w14:ligatures w14:val="standardContextual"/>
        </w:rPr>
      </w:pPr>
    </w:p>
    <w:p w14:paraId="32885D9F" w14:textId="53243941" w:rsidR="00594E64" w:rsidRDefault="00594E64" w:rsidP="0078528B">
      <w:pPr>
        <w:tabs>
          <w:tab w:val="left" w:pos="1239"/>
        </w:tabs>
        <w:rPr>
          <w:rFonts w:ascii="Arial" w:hAnsi="Arial" w:cs="Arial"/>
          <w:iCs/>
          <w:noProof/>
          <w14:ligatures w14:val="standardContextual"/>
        </w:rPr>
      </w:pPr>
      <w:r>
        <w:rPr>
          <w:rFonts w:ascii="Arial" w:hAnsi="Arial" w:cs="Arial"/>
          <w:iCs/>
          <w:noProof/>
          <w14:ligatures w14:val="standardContextual"/>
        </w:rPr>
        <w:t>Based on the capability of the organisation to deliver the project, it would be most feasable for all development activities and the SDLC to follow an Iterative approach.</w:t>
      </w:r>
    </w:p>
    <w:p w14:paraId="15E4864D" w14:textId="77777777" w:rsidR="00331AE1" w:rsidRDefault="00331AE1" w:rsidP="0078528B">
      <w:pPr>
        <w:tabs>
          <w:tab w:val="left" w:pos="1239"/>
        </w:tabs>
        <w:rPr>
          <w:rFonts w:ascii="Arial" w:hAnsi="Arial" w:cs="Arial"/>
          <w:iCs/>
          <w:noProof/>
          <w14:ligatures w14:val="standardContextual"/>
        </w:rPr>
      </w:pPr>
    </w:p>
    <w:p w14:paraId="16A2D8B5" w14:textId="12EE609D" w:rsidR="00E41913" w:rsidRDefault="004E74BF" w:rsidP="0078528B">
      <w:pPr>
        <w:tabs>
          <w:tab w:val="left" w:pos="1239"/>
        </w:tabs>
        <w:rPr>
          <w:rFonts w:ascii="Arial" w:hAnsi="Arial" w:cs="Arial"/>
          <w:iCs/>
          <w:noProof/>
          <w14:ligatures w14:val="standardContextual"/>
        </w:rPr>
      </w:pPr>
      <w:r>
        <w:rPr>
          <w:rFonts w:ascii="Arial" w:hAnsi="Arial" w:cs="Arial"/>
          <w:iCs/>
          <w:noProof/>
          <w14:ligatures w14:val="standardContextual"/>
        </w:rPr>
        <w:t xml:space="preserve">Firstly this approach would enable the development team to work on </w:t>
      </w:r>
      <w:r w:rsidR="00E41913">
        <w:rPr>
          <w:rFonts w:ascii="Arial" w:hAnsi="Arial" w:cs="Arial"/>
          <w:iCs/>
          <w:noProof/>
          <w14:ligatures w14:val="standardContextual"/>
        </w:rPr>
        <w:t xml:space="preserve">all </w:t>
      </w:r>
      <w:r>
        <w:rPr>
          <w:rFonts w:ascii="Arial" w:hAnsi="Arial" w:cs="Arial"/>
          <w:iCs/>
          <w:noProof/>
          <w14:ligatures w14:val="standardContextual"/>
        </w:rPr>
        <w:t>aspects of the software solution iteratively</w:t>
      </w:r>
      <w:r w:rsidR="00331AE1">
        <w:rPr>
          <w:rFonts w:ascii="Arial" w:hAnsi="Arial" w:cs="Arial"/>
          <w:iCs/>
          <w:noProof/>
          <w14:ligatures w14:val="standardContextual"/>
        </w:rPr>
        <w:t>, slowly growing the solution into an artefact fit for purpose, one in which is directed by requirements, but also stakeholder feedback</w:t>
      </w:r>
      <w:r w:rsidR="00E94E48">
        <w:rPr>
          <w:rFonts w:ascii="Arial" w:hAnsi="Arial" w:cs="Arial"/>
          <w:iCs/>
          <w:noProof/>
          <w14:ligatures w14:val="standardContextual"/>
        </w:rPr>
        <w:t xml:space="preserve">. </w:t>
      </w:r>
      <w:r w:rsidR="002506D7">
        <w:rPr>
          <w:rFonts w:ascii="Arial" w:hAnsi="Arial" w:cs="Arial"/>
          <w:iCs/>
          <w:noProof/>
          <w14:ligatures w14:val="standardContextual"/>
        </w:rPr>
        <w:t>With constraints on time</w:t>
      </w:r>
      <w:r w:rsidR="00091C5F">
        <w:rPr>
          <w:rFonts w:ascii="Arial" w:hAnsi="Arial" w:cs="Arial"/>
          <w:iCs/>
          <w:noProof/>
          <w14:ligatures w14:val="standardContextual"/>
        </w:rPr>
        <w:t xml:space="preserve"> and potential skill gaps</w:t>
      </w:r>
      <w:r w:rsidR="002506D7">
        <w:rPr>
          <w:rFonts w:ascii="Arial" w:hAnsi="Arial" w:cs="Arial"/>
          <w:iCs/>
          <w:noProof/>
          <w14:ligatures w14:val="standardContextual"/>
        </w:rPr>
        <w:t xml:space="preserve">, this can enable the project team to flesh components out as much as necessary, and come back to more troublesome areas if need be. </w:t>
      </w:r>
      <w:r w:rsidR="00E94E48">
        <w:rPr>
          <w:rFonts w:ascii="Arial" w:hAnsi="Arial" w:cs="Arial"/>
          <w:iCs/>
          <w:noProof/>
          <w14:ligatures w14:val="standardContextual"/>
        </w:rPr>
        <w:t>Secondly if any turbualnce is apparent once development begins with new technologies, the Iterative approach can help remedy any issues</w:t>
      </w:r>
      <w:r w:rsidR="00E41913">
        <w:rPr>
          <w:rFonts w:ascii="Arial" w:hAnsi="Arial" w:cs="Arial"/>
          <w:iCs/>
          <w:noProof/>
          <w14:ligatures w14:val="standardContextual"/>
        </w:rPr>
        <w:t>, and place resources where neccessary</w:t>
      </w:r>
      <w:r w:rsidR="00E94E48">
        <w:rPr>
          <w:rFonts w:ascii="Arial" w:hAnsi="Arial" w:cs="Arial"/>
          <w:iCs/>
          <w:noProof/>
          <w14:ligatures w14:val="standardContextual"/>
        </w:rPr>
        <w:t>.</w:t>
      </w:r>
    </w:p>
    <w:p w14:paraId="0B01BECA" w14:textId="0AF483D5" w:rsidR="00E41913" w:rsidRDefault="00091C5F" w:rsidP="0078528B">
      <w:pPr>
        <w:tabs>
          <w:tab w:val="left" w:pos="1239"/>
        </w:tabs>
        <w:rPr>
          <w:rFonts w:ascii="Arial" w:hAnsi="Arial" w:cs="Arial"/>
          <w:iCs/>
          <w:noProof/>
          <w14:ligatures w14:val="standardContextual"/>
        </w:rPr>
      </w:pPr>
      <w:r>
        <w:rPr>
          <w:noProof/>
        </w:rPr>
        <w:drawing>
          <wp:anchor distT="0" distB="0" distL="114300" distR="114300" simplePos="0" relativeHeight="251673600" behindDoc="1" locked="0" layoutInCell="1" allowOverlap="1" wp14:anchorId="015779AA" wp14:editId="2F316519">
            <wp:simplePos x="0" y="0"/>
            <wp:positionH relativeFrom="column">
              <wp:posOffset>977221</wp:posOffset>
            </wp:positionH>
            <wp:positionV relativeFrom="paragraph">
              <wp:posOffset>135890</wp:posOffset>
            </wp:positionV>
            <wp:extent cx="3585445" cy="1761726"/>
            <wp:effectExtent l="0" t="0" r="0" b="0"/>
            <wp:wrapTight wrapText="bothSides">
              <wp:wrapPolygon edited="0">
                <wp:start x="0" y="0"/>
                <wp:lineTo x="0" y="21257"/>
                <wp:lineTo x="21462" y="21257"/>
                <wp:lineTo x="21462" y="0"/>
                <wp:lineTo x="0" y="0"/>
              </wp:wrapPolygon>
            </wp:wrapTight>
            <wp:docPr id="11242656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65614" name="Picture 1"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445" cy="17617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CC8FF" w14:textId="7C8AEE8D" w:rsidR="00E41913" w:rsidRDefault="00E41913" w:rsidP="0078528B">
      <w:pPr>
        <w:tabs>
          <w:tab w:val="left" w:pos="1239"/>
        </w:tabs>
        <w:rPr>
          <w:rFonts w:ascii="Arial" w:hAnsi="Arial" w:cs="Arial"/>
          <w:iCs/>
          <w:noProof/>
          <w14:ligatures w14:val="standardContextual"/>
        </w:rPr>
      </w:pPr>
    </w:p>
    <w:p w14:paraId="33A31F76" w14:textId="7D7B8545" w:rsidR="00E41913" w:rsidRDefault="00E41913" w:rsidP="0078528B">
      <w:pPr>
        <w:tabs>
          <w:tab w:val="left" w:pos="1239"/>
        </w:tabs>
        <w:rPr>
          <w:rFonts w:ascii="Arial" w:hAnsi="Arial" w:cs="Arial"/>
          <w:iCs/>
          <w:noProof/>
          <w14:ligatures w14:val="standardContextual"/>
        </w:rPr>
      </w:pPr>
    </w:p>
    <w:p w14:paraId="13917C87" w14:textId="32A10117" w:rsidR="00E41913" w:rsidRDefault="00E41913" w:rsidP="0078528B">
      <w:pPr>
        <w:tabs>
          <w:tab w:val="left" w:pos="1239"/>
        </w:tabs>
        <w:rPr>
          <w:rFonts w:ascii="Arial" w:hAnsi="Arial" w:cs="Arial"/>
          <w:iCs/>
          <w:noProof/>
          <w14:ligatures w14:val="standardContextual"/>
        </w:rPr>
      </w:pPr>
    </w:p>
    <w:p w14:paraId="26C0C8FE" w14:textId="0DCDE5BC" w:rsidR="00E41913" w:rsidRDefault="00E41913" w:rsidP="0078528B">
      <w:pPr>
        <w:tabs>
          <w:tab w:val="left" w:pos="1239"/>
        </w:tabs>
        <w:rPr>
          <w:rFonts w:ascii="Arial" w:hAnsi="Arial" w:cs="Arial"/>
          <w:iCs/>
          <w:noProof/>
          <w14:ligatures w14:val="standardContextual"/>
        </w:rPr>
      </w:pPr>
    </w:p>
    <w:p w14:paraId="03F2587B" w14:textId="2CE0E9A1" w:rsidR="00E41913" w:rsidRDefault="00E41913" w:rsidP="0078528B">
      <w:pPr>
        <w:tabs>
          <w:tab w:val="left" w:pos="1239"/>
        </w:tabs>
        <w:rPr>
          <w:rFonts w:ascii="Arial" w:hAnsi="Arial" w:cs="Arial"/>
          <w:iCs/>
          <w:noProof/>
          <w14:ligatures w14:val="standardContextual"/>
        </w:rPr>
      </w:pPr>
    </w:p>
    <w:p w14:paraId="3DFE677A" w14:textId="13320592" w:rsidR="00E41913" w:rsidRDefault="00E41913" w:rsidP="0078528B">
      <w:pPr>
        <w:tabs>
          <w:tab w:val="left" w:pos="1239"/>
        </w:tabs>
        <w:rPr>
          <w:rFonts w:ascii="Arial" w:hAnsi="Arial" w:cs="Arial"/>
          <w:iCs/>
          <w:noProof/>
          <w14:ligatures w14:val="standardContextual"/>
        </w:rPr>
      </w:pPr>
    </w:p>
    <w:p w14:paraId="6A46FCF1" w14:textId="77777777" w:rsidR="00E41913" w:rsidRDefault="00E41913" w:rsidP="0078528B">
      <w:pPr>
        <w:tabs>
          <w:tab w:val="left" w:pos="1239"/>
        </w:tabs>
        <w:rPr>
          <w:rFonts w:ascii="Arial" w:hAnsi="Arial" w:cs="Arial"/>
          <w:iCs/>
          <w:noProof/>
          <w14:ligatures w14:val="standardContextual"/>
        </w:rPr>
      </w:pPr>
    </w:p>
    <w:p w14:paraId="2045CEC2" w14:textId="77777777" w:rsidR="00E41913" w:rsidRDefault="00E41913" w:rsidP="0078528B">
      <w:pPr>
        <w:tabs>
          <w:tab w:val="left" w:pos="1239"/>
        </w:tabs>
        <w:rPr>
          <w:rFonts w:ascii="Arial" w:hAnsi="Arial" w:cs="Arial"/>
          <w:iCs/>
          <w:noProof/>
          <w14:ligatures w14:val="standardContextual"/>
        </w:rPr>
      </w:pPr>
    </w:p>
    <w:p w14:paraId="4171CF6E" w14:textId="77777777" w:rsidR="00E41913" w:rsidRDefault="00E41913" w:rsidP="0078528B">
      <w:pPr>
        <w:tabs>
          <w:tab w:val="left" w:pos="1239"/>
        </w:tabs>
        <w:rPr>
          <w:rFonts w:ascii="Arial" w:hAnsi="Arial" w:cs="Arial"/>
          <w:iCs/>
          <w:noProof/>
          <w14:ligatures w14:val="standardContextual"/>
        </w:rPr>
      </w:pPr>
    </w:p>
    <w:p w14:paraId="27B9FC7E" w14:textId="77777777" w:rsidR="00E41913" w:rsidRDefault="00E41913" w:rsidP="0078528B">
      <w:pPr>
        <w:tabs>
          <w:tab w:val="left" w:pos="1239"/>
        </w:tabs>
        <w:rPr>
          <w:rFonts w:ascii="Arial" w:hAnsi="Arial" w:cs="Arial"/>
          <w:iCs/>
          <w:noProof/>
          <w14:ligatures w14:val="standardContextual"/>
        </w:rPr>
      </w:pPr>
    </w:p>
    <w:p w14:paraId="2D18FF62" w14:textId="61722704" w:rsidR="00E41913" w:rsidRDefault="00091C5F" w:rsidP="0078528B">
      <w:pPr>
        <w:tabs>
          <w:tab w:val="left" w:pos="1239"/>
        </w:tabs>
        <w:rPr>
          <w:rFonts w:ascii="Arial" w:hAnsi="Arial" w:cs="Arial"/>
          <w:iCs/>
          <w:noProof/>
          <w14:ligatures w14:val="standardContextual"/>
        </w:rPr>
      </w:pPr>
      <w:r>
        <w:rPr>
          <w:noProof/>
        </w:rPr>
        <mc:AlternateContent>
          <mc:Choice Requires="wps">
            <w:drawing>
              <wp:anchor distT="0" distB="0" distL="114300" distR="114300" simplePos="0" relativeHeight="251675648" behindDoc="1" locked="0" layoutInCell="1" allowOverlap="1" wp14:anchorId="371A673B" wp14:editId="4737B35F">
                <wp:simplePos x="0" y="0"/>
                <wp:positionH relativeFrom="column">
                  <wp:posOffset>1296626</wp:posOffset>
                </wp:positionH>
                <wp:positionV relativeFrom="paragraph">
                  <wp:posOffset>100965</wp:posOffset>
                </wp:positionV>
                <wp:extent cx="2976880" cy="318770"/>
                <wp:effectExtent l="0" t="0" r="0" b="5080"/>
                <wp:wrapTight wrapText="bothSides">
                  <wp:wrapPolygon edited="0">
                    <wp:start x="0" y="0"/>
                    <wp:lineTo x="0" y="20653"/>
                    <wp:lineTo x="21425" y="20653"/>
                    <wp:lineTo x="21425" y="0"/>
                    <wp:lineTo x="0" y="0"/>
                  </wp:wrapPolygon>
                </wp:wrapTight>
                <wp:docPr id="647359813" name="Text Box 1"/>
                <wp:cNvGraphicFramePr/>
                <a:graphic xmlns:a="http://schemas.openxmlformats.org/drawingml/2006/main">
                  <a:graphicData uri="http://schemas.microsoft.com/office/word/2010/wordprocessingShape">
                    <wps:wsp>
                      <wps:cNvSpPr txBox="1"/>
                      <wps:spPr>
                        <a:xfrm>
                          <a:off x="0" y="0"/>
                          <a:ext cx="2976880" cy="318770"/>
                        </a:xfrm>
                        <a:prstGeom prst="rect">
                          <a:avLst/>
                        </a:prstGeom>
                        <a:solidFill>
                          <a:prstClr val="white"/>
                        </a:solidFill>
                        <a:ln>
                          <a:noFill/>
                        </a:ln>
                      </wps:spPr>
                      <wps:txbx>
                        <w:txbxContent>
                          <w:p w14:paraId="491DF658" w14:textId="17D434C4" w:rsidR="00331AE1" w:rsidRPr="008B500B" w:rsidRDefault="00331AE1" w:rsidP="00331AE1">
                            <w:pPr>
                              <w:pStyle w:val="Caption"/>
                              <w:jc w:val="center"/>
                              <w:rPr>
                                <w:noProof/>
                                <w:szCs w:val="20"/>
                              </w:rPr>
                            </w:pPr>
                            <w:r>
                              <w:t xml:space="preserve">Figure </w:t>
                            </w:r>
                            <w:r>
                              <w:fldChar w:fldCharType="begin"/>
                            </w:r>
                            <w:r>
                              <w:instrText xml:space="preserve"> SEQ Figure \* ARABIC </w:instrText>
                            </w:r>
                            <w:r>
                              <w:fldChar w:fldCharType="separate"/>
                            </w:r>
                            <w:r>
                              <w:rPr>
                                <w:noProof/>
                              </w:rPr>
                              <w:t>6</w:t>
                            </w:r>
                            <w:r>
                              <w:fldChar w:fldCharType="end"/>
                            </w:r>
                            <w:r>
                              <w:t>- Demonstrating the SDLC iterative model (Geek Culture,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A673B" id="_x0000_s1031" type="#_x0000_t202" style="position:absolute;margin-left:102.1pt;margin-top:7.95pt;width:234.4pt;height:25.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" stroked="f">
                <v:textbox inset="0,0,0,0">
                  <w:txbxContent>
                    <w:p w14:paraId="491DF658" w14:textId="17D434C4" w:rsidR="00331AE1" w:rsidRPr="008B500B" w:rsidRDefault="00331AE1" w:rsidP="00331AE1">
                      <w:pPr>
                        <w:pStyle w:val="Caption"/>
                        <w:jc w:val="center"/>
                        <w:rPr>
                          <w:noProof/>
                          <w:szCs w:val="20"/>
                        </w:rPr>
                      </w:pPr>
                      <w:r>
                        <w:t xml:space="preserve">Figure </w:t>
                      </w:r>
                      <w:r>
                        <w:fldChar w:fldCharType="begin"/>
                      </w:r>
                      <w:r>
                        <w:instrText xml:space="preserve"> SEQ Figure \* ARABIC </w:instrText>
                      </w:r>
                      <w:r>
                        <w:fldChar w:fldCharType="separate"/>
                      </w:r>
                      <w:r>
                        <w:rPr>
                          <w:noProof/>
                        </w:rPr>
                        <w:t>6</w:t>
                      </w:r>
                      <w:r>
                        <w:fldChar w:fldCharType="end"/>
                      </w:r>
                      <w:r>
                        <w:t>- Demonstrating the SDLC iterative model (Geek Culture, 2023)</w:t>
                      </w:r>
                    </w:p>
                  </w:txbxContent>
                </v:textbox>
                <w10:wrap type="tight"/>
              </v:shape>
            </w:pict>
          </mc:Fallback>
        </mc:AlternateContent>
      </w:r>
    </w:p>
    <w:p w14:paraId="176CF2BE" w14:textId="77777777" w:rsidR="00E41913" w:rsidRDefault="00E41913" w:rsidP="0078528B">
      <w:pPr>
        <w:tabs>
          <w:tab w:val="left" w:pos="1239"/>
        </w:tabs>
        <w:rPr>
          <w:rFonts w:ascii="Arial" w:hAnsi="Arial" w:cs="Arial"/>
          <w:iCs/>
          <w:noProof/>
          <w14:ligatures w14:val="standardContextual"/>
        </w:rPr>
      </w:pPr>
    </w:p>
    <w:p w14:paraId="04BBCE47" w14:textId="77777777" w:rsidR="002506D7" w:rsidRDefault="002506D7" w:rsidP="0078528B">
      <w:pPr>
        <w:tabs>
          <w:tab w:val="left" w:pos="1239"/>
        </w:tabs>
        <w:rPr>
          <w:rFonts w:ascii="Arial" w:hAnsi="Arial" w:cs="Arial"/>
          <w:iCs/>
          <w:noProof/>
          <w14:ligatures w14:val="standardContextual"/>
        </w:rPr>
      </w:pPr>
    </w:p>
    <w:p w14:paraId="44C84939" w14:textId="442CAC2A" w:rsidR="00E41913" w:rsidRDefault="003F7DDE" w:rsidP="0078528B">
      <w:pPr>
        <w:tabs>
          <w:tab w:val="left" w:pos="1239"/>
        </w:tabs>
        <w:rPr>
          <w:rFonts w:ascii="Arial" w:hAnsi="Arial" w:cs="Arial"/>
          <w:iCs/>
          <w:noProof/>
          <w14:ligatures w14:val="standardContextual"/>
        </w:rPr>
      </w:pPr>
      <w:r>
        <w:rPr>
          <w:rFonts w:ascii="Arial" w:hAnsi="Arial" w:cs="Arial"/>
          <w:iCs/>
          <w:noProof/>
          <w14:ligatures w14:val="standardContextual"/>
        </w:rPr>
        <w:t>Nuon (2023) deontes how iterations</w:t>
      </w:r>
      <w:r w:rsidR="00E94E48" w:rsidRPr="00E94E48">
        <w:rPr>
          <w:rFonts w:ascii="Arial" w:hAnsi="Arial" w:cs="Arial"/>
          <w:iCs/>
          <w:noProof/>
          <w14:ligatures w14:val="standardContextual"/>
        </w:rPr>
        <w:t xml:space="preserve"> allow </w:t>
      </w:r>
      <w:r>
        <w:rPr>
          <w:rFonts w:ascii="Arial" w:hAnsi="Arial" w:cs="Arial"/>
          <w:iCs/>
          <w:noProof/>
          <w14:ligatures w14:val="standardContextual"/>
        </w:rPr>
        <w:t>developers</w:t>
      </w:r>
      <w:r w:rsidR="00E94E48" w:rsidRPr="00E94E48">
        <w:rPr>
          <w:rFonts w:ascii="Arial" w:hAnsi="Arial" w:cs="Arial"/>
          <w:iCs/>
          <w:noProof/>
          <w14:ligatures w14:val="standardContextual"/>
        </w:rPr>
        <w:t xml:space="preserve"> to get closer to the correct, final, and desired product, </w:t>
      </w:r>
      <w:r>
        <w:rPr>
          <w:rFonts w:ascii="Arial" w:hAnsi="Arial" w:cs="Arial"/>
          <w:iCs/>
          <w:noProof/>
          <w14:ligatures w14:val="standardContextual"/>
        </w:rPr>
        <w:t>or the</w:t>
      </w:r>
      <w:r w:rsidR="00E94E48" w:rsidRPr="00E94E48">
        <w:rPr>
          <w:rFonts w:ascii="Arial" w:hAnsi="Arial" w:cs="Arial"/>
          <w:iCs/>
          <w:noProof/>
          <w14:ligatures w14:val="standardContextual"/>
        </w:rPr>
        <w:t xml:space="preserve"> “prototype”</w:t>
      </w:r>
      <w:r>
        <w:rPr>
          <w:rFonts w:ascii="Arial" w:hAnsi="Arial" w:cs="Arial"/>
          <w:iCs/>
          <w:noProof/>
          <w14:ligatures w14:val="standardContextual"/>
        </w:rPr>
        <w:t>, whilst constantly being able to adhere to requirements from stakeholders, correct problems, and mobilse best practices more effectively.</w:t>
      </w:r>
      <w:r w:rsidR="00427608">
        <w:rPr>
          <w:rFonts w:ascii="Arial" w:hAnsi="Arial" w:cs="Arial"/>
          <w:iCs/>
          <w:noProof/>
          <w14:ligatures w14:val="standardContextual"/>
        </w:rPr>
        <w:t xml:space="preserve"> These all very much cover both conerns identifed with the project, but also reinforce the development team to deliver a pertinent solution.</w:t>
      </w:r>
    </w:p>
    <w:p w14:paraId="1E69CF91" w14:textId="77777777" w:rsidR="002506D7" w:rsidRDefault="002506D7" w:rsidP="0078528B">
      <w:pPr>
        <w:tabs>
          <w:tab w:val="left" w:pos="1239"/>
        </w:tabs>
        <w:rPr>
          <w:rFonts w:ascii="Arial" w:hAnsi="Arial" w:cs="Arial"/>
          <w:iCs/>
          <w:noProof/>
          <w14:ligatures w14:val="standardContextual"/>
        </w:rPr>
      </w:pPr>
    </w:p>
    <w:p w14:paraId="5372A9EF" w14:textId="77777777" w:rsidR="00427608" w:rsidRDefault="00427608" w:rsidP="0078528B">
      <w:pPr>
        <w:tabs>
          <w:tab w:val="left" w:pos="1239"/>
        </w:tabs>
        <w:rPr>
          <w:rFonts w:ascii="Arial" w:hAnsi="Arial" w:cs="Arial"/>
          <w:iCs/>
          <w:noProof/>
          <w14:ligatures w14:val="standardContextual"/>
        </w:rPr>
      </w:pPr>
    </w:p>
    <w:p w14:paraId="18841EA6" w14:textId="77777777" w:rsidR="00427608" w:rsidRDefault="00427608" w:rsidP="0078528B">
      <w:pPr>
        <w:tabs>
          <w:tab w:val="left" w:pos="1239"/>
        </w:tabs>
        <w:rPr>
          <w:rFonts w:ascii="Arial" w:hAnsi="Arial" w:cs="Arial"/>
          <w:iCs/>
          <w:noProof/>
          <w14:ligatures w14:val="standardContextual"/>
        </w:rPr>
      </w:pPr>
    </w:p>
    <w:p w14:paraId="3756C166" w14:textId="77777777" w:rsidR="00427608" w:rsidRDefault="00427608" w:rsidP="0078528B">
      <w:pPr>
        <w:tabs>
          <w:tab w:val="left" w:pos="1239"/>
        </w:tabs>
        <w:rPr>
          <w:rFonts w:ascii="Arial" w:hAnsi="Arial" w:cs="Arial"/>
          <w:iCs/>
          <w:noProof/>
          <w14:ligatures w14:val="standardContextual"/>
        </w:rPr>
      </w:pPr>
    </w:p>
    <w:p w14:paraId="4384B12E" w14:textId="77777777" w:rsidR="000D6DF9" w:rsidRDefault="000D6DF9" w:rsidP="0078528B">
      <w:pPr>
        <w:tabs>
          <w:tab w:val="left" w:pos="1239"/>
        </w:tabs>
        <w:rPr>
          <w:rFonts w:ascii="Arial" w:hAnsi="Arial" w:cs="Arial"/>
          <w:iCs/>
          <w:noProof/>
          <w14:ligatures w14:val="standardContextual"/>
        </w:rPr>
      </w:pPr>
    </w:p>
    <w:p w14:paraId="6943E78C" w14:textId="77777777" w:rsidR="000D6DF9" w:rsidRDefault="000D6DF9" w:rsidP="0078528B">
      <w:pPr>
        <w:tabs>
          <w:tab w:val="left" w:pos="1239"/>
        </w:tabs>
        <w:rPr>
          <w:rFonts w:ascii="Arial" w:hAnsi="Arial" w:cs="Arial"/>
          <w:iCs/>
          <w:noProof/>
          <w14:ligatures w14:val="standardContextual"/>
        </w:rPr>
      </w:pPr>
    </w:p>
    <w:p w14:paraId="1F09AD94" w14:textId="77777777" w:rsidR="000D6DF9" w:rsidRDefault="000D6DF9" w:rsidP="0078528B">
      <w:pPr>
        <w:tabs>
          <w:tab w:val="left" w:pos="1239"/>
        </w:tabs>
        <w:rPr>
          <w:rFonts w:ascii="Arial" w:hAnsi="Arial" w:cs="Arial"/>
          <w:iCs/>
          <w:noProof/>
          <w14:ligatures w14:val="standardContextual"/>
        </w:rPr>
      </w:pPr>
    </w:p>
    <w:p w14:paraId="3C231B0E" w14:textId="77777777" w:rsidR="000D6DF9" w:rsidRDefault="000D6DF9" w:rsidP="0078528B">
      <w:pPr>
        <w:tabs>
          <w:tab w:val="left" w:pos="1239"/>
        </w:tabs>
        <w:rPr>
          <w:rFonts w:ascii="Arial" w:hAnsi="Arial" w:cs="Arial"/>
          <w:iCs/>
          <w:noProof/>
          <w14:ligatures w14:val="standardContextual"/>
        </w:rPr>
      </w:pPr>
    </w:p>
    <w:p w14:paraId="6F8DACD1" w14:textId="77777777" w:rsidR="000D6DF9" w:rsidRPr="0016174B" w:rsidRDefault="000D6DF9" w:rsidP="0078528B">
      <w:pPr>
        <w:tabs>
          <w:tab w:val="left" w:pos="1239"/>
        </w:tabs>
        <w:rPr>
          <w:rFonts w:ascii="Arial" w:hAnsi="Arial" w:cs="Arial"/>
          <w:iCs/>
          <w:noProof/>
          <w14:ligatures w14:val="standardContextual"/>
        </w:rPr>
      </w:pPr>
    </w:p>
    <w:p w14:paraId="0F7BA6B1" w14:textId="293A2A27" w:rsidR="00EA72EE" w:rsidRPr="0078528B" w:rsidRDefault="0078528B" w:rsidP="00C656B9">
      <w:pPr>
        <w:rPr>
          <w:iCs/>
        </w:rPr>
      </w:pPr>
      <w:r>
        <w:rPr>
          <w:iCs/>
          <w:noProof/>
        </w:rPr>
        <w:lastRenderedPageBreak/>
        <w:drawing>
          <wp:inline distT="0" distB="0" distL="0" distR="0" wp14:anchorId="5E6AE0DC" wp14:editId="2C288319">
            <wp:extent cx="10115550" cy="1268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15550" cy="12687300"/>
                    </a:xfrm>
                    <a:prstGeom prst="rect">
                      <a:avLst/>
                    </a:prstGeom>
                    <a:noFill/>
                  </pic:spPr>
                </pic:pic>
              </a:graphicData>
            </a:graphic>
          </wp:inline>
        </w:drawing>
      </w:r>
    </w:p>
    <w:p w14:paraId="42D03EB9" w14:textId="77777777" w:rsidR="00E000DF" w:rsidRDefault="00E000DF" w:rsidP="00C656B9">
      <w:pPr>
        <w:rPr>
          <w:i/>
        </w:rPr>
      </w:pPr>
    </w:p>
    <w:p w14:paraId="32060AB0" w14:textId="77777777" w:rsidR="00E000DF" w:rsidRPr="00C656B9" w:rsidRDefault="00E000DF" w:rsidP="00C656B9"/>
    <w:p w14:paraId="2C084173" w14:textId="29FC9969" w:rsidR="00C656B9" w:rsidRDefault="00C656B9" w:rsidP="00C656B9">
      <w:pPr>
        <w:pStyle w:val="Heading2"/>
      </w:pPr>
      <w:bookmarkStart w:id="7" w:name="_Toc158041394"/>
      <w:r>
        <w:t>Project Scope</w:t>
      </w:r>
      <w:bookmarkEnd w:id="7"/>
    </w:p>
    <w:p w14:paraId="0C2ADA0B" w14:textId="77777777" w:rsidR="003B6F37" w:rsidRDefault="003B6F37" w:rsidP="003B6F37">
      <w:pPr>
        <w:rPr>
          <w:b/>
        </w:rPr>
      </w:pPr>
      <w:bookmarkStart w:id="8" w:name="_Toc158041395"/>
      <w:r w:rsidRPr="003B6F37">
        <w:t xml:space="preserve">Define the scope of the project in terms of any boundaries to it.  These may include, for </w:t>
      </w:r>
      <w:proofErr w:type="gramStart"/>
      <w:r w:rsidRPr="003B6F37">
        <w:t>example;</w:t>
      </w:r>
      <w:proofErr w:type="gramEnd"/>
      <w:r w:rsidRPr="003B6F37">
        <w:t xml:space="preserve"> geographic boundaries, organizational boundaries, process boundaries, system boundaries, whether you are going live or just developing a prototype etc.</w:t>
      </w:r>
    </w:p>
    <w:p w14:paraId="53C3B41D" w14:textId="1CCD5461" w:rsidR="00C656B9" w:rsidRDefault="00C656B9" w:rsidP="00C656B9">
      <w:pPr>
        <w:pStyle w:val="Heading2"/>
      </w:pPr>
      <w:r>
        <w:t>Project Deliverables</w:t>
      </w:r>
      <w:bookmarkEnd w:id="8"/>
    </w:p>
    <w:p w14:paraId="1DEB86AE" w14:textId="670B0C0A" w:rsidR="003B6F37" w:rsidRDefault="003B6F37" w:rsidP="00C656B9">
      <w:r w:rsidRPr="003B6F37">
        <w:t xml:space="preserve">A precise description of the deliverables from the project as expected by your customer.  </w:t>
      </w:r>
      <w:proofErr w:type="gramStart"/>
      <w:r w:rsidRPr="003B6F37">
        <w:t>Again</w:t>
      </w:r>
      <w:proofErr w:type="gramEnd"/>
      <w:r w:rsidRPr="003B6F37">
        <w:t xml:space="preserve"> this is critical because you are in effect setting the expectation of what will be delivered and gaining your customer’s agreement to this.  This may include the system, documentation, training, identifying an ISP etc.</w:t>
      </w:r>
    </w:p>
    <w:p w14:paraId="51D2043D" w14:textId="77777777" w:rsidR="00EA72EE" w:rsidRDefault="00EA72EE" w:rsidP="00C656B9"/>
    <w:p w14:paraId="2E070287" w14:textId="1F999FA0" w:rsidR="00EA72EE" w:rsidRDefault="00EA72EE" w:rsidP="00EA72EE">
      <w:pPr>
        <w:rPr>
          <w:i/>
        </w:rPr>
      </w:pPr>
      <w:r>
        <w:rPr>
          <w:i/>
        </w:rPr>
        <w:t xml:space="preserve">Service Orientated </w:t>
      </w:r>
      <w:proofErr w:type="spellStart"/>
      <w:r>
        <w:rPr>
          <w:i/>
        </w:rPr>
        <w:t>Architecture.</w:t>
      </w:r>
      <w:r w:rsidR="005133C8">
        <w:rPr>
          <w:i/>
        </w:rPr>
        <w:t>Enables</w:t>
      </w:r>
      <w:proofErr w:type="spellEnd"/>
      <w:r w:rsidR="005133C8">
        <w:rPr>
          <w:i/>
        </w:rPr>
        <w:t xml:space="preserve"> an approach to start </w:t>
      </w:r>
      <w:proofErr w:type="gramStart"/>
      <w:r w:rsidR="005133C8">
        <w:rPr>
          <w:i/>
        </w:rPr>
        <w:t>such</w:t>
      </w:r>
      <w:proofErr w:type="gramEnd"/>
    </w:p>
    <w:p w14:paraId="789F8536" w14:textId="77777777" w:rsidR="00EA72EE" w:rsidRPr="00C656B9" w:rsidRDefault="00EA72EE" w:rsidP="00C656B9"/>
    <w:p w14:paraId="15E1A67D" w14:textId="2B858176" w:rsidR="00C656B9" w:rsidRDefault="00C656B9" w:rsidP="00C656B9">
      <w:pPr>
        <w:pStyle w:val="Heading2"/>
      </w:pPr>
      <w:bookmarkStart w:id="9" w:name="_Toc158041396"/>
      <w:r>
        <w:t>Exclusions</w:t>
      </w:r>
      <w:bookmarkEnd w:id="9"/>
    </w:p>
    <w:p w14:paraId="27113237" w14:textId="77777777" w:rsidR="003B6F37" w:rsidRDefault="003B6F37" w:rsidP="003B6F37">
      <w:pPr>
        <w:rPr>
          <w:b/>
        </w:rPr>
      </w:pPr>
      <w:bookmarkStart w:id="10" w:name="_Toc158041397"/>
      <w:r w:rsidRPr="003B6F37">
        <w:t xml:space="preserve">Include here a list of anything that you will specifically not deliver or undertake </w:t>
      </w:r>
      <w:proofErr w:type="gramStart"/>
      <w:r w:rsidRPr="003B6F37">
        <w:t>in order to</w:t>
      </w:r>
      <w:proofErr w:type="gramEnd"/>
      <w:r w:rsidRPr="003B6F37">
        <w:t xml:space="preserve"> clarify the expectation.  If there is nothing you wish to raise, then ignore it using ‘Not Applicable’.  </w:t>
      </w:r>
    </w:p>
    <w:p w14:paraId="0CBCB6BF" w14:textId="0A06199C" w:rsidR="00C656B9" w:rsidRDefault="00C656B9" w:rsidP="00C656B9">
      <w:pPr>
        <w:pStyle w:val="Heading2"/>
      </w:pPr>
      <w:r>
        <w:t>Constraints</w:t>
      </w:r>
      <w:bookmarkEnd w:id="10"/>
    </w:p>
    <w:p w14:paraId="269DE2C1" w14:textId="7B955BCF" w:rsidR="003B6F37" w:rsidRPr="003B6F37" w:rsidRDefault="003B6F37" w:rsidP="003B6F37">
      <w:r w:rsidRPr="003B6F37">
        <w:t xml:space="preserve">Include here any constraints to the </w:t>
      </w:r>
      <w:proofErr w:type="spellStart"/>
      <w:r w:rsidRPr="003B6F37">
        <w:t>programme</w:t>
      </w:r>
      <w:proofErr w:type="spellEnd"/>
      <w:r w:rsidRPr="003B6F37">
        <w:t xml:space="preserve">, for example, constraints on your availability, availability of the customer, when the work </w:t>
      </w:r>
      <w:proofErr w:type="gramStart"/>
      <w:r w:rsidRPr="003B6F37">
        <w:t>has to</w:t>
      </w:r>
      <w:proofErr w:type="gramEnd"/>
      <w:r w:rsidRPr="003B6F37">
        <w:t xml:space="preserve"> be completed by, architectural standards to be followed, software packages to be used, budget constraints, travel constraints etc. – Not just a bullet point list – may need to be justified.  You could limit the number of iterative development cycles here.</w:t>
      </w:r>
    </w:p>
    <w:p w14:paraId="3EBB6CBE" w14:textId="2947677B" w:rsidR="00C656B9" w:rsidRDefault="00C656B9" w:rsidP="00C656B9">
      <w:pPr>
        <w:pStyle w:val="Heading2"/>
      </w:pPr>
      <w:bookmarkStart w:id="11" w:name="_Toc158041398"/>
      <w:r>
        <w:t>Assumptions</w:t>
      </w:r>
      <w:bookmarkEnd w:id="11"/>
    </w:p>
    <w:p w14:paraId="517B25BB" w14:textId="5BD95397" w:rsidR="003B6F37" w:rsidRDefault="003B6F37" w:rsidP="003B6F37">
      <w:r w:rsidRPr="003B6F37">
        <w:t xml:space="preserve">Detail anything that you need to have or must be available in order for you to undertake a successful project, for </w:t>
      </w:r>
      <w:proofErr w:type="gramStart"/>
      <w:r w:rsidRPr="003B6F37">
        <w:t>example;</w:t>
      </w:r>
      <w:proofErr w:type="gramEnd"/>
      <w:r w:rsidRPr="003B6F37">
        <w:t xml:space="preserve"> access to specific members of staff, regular reviews of progress, quick decisions, access to the organizations intranet etc.  Be specific e.g. if you need decisions or </w:t>
      </w:r>
      <w:proofErr w:type="gramStart"/>
      <w:r w:rsidRPr="003B6F37">
        <w:t>sign-offs</w:t>
      </w:r>
      <w:proofErr w:type="gramEnd"/>
      <w:r w:rsidRPr="003B6F37">
        <w:t xml:space="preserve"> to be turned round in 3 working days, say so.</w:t>
      </w:r>
    </w:p>
    <w:p w14:paraId="0A9AB7BB" w14:textId="77777777" w:rsidR="007C6CEB" w:rsidRDefault="007C6CEB" w:rsidP="003B6F37"/>
    <w:p w14:paraId="18A220F3" w14:textId="175E8E05" w:rsidR="007C6CEB" w:rsidRDefault="007C6CEB" w:rsidP="007C6CEB">
      <w:pPr>
        <w:pStyle w:val="Heading1"/>
      </w:pPr>
      <w:r>
        <w:t xml:space="preserve">Project Feasibility </w:t>
      </w:r>
      <w:r w:rsidR="005133C8">
        <w:t>Assessment</w:t>
      </w:r>
    </w:p>
    <w:p w14:paraId="169A3280" w14:textId="24202005" w:rsidR="005133C8" w:rsidRPr="005133C8" w:rsidRDefault="005133C8" w:rsidP="005133C8">
      <w:r>
        <w:t>SWOT</w:t>
      </w:r>
    </w:p>
    <w:p w14:paraId="3B1DD829" w14:textId="77777777" w:rsidR="003B6F37" w:rsidRPr="003B6F37" w:rsidRDefault="003B6F37" w:rsidP="003B6F37"/>
    <w:p w14:paraId="08F9BEBB" w14:textId="0AD113EB" w:rsidR="00C656B9" w:rsidRDefault="00C656B9" w:rsidP="00C656B9">
      <w:pPr>
        <w:pStyle w:val="Heading1"/>
      </w:pPr>
      <w:bookmarkStart w:id="12" w:name="_Toc158041399"/>
      <w:r>
        <w:t xml:space="preserve">Project </w:t>
      </w:r>
      <w:proofErr w:type="spellStart"/>
      <w:r>
        <w:t>Organisation</w:t>
      </w:r>
      <w:proofErr w:type="spellEnd"/>
      <w:r>
        <w:t xml:space="preserve"> Structure</w:t>
      </w:r>
      <w:bookmarkEnd w:id="12"/>
    </w:p>
    <w:p w14:paraId="4176E940" w14:textId="536A5B02" w:rsidR="00A834CC" w:rsidRDefault="003B6F37" w:rsidP="00C656B9">
      <w:r w:rsidRPr="003B6F37">
        <w:t xml:space="preserve">It is often useful to include a picture of the organization, showing the team, </w:t>
      </w:r>
      <w:proofErr w:type="spellStart"/>
      <w:proofErr w:type="gramStart"/>
      <w:r w:rsidRPr="003B6F37">
        <w:t>there</w:t>
      </w:r>
      <w:proofErr w:type="spellEnd"/>
      <w:proofErr w:type="gramEnd"/>
      <w:r w:rsidRPr="003B6F37">
        <w:t xml:space="preserve"> roles and who your </w:t>
      </w:r>
      <w:proofErr w:type="gramStart"/>
      <w:r w:rsidRPr="003B6F37">
        <w:t>principle</w:t>
      </w:r>
      <w:proofErr w:type="gramEnd"/>
      <w:r w:rsidRPr="003B6F37">
        <w:t xml:space="preserve"> contacts are.  This section should have a clear statement on the roles and responsibilities of each member of the team. Customer roles should also be specified.</w:t>
      </w:r>
    </w:p>
    <w:p w14:paraId="4FD21158" w14:textId="77777777" w:rsidR="00A834CC" w:rsidRDefault="00A834CC" w:rsidP="00C656B9"/>
    <w:p w14:paraId="2449E0EA" w14:textId="1A2EB3BB" w:rsidR="00C656B9" w:rsidRDefault="00C656B9" w:rsidP="00C656B9">
      <w:pPr>
        <w:pStyle w:val="Heading1"/>
      </w:pPr>
      <w:bookmarkStart w:id="13" w:name="_Toc158041400"/>
      <w:r>
        <w:t>Communication Plan</w:t>
      </w:r>
      <w:bookmarkEnd w:id="13"/>
    </w:p>
    <w:p w14:paraId="1C31D6AB" w14:textId="2FB478D5" w:rsidR="00C656B9" w:rsidRDefault="003B6F37" w:rsidP="00C656B9">
      <w:pPr>
        <w:rPr>
          <w:i/>
        </w:rPr>
      </w:pPr>
      <w:r w:rsidRPr="003B6F37">
        <w:rPr>
          <w:i/>
        </w:rPr>
        <w:t>Identify who the key contacts are for the project together with their contact details.  Also identify how often you intend to review and communicate your project progress and who to.  It is useful to include some more formal reviews that follow PRINCE2 practice.</w:t>
      </w:r>
    </w:p>
    <w:p w14:paraId="678360C3" w14:textId="351B85D1" w:rsidR="005133C8" w:rsidRDefault="005133C8" w:rsidP="00C656B9">
      <w:proofErr w:type="spellStart"/>
      <w:r>
        <w:rPr>
          <w:i/>
        </w:rPr>
        <w:t>Mendelow</w:t>
      </w:r>
      <w:proofErr w:type="spellEnd"/>
      <w:r>
        <w:rPr>
          <w:i/>
        </w:rPr>
        <w:t xml:space="preserve"> stakeholder mapping matrix</w:t>
      </w:r>
    </w:p>
    <w:p w14:paraId="44DF19F2" w14:textId="03283033" w:rsidR="00C656B9" w:rsidRDefault="00C656B9" w:rsidP="00C656B9">
      <w:pPr>
        <w:pStyle w:val="Heading1"/>
      </w:pPr>
      <w:bookmarkStart w:id="14" w:name="_Toc158041401"/>
      <w:r>
        <w:lastRenderedPageBreak/>
        <w:t>Project Quality Plan</w:t>
      </w:r>
      <w:bookmarkEnd w:id="14"/>
    </w:p>
    <w:p w14:paraId="6B7ECB8C" w14:textId="78AFC26D" w:rsidR="00C656B9" w:rsidRDefault="003B6F37" w:rsidP="00C656B9">
      <w:r w:rsidRPr="003B6F37">
        <w:rPr>
          <w:i/>
        </w:rPr>
        <w:t>The project quality plan details how you intend to meet the customer’s quality expectations.  You need to begin by defining these.  You should also state the acceptance criteria, who is responsible for quality, any quality standards you will adopt e.g. covering documentation and verification and validation.</w:t>
      </w:r>
    </w:p>
    <w:p w14:paraId="0D698823" w14:textId="59057D9C" w:rsidR="00A834CC" w:rsidRDefault="00A834CC" w:rsidP="00A834CC">
      <w:pPr>
        <w:pStyle w:val="Heading1"/>
      </w:pPr>
      <w:r>
        <w:t>Project Tolerances</w:t>
      </w:r>
    </w:p>
    <w:p w14:paraId="0E74DF25" w14:textId="4BE660D6" w:rsidR="00A834CC" w:rsidRDefault="003B6F37" w:rsidP="00A834CC">
      <w:pPr>
        <w:rPr>
          <w:i/>
        </w:rPr>
      </w:pPr>
      <w:r w:rsidRPr="003B6F37">
        <w:rPr>
          <w:i/>
        </w:rPr>
        <w:t xml:space="preserve">This section identifies any agreed tolerances on the project.  </w:t>
      </w:r>
      <w:proofErr w:type="gramStart"/>
      <w:r w:rsidRPr="003B6F37">
        <w:rPr>
          <w:i/>
        </w:rPr>
        <w:t>Typically</w:t>
      </w:r>
      <w:proofErr w:type="gramEnd"/>
      <w:r w:rsidRPr="003B6F37">
        <w:rPr>
          <w:i/>
        </w:rPr>
        <w:t xml:space="preserve"> these would relate to time, cost, quality and functionality.  </w:t>
      </w:r>
      <w:proofErr w:type="gramStart"/>
      <w:r w:rsidRPr="003B6F37">
        <w:rPr>
          <w:i/>
        </w:rPr>
        <w:t>So</w:t>
      </w:r>
      <w:proofErr w:type="gramEnd"/>
      <w:r w:rsidRPr="003B6F37">
        <w:rPr>
          <w:i/>
        </w:rPr>
        <w:t xml:space="preserve"> for example, the project could be delayed by up to one week without reference </w:t>
      </w:r>
      <w:proofErr w:type="gramStart"/>
      <w:r w:rsidRPr="003B6F37">
        <w:rPr>
          <w:i/>
        </w:rPr>
        <w:t>to</w:t>
      </w:r>
      <w:proofErr w:type="gramEnd"/>
      <w:r w:rsidRPr="003B6F37">
        <w:rPr>
          <w:i/>
        </w:rPr>
        <w:t xml:space="preserve"> the Project Board but beyond this would have to seek approval.  You may note that all essential requirements </w:t>
      </w:r>
      <w:proofErr w:type="gramStart"/>
      <w:r w:rsidRPr="003B6F37">
        <w:rPr>
          <w:i/>
        </w:rPr>
        <w:t>have to</w:t>
      </w:r>
      <w:proofErr w:type="gramEnd"/>
      <w:r w:rsidRPr="003B6F37">
        <w:rPr>
          <w:i/>
        </w:rPr>
        <w:t xml:space="preserve"> be delivered but there may be some tolerance re desirable requirements.</w:t>
      </w:r>
    </w:p>
    <w:p w14:paraId="73105568" w14:textId="77777777" w:rsidR="00E000DF" w:rsidRDefault="00E000DF" w:rsidP="00A834CC">
      <w:pPr>
        <w:rPr>
          <w:i/>
        </w:rPr>
      </w:pPr>
    </w:p>
    <w:p w14:paraId="743081F1" w14:textId="517532A0" w:rsidR="00C656B9" w:rsidRDefault="00C656B9" w:rsidP="00C656B9">
      <w:pPr>
        <w:pStyle w:val="Heading1"/>
      </w:pPr>
      <w:bookmarkStart w:id="15" w:name="_Toc158041402"/>
      <w:r>
        <w:t>Project Controls</w:t>
      </w:r>
      <w:bookmarkEnd w:id="15"/>
    </w:p>
    <w:p w14:paraId="339496CE" w14:textId="38546CB6" w:rsidR="00A834CC" w:rsidRDefault="003B6F37" w:rsidP="00A834CC">
      <w:pPr>
        <w:rPr>
          <w:i/>
        </w:rPr>
      </w:pPr>
      <w:r w:rsidRPr="003B6F37">
        <w:rPr>
          <w:i/>
        </w:rPr>
        <w:t>This should document the project controls you intend to put in place.  It is likely to include statements on the following: that you will be following the PRINCE2 methodology, how and where you will maintain and keep your project files, how you will manage and requests for change, configuration management controls etc.</w:t>
      </w:r>
    </w:p>
    <w:p w14:paraId="686781E8" w14:textId="77777777" w:rsidR="00E000DF" w:rsidRDefault="00E000DF" w:rsidP="00A834CC">
      <w:pPr>
        <w:rPr>
          <w:i/>
        </w:rPr>
      </w:pPr>
    </w:p>
    <w:p w14:paraId="6D54C954" w14:textId="32EA6BD1" w:rsidR="00A91866" w:rsidRDefault="00A91866" w:rsidP="00A834CC">
      <w:pPr>
        <w:rPr>
          <w:i/>
        </w:rPr>
      </w:pPr>
      <w:r>
        <w:rPr>
          <w:i/>
        </w:rPr>
        <w:t>Controlling Phases using PRINCE2</w:t>
      </w:r>
      <w:r w:rsidR="005332CD">
        <w:rPr>
          <w:i/>
        </w:rPr>
        <w:t xml:space="preserve"> – following the methodology</w:t>
      </w:r>
    </w:p>
    <w:p w14:paraId="17F53EEB" w14:textId="77777777" w:rsidR="00A91866" w:rsidRDefault="00A91866" w:rsidP="00A834CC">
      <w:pPr>
        <w:rPr>
          <w:i/>
        </w:rPr>
      </w:pPr>
    </w:p>
    <w:p w14:paraId="3BD28D68" w14:textId="7DAB3143" w:rsidR="00A91866" w:rsidRDefault="00A91866" w:rsidP="00A834CC">
      <w:pPr>
        <w:rPr>
          <w:i/>
        </w:rPr>
      </w:pPr>
      <w:r>
        <w:rPr>
          <w:i/>
        </w:rPr>
        <w:t>File Storage and Management</w:t>
      </w:r>
    </w:p>
    <w:p w14:paraId="7C255AB8" w14:textId="77777777" w:rsidR="00A91866" w:rsidRDefault="00A91866" w:rsidP="00A834CC">
      <w:pPr>
        <w:rPr>
          <w:i/>
        </w:rPr>
      </w:pPr>
    </w:p>
    <w:p w14:paraId="30A8D797" w14:textId="03B7D30B" w:rsidR="00A91866" w:rsidRDefault="00A91866" w:rsidP="00A834CC">
      <w:pPr>
        <w:rPr>
          <w:i/>
        </w:rPr>
      </w:pPr>
      <w:r>
        <w:rPr>
          <w:i/>
        </w:rPr>
        <w:t>Software Development Controls</w:t>
      </w:r>
    </w:p>
    <w:p w14:paraId="1E22E517" w14:textId="77777777" w:rsidR="00A91866" w:rsidRDefault="00A91866" w:rsidP="00A834CC">
      <w:pPr>
        <w:rPr>
          <w:i/>
        </w:rPr>
      </w:pPr>
    </w:p>
    <w:p w14:paraId="1FD07A98" w14:textId="5F3598A9" w:rsidR="00A91866" w:rsidRDefault="00A91866" w:rsidP="00A834CC">
      <w:pPr>
        <w:rPr>
          <w:i/>
        </w:rPr>
      </w:pPr>
      <w:r>
        <w:rPr>
          <w:i/>
        </w:rPr>
        <w:t>Documentation</w:t>
      </w:r>
    </w:p>
    <w:p w14:paraId="311C315F" w14:textId="77777777" w:rsidR="00E000DF" w:rsidRDefault="00E000DF" w:rsidP="00A834CC"/>
    <w:p w14:paraId="3907978A" w14:textId="77777777" w:rsidR="00A834CC" w:rsidRDefault="00A834CC" w:rsidP="00A834CC"/>
    <w:p w14:paraId="77E3DE45" w14:textId="59649ADD" w:rsidR="00A834CC" w:rsidRDefault="00A834CC" w:rsidP="00A834CC">
      <w:pPr>
        <w:pStyle w:val="Heading4"/>
      </w:pPr>
      <w:r>
        <w:t>Attachments</w:t>
      </w:r>
    </w:p>
    <w:tbl>
      <w:tblPr>
        <w:tblW w:w="0" w:type="auto"/>
        <w:tblLayout w:type="fixed"/>
        <w:tblLook w:val="04A0" w:firstRow="1" w:lastRow="0" w:firstColumn="1" w:lastColumn="0" w:noHBand="0" w:noVBand="1"/>
      </w:tblPr>
      <w:tblGrid>
        <w:gridCol w:w="7740"/>
      </w:tblGrid>
      <w:tr w:rsidR="00A834CC" w14:paraId="0234E15A" w14:textId="77777777" w:rsidTr="00A834CC">
        <w:trPr>
          <w:cantSplit/>
        </w:trPr>
        <w:tc>
          <w:tcPr>
            <w:tcW w:w="7740" w:type="dxa"/>
            <w:hideMark/>
          </w:tcPr>
          <w:p w14:paraId="477F8598" w14:textId="77777777" w:rsidR="00A834CC" w:rsidRDefault="00A834CC">
            <w:pPr>
              <w:pStyle w:val="BlockText"/>
              <w:rPr>
                <w:i/>
              </w:rPr>
            </w:pPr>
            <w:r>
              <w:t xml:space="preserve">Initial Benefits Case </w:t>
            </w:r>
            <w:r>
              <w:rPr>
                <w:i/>
              </w:rPr>
              <w:t>It is worth thinking through the potential benefits of your piece of work from the perspective of the customer.  You have detailed the objectives but if you deliver on these, how might the business benefit?  Understanding this may help you to identify your key project themes and ideas to pursue.</w:t>
            </w:r>
          </w:p>
        </w:tc>
      </w:tr>
      <w:tr w:rsidR="00A834CC" w14:paraId="7CF67008" w14:textId="77777777" w:rsidTr="00A834CC">
        <w:trPr>
          <w:cantSplit/>
        </w:trPr>
        <w:tc>
          <w:tcPr>
            <w:tcW w:w="7740" w:type="dxa"/>
            <w:hideMark/>
          </w:tcPr>
          <w:p w14:paraId="41B5F7F6" w14:textId="77777777" w:rsidR="00A834CC" w:rsidRDefault="00A834CC">
            <w:pPr>
              <w:rPr>
                <w:i/>
              </w:rPr>
            </w:pPr>
            <w:r>
              <w:t>Initial Project Plan</w:t>
            </w:r>
            <w:r>
              <w:rPr>
                <w:i/>
              </w:rPr>
              <w:t xml:space="preserve"> Ideally, this should be a Gannt chart showing the tasks to be undertaken and when you expect to do them.  You should also include critical review points and milestones.  It should build on the SDLC phases defined. This will evolve during the project.</w:t>
            </w:r>
          </w:p>
        </w:tc>
      </w:tr>
      <w:tr w:rsidR="00A834CC" w14:paraId="29A8D2F5" w14:textId="77777777" w:rsidTr="00A834CC">
        <w:trPr>
          <w:cantSplit/>
        </w:trPr>
        <w:tc>
          <w:tcPr>
            <w:tcW w:w="7740" w:type="dxa"/>
            <w:hideMark/>
          </w:tcPr>
          <w:p w14:paraId="5618A703" w14:textId="77777777" w:rsidR="00A834CC" w:rsidRDefault="00A834CC">
            <w:pPr>
              <w:pStyle w:val="BlockText"/>
              <w:rPr>
                <w:i/>
              </w:rPr>
            </w:pPr>
            <w:r>
              <w:t xml:space="preserve">Initial Risk Log </w:t>
            </w:r>
            <w:r>
              <w:rPr>
                <w:i/>
              </w:rPr>
              <w:t xml:space="preserve">You should think through any of the potential risks that might prevent you completing the project to plan and expectation.  Issues may be difficulties in contacting people, arranging interviews, unplanned absence etc.  Document these risks and identify any actions that you can take to try and prevent them occurring in the first place.  Monitor risks on a regular </w:t>
            </w:r>
            <w:proofErr w:type="gramStart"/>
            <w:r>
              <w:rPr>
                <w:i/>
              </w:rPr>
              <w:t>basis</w:t>
            </w:r>
            <w:proofErr w:type="gramEnd"/>
          </w:p>
          <w:p w14:paraId="16872687" w14:textId="77777777" w:rsidR="00A834CC" w:rsidRDefault="00A834CC">
            <w:pPr>
              <w:pStyle w:val="BlockText"/>
              <w:rPr>
                <w:i/>
              </w:rPr>
            </w:pPr>
            <w:r>
              <w:rPr>
                <w:i/>
              </w:rPr>
              <w:t>Product Description</w:t>
            </w:r>
          </w:p>
          <w:p w14:paraId="5A307E3F" w14:textId="77777777" w:rsidR="00A834CC" w:rsidRDefault="00A834CC">
            <w:pPr>
              <w:pStyle w:val="BlockText"/>
              <w:rPr>
                <w:i/>
              </w:rPr>
            </w:pPr>
            <w:r>
              <w:rPr>
                <w:i/>
              </w:rPr>
              <w:t>Project Brief.</w:t>
            </w:r>
          </w:p>
          <w:p w14:paraId="1534E7AF" w14:textId="7F69D692" w:rsidR="00F251DC" w:rsidRDefault="00F251DC">
            <w:pPr>
              <w:pStyle w:val="BlockText"/>
            </w:pPr>
            <w:r>
              <w:rPr>
                <w:i/>
              </w:rPr>
              <w:t>Captured Requirements</w:t>
            </w:r>
          </w:p>
        </w:tc>
      </w:tr>
    </w:tbl>
    <w:p w14:paraId="28AE2606" w14:textId="77777777" w:rsidR="00A834CC" w:rsidRDefault="00A834CC" w:rsidP="00A834CC"/>
    <w:p w14:paraId="50760A6F" w14:textId="77777777" w:rsidR="00040581" w:rsidRDefault="00040581" w:rsidP="00A834CC"/>
    <w:p w14:paraId="1F4C2B65" w14:textId="77777777" w:rsidR="00040581" w:rsidRDefault="00040581" w:rsidP="00A834CC"/>
    <w:p w14:paraId="7C04A752" w14:textId="77777777" w:rsidR="00040581" w:rsidRDefault="00040581" w:rsidP="00A834CC"/>
    <w:p w14:paraId="1BBD4AF0" w14:textId="77777777" w:rsidR="00040581" w:rsidRDefault="00040581" w:rsidP="00A834CC"/>
    <w:p w14:paraId="73C3F6BE" w14:textId="77777777" w:rsidR="00040581" w:rsidRDefault="00040581" w:rsidP="00A834CC"/>
    <w:p w14:paraId="0D473E4D" w14:textId="2D8230C2" w:rsidR="00040581" w:rsidRDefault="00040581" w:rsidP="00040581">
      <w:pPr>
        <w:pStyle w:val="Heading1"/>
      </w:pPr>
      <w:r>
        <w:t>References</w:t>
      </w:r>
    </w:p>
    <w:p w14:paraId="5AA7653C" w14:textId="77777777" w:rsidR="00040581" w:rsidRPr="00040581" w:rsidRDefault="00040581" w:rsidP="00040581"/>
    <w:p w14:paraId="6490BCBF" w14:textId="1AC90D85" w:rsidR="00A834CC" w:rsidRDefault="00000000" w:rsidP="00A834CC">
      <w:hyperlink r:id="rId18" w:history="1">
        <w:r w:rsidR="00040581" w:rsidRPr="00F96B3B">
          <w:rPr>
            <w:rStyle w:val="Hyperlink"/>
          </w:rPr>
          <w:t>https://www.ni.com/en-gb/shop/product/teststand.html</w:t>
        </w:r>
      </w:hyperlink>
    </w:p>
    <w:p w14:paraId="0D8761D7" w14:textId="77777777" w:rsidR="00537615" w:rsidRDefault="00537615" w:rsidP="00A834CC"/>
    <w:p w14:paraId="3BFB911A" w14:textId="69EF72C0" w:rsidR="00040581" w:rsidRDefault="00000000" w:rsidP="00A834CC">
      <w:hyperlink r:id="rId19" w:anchor=":~:text=LabVIEW%20is%20a%20graphical%20programming,and%20fully%20integrated%20user%20interfaces" w:history="1">
        <w:r w:rsidR="00726C7A" w:rsidRPr="00BF0DCF">
          <w:rPr>
            <w:rStyle w:val="Hyperlink"/>
          </w:rPr>
          <w:t>https://www.ni.com/en/shop/labview.html#:~:text=LabVIEW%20is%20a%20graphical%20programming,and%20fully%20integrated%20user%20interfaces</w:t>
        </w:r>
      </w:hyperlink>
      <w:r w:rsidR="00537615" w:rsidRPr="00537615">
        <w:t>.</w:t>
      </w:r>
    </w:p>
    <w:p w14:paraId="62098EFF" w14:textId="77777777" w:rsidR="00726C7A" w:rsidRDefault="00726C7A" w:rsidP="00A834CC"/>
    <w:p w14:paraId="298811B6" w14:textId="5FEF595C" w:rsidR="00726C7A" w:rsidRDefault="00000000" w:rsidP="00A834CC">
      <w:hyperlink r:id="rId20" w:history="1">
        <w:r w:rsidR="00E21768" w:rsidRPr="00BF0DCF">
          <w:rPr>
            <w:rStyle w:val="Hyperlink"/>
          </w:rPr>
          <w:t>https://aws.amazon.com/what-is/data-lake/</w:t>
        </w:r>
      </w:hyperlink>
    </w:p>
    <w:p w14:paraId="517061CF" w14:textId="77777777" w:rsidR="00E21768" w:rsidRDefault="00E21768" w:rsidP="00A834CC"/>
    <w:p w14:paraId="5A524913" w14:textId="6A5F611B" w:rsidR="00E21768" w:rsidRDefault="00000000" w:rsidP="00A834CC">
      <w:hyperlink r:id="rId21" w:history="1">
        <w:r w:rsidR="00C348D0" w:rsidRPr="00BF0DCF">
          <w:rPr>
            <w:rStyle w:val="Hyperlink"/>
          </w:rPr>
          <w:t>https://www.thedataschool.co.uk/sherina-mahtani/data-cube-an-introduction-to-the-concept/</w:t>
        </w:r>
      </w:hyperlink>
    </w:p>
    <w:p w14:paraId="060ED78D" w14:textId="77777777" w:rsidR="00C348D0" w:rsidRDefault="00C348D0" w:rsidP="00A834CC"/>
    <w:p w14:paraId="753954E3" w14:textId="06CED0A1" w:rsidR="00C348D0" w:rsidRDefault="00000000" w:rsidP="00A834CC">
      <w:hyperlink r:id="rId22" w:history="1">
        <w:r w:rsidR="00BF3456" w:rsidRPr="00BF0DCF">
          <w:rPr>
            <w:rStyle w:val="Hyperlink"/>
          </w:rPr>
          <w:t>https://www.ibm.com/topics/rpa</w:t>
        </w:r>
      </w:hyperlink>
    </w:p>
    <w:p w14:paraId="1BF39724" w14:textId="77777777" w:rsidR="00BF3456" w:rsidRDefault="00BF3456" w:rsidP="00A834CC"/>
    <w:p w14:paraId="07A86523" w14:textId="6181FBB2" w:rsidR="00BF3456" w:rsidRDefault="00000000" w:rsidP="00A834CC">
      <w:pPr>
        <w:rPr>
          <w:rStyle w:val="Hyperlink"/>
        </w:rPr>
      </w:pPr>
      <w:hyperlink r:id="rId23" w:history="1">
        <w:r w:rsidR="0045538C" w:rsidRPr="00BF0DCF">
          <w:rPr>
            <w:rStyle w:val="Hyperlink"/>
          </w:rPr>
          <w:t>https://www.fbi.gov/news/stories/melissa-virus-20th-anniversary-032519</w:t>
        </w:r>
      </w:hyperlink>
    </w:p>
    <w:p w14:paraId="14D87363" w14:textId="77777777" w:rsidR="0016174B" w:rsidRDefault="0016174B" w:rsidP="00A834CC">
      <w:pPr>
        <w:rPr>
          <w:rStyle w:val="Hyperlink"/>
        </w:rPr>
      </w:pPr>
    </w:p>
    <w:p w14:paraId="03CE6DDE" w14:textId="01EB03C7" w:rsidR="00331AE1" w:rsidRPr="00331AE1" w:rsidRDefault="00331AE1" w:rsidP="00A834CC">
      <w:pPr>
        <w:rPr>
          <w:rStyle w:val="Hyperlink"/>
          <w:color w:val="auto"/>
          <w:u w:val="none"/>
        </w:rPr>
      </w:pPr>
      <w:r w:rsidRPr="00E41913">
        <w:t>https://www.goodcore.co.uk/blog/iterative-development/</w:t>
      </w:r>
    </w:p>
    <w:p w14:paraId="73F0E287" w14:textId="77777777" w:rsidR="0016174B" w:rsidRDefault="0016174B" w:rsidP="0016174B">
      <w:pPr>
        <w:tabs>
          <w:tab w:val="left" w:pos="1239"/>
        </w:tabs>
        <w:rPr>
          <w:noProof/>
          <w14:ligatures w14:val="standardContextual"/>
        </w:rPr>
      </w:pPr>
    </w:p>
    <w:p w14:paraId="7B2F3D91" w14:textId="77777777" w:rsidR="0016174B" w:rsidRPr="0078528B" w:rsidRDefault="0016174B" w:rsidP="0016174B">
      <w:pPr>
        <w:tabs>
          <w:tab w:val="left" w:pos="1239"/>
        </w:tabs>
        <w:rPr>
          <w:rFonts w:ascii="Arial" w:hAnsi="Arial" w:cs="Arial"/>
        </w:rPr>
      </w:pPr>
      <w:r>
        <w:rPr>
          <w:rFonts w:ascii="Helvetica" w:hAnsi="Helvetica"/>
          <w:color w:val="555555"/>
          <w:sz w:val="21"/>
          <w:szCs w:val="21"/>
          <w:shd w:val="clear" w:color="auto" w:fill="FFFFFF"/>
        </w:rPr>
        <w:t xml:space="preserve">Wysocki, RK 2019, Effective Project </w:t>
      </w:r>
      <w:proofErr w:type="gramStart"/>
      <w:r>
        <w:rPr>
          <w:rFonts w:ascii="Helvetica" w:hAnsi="Helvetica"/>
          <w:color w:val="555555"/>
          <w:sz w:val="21"/>
          <w:szCs w:val="21"/>
          <w:shd w:val="clear" w:color="auto" w:fill="FFFFFF"/>
        </w:rPr>
        <w:t>Management :</w:t>
      </w:r>
      <w:proofErr w:type="gramEnd"/>
      <w:r>
        <w:rPr>
          <w:rFonts w:ascii="Helvetica" w:hAnsi="Helvetica"/>
          <w:color w:val="555555"/>
          <w:sz w:val="21"/>
          <w:szCs w:val="21"/>
          <w:shd w:val="clear" w:color="auto" w:fill="FFFFFF"/>
        </w:rPr>
        <w:t xml:space="preserve"> Traditional, Agile, Extreme, Hybrid, John Wiley &amp; Sons, Incorporated, Newark. Available from: ProQuest </w:t>
      </w:r>
      <w:proofErr w:type="spellStart"/>
      <w:r>
        <w:rPr>
          <w:rFonts w:ascii="Helvetica" w:hAnsi="Helvetica"/>
          <w:color w:val="555555"/>
          <w:sz w:val="21"/>
          <w:szCs w:val="21"/>
          <w:shd w:val="clear" w:color="auto" w:fill="FFFFFF"/>
        </w:rPr>
        <w:t>Ebook</w:t>
      </w:r>
      <w:proofErr w:type="spellEnd"/>
      <w:r>
        <w:rPr>
          <w:rFonts w:ascii="Helvetica" w:hAnsi="Helvetica"/>
          <w:color w:val="555555"/>
          <w:sz w:val="21"/>
          <w:szCs w:val="21"/>
          <w:shd w:val="clear" w:color="auto" w:fill="FFFFFF"/>
        </w:rPr>
        <w:t xml:space="preserve"> Central. [13 February 2024].</w:t>
      </w:r>
    </w:p>
    <w:p w14:paraId="05644D29" w14:textId="77777777" w:rsidR="0016174B" w:rsidRDefault="0016174B" w:rsidP="00A834CC"/>
    <w:p w14:paraId="7E2648E1" w14:textId="049EC20E" w:rsidR="0045538C" w:rsidRDefault="00331AE1" w:rsidP="00A834CC">
      <w:r w:rsidRPr="00331AE1">
        <w:t>https://medium.com/geekculture/software-development-framework-iterative-model-68584bfad773</w:t>
      </w:r>
    </w:p>
    <w:p w14:paraId="239706B0" w14:textId="77777777" w:rsidR="0045538C" w:rsidRDefault="0045538C" w:rsidP="00A834CC"/>
    <w:p w14:paraId="342D22A0" w14:textId="2D74358B" w:rsidR="0045538C" w:rsidRPr="00A834CC" w:rsidRDefault="0045538C" w:rsidP="00A834CC">
      <w:r>
        <w:rPr>
          <w:noProof/>
          <w14:ligatures w14:val="standardContextual"/>
        </w:rPr>
        <w:drawing>
          <wp:inline distT="0" distB="0" distL="0" distR="0" wp14:anchorId="5E36E152" wp14:editId="0038389F">
            <wp:extent cx="5731510" cy="179895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4"/>
                    <a:stretch>
                      <a:fillRect/>
                    </a:stretch>
                  </pic:blipFill>
                  <pic:spPr>
                    <a:xfrm>
                      <a:off x="0" y="0"/>
                      <a:ext cx="5731510" cy="1798955"/>
                    </a:xfrm>
                    <a:prstGeom prst="rect">
                      <a:avLst/>
                    </a:prstGeom>
                  </pic:spPr>
                </pic:pic>
              </a:graphicData>
            </a:graphic>
          </wp:inline>
        </w:drawing>
      </w:r>
    </w:p>
    <w:sectPr w:rsidR="0045538C" w:rsidRPr="00A834CC" w:rsidSect="0050020A">
      <w:headerReference w:type="default" r:id="rId25"/>
      <w:footerReference w:type="default" r:id="rId26"/>
      <w:headerReference w:type="first" r:id="rId27"/>
      <w:footerReference w:type="first" r:id="rId2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9B8D" w14:textId="77777777" w:rsidR="0050020A" w:rsidRDefault="0050020A" w:rsidP="00B644C5">
      <w:r>
        <w:separator/>
      </w:r>
    </w:p>
  </w:endnote>
  <w:endnote w:type="continuationSeparator" w:id="0">
    <w:p w14:paraId="78551484" w14:textId="77777777" w:rsidR="0050020A" w:rsidRDefault="0050020A" w:rsidP="00B64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D01" w14:textId="3B0F3A4F" w:rsidR="00B644C5" w:rsidRPr="00B644C5" w:rsidRDefault="00B644C5" w:rsidP="00B644C5">
    <w:pPr>
      <w:pStyle w:val="Footer"/>
      <w:jc w:val="right"/>
      <w:rPr>
        <w:rFonts w:ascii="Arial" w:hAnsi="Arial" w:cs="Arial"/>
      </w:rPr>
    </w:pPr>
    <w:r w:rsidRPr="00B644C5">
      <w:rPr>
        <w:rFonts w:ascii="Arial" w:hAnsi="Arial" w:cs="Arial"/>
      </w:rPr>
      <w:t xml:space="preserve">Page </w:t>
    </w:r>
    <w:sdt>
      <w:sdtPr>
        <w:rPr>
          <w:rFonts w:ascii="Arial" w:hAnsi="Arial" w:cs="Arial"/>
        </w:rPr>
        <w:id w:val="1575319070"/>
        <w:docPartObj>
          <w:docPartGallery w:val="Page Numbers (Bottom of Page)"/>
          <w:docPartUnique/>
        </w:docPartObj>
      </w:sdtPr>
      <w:sdtEndPr>
        <w:rPr>
          <w:noProof/>
        </w:rPr>
      </w:sdtEndPr>
      <w:sdtContent>
        <w:r w:rsidRPr="00B644C5">
          <w:rPr>
            <w:rFonts w:ascii="Arial" w:hAnsi="Arial" w:cs="Arial"/>
          </w:rPr>
          <w:fldChar w:fldCharType="begin"/>
        </w:r>
        <w:r w:rsidRPr="00B644C5">
          <w:rPr>
            <w:rFonts w:ascii="Arial" w:hAnsi="Arial" w:cs="Arial"/>
          </w:rPr>
          <w:instrText xml:space="preserve"> PAGE   \* MERGEFORMAT </w:instrText>
        </w:r>
        <w:r w:rsidRPr="00B644C5">
          <w:rPr>
            <w:rFonts w:ascii="Arial" w:hAnsi="Arial" w:cs="Arial"/>
          </w:rPr>
          <w:fldChar w:fldCharType="separate"/>
        </w:r>
        <w:r w:rsidRPr="00B644C5">
          <w:rPr>
            <w:rFonts w:ascii="Arial" w:hAnsi="Arial" w:cs="Arial"/>
            <w:noProof/>
          </w:rPr>
          <w:t>2</w:t>
        </w:r>
        <w:r w:rsidRPr="00B644C5">
          <w:rPr>
            <w:rFonts w:ascii="Arial" w:hAnsi="Arial" w:cs="Arial"/>
            <w:noProof/>
          </w:rPr>
          <w:fldChar w:fldCharType="end"/>
        </w:r>
      </w:sdtContent>
    </w:sdt>
  </w:p>
  <w:p w14:paraId="006FE75E" w14:textId="77777777" w:rsidR="00B644C5" w:rsidRDefault="00B6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743A" w14:textId="77777777" w:rsidR="00B644C5" w:rsidRPr="00B644C5" w:rsidRDefault="00B644C5" w:rsidP="00B644C5">
    <w:pPr>
      <w:pStyle w:val="Footer"/>
      <w:jc w:val="right"/>
      <w:rPr>
        <w:rFonts w:ascii="Arial" w:hAnsi="Arial" w:cs="Arial"/>
      </w:rPr>
    </w:pPr>
    <w:r>
      <w:tab/>
    </w:r>
    <w:r w:rsidRPr="00B644C5">
      <w:rPr>
        <w:rFonts w:ascii="Arial" w:hAnsi="Arial" w:cs="Arial"/>
      </w:rPr>
      <w:t xml:space="preserve">Page </w:t>
    </w:r>
    <w:sdt>
      <w:sdtPr>
        <w:rPr>
          <w:rFonts w:ascii="Arial" w:hAnsi="Arial" w:cs="Arial"/>
        </w:rPr>
        <w:id w:val="215088857"/>
        <w:docPartObj>
          <w:docPartGallery w:val="Page Numbers (Bottom of Page)"/>
          <w:docPartUnique/>
        </w:docPartObj>
      </w:sdtPr>
      <w:sdtEndPr>
        <w:rPr>
          <w:noProof/>
        </w:rPr>
      </w:sdtEndPr>
      <w:sdtContent>
        <w:r w:rsidRPr="00B644C5">
          <w:rPr>
            <w:rFonts w:ascii="Arial" w:hAnsi="Arial" w:cs="Arial"/>
          </w:rPr>
          <w:fldChar w:fldCharType="begin"/>
        </w:r>
        <w:r w:rsidRPr="00B644C5">
          <w:rPr>
            <w:rFonts w:ascii="Arial" w:hAnsi="Arial" w:cs="Arial"/>
          </w:rPr>
          <w:instrText xml:space="preserve"> PAGE   \* MERGEFORMAT </w:instrText>
        </w:r>
        <w:r w:rsidRPr="00B644C5">
          <w:rPr>
            <w:rFonts w:ascii="Arial" w:hAnsi="Arial" w:cs="Arial"/>
          </w:rPr>
          <w:fldChar w:fldCharType="separate"/>
        </w:r>
        <w:r>
          <w:rPr>
            <w:rFonts w:ascii="Arial" w:hAnsi="Arial" w:cs="Arial"/>
          </w:rPr>
          <w:t>2</w:t>
        </w:r>
        <w:r w:rsidRPr="00B644C5">
          <w:rPr>
            <w:rFonts w:ascii="Arial" w:hAnsi="Arial" w:cs="Arial"/>
            <w:noProof/>
          </w:rPr>
          <w:fldChar w:fldCharType="end"/>
        </w:r>
      </w:sdtContent>
    </w:sdt>
  </w:p>
  <w:p w14:paraId="1B321A8F" w14:textId="3CE29B94" w:rsidR="00B644C5" w:rsidRDefault="00B644C5" w:rsidP="00B644C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CDF0D" w14:textId="77777777" w:rsidR="0050020A" w:rsidRDefault="0050020A" w:rsidP="00B644C5">
      <w:r>
        <w:separator/>
      </w:r>
    </w:p>
  </w:footnote>
  <w:footnote w:type="continuationSeparator" w:id="0">
    <w:p w14:paraId="5038A9E9" w14:textId="77777777" w:rsidR="0050020A" w:rsidRDefault="0050020A" w:rsidP="00B644C5">
      <w:r>
        <w:continuationSeparator/>
      </w:r>
    </w:p>
  </w:footnote>
  <w:footnote w:id="1">
    <w:p w14:paraId="5D9D876F" w14:textId="58514E1D" w:rsidR="00220006" w:rsidRPr="00F96169" w:rsidRDefault="00220006">
      <w:pPr>
        <w:pStyle w:val="FootnoteText"/>
        <w:rPr>
          <w:rFonts w:ascii="Arial" w:hAnsi="Arial" w:cs="Arial"/>
          <w:sz w:val="18"/>
          <w:szCs w:val="18"/>
        </w:rPr>
      </w:pPr>
      <w:r>
        <w:rPr>
          <w:rStyle w:val="FootnoteReference"/>
        </w:rPr>
        <w:footnoteRef/>
      </w:r>
      <w:r>
        <w:t xml:space="preserve"> </w:t>
      </w:r>
      <w:r w:rsidR="00F96169" w:rsidRPr="00F96169">
        <w:rPr>
          <w:rFonts w:ascii="Arial" w:hAnsi="Arial" w:cs="Arial"/>
          <w:sz w:val="18"/>
          <w:szCs w:val="18"/>
        </w:rPr>
        <w:t>Test Stand</w:t>
      </w:r>
      <w:r w:rsidR="008415B5" w:rsidRPr="00F96169">
        <w:rPr>
          <w:rFonts w:ascii="Arial" w:hAnsi="Arial" w:cs="Arial"/>
          <w:sz w:val="18"/>
          <w:szCs w:val="18"/>
        </w:rPr>
        <w:t xml:space="preserve"> is test management software that enables the development, debugging, and deployment of test systems, it also provides full visibility into testing process and results.</w:t>
      </w:r>
      <w:r w:rsidR="00040581" w:rsidRPr="00F96169">
        <w:rPr>
          <w:rFonts w:ascii="Arial" w:hAnsi="Arial" w:cs="Arial"/>
          <w:sz w:val="18"/>
          <w:szCs w:val="18"/>
        </w:rPr>
        <w:t xml:space="preserve"> (</w:t>
      </w:r>
      <w:r w:rsidR="00F96169" w:rsidRPr="00F96169">
        <w:rPr>
          <w:rFonts w:ascii="Arial" w:hAnsi="Arial" w:cs="Arial"/>
          <w:sz w:val="18"/>
          <w:szCs w:val="18"/>
        </w:rPr>
        <w:t>NI</w:t>
      </w:r>
      <w:r w:rsidR="00040581" w:rsidRPr="00F96169">
        <w:rPr>
          <w:rFonts w:ascii="Arial" w:hAnsi="Arial" w:cs="Arial"/>
          <w:sz w:val="18"/>
          <w:szCs w:val="18"/>
        </w:rPr>
        <w:t>, 2024)</w:t>
      </w:r>
    </w:p>
  </w:footnote>
  <w:footnote w:id="2">
    <w:p w14:paraId="7475AEFA" w14:textId="02B7D14B" w:rsidR="00220006" w:rsidRDefault="00220006">
      <w:pPr>
        <w:pStyle w:val="FootnoteText"/>
      </w:pPr>
      <w:r w:rsidRPr="00F96169">
        <w:rPr>
          <w:rStyle w:val="FootnoteReference"/>
          <w:rFonts w:ascii="Arial" w:hAnsi="Arial" w:cs="Arial"/>
          <w:sz w:val="18"/>
          <w:szCs w:val="18"/>
        </w:rPr>
        <w:footnoteRef/>
      </w:r>
      <w:r w:rsidRPr="00F96169">
        <w:rPr>
          <w:rFonts w:ascii="Arial" w:hAnsi="Arial" w:cs="Arial"/>
          <w:sz w:val="18"/>
          <w:szCs w:val="18"/>
        </w:rPr>
        <w:t xml:space="preserve"> </w:t>
      </w:r>
      <w:r w:rsidR="004C2F3C" w:rsidRPr="00F96169">
        <w:rPr>
          <w:rFonts w:ascii="Arial" w:hAnsi="Arial" w:cs="Arial"/>
          <w:sz w:val="18"/>
          <w:szCs w:val="18"/>
        </w:rPr>
        <w:t>LabVIEW is a graphical programming environment that provides test system development</w:t>
      </w:r>
      <w:r w:rsidR="00F96169" w:rsidRPr="00F96169">
        <w:rPr>
          <w:rFonts w:ascii="Arial" w:hAnsi="Arial" w:cs="Arial"/>
          <w:sz w:val="18"/>
          <w:szCs w:val="18"/>
        </w:rPr>
        <w:t xml:space="preserve"> options</w:t>
      </w:r>
      <w:r w:rsidR="004C2F3C" w:rsidRPr="00F96169">
        <w:rPr>
          <w:rFonts w:ascii="Arial" w:hAnsi="Arial" w:cs="Arial"/>
          <w:sz w:val="18"/>
          <w:szCs w:val="18"/>
        </w:rPr>
        <w:t xml:space="preserve">, such as an intuitive approach to programming, connectivity to any instrument, and fully integrated user </w:t>
      </w:r>
      <w:r w:rsidR="00F96169" w:rsidRPr="00F96169">
        <w:rPr>
          <w:rFonts w:ascii="Arial" w:hAnsi="Arial" w:cs="Arial"/>
          <w:sz w:val="18"/>
          <w:szCs w:val="18"/>
        </w:rPr>
        <w:t>interfaces. (NI, 2024)</w:t>
      </w:r>
    </w:p>
  </w:footnote>
  <w:footnote w:id="3">
    <w:p w14:paraId="63BD54C4" w14:textId="52483206" w:rsidR="00FD3219" w:rsidRDefault="00FD3219">
      <w:pPr>
        <w:pStyle w:val="FootnoteText"/>
      </w:pPr>
    </w:p>
  </w:footnote>
  <w:footnote w:id="4">
    <w:p w14:paraId="7487BB9B" w14:textId="2387DD3C" w:rsidR="00726C7A" w:rsidRPr="008104F9" w:rsidRDefault="00726C7A">
      <w:pPr>
        <w:pStyle w:val="FootnoteText"/>
        <w:rPr>
          <w:rFonts w:ascii="Arial" w:hAnsi="Arial" w:cs="Arial"/>
        </w:rPr>
      </w:pPr>
      <w:r w:rsidRPr="008104F9">
        <w:rPr>
          <w:rStyle w:val="FootnoteReference"/>
          <w:rFonts w:ascii="Arial" w:hAnsi="Arial" w:cs="Arial"/>
        </w:rPr>
        <w:footnoteRef/>
      </w:r>
      <w:r w:rsidRPr="008104F9">
        <w:rPr>
          <w:rFonts w:ascii="Arial" w:hAnsi="Arial" w:cs="Arial"/>
        </w:rPr>
        <w:t xml:space="preserve"> A data lake is a </w:t>
      </w:r>
      <w:r w:rsidR="008D1237" w:rsidRPr="008104F9">
        <w:rPr>
          <w:rFonts w:ascii="Arial" w:hAnsi="Arial" w:cs="Arial"/>
        </w:rPr>
        <w:t>centralized</w:t>
      </w:r>
      <w:r w:rsidRPr="008104F9">
        <w:rPr>
          <w:rFonts w:ascii="Arial" w:hAnsi="Arial" w:cs="Arial"/>
        </w:rPr>
        <w:t xml:space="preserve"> repository that allows for the storage of unstructured and structured data at any scale. (AWS, 2024)</w:t>
      </w:r>
    </w:p>
  </w:footnote>
  <w:footnote w:id="5">
    <w:p w14:paraId="7F359380" w14:textId="059D0B40" w:rsidR="00726C7A" w:rsidRDefault="00726C7A" w:rsidP="00E21768">
      <w:pPr>
        <w:pStyle w:val="FootnoteText"/>
      </w:pPr>
      <w:r w:rsidRPr="008104F9">
        <w:rPr>
          <w:rStyle w:val="FootnoteReference"/>
          <w:rFonts w:ascii="Arial" w:hAnsi="Arial" w:cs="Arial"/>
        </w:rPr>
        <w:footnoteRef/>
      </w:r>
      <w:r w:rsidRPr="008104F9">
        <w:rPr>
          <w:rFonts w:ascii="Arial" w:hAnsi="Arial" w:cs="Arial"/>
        </w:rPr>
        <w:t xml:space="preserve"> </w:t>
      </w:r>
      <w:r w:rsidR="00E21768" w:rsidRPr="008104F9">
        <w:rPr>
          <w:rFonts w:ascii="Arial" w:hAnsi="Arial" w:cs="Arial"/>
        </w:rPr>
        <w:t>A data cube refers to a multi-dimensional data structure. Data within a data cube is shown by specific dimensional values. (Mahtani,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E4E4" w14:textId="5BCA1F14" w:rsidR="00B644C5" w:rsidRDefault="00B644C5">
    <w:pPr>
      <w:pStyle w:val="Header"/>
    </w:pPr>
    <w:r>
      <w:rPr>
        <w:noProof/>
        <w14:ligatures w14:val="standardContextual"/>
      </w:rPr>
      <w:drawing>
        <wp:anchor distT="0" distB="0" distL="114300" distR="114300" simplePos="0" relativeHeight="251662336" behindDoc="1" locked="0" layoutInCell="1" allowOverlap="1" wp14:anchorId="6C54DF12" wp14:editId="65EEE1A8">
          <wp:simplePos x="0" y="0"/>
          <wp:positionH relativeFrom="column">
            <wp:posOffset>-628898</wp:posOffset>
          </wp:positionH>
          <wp:positionV relativeFrom="paragraph">
            <wp:posOffset>-143122</wp:posOffset>
          </wp:positionV>
          <wp:extent cx="1258570" cy="415925"/>
          <wp:effectExtent l="0" t="0" r="0" b="3175"/>
          <wp:wrapTight wrapText="bothSides">
            <wp:wrapPolygon edited="0">
              <wp:start x="0" y="0"/>
              <wp:lineTo x="0" y="20776"/>
              <wp:lineTo x="21251" y="20776"/>
              <wp:lineTo x="21251" y="0"/>
              <wp:lineTo x="0" y="0"/>
            </wp:wrapPolygon>
          </wp:wrapTight>
          <wp:docPr id="3" name="Picture 3"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58570" cy="415925"/>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00E639F7">
      <w:rPr>
        <w:rFonts w:ascii="Arial" w:hAnsi="Arial" w:cs="Arial"/>
      </w:rPr>
      <w:t>SSATS to LabVIEW ETL Data Transposition</w:t>
    </w:r>
    <w:r w:rsidRPr="00B644C5">
      <w:rPr>
        <w:rFonts w:ascii="Arial" w:hAnsi="Arial" w:cs="Arial"/>
      </w:rPr>
      <w:ptab w:relativeTo="margin" w:alignment="right" w:leader="none"/>
    </w:r>
    <w:r w:rsidR="00E639F7">
      <w:rPr>
        <w:rFonts w:ascii="Arial" w:hAnsi="Arial" w:cs="Arial"/>
      </w:rPr>
      <w:t>2007540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DD74A" w14:textId="11061545" w:rsidR="00B644C5" w:rsidRDefault="00B644C5">
    <w:pPr>
      <w:pStyle w:val="Header"/>
    </w:pPr>
    <w:r>
      <w:rPr>
        <w:noProof/>
        <w14:ligatures w14:val="standardContextual"/>
      </w:rPr>
      <w:drawing>
        <wp:anchor distT="0" distB="0" distL="114300" distR="114300" simplePos="0" relativeHeight="251660288" behindDoc="1" locked="0" layoutInCell="1" allowOverlap="1" wp14:anchorId="316ABD87" wp14:editId="19C674E5">
          <wp:simplePos x="0" y="0"/>
          <wp:positionH relativeFrom="column">
            <wp:posOffset>-688918</wp:posOffset>
          </wp:positionH>
          <wp:positionV relativeFrom="paragraph">
            <wp:posOffset>-236855</wp:posOffset>
          </wp:positionV>
          <wp:extent cx="1796415" cy="593725"/>
          <wp:effectExtent l="0" t="0" r="0" b="0"/>
          <wp:wrapTight wrapText="bothSides">
            <wp:wrapPolygon edited="0">
              <wp:start x="0" y="0"/>
              <wp:lineTo x="0" y="20791"/>
              <wp:lineTo x="21302" y="20791"/>
              <wp:lineTo x="21302" y="0"/>
              <wp:lineTo x="0" y="0"/>
            </wp:wrapPolygon>
          </wp:wrapTight>
          <wp:docPr id="2" name="Picture 2"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6415" cy="5937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67A"/>
    <w:multiLevelType w:val="hybridMultilevel"/>
    <w:tmpl w:val="C04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96F00"/>
    <w:multiLevelType w:val="hybridMultilevel"/>
    <w:tmpl w:val="5FEC6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745B6"/>
    <w:multiLevelType w:val="hybridMultilevel"/>
    <w:tmpl w:val="4BD6E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75468A"/>
    <w:multiLevelType w:val="hybridMultilevel"/>
    <w:tmpl w:val="AB58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5B1B62"/>
    <w:multiLevelType w:val="hybridMultilevel"/>
    <w:tmpl w:val="54B6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BA7044"/>
    <w:multiLevelType w:val="hybridMultilevel"/>
    <w:tmpl w:val="3FAA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D61830"/>
    <w:multiLevelType w:val="hybridMultilevel"/>
    <w:tmpl w:val="5CA48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0409095">
    <w:abstractNumId w:val="0"/>
  </w:num>
  <w:num w:numId="2" w16cid:durableId="340202886">
    <w:abstractNumId w:val="6"/>
  </w:num>
  <w:num w:numId="3" w16cid:durableId="1065760629">
    <w:abstractNumId w:val="4"/>
  </w:num>
  <w:num w:numId="4" w16cid:durableId="1552620038">
    <w:abstractNumId w:val="2"/>
  </w:num>
  <w:num w:numId="5" w16cid:durableId="1623342339">
    <w:abstractNumId w:val="5"/>
  </w:num>
  <w:num w:numId="6" w16cid:durableId="85929306">
    <w:abstractNumId w:val="1"/>
  </w:num>
  <w:num w:numId="7" w16cid:durableId="1181745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C5"/>
    <w:rsid w:val="00001ABE"/>
    <w:rsid w:val="00027D85"/>
    <w:rsid w:val="00032DBE"/>
    <w:rsid w:val="00040581"/>
    <w:rsid w:val="00047E3F"/>
    <w:rsid w:val="00050F7A"/>
    <w:rsid w:val="00061A0E"/>
    <w:rsid w:val="00091C5F"/>
    <w:rsid w:val="000B1AFD"/>
    <w:rsid w:val="000C2C43"/>
    <w:rsid w:val="000D6DF9"/>
    <w:rsid w:val="000E32CC"/>
    <w:rsid w:val="000F5918"/>
    <w:rsid w:val="00117F9A"/>
    <w:rsid w:val="00133C61"/>
    <w:rsid w:val="00154550"/>
    <w:rsid w:val="0016174B"/>
    <w:rsid w:val="00165B8F"/>
    <w:rsid w:val="00174E22"/>
    <w:rsid w:val="00190ECD"/>
    <w:rsid w:val="001B3251"/>
    <w:rsid w:val="001C6BDA"/>
    <w:rsid w:val="001C737F"/>
    <w:rsid w:val="001D130F"/>
    <w:rsid w:val="00204172"/>
    <w:rsid w:val="00220006"/>
    <w:rsid w:val="00225549"/>
    <w:rsid w:val="002506D7"/>
    <w:rsid w:val="002548B5"/>
    <w:rsid w:val="00287E42"/>
    <w:rsid w:val="0029302C"/>
    <w:rsid w:val="002B673F"/>
    <w:rsid w:val="002D3789"/>
    <w:rsid w:val="002E3C21"/>
    <w:rsid w:val="002E64D7"/>
    <w:rsid w:val="002F3085"/>
    <w:rsid w:val="00311875"/>
    <w:rsid w:val="00331AE1"/>
    <w:rsid w:val="0033285F"/>
    <w:rsid w:val="003547FB"/>
    <w:rsid w:val="0037082C"/>
    <w:rsid w:val="003835C5"/>
    <w:rsid w:val="00385210"/>
    <w:rsid w:val="003975A8"/>
    <w:rsid w:val="003A5E3D"/>
    <w:rsid w:val="003B6F37"/>
    <w:rsid w:val="003C41A5"/>
    <w:rsid w:val="003E529D"/>
    <w:rsid w:val="003F7DDE"/>
    <w:rsid w:val="00400912"/>
    <w:rsid w:val="00415143"/>
    <w:rsid w:val="00427608"/>
    <w:rsid w:val="00436039"/>
    <w:rsid w:val="004478C8"/>
    <w:rsid w:val="0045538C"/>
    <w:rsid w:val="00466FC3"/>
    <w:rsid w:val="00473608"/>
    <w:rsid w:val="004819D3"/>
    <w:rsid w:val="004819DF"/>
    <w:rsid w:val="00483A85"/>
    <w:rsid w:val="00493D3A"/>
    <w:rsid w:val="004B0C6C"/>
    <w:rsid w:val="004B2D30"/>
    <w:rsid w:val="004C2F3C"/>
    <w:rsid w:val="004E5225"/>
    <w:rsid w:val="004E74BF"/>
    <w:rsid w:val="004F66D0"/>
    <w:rsid w:val="0050020A"/>
    <w:rsid w:val="005110F9"/>
    <w:rsid w:val="005133C8"/>
    <w:rsid w:val="005220C6"/>
    <w:rsid w:val="00523996"/>
    <w:rsid w:val="005332CD"/>
    <w:rsid w:val="005340C1"/>
    <w:rsid w:val="0053422B"/>
    <w:rsid w:val="00534F08"/>
    <w:rsid w:val="00537615"/>
    <w:rsid w:val="005532D9"/>
    <w:rsid w:val="00582FDD"/>
    <w:rsid w:val="00584DCB"/>
    <w:rsid w:val="00585E57"/>
    <w:rsid w:val="00594E64"/>
    <w:rsid w:val="005E0541"/>
    <w:rsid w:val="005E55B9"/>
    <w:rsid w:val="005E6A7B"/>
    <w:rsid w:val="005F20B1"/>
    <w:rsid w:val="006169ED"/>
    <w:rsid w:val="00671498"/>
    <w:rsid w:val="006814BE"/>
    <w:rsid w:val="006A4EEE"/>
    <w:rsid w:val="006B7A3C"/>
    <w:rsid w:val="006D3CB0"/>
    <w:rsid w:val="006E45B0"/>
    <w:rsid w:val="006E5446"/>
    <w:rsid w:val="006F58B4"/>
    <w:rsid w:val="00700BA9"/>
    <w:rsid w:val="00726C7A"/>
    <w:rsid w:val="007277EF"/>
    <w:rsid w:val="0073699E"/>
    <w:rsid w:val="00740D54"/>
    <w:rsid w:val="00743057"/>
    <w:rsid w:val="007639AB"/>
    <w:rsid w:val="00764630"/>
    <w:rsid w:val="0078528B"/>
    <w:rsid w:val="007B1C05"/>
    <w:rsid w:val="007C6CEB"/>
    <w:rsid w:val="008104F9"/>
    <w:rsid w:val="008133F1"/>
    <w:rsid w:val="00820A45"/>
    <w:rsid w:val="0082157B"/>
    <w:rsid w:val="00826E53"/>
    <w:rsid w:val="008415B5"/>
    <w:rsid w:val="0085108A"/>
    <w:rsid w:val="00853E18"/>
    <w:rsid w:val="00854EC0"/>
    <w:rsid w:val="00855E60"/>
    <w:rsid w:val="00860F25"/>
    <w:rsid w:val="00863DF4"/>
    <w:rsid w:val="0089002E"/>
    <w:rsid w:val="008C48DB"/>
    <w:rsid w:val="008D1237"/>
    <w:rsid w:val="008E1DB6"/>
    <w:rsid w:val="00927B2F"/>
    <w:rsid w:val="00932E60"/>
    <w:rsid w:val="00942A83"/>
    <w:rsid w:val="00953250"/>
    <w:rsid w:val="009B6D36"/>
    <w:rsid w:val="009C5A6A"/>
    <w:rsid w:val="009F31F4"/>
    <w:rsid w:val="009F35E5"/>
    <w:rsid w:val="009F3740"/>
    <w:rsid w:val="009F4514"/>
    <w:rsid w:val="00A13FE3"/>
    <w:rsid w:val="00A21566"/>
    <w:rsid w:val="00A22CCF"/>
    <w:rsid w:val="00A249D8"/>
    <w:rsid w:val="00A834CC"/>
    <w:rsid w:val="00A9151C"/>
    <w:rsid w:val="00A91866"/>
    <w:rsid w:val="00A92D8A"/>
    <w:rsid w:val="00AA2885"/>
    <w:rsid w:val="00AC01FC"/>
    <w:rsid w:val="00AC0679"/>
    <w:rsid w:val="00AD2061"/>
    <w:rsid w:val="00B01135"/>
    <w:rsid w:val="00B11C52"/>
    <w:rsid w:val="00B14B64"/>
    <w:rsid w:val="00B25DC4"/>
    <w:rsid w:val="00B42249"/>
    <w:rsid w:val="00B644C5"/>
    <w:rsid w:val="00B702A7"/>
    <w:rsid w:val="00BD08E2"/>
    <w:rsid w:val="00BD73F8"/>
    <w:rsid w:val="00BF11D1"/>
    <w:rsid w:val="00BF3456"/>
    <w:rsid w:val="00BF3EC7"/>
    <w:rsid w:val="00BF620B"/>
    <w:rsid w:val="00C033B0"/>
    <w:rsid w:val="00C2237F"/>
    <w:rsid w:val="00C348D0"/>
    <w:rsid w:val="00C3513A"/>
    <w:rsid w:val="00C656B9"/>
    <w:rsid w:val="00C664E9"/>
    <w:rsid w:val="00C85FD3"/>
    <w:rsid w:val="00C86232"/>
    <w:rsid w:val="00C94F02"/>
    <w:rsid w:val="00CA0513"/>
    <w:rsid w:val="00CA34E2"/>
    <w:rsid w:val="00CC3BBD"/>
    <w:rsid w:val="00CC5135"/>
    <w:rsid w:val="00CD4067"/>
    <w:rsid w:val="00CE6A5B"/>
    <w:rsid w:val="00D044F5"/>
    <w:rsid w:val="00D11B86"/>
    <w:rsid w:val="00D36304"/>
    <w:rsid w:val="00D365B2"/>
    <w:rsid w:val="00D61A08"/>
    <w:rsid w:val="00D75434"/>
    <w:rsid w:val="00D76372"/>
    <w:rsid w:val="00D83512"/>
    <w:rsid w:val="00D97107"/>
    <w:rsid w:val="00DA3A15"/>
    <w:rsid w:val="00DC0E57"/>
    <w:rsid w:val="00DC5BF9"/>
    <w:rsid w:val="00E000DF"/>
    <w:rsid w:val="00E21768"/>
    <w:rsid w:val="00E41913"/>
    <w:rsid w:val="00E4551F"/>
    <w:rsid w:val="00E636E6"/>
    <w:rsid w:val="00E639F7"/>
    <w:rsid w:val="00E67DA1"/>
    <w:rsid w:val="00E940F0"/>
    <w:rsid w:val="00E94E48"/>
    <w:rsid w:val="00EA6F2B"/>
    <w:rsid w:val="00EA72EE"/>
    <w:rsid w:val="00EB4F97"/>
    <w:rsid w:val="00EB6821"/>
    <w:rsid w:val="00ED013C"/>
    <w:rsid w:val="00ED7D6A"/>
    <w:rsid w:val="00EF0F7D"/>
    <w:rsid w:val="00F169A9"/>
    <w:rsid w:val="00F20011"/>
    <w:rsid w:val="00F22457"/>
    <w:rsid w:val="00F2494B"/>
    <w:rsid w:val="00F251DC"/>
    <w:rsid w:val="00F66592"/>
    <w:rsid w:val="00F96169"/>
    <w:rsid w:val="00FA207A"/>
    <w:rsid w:val="00FA5DD1"/>
    <w:rsid w:val="00FC2BC9"/>
    <w:rsid w:val="00FC45FC"/>
    <w:rsid w:val="00FD2683"/>
    <w:rsid w:val="00FD3219"/>
    <w:rsid w:val="00FD35C7"/>
    <w:rsid w:val="00FE5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70132"/>
  <w15:chartTrackingRefBased/>
  <w15:docId w15:val="{BE3FAF72-89F0-4386-AEC1-19516C05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C5"/>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uiPriority w:val="9"/>
    <w:qFormat/>
    <w:rsid w:val="0029302C"/>
    <w:pPr>
      <w:keepNext/>
      <w:keepLines/>
      <w:spacing w:before="24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29302C"/>
    <w:pPr>
      <w:keepNext/>
      <w:keepLines/>
      <w:spacing w:before="4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927B2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aliases w:val="Map Title"/>
    <w:basedOn w:val="Normal"/>
    <w:next w:val="Normal"/>
    <w:link w:val="Heading4Char"/>
    <w:qFormat/>
    <w:rsid w:val="00B644C5"/>
    <w:pPr>
      <w:spacing w:after="240"/>
      <w:outlineLvl w:val="3"/>
    </w:pPr>
    <w:rPr>
      <w:rFonts w:ascii="Arial" w:hAnsi="Arial"/>
      <w:b/>
      <w:sz w:val="32"/>
    </w:rPr>
  </w:style>
  <w:style w:type="paragraph" w:styleId="Heading5">
    <w:name w:val="heading 5"/>
    <w:basedOn w:val="Normal"/>
    <w:next w:val="Normal"/>
    <w:link w:val="Heading5Char"/>
    <w:uiPriority w:val="9"/>
    <w:unhideWhenUsed/>
    <w:qFormat/>
    <w:rsid w:val="00B644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Map Title Char"/>
    <w:basedOn w:val="DefaultParagraphFont"/>
    <w:link w:val="Heading4"/>
    <w:rsid w:val="00B644C5"/>
    <w:rPr>
      <w:rFonts w:ascii="Arial" w:eastAsia="Times New Roman" w:hAnsi="Arial" w:cs="Times New Roman"/>
      <w:b/>
      <w:kern w:val="0"/>
      <w:sz w:val="32"/>
      <w:szCs w:val="20"/>
      <w:lang w:val="en-US"/>
      <w14:ligatures w14:val="none"/>
    </w:rPr>
  </w:style>
  <w:style w:type="paragraph" w:customStyle="1" w:styleId="BlockLine">
    <w:name w:val="Block Line"/>
    <w:basedOn w:val="Normal"/>
    <w:next w:val="Normal"/>
    <w:rsid w:val="00B644C5"/>
    <w:pPr>
      <w:pBdr>
        <w:top w:val="single" w:sz="6" w:space="1" w:color="auto"/>
        <w:between w:val="single" w:sz="6" w:space="1" w:color="auto"/>
      </w:pBdr>
      <w:spacing w:before="240"/>
      <w:ind w:left="1700"/>
    </w:pPr>
  </w:style>
  <w:style w:type="paragraph" w:styleId="BlockText">
    <w:name w:val="Block Text"/>
    <w:basedOn w:val="Normal"/>
    <w:rsid w:val="00B644C5"/>
  </w:style>
  <w:style w:type="paragraph" w:customStyle="1" w:styleId="TableText">
    <w:name w:val="Table Text"/>
    <w:basedOn w:val="Normal"/>
    <w:rsid w:val="00B644C5"/>
  </w:style>
  <w:style w:type="paragraph" w:customStyle="1" w:styleId="TableHeaderText">
    <w:name w:val="Table Header Text"/>
    <w:basedOn w:val="TableText"/>
    <w:rsid w:val="00B644C5"/>
    <w:pPr>
      <w:jc w:val="center"/>
    </w:pPr>
    <w:rPr>
      <w:b/>
    </w:rPr>
  </w:style>
  <w:style w:type="character" w:customStyle="1" w:styleId="Heading5Char">
    <w:name w:val="Heading 5 Char"/>
    <w:basedOn w:val="DefaultParagraphFont"/>
    <w:link w:val="Heading5"/>
    <w:uiPriority w:val="9"/>
    <w:rsid w:val="00B644C5"/>
    <w:rPr>
      <w:rFonts w:asciiTheme="majorHAnsi" w:eastAsiaTheme="majorEastAsia" w:hAnsiTheme="majorHAnsi" w:cstheme="majorBidi"/>
      <w:color w:val="2F5496" w:themeColor="accent1" w:themeShade="BF"/>
      <w:kern w:val="0"/>
      <w:sz w:val="24"/>
      <w:szCs w:val="20"/>
      <w:lang w:val="en-US"/>
      <w14:ligatures w14:val="none"/>
    </w:rPr>
  </w:style>
  <w:style w:type="paragraph" w:styleId="Header">
    <w:name w:val="header"/>
    <w:basedOn w:val="Normal"/>
    <w:link w:val="HeaderChar"/>
    <w:uiPriority w:val="99"/>
    <w:unhideWhenUsed/>
    <w:rsid w:val="00B644C5"/>
    <w:pPr>
      <w:tabs>
        <w:tab w:val="center" w:pos="4513"/>
        <w:tab w:val="right" w:pos="9026"/>
      </w:tabs>
    </w:pPr>
  </w:style>
  <w:style w:type="character" w:customStyle="1" w:styleId="HeaderChar">
    <w:name w:val="Header Char"/>
    <w:basedOn w:val="DefaultParagraphFont"/>
    <w:link w:val="Header"/>
    <w:uiPriority w:val="99"/>
    <w:rsid w:val="00B644C5"/>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unhideWhenUsed/>
    <w:rsid w:val="00B644C5"/>
    <w:pPr>
      <w:tabs>
        <w:tab w:val="center" w:pos="4513"/>
        <w:tab w:val="right" w:pos="9026"/>
      </w:tabs>
    </w:pPr>
  </w:style>
  <w:style w:type="character" w:customStyle="1" w:styleId="FooterChar">
    <w:name w:val="Footer Char"/>
    <w:basedOn w:val="DefaultParagraphFont"/>
    <w:link w:val="Footer"/>
    <w:uiPriority w:val="99"/>
    <w:rsid w:val="00B644C5"/>
    <w:rPr>
      <w:rFonts w:ascii="Times New Roman" w:eastAsia="Times New Roman" w:hAnsi="Times New Roman" w:cs="Times New Roman"/>
      <w:kern w:val="0"/>
      <w:sz w:val="24"/>
      <w:szCs w:val="20"/>
      <w:lang w:val="en-US"/>
      <w14:ligatures w14:val="none"/>
    </w:rPr>
  </w:style>
  <w:style w:type="character" w:customStyle="1" w:styleId="Heading1Char">
    <w:name w:val="Heading 1 Char"/>
    <w:basedOn w:val="DefaultParagraphFont"/>
    <w:link w:val="Heading1"/>
    <w:uiPriority w:val="9"/>
    <w:rsid w:val="0029302C"/>
    <w:rPr>
      <w:rFonts w:ascii="Arial" w:eastAsiaTheme="majorEastAsia" w:hAnsi="Arial" w:cstheme="majorBidi"/>
      <w:b/>
      <w:color w:val="000000" w:themeColor="text1"/>
      <w:kern w:val="0"/>
      <w:sz w:val="32"/>
      <w:szCs w:val="32"/>
      <w:lang w:val="en-US"/>
      <w14:ligatures w14:val="none"/>
    </w:rPr>
  </w:style>
  <w:style w:type="paragraph" w:styleId="TOCHeading">
    <w:name w:val="TOC Heading"/>
    <w:basedOn w:val="Heading1"/>
    <w:next w:val="Normal"/>
    <w:uiPriority w:val="39"/>
    <w:unhideWhenUsed/>
    <w:qFormat/>
    <w:rsid w:val="00B644C5"/>
    <w:pPr>
      <w:spacing w:line="259" w:lineRule="auto"/>
      <w:outlineLvl w:val="9"/>
    </w:pPr>
  </w:style>
  <w:style w:type="character" w:customStyle="1" w:styleId="Heading2Char">
    <w:name w:val="Heading 2 Char"/>
    <w:basedOn w:val="DefaultParagraphFont"/>
    <w:link w:val="Heading2"/>
    <w:uiPriority w:val="9"/>
    <w:rsid w:val="0029302C"/>
    <w:rPr>
      <w:rFonts w:ascii="Arial" w:eastAsiaTheme="majorEastAsia" w:hAnsi="Arial" w:cstheme="majorBidi"/>
      <w:b/>
      <w:color w:val="000000" w:themeColor="text1"/>
      <w:kern w:val="0"/>
      <w:sz w:val="26"/>
      <w:szCs w:val="26"/>
      <w:lang w:val="en-US"/>
      <w14:ligatures w14:val="none"/>
    </w:rPr>
  </w:style>
  <w:style w:type="paragraph" w:styleId="EndnoteText">
    <w:name w:val="endnote text"/>
    <w:basedOn w:val="Normal"/>
    <w:link w:val="EndnoteTextChar"/>
    <w:uiPriority w:val="99"/>
    <w:semiHidden/>
    <w:unhideWhenUsed/>
    <w:rsid w:val="00C656B9"/>
    <w:rPr>
      <w:sz w:val="20"/>
    </w:rPr>
  </w:style>
  <w:style w:type="character" w:customStyle="1" w:styleId="EndnoteTextChar">
    <w:name w:val="Endnote Text Char"/>
    <w:basedOn w:val="DefaultParagraphFont"/>
    <w:link w:val="EndnoteText"/>
    <w:uiPriority w:val="99"/>
    <w:semiHidden/>
    <w:rsid w:val="00C656B9"/>
    <w:rPr>
      <w:rFonts w:ascii="Times New Roman" w:eastAsia="Times New Roman" w:hAnsi="Times New Roman" w:cs="Times New Roman"/>
      <w:kern w:val="0"/>
      <w:sz w:val="20"/>
      <w:szCs w:val="20"/>
      <w:lang w:val="en-US"/>
      <w14:ligatures w14:val="none"/>
    </w:rPr>
  </w:style>
  <w:style w:type="character" w:styleId="EndnoteReference">
    <w:name w:val="endnote reference"/>
    <w:basedOn w:val="DefaultParagraphFont"/>
    <w:uiPriority w:val="99"/>
    <w:semiHidden/>
    <w:unhideWhenUsed/>
    <w:rsid w:val="00C656B9"/>
    <w:rPr>
      <w:vertAlign w:val="superscript"/>
    </w:rPr>
  </w:style>
  <w:style w:type="paragraph" w:styleId="TOC1">
    <w:name w:val="toc 1"/>
    <w:basedOn w:val="Normal"/>
    <w:next w:val="Normal"/>
    <w:autoRedefine/>
    <w:uiPriority w:val="39"/>
    <w:unhideWhenUsed/>
    <w:rsid w:val="00A834CC"/>
    <w:pPr>
      <w:spacing w:after="100"/>
    </w:pPr>
    <w:rPr>
      <w:rFonts w:ascii="Arial" w:hAnsi="Arial"/>
    </w:rPr>
  </w:style>
  <w:style w:type="paragraph" w:styleId="TOC2">
    <w:name w:val="toc 2"/>
    <w:basedOn w:val="Normal"/>
    <w:next w:val="Normal"/>
    <w:autoRedefine/>
    <w:uiPriority w:val="39"/>
    <w:unhideWhenUsed/>
    <w:rsid w:val="00A834CC"/>
    <w:pPr>
      <w:spacing w:after="100"/>
      <w:ind w:left="240"/>
    </w:pPr>
    <w:rPr>
      <w:rFonts w:ascii="Arial" w:hAnsi="Arial"/>
    </w:rPr>
  </w:style>
  <w:style w:type="character" w:styleId="Hyperlink">
    <w:name w:val="Hyperlink"/>
    <w:basedOn w:val="DefaultParagraphFont"/>
    <w:uiPriority w:val="99"/>
    <w:unhideWhenUsed/>
    <w:rsid w:val="00C656B9"/>
    <w:rPr>
      <w:color w:val="0563C1" w:themeColor="hyperlink"/>
      <w:u w:val="single"/>
    </w:rPr>
  </w:style>
  <w:style w:type="paragraph" w:styleId="FootnoteText">
    <w:name w:val="footnote text"/>
    <w:basedOn w:val="Normal"/>
    <w:link w:val="FootnoteTextChar"/>
    <w:uiPriority w:val="99"/>
    <w:semiHidden/>
    <w:unhideWhenUsed/>
    <w:rsid w:val="00220006"/>
    <w:rPr>
      <w:sz w:val="20"/>
    </w:rPr>
  </w:style>
  <w:style w:type="character" w:customStyle="1" w:styleId="FootnoteTextChar">
    <w:name w:val="Footnote Text Char"/>
    <w:basedOn w:val="DefaultParagraphFont"/>
    <w:link w:val="FootnoteText"/>
    <w:uiPriority w:val="99"/>
    <w:semiHidden/>
    <w:rsid w:val="00220006"/>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unhideWhenUsed/>
    <w:rsid w:val="00220006"/>
    <w:rPr>
      <w:vertAlign w:val="superscript"/>
    </w:rPr>
  </w:style>
  <w:style w:type="character" w:styleId="UnresolvedMention">
    <w:name w:val="Unresolved Mention"/>
    <w:basedOn w:val="DefaultParagraphFont"/>
    <w:uiPriority w:val="99"/>
    <w:semiHidden/>
    <w:unhideWhenUsed/>
    <w:rsid w:val="00040581"/>
    <w:rPr>
      <w:color w:val="605E5C"/>
      <w:shd w:val="clear" w:color="auto" w:fill="E1DFDD"/>
    </w:rPr>
  </w:style>
  <w:style w:type="paragraph" w:styleId="ListParagraph">
    <w:name w:val="List Paragraph"/>
    <w:basedOn w:val="Normal"/>
    <w:uiPriority w:val="34"/>
    <w:qFormat/>
    <w:rsid w:val="00FE5F83"/>
    <w:pPr>
      <w:ind w:left="720"/>
      <w:contextualSpacing/>
    </w:pPr>
  </w:style>
  <w:style w:type="table" w:styleId="TableGrid">
    <w:name w:val="Table Grid"/>
    <w:basedOn w:val="TableNormal"/>
    <w:uiPriority w:val="39"/>
    <w:rsid w:val="00522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220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582F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927B2F"/>
    <w:rPr>
      <w:rFonts w:asciiTheme="majorHAnsi" w:eastAsiaTheme="majorEastAsia" w:hAnsiTheme="majorHAnsi" w:cstheme="majorBidi"/>
      <w:color w:val="1F3763" w:themeColor="accent1" w:themeShade="7F"/>
      <w:kern w:val="0"/>
      <w:sz w:val="24"/>
      <w:szCs w:val="24"/>
      <w:lang w:val="en-US"/>
      <w14:ligatures w14:val="none"/>
    </w:rPr>
  </w:style>
  <w:style w:type="paragraph" w:styleId="Caption">
    <w:name w:val="caption"/>
    <w:basedOn w:val="Normal"/>
    <w:next w:val="Normal"/>
    <w:uiPriority w:val="35"/>
    <w:unhideWhenUsed/>
    <w:qFormat/>
    <w:rsid w:val="00FD26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8741">
      <w:bodyDiv w:val="1"/>
      <w:marLeft w:val="0"/>
      <w:marRight w:val="0"/>
      <w:marTop w:val="0"/>
      <w:marBottom w:val="0"/>
      <w:divBdr>
        <w:top w:val="none" w:sz="0" w:space="0" w:color="auto"/>
        <w:left w:val="none" w:sz="0" w:space="0" w:color="auto"/>
        <w:bottom w:val="none" w:sz="0" w:space="0" w:color="auto"/>
        <w:right w:val="none" w:sz="0" w:space="0" w:color="auto"/>
      </w:divBdr>
    </w:div>
    <w:div w:id="242490314">
      <w:bodyDiv w:val="1"/>
      <w:marLeft w:val="0"/>
      <w:marRight w:val="0"/>
      <w:marTop w:val="0"/>
      <w:marBottom w:val="0"/>
      <w:divBdr>
        <w:top w:val="none" w:sz="0" w:space="0" w:color="auto"/>
        <w:left w:val="none" w:sz="0" w:space="0" w:color="auto"/>
        <w:bottom w:val="none" w:sz="0" w:space="0" w:color="auto"/>
        <w:right w:val="none" w:sz="0" w:space="0" w:color="auto"/>
      </w:divBdr>
    </w:div>
    <w:div w:id="463163929">
      <w:bodyDiv w:val="1"/>
      <w:marLeft w:val="0"/>
      <w:marRight w:val="0"/>
      <w:marTop w:val="0"/>
      <w:marBottom w:val="0"/>
      <w:divBdr>
        <w:top w:val="none" w:sz="0" w:space="0" w:color="auto"/>
        <w:left w:val="none" w:sz="0" w:space="0" w:color="auto"/>
        <w:bottom w:val="none" w:sz="0" w:space="0" w:color="auto"/>
        <w:right w:val="none" w:sz="0" w:space="0" w:color="auto"/>
      </w:divBdr>
    </w:div>
    <w:div w:id="597643589">
      <w:bodyDiv w:val="1"/>
      <w:marLeft w:val="0"/>
      <w:marRight w:val="0"/>
      <w:marTop w:val="0"/>
      <w:marBottom w:val="0"/>
      <w:divBdr>
        <w:top w:val="none" w:sz="0" w:space="0" w:color="auto"/>
        <w:left w:val="none" w:sz="0" w:space="0" w:color="auto"/>
        <w:bottom w:val="none" w:sz="0" w:space="0" w:color="auto"/>
        <w:right w:val="none" w:sz="0" w:space="0" w:color="auto"/>
      </w:divBdr>
    </w:div>
    <w:div w:id="1078943321">
      <w:bodyDiv w:val="1"/>
      <w:marLeft w:val="0"/>
      <w:marRight w:val="0"/>
      <w:marTop w:val="0"/>
      <w:marBottom w:val="0"/>
      <w:divBdr>
        <w:top w:val="none" w:sz="0" w:space="0" w:color="auto"/>
        <w:left w:val="none" w:sz="0" w:space="0" w:color="auto"/>
        <w:bottom w:val="none" w:sz="0" w:space="0" w:color="auto"/>
        <w:right w:val="none" w:sz="0" w:space="0" w:color="auto"/>
      </w:divBdr>
    </w:div>
    <w:div w:id="1158880930">
      <w:bodyDiv w:val="1"/>
      <w:marLeft w:val="0"/>
      <w:marRight w:val="0"/>
      <w:marTop w:val="0"/>
      <w:marBottom w:val="0"/>
      <w:divBdr>
        <w:top w:val="none" w:sz="0" w:space="0" w:color="auto"/>
        <w:left w:val="none" w:sz="0" w:space="0" w:color="auto"/>
        <w:bottom w:val="none" w:sz="0" w:space="0" w:color="auto"/>
        <w:right w:val="none" w:sz="0" w:space="0" w:color="auto"/>
      </w:divBdr>
    </w:div>
    <w:div w:id="1394625069">
      <w:bodyDiv w:val="1"/>
      <w:marLeft w:val="0"/>
      <w:marRight w:val="0"/>
      <w:marTop w:val="0"/>
      <w:marBottom w:val="0"/>
      <w:divBdr>
        <w:top w:val="none" w:sz="0" w:space="0" w:color="auto"/>
        <w:left w:val="none" w:sz="0" w:space="0" w:color="auto"/>
        <w:bottom w:val="none" w:sz="0" w:space="0" w:color="auto"/>
        <w:right w:val="none" w:sz="0" w:space="0" w:color="auto"/>
      </w:divBdr>
    </w:div>
    <w:div w:id="1410233881">
      <w:bodyDiv w:val="1"/>
      <w:marLeft w:val="0"/>
      <w:marRight w:val="0"/>
      <w:marTop w:val="0"/>
      <w:marBottom w:val="0"/>
      <w:divBdr>
        <w:top w:val="none" w:sz="0" w:space="0" w:color="auto"/>
        <w:left w:val="none" w:sz="0" w:space="0" w:color="auto"/>
        <w:bottom w:val="none" w:sz="0" w:space="0" w:color="auto"/>
        <w:right w:val="none" w:sz="0" w:space="0" w:color="auto"/>
      </w:divBdr>
    </w:div>
    <w:div w:id="1550652756">
      <w:bodyDiv w:val="1"/>
      <w:marLeft w:val="0"/>
      <w:marRight w:val="0"/>
      <w:marTop w:val="0"/>
      <w:marBottom w:val="0"/>
      <w:divBdr>
        <w:top w:val="none" w:sz="0" w:space="0" w:color="auto"/>
        <w:left w:val="none" w:sz="0" w:space="0" w:color="auto"/>
        <w:bottom w:val="none" w:sz="0" w:space="0" w:color="auto"/>
        <w:right w:val="none" w:sz="0" w:space="0" w:color="auto"/>
      </w:divBdr>
    </w:div>
    <w:div w:id="176865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ni.com/en-gb/shop/product/teststand.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thedataschool.co.uk/sherina-mahtani/data-cube-an-introduction-to-the-concep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ws.amazon.com/what-is/data-lak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fbi.gov/news/stories/melissa-virus-20th-anniversary-032519"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ni.com/en/shop/labview.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bm.com/topics/rpa"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c45969-cd23-48f5-9c78-8a92af8ddb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BE6A4161A6B04C8B1A23B0845D3C7F" ma:contentTypeVersion="18" ma:contentTypeDescription="Create a new document." ma:contentTypeScope="" ma:versionID="7720b395b3db4759e9311b2732102b26">
  <xsd:schema xmlns:xsd="http://www.w3.org/2001/XMLSchema" xmlns:xs="http://www.w3.org/2001/XMLSchema" xmlns:p="http://schemas.microsoft.com/office/2006/metadata/properties" xmlns:ns3="d8c45969-cd23-48f5-9c78-8a92af8ddbc0" xmlns:ns4="d2dab93d-f102-41f0-b3f2-1103dddeba5d" targetNamespace="http://schemas.microsoft.com/office/2006/metadata/properties" ma:root="true" ma:fieldsID="b9de434575e15eb30ab1c3ca622de9f3" ns3:_="" ns4:_="">
    <xsd:import namespace="d8c45969-cd23-48f5-9c78-8a92af8ddbc0"/>
    <xsd:import namespace="d2dab93d-f102-41f0-b3f2-1103dddeba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5969-cd23-48f5-9c78-8a92af8ddb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dab93d-f102-41f0-b3f2-1103dddeba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3CC30-8AB0-4A14-8C10-20ECA8FF7045}">
  <ds:schemaRefs>
    <ds:schemaRef ds:uri="http://schemas.microsoft.com/office/2006/metadata/properties"/>
    <ds:schemaRef ds:uri="http://schemas.microsoft.com/office/infopath/2007/PartnerControls"/>
    <ds:schemaRef ds:uri="d8c45969-cd23-48f5-9c78-8a92af8ddbc0"/>
  </ds:schemaRefs>
</ds:datastoreItem>
</file>

<file path=customXml/itemProps2.xml><?xml version="1.0" encoding="utf-8"?>
<ds:datastoreItem xmlns:ds="http://schemas.openxmlformats.org/officeDocument/2006/customXml" ds:itemID="{D575CA84-F4C5-407A-8DA8-70C7002865F3}">
  <ds:schemaRefs>
    <ds:schemaRef ds:uri="http://schemas.microsoft.com/sharepoint/v3/contenttype/forms"/>
  </ds:schemaRefs>
</ds:datastoreItem>
</file>

<file path=customXml/itemProps3.xml><?xml version="1.0" encoding="utf-8"?>
<ds:datastoreItem xmlns:ds="http://schemas.openxmlformats.org/officeDocument/2006/customXml" ds:itemID="{3AAA79EE-8137-4043-AEAB-2BCDEE0BA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45969-cd23-48f5-9c78-8a92af8ddbc0"/>
    <ds:schemaRef ds:uri="d2dab93d-f102-41f0-b3f2-1103ddde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6ED035-1509-4240-AFB7-3365FB50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Sargeant</dc:creator>
  <cp:keywords/>
  <dc:description/>
  <cp:lastModifiedBy>Jack Sargeant</cp:lastModifiedBy>
  <cp:revision>6</cp:revision>
  <dcterms:created xsi:type="dcterms:W3CDTF">2024-02-15T16:31:00Z</dcterms:created>
  <dcterms:modified xsi:type="dcterms:W3CDTF">2024-02-16T12:28:00Z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fcebcc-1e88-46e3-b004-bf7aeb693f68_Enabled">
    <vt:lpwstr>true</vt:lpwstr>
  </property>
  <property fmtid="{D5CDD505-2E9C-101B-9397-08002B2CF9AE}" pid="3" name="MSIP_Label_0ffcebcc-1e88-46e3-b004-bf7aeb693f68_SetDate">
    <vt:lpwstr>2024-02-05T16:53:10Z</vt:lpwstr>
  </property>
  <property fmtid="{D5CDD505-2E9C-101B-9397-08002B2CF9AE}" pid="4" name="MSIP_Label_0ffcebcc-1e88-46e3-b004-bf7aeb693f68_Method">
    <vt:lpwstr>Privileged</vt:lpwstr>
  </property>
  <property fmtid="{D5CDD505-2E9C-101B-9397-08002B2CF9AE}" pid="5" name="MSIP_Label_0ffcebcc-1e88-46e3-b004-bf7aeb693f68_Name">
    <vt:lpwstr>Public</vt:lpwstr>
  </property>
  <property fmtid="{D5CDD505-2E9C-101B-9397-08002B2CF9AE}" pid="6" name="MSIP_Label_0ffcebcc-1e88-46e3-b004-bf7aeb693f68_SiteId">
    <vt:lpwstr>43dfe894-e081-4b42-9ae8-050c49c443e4</vt:lpwstr>
  </property>
  <property fmtid="{D5CDD505-2E9C-101B-9397-08002B2CF9AE}" pid="7" name="MSIP_Label_0ffcebcc-1e88-46e3-b004-bf7aeb693f68_ActionId">
    <vt:lpwstr>3f9818a1-5e35-4dd3-a6c5-1a09332cfcb0</vt:lpwstr>
  </property>
  <property fmtid="{D5CDD505-2E9C-101B-9397-08002B2CF9AE}" pid="8" name="MSIP_Label_0ffcebcc-1e88-46e3-b004-bf7aeb693f68_ContentBits">
    <vt:lpwstr>0</vt:lpwstr>
  </property>
  <property fmtid="{D5CDD505-2E9C-101B-9397-08002B2CF9AE}" pid="9" name="ContentTypeId">
    <vt:lpwstr>0x0101007ABE6A4161A6B04C8B1A23B0845D3C7F</vt:lpwstr>
  </property>
</Properties>
</file>