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专业：</w:t>
      </w:r>
      <w:r>
        <w:rPr>
          <w:rFonts w:hint="eastAsia"/>
        </w:rPr>
        <w:t>_______________</w:t>
      </w:r>
      <w:r w:rsidR="00B31CBB">
        <w:rPr>
          <w:rFonts w:hint="eastAsia"/>
        </w:rPr>
        <w:t>周</w:t>
      </w:r>
      <w:r w:rsidR="00B31CBB">
        <w:rPr>
          <w:rFonts w:hint="eastAsia"/>
        </w:rPr>
        <w:t>___</w:t>
      </w:r>
      <w:r w:rsidR="00B31CBB">
        <w:t>__</w:t>
      </w:r>
      <w:r w:rsidR="00B31CBB">
        <w:rPr>
          <w:rFonts w:hint="eastAsia"/>
        </w:rPr>
        <w:t>班</w:t>
      </w: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  <w:bookmarkStart w:id="0" w:name="_GoBack"/>
      <w:bookmarkEnd w:id="0"/>
    </w:p>
    <w:p w:rsidR="00436610" w:rsidRDefault="00436610" w:rsidP="00436610">
      <w:pPr>
        <w:ind w:firstLineChars="200" w:firstLine="420"/>
      </w:pPr>
      <w:r>
        <w:rPr>
          <w:rFonts w:hint="eastAsia"/>
        </w:rPr>
        <w:t>给定一个二叉树，对于这个二叉树结点的值，同一个边上的值不能同时选取</w:t>
      </w:r>
      <w:r>
        <w:rPr>
          <w:rFonts w:hint="eastAsia"/>
        </w:rPr>
        <w:t>(</w:t>
      </w:r>
      <w:r>
        <w:rPr>
          <w:rFonts w:hint="eastAsia"/>
        </w:rPr>
        <w:t>即两个结点的关系为双亲和孩子的关系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则两个结点在同一个边上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那么这两个结点至多只能选取一个</w:t>
      </w:r>
      <w:r>
        <w:rPr>
          <w:rFonts w:hint="eastAsia"/>
        </w:rPr>
        <w:t>)</w:t>
      </w:r>
      <w:r>
        <w:rPr>
          <w:rFonts w:hint="eastAsia"/>
        </w:rPr>
        <w:t>，将选取的结点的值相加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求这个二叉树所能选取出的结点值的和的最大值。输入的严格按照二叉树的先序遍历构造二叉树。</w:t>
      </w:r>
    </w:p>
    <w:p w:rsidR="00436610" w:rsidRDefault="00436610" w:rsidP="00436610">
      <w:pPr>
        <w:pStyle w:val="aa"/>
        <w:ind w:left="360" w:firstLineChars="0" w:firstLine="0"/>
      </w:pPr>
      <w:r>
        <w:rPr>
          <w:rFonts w:hint="eastAsia"/>
        </w:rPr>
        <w:t>如：输入序列</w:t>
      </w:r>
      <w:bookmarkStart w:id="1" w:name="OLE_LINK15"/>
      <w:bookmarkStart w:id="2" w:name="OLE_LINK16"/>
      <w:r>
        <w:rPr>
          <w:rFonts w:hint="eastAsia"/>
        </w:rPr>
        <w:t>3 2 0 3 0 0 3 0 1 0 0</w:t>
      </w:r>
      <w:bookmarkEnd w:id="1"/>
      <w:bookmarkEnd w:id="2"/>
      <w:r>
        <w:rPr>
          <w:rFonts w:hint="eastAsia"/>
        </w:rPr>
        <w:t xml:space="preserve"> </w:t>
      </w:r>
      <w:r>
        <w:rPr>
          <w:rFonts w:hint="eastAsia"/>
        </w:rPr>
        <w:t>，（</w:t>
      </w:r>
      <w:r>
        <w:rPr>
          <w:rFonts w:hint="eastAsia"/>
        </w:rPr>
        <w:t>0</w:t>
      </w:r>
      <w:r>
        <w:rPr>
          <w:rFonts w:hint="eastAsia"/>
        </w:rPr>
        <w:t>代表空节点）画出如下二叉树，最大值为</w:t>
      </w:r>
      <w:r>
        <w:rPr>
          <w:rFonts w:hint="eastAsia"/>
        </w:rPr>
        <w:t>3+3+1=7</w:t>
      </w:r>
      <w:r>
        <w:rPr>
          <w:rFonts w:hint="eastAsia"/>
        </w:rPr>
        <w:t>。</w:t>
      </w:r>
    </w:p>
    <w:p w:rsidR="00436610" w:rsidRDefault="00436610" w:rsidP="00436610">
      <w:pPr>
        <w:pStyle w:val="aa"/>
        <w:ind w:left="360" w:firstLineChars="0" w:firstLine="0"/>
      </w:pP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50" w:firstLine="1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ab/>
      </w:r>
      <w:r w:rsidRPr="0049753B">
        <w:rPr>
          <w:rFonts w:ascii="Consolas" w:eastAsia="宋体" w:hAnsi="Consolas" w:cs="Consolas"/>
          <w:color w:val="FF0000"/>
          <w:kern w:val="0"/>
          <w:sz w:val="20"/>
          <w:szCs w:val="20"/>
        </w:rPr>
        <w:t>3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 \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2   3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\   \ 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  <w:sz w:val="20"/>
          <w:szCs w:val="20"/>
        </w:rPr>
      </w:pPr>
      <w:r w:rsidRPr="0049753B">
        <w:rPr>
          <w:rFonts w:ascii="Consolas" w:hAnsi="Consolas" w:cs="Consolas"/>
          <w:color w:val="333333"/>
          <w:sz w:val="20"/>
          <w:szCs w:val="20"/>
        </w:rPr>
        <w:t xml:space="preserve">     </w:t>
      </w:r>
      <w:r w:rsidRPr="0049753B">
        <w:rPr>
          <w:rFonts w:ascii="Consolas" w:hAnsi="Consolas" w:cs="Consolas"/>
          <w:color w:val="FF0000"/>
          <w:sz w:val="20"/>
          <w:szCs w:val="20"/>
        </w:rPr>
        <w:t>3   1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  <w:sz w:val="20"/>
          <w:szCs w:val="20"/>
        </w:rPr>
      </w:pP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20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3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 \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4</w:t>
      </w: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5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/ \   \ 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1   3   1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36610" w:rsidRDefault="00436610" w:rsidP="00436610">
      <w:r>
        <w:rPr>
          <w:rFonts w:hint="eastAsia"/>
        </w:rPr>
        <w:t>二叉树节点参考定义为如下形式。</w:t>
      </w:r>
      <w:r>
        <w:rPr>
          <w:rFonts w:hint="eastAsia"/>
        </w:rPr>
        <w:t xml:space="preserve">  </w:t>
      </w:r>
      <w:r>
        <w:t xml:space="preserve"> </w:t>
      </w:r>
    </w:p>
    <w:p w:rsidR="00436610" w:rsidRDefault="00436610" w:rsidP="00436610">
      <w:r>
        <w:t>* struct TreeNode {</w:t>
      </w:r>
    </w:p>
    <w:p w:rsidR="00436610" w:rsidRDefault="00436610" w:rsidP="00436610">
      <w:r>
        <w:t xml:space="preserve"> *     int val;</w:t>
      </w:r>
    </w:p>
    <w:p w:rsidR="00436610" w:rsidRDefault="00436610" w:rsidP="00436610">
      <w:r>
        <w:t xml:space="preserve"> *     struct TreeNode *left;</w:t>
      </w:r>
    </w:p>
    <w:p w:rsidR="00436610" w:rsidRDefault="00436610" w:rsidP="00436610">
      <w:r>
        <w:t xml:space="preserve"> *     struct TreeNode *right;</w:t>
      </w:r>
    </w:p>
    <w:p w:rsidR="00436610" w:rsidRDefault="00436610" w:rsidP="00436610">
      <w:r>
        <w:t xml:space="preserve"> * };</w:t>
      </w:r>
    </w:p>
    <w:p w:rsidR="00436610" w:rsidRDefault="00436610" w:rsidP="00436610">
      <w:r>
        <w:t xml:space="preserve"> */</w:t>
      </w:r>
    </w:p>
    <w:p w:rsidR="00436610" w:rsidRDefault="00436610" w:rsidP="00436610"/>
    <w:p w:rsidR="00436610" w:rsidRDefault="00436610" w:rsidP="00436610">
      <w:r>
        <w:rPr>
          <w:rFonts w:hint="eastAsia"/>
        </w:rPr>
        <w:lastRenderedPageBreak/>
        <w:t>输入：</w:t>
      </w:r>
    </w:p>
    <w:p w:rsidR="00436610" w:rsidRDefault="00436610" w:rsidP="00436610">
      <w:r>
        <w:rPr>
          <w:rFonts w:hint="eastAsia"/>
        </w:rPr>
        <w:t>3 2 0 3 0 0 3 0 1 0 0</w:t>
      </w:r>
    </w:p>
    <w:p w:rsidR="00436610" w:rsidRDefault="00436610" w:rsidP="00436610">
      <w:r w:rsidRPr="00980608">
        <w:t>3 4 1 0 0 3 0 0 5 0 1 0 0</w:t>
      </w:r>
    </w:p>
    <w:p w:rsidR="00436610" w:rsidRDefault="00436610" w:rsidP="00436610"/>
    <w:p w:rsidR="00436610" w:rsidRDefault="00436610" w:rsidP="00436610">
      <w:r>
        <w:rPr>
          <w:rFonts w:hint="eastAsia"/>
        </w:rPr>
        <w:t>输出：</w:t>
      </w:r>
    </w:p>
    <w:p w:rsidR="00436610" w:rsidRDefault="00436610" w:rsidP="00436610">
      <w:r>
        <w:rPr>
          <w:rFonts w:hint="eastAsia"/>
        </w:rPr>
        <w:t>7</w:t>
      </w:r>
    </w:p>
    <w:p w:rsidR="00436610" w:rsidRDefault="00436610" w:rsidP="00436610">
      <w:r>
        <w:rPr>
          <w:rFonts w:hint="eastAsia"/>
        </w:rPr>
        <w:t>9</w:t>
      </w:r>
    </w:p>
    <w:p w:rsidR="00436610" w:rsidRDefault="00436610" w:rsidP="00436610"/>
    <w:p w:rsidR="00763510" w:rsidRDefault="00436610" w:rsidP="00436610">
      <w:r>
        <w:rPr>
          <w:rFonts w:hint="eastAsia"/>
        </w:rPr>
        <w:t xml:space="preserve">  </w:t>
      </w:r>
    </w:p>
    <w:p w:rsidR="00763510" w:rsidRPr="00B4610D" w:rsidRDefault="00763510" w:rsidP="00763510"/>
    <w:p w:rsidR="00100CBF" w:rsidRDefault="00DB49F4">
      <w:pPr>
        <w:jc w:val="center"/>
      </w:pPr>
      <w:r>
        <w:rPr>
          <w:rFonts w:hint="eastAsia"/>
        </w:rPr>
        <w:t>需求规格说明表（以顺序表结构为例）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创建顺序表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用户可选择以文件的方式输入结构初始数据，也可采用实时的方式输入数据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按位置查询元素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如果输入的位置超过表长，则提示用户输入错误，不会对表越界访问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如果表中无任何元素则直接提示空表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InitList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为顺序表申请缺省长度的内存空间，并将表制空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LoopCommand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返回逻辑值，表示是否结束循环命令输入状态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让用户循环输入操作代号，依据代号调用不同操作函数，其中一个代号代表推出程序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GetElem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：传入顺序表结构变量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：传入查询元素位置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：外部变量引用，传出查到的元素值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是否在表长度之内，如果不在则返回错误值（负值）；将参数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赋值为查询到的元素值，并返回正确值（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466563" w:rsidRDefault="00466563">
      <w:pPr>
        <w:widowControl/>
        <w:jc w:val="left"/>
      </w:pPr>
      <w:r>
        <w:br w:type="page"/>
      </w: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测试计划表（以顺序表结构为例）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元素正确插入到特定位置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正面测试，测试插入功能的正常使用情况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程序提示输入位置不合理而不会崩溃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负面测试，测试插入位置错情况下的程序健壮性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销毁顺序表</w:t>
            </w:r>
          </w:p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在合理的位置插入元素，观察结果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程序提示表已销毁，不能插入元素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负面测试，测试在表销毁情况下插入元素的程序健壮性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缺陷记录表（以顺序表结构为例）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空表删除元素导致程序崩溃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表中元素数量达到表容量后，插入元素不会自动扩充表容量</w:t>
            </w:r>
          </w:p>
        </w:tc>
        <w:tc>
          <w:tcPr>
            <w:tcW w:w="2131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待修复</w:t>
            </w:r>
          </w:p>
        </w:tc>
        <w:tc>
          <w:tcPr>
            <w:tcW w:w="2131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可采用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倍递增方式扩充空间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DF3" w:rsidRDefault="00C44DF3" w:rsidP="00466563">
      <w:r>
        <w:separator/>
      </w:r>
    </w:p>
  </w:endnote>
  <w:endnote w:type="continuationSeparator" w:id="0">
    <w:p w:rsidR="00C44DF3" w:rsidRDefault="00C44DF3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DF3" w:rsidRDefault="00C44DF3" w:rsidP="00466563">
      <w:r>
        <w:separator/>
      </w:r>
    </w:p>
  </w:footnote>
  <w:footnote w:type="continuationSeparator" w:id="0">
    <w:p w:rsidR="00C44DF3" w:rsidRDefault="00C44DF3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C8C2CE7"/>
    <w:multiLevelType w:val="hybridMultilevel"/>
    <w:tmpl w:val="F048B750"/>
    <w:lvl w:ilvl="0" w:tplc="7602A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BF"/>
    <w:rsid w:val="00100CBF"/>
    <w:rsid w:val="00414D70"/>
    <w:rsid w:val="00436610"/>
    <w:rsid w:val="00466563"/>
    <w:rsid w:val="004A17B7"/>
    <w:rsid w:val="005C441A"/>
    <w:rsid w:val="00763510"/>
    <w:rsid w:val="009B697F"/>
    <w:rsid w:val="00B31CBB"/>
    <w:rsid w:val="00B4610D"/>
    <w:rsid w:val="00C44DF3"/>
    <w:rsid w:val="00DB49F4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E81D9C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B461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6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366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Windows</cp:lastModifiedBy>
  <cp:revision>4</cp:revision>
  <dcterms:created xsi:type="dcterms:W3CDTF">2017-11-23T01:43:00Z</dcterms:created>
  <dcterms:modified xsi:type="dcterms:W3CDTF">2017-11-23T01:45:00Z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