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3EADFE" w14:textId="24791196" w:rsidR="00B51154" w:rsidRPr="00135A41" w:rsidRDefault="00B51154" w:rsidP="00135A41">
      <w:pPr>
        <w:pStyle w:val="Tytu"/>
        <w:rPr>
          <w:rFonts w:ascii="Times New Roman" w:hAnsi="Times New Roman" w:cs="Times New Roman"/>
        </w:rPr>
      </w:pPr>
      <w:r w:rsidRPr="00135A41">
        <w:rPr>
          <w:rFonts w:ascii="Times New Roman" w:hAnsi="Times New Roman" w:cs="Times New Roman"/>
        </w:rPr>
        <w:t>Wydajność złączeń i zagnieżdżeń dla schematów znormalizowanych i zdenormalizowanych</w:t>
      </w:r>
    </w:p>
    <w:p w14:paraId="60BB2DD1" w14:textId="3D5692F5" w:rsidR="001330F1" w:rsidRDefault="001330F1" w:rsidP="00135A41">
      <w:pPr>
        <w:pStyle w:val="Podtytu"/>
        <w:jc w:val="both"/>
        <w:rPr>
          <w:rFonts w:ascii="Times New Roman" w:hAnsi="Times New Roman" w:cs="Times New Roman"/>
        </w:rPr>
      </w:pPr>
      <w:r w:rsidRPr="00135A41">
        <w:rPr>
          <w:rFonts w:ascii="Times New Roman" w:hAnsi="Times New Roman" w:cs="Times New Roman"/>
        </w:rPr>
        <w:t xml:space="preserve">Bazy danych. Ćwiczenie 10 </w:t>
      </w:r>
      <w:r w:rsidR="000A2098" w:rsidRPr="00135A41">
        <w:rPr>
          <w:rFonts w:ascii="Times New Roman" w:hAnsi="Times New Roman" w:cs="Times New Roman"/>
        </w:rPr>
        <w:t>| Szymon Hyziak | Geoinformatyka</w:t>
      </w:r>
    </w:p>
    <w:p w14:paraId="55A91D8E" w14:textId="77777777" w:rsidR="002C46A7" w:rsidRPr="002C46A7" w:rsidRDefault="002C46A7" w:rsidP="002C46A7"/>
    <w:sdt>
      <w:sdtPr>
        <w:rPr>
          <w:rFonts w:asciiTheme="minorHAnsi" w:eastAsiaTheme="minorHAnsi" w:hAnsiTheme="minorHAnsi" w:cstheme="minorBidi"/>
          <w:color w:val="auto"/>
          <w:kern w:val="2"/>
          <w:sz w:val="22"/>
          <w:szCs w:val="22"/>
          <w:lang w:eastAsia="en-US"/>
          <w14:ligatures w14:val="standardContextual"/>
        </w:rPr>
        <w:id w:val="1985426441"/>
        <w:docPartObj>
          <w:docPartGallery w:val="Table of Contents"/>
          <w:docPartUnique/>
        </w:docPartObj>
      </w:sdtPr>
      <w:sdtEndPr>
        <w:rPr>
          <w:b/>
          <w:bCs/>
        </w:rPr>
      </w:sdtEndPr>
      <w:sdtContent>
        <w:p w14:paraId="16B62A4B" w14:textId="342644D7" w:rsidR="002C46A7" w:rsidRPr="00D96E0B" w:rsidRDefault="002C46A7">
          <w:pPr>
            <w:pStyle w:val="Nagwekspisutreci"/>
            <w:rPr>
              <w:rFonts w:ascii="Times New Roman" w:hAnsi="Times New Roman" w:cs="Times New Roman"/>
            </w:rPr>
          </w:pPr>
          <w:r w:rsidRPr="00D96E0B">
            <w:rPr>
              <w:rFonts w:ascii="Times New Roman" w:hAnsi="Times New Roman" w:cs="Times New Roman"/>
            </w:rPr>
            <w:t>Spis treści</w:t>
          </w:r>
        </w:p>
        <w:p w14:paraId="03220A15" w14:textId="77777777" w:rsidR="002C46A7" w:rsidRPr="00D96E0B" w:rsidRDefault="002C46A7" w:rsidP="002C46A7">
          <w:pPr>
            <w:rPr>
              <w:rFonts w:ascii="Times New Roman" w:hAnsi="Times New Roman" w:cs="Times New Roman"/>
              <w:lang w:eastAsia="pl-PL"/>
            </w:rPr>
          </w:pPr>
        </w:p>
        <w:p w14:paraId="4B9EC52A" w14:textId="3963EE92" w:rsidR="00D96E0B" w:rsidRPr="00D96E0B" w:rsidRDefault="002C46A7">
          <w:pPr>
            <w:pStyle w:val="Spistreci1"/>
            <w:tabs>
              <w:tab w:val="right" w:leader="dot" w:pos="9062"/>
            </w:tabs>
            <w:rPr>
              <w:rFonts w:ascii="Times New Roman" w:eastAsiaTheme="minorEastAsia" w:hAnsi="Times New Roman" w:cs="Times New Roman"/>
              <w:noProof/>
              <w:sz w:val="24"/>
              <w:szCs w:val="24"/>
              <w:lang w:eastAsia="pl-PL"/>
            </w:rPr>
          </w:pPr>
          <w:r w:rsidRPr="00D96E0B">
            <w:rPr>
              <w:rFonts w:ascii="Times New Roman" w:hAnsi="Times New Roman" w:cs="Times New Roman"/>
            </w:rPr>
            <w:fldChar w:fldCharType="begin"/>
          </w:r>
          <w:r w:rsidRPr="00D96E0B">
            <w:rPr>
              <w:rFonts w:ascii="Times New Roman" w:hAnsi="Times New Roman" w:cs="Times New Roman"/>
            </w:rPr>
            <w:instrText xml:space="preserve"> TOC \o "1-3" \h \z \u </w:instrText>
          </w:r>
          <w:r w:rsidRPr="00D96E0B">
            <w:rPr>
              <w:rFonts w:ascii="Times New Roman" w:hAnsi="Times New Roman" w:cs="Times New Roman"/>
            </w:rPr>
            <w:fldChar w:fldCharType="separate"/>
          </w:r>
          <w:hyperlink w:anchor="_Toc169014310" w:history="1">
            <w:r w:rsidR="00D96E0B" w:rsidRPr="00D96E0B">
              <w:rPr>
                <w:rStyle w:val="Hipercze"/>
                <w:rFonts w:ascii="Times New Roman" w:hAnsi="Times New Roman" w:cs="Times New Roman"/>
                <w:noProof/>
              </w:rPr>
              <w:t>Abstrakt</w:t>
            </w:r>
            <w:r w:rsidR="00D96E0B" w:rsidRPr="00D96E0B">
              <w:rPr>
                <w:rFonts w:ascii="Times New Roman" w:hAnsi="Times New Roman" w:cs="Times New Roman"/>
                <w:noProof/>
                <w:webHidden/>
              </w:rPr>
              <w:tab/>
            </w:r>
            <w:r w:rsidR="00D96E0B" w:rsidRPr="00D96E0B">
              <w:rPr>
                <w:rFonts w:ascii="Times New Roman" w:hAnsi="Times New Roman" w:cs="Times New Roman"/>
                <w:noProof/>
                <w:webHidden/>
              </w:rPr>
              <w:fldChar w:fldCharType="begin"/>
            </w:r>
            <w:r w:rsidR="00D96E0B" w:rsidRPr="00D96E0B">
              <w:rPr>
                <w:rFonts w:ascii="Times New Roman" w:hAnsi="Times New Roman" w:cs="Times New Roman"/>
                <w:noProof/>
                <w:webHidden/>
              </w:rPr>
              <w:instrText xml:space="preserve"> PAGEREF _Toc169014310 \h </w:instrText>
            </w:r>
            <w:r w:rsidR="00D96E0B" w:rsidRPr="00D96E0B">
              <w:rPr>
                <w:rFonts w:ascii="Times New Roman" w:hAnsi="Times New Roman" w:cs="Times New Roman"/>
                <w:noProof/>
                <w:webHidden/>
              </w:rPr>
            </w:r>
            <w:r w:rsidR="00D96E0B" w:rsidRPr="00D96E0B">
              <w:rPr>
                <w:rFonts w:ascii="Times New Roman" w:hAnsi="Times New Roman" w:cs="Times New Roman"/>
                <w:noProof/>
                <w:webHidden/>
              </w:rPr>
              <w:fldChar w:fldCharType="separate"/>
            </w:r>
            <w:r w:rsidR="00D0663E">
              <w:rPr>
                <w:rFonts w:ascii="Times New Roman" w:hAnsi="Times New Roman" w:cs="Times New Roman"/>
                <w:noProof/>
                <w:webHidden/>
              </w:rPr>
              <w:t>1</w:t>
            </w:r>
            <w:r w:rsidR="00D96E0B" w:rsidRPr="00D96E0B">
              <w:rPr>
                <w:rFonts w:ascii="Times New Roman" w:hAnsi="Times New Roman" w:cs="Times New Roman"/>
                <w:noProof/>
                <w:webHidden/>
              </w:rPr>
              <w:fldChar w:fldCharType="end"/>
            </w:r>
          </w:hyperlink>
        </w:p>
        <w:p w14:paraId="24FEC8AE" w14:textId="0E7E26D6" w:rsidR="00D96E0B" w:rsidRPr="00D96E0B" w:rsidRDefault="00000000">
          <w:pPr>
            <w:pStyle w:val="Spistreci1"/>
            <w:tabs>
              <w:tab w:val="right" w:leader="dot" w:pos="9062"/>
            </w:tabs>
            <w:rPr>
              <w:rFonts w:ascii="Times New Roman" w:eastAsiaTheme="minorEastAsia" w:hAnsi="Times New Roman" w:cs="Times New Roman"/>
              <w:noProof/>
              <w:sz w:val="24"/>
              <w:szCs w:val="24"/>
              <w:lang w:eastAsia="pl-PL"/>
            </w:rPr>
          </w:pPr>
          <w:hyperlink w:anchor="_Toc169014311" w:history="1">
            <w:r w:rsidR="00D96E0B" w:rsidRPr="00D96E0B">
              <w:rPr>
                <w:rStyle w:val="Hipercze"/>
                <w:rFonts w:ascii="Times New Roman" w:hAnsi="Times New Roman" w:cs="Times New Roman"/>
                <w:noProof/>
              </w:rPr>
              <w:t>Wstęp</w:t>
            </w:r>
            <w:r w:rsidR="00D96E0B" w:rsidRPr="00D96E0B">
              <w:rPr>
                <w:rFonts w:ascii="Times New Roman" w:hAnsi="Times New Roman" w:cs="Times New Roman"/>
                <w:noProof/>
                <w:webHidden/>
              </w:rPr>
              <w:tab/>
            </w:r>
            <w:r w:rsidR="00D96E0B" w:rsidRPr="00D96E0B">
              <w:rPr>
                <w:rFonts w:ascii="Times New Roman" w:hAnsi="Times New Roman" w:cs="Times New Roman"/>
                <w:noProof/>
                <w:webHidden/>
              </w:rPr>
              <w:fldChar w:fldCharType="begin"/>
            </w:r>
            <w:r w:rsidR="00D96E0B" w:rsidRPr="00D96E0B">
              <w:rPr>
                <w:rFonts w:ascii="Times New Roman" w:hAnsi="Times New Roman" w:cs="Times New Roman"/>
                <w:noProof/>
                <w:webHidden/>
              </w:rPr>
              <w:instrText xml:space="preserve"> PAGEREF _Toc169014311 \h </w:instrText>
            </w:r>
            <w:r w:rsidR="00D96E0B" w:rsidRPr="00D96E0B">
              <w:rPr>
                <w:rFonts w:ascii="Times New Roman" w:hAnsi="Times New Roman" w:cs="Times New Roman"/>
                <w:noProof/>
                <w:webHidden/>
              </w:rPr>
            </w:r>
            <w:r w:rsidR="00D96E0B" w:rsidRPr="00D96E0B">
              <w:rPr>
                <w:rFonts w:ascii="Times New Roman" w:hAnsi="Times New Roman" w:cs="Times New Roman"/>
                <w:noProof/>
                <w:webHidden/>
              </w:rPr>
              <w:fldChar w:fldCharType="separate"/>
            </w:r>
            <w:r w:rsidR="00D0663E">
              <w:rPr>
                <w:rFonts w:ascii="Times New Roman" w:hAnsi="Times New Roman" w:cs="Times New Roman"/>
                <w:noProof/>
                <w:webHidden/>
              </w:rPr>
              <w:t>2</w:t>
            </w:r>
            <w:r w:rsidR="00D96E0B" w:rsidRPr="00D96E0B">
              <w:rPr>
                <w:rFonts w:ascii="Times New Roman" w:hAnsi="Times New Roman" w:cs="Times New Roman"/>
                <w:noProof/>
                <w:webHidden/>
              </w:rPr>
              <w:fldChar w:fldCharType="end"/>
            </w:r>
          </w:hyperlink>
        </w:p>
        <w:p w14:paraId="5D658EAE" w14:textId="7D4BD607" w:rsidR="00D96E0B" w:rsidRPr="00D96E0B" w:rsidRDefault="00000000">
          <w:pPr>
            <w:pStyle w:val="Spistreci1"/>
            <w:tabs>
              <w:tab w:val="right" w:leader="dot" w:pos="9062"/>
            </w:tabs>
            <w:rPr>
              <w:rFonts w:ascii="Times New Roman" w:eastAsiaTheme="minorEastAsia" w:hAnsi="Times New Roman" w:cs="Times New Roman"/>
              <w:noProof/>
              <w:sz w:val="24"/>
              <w:szCs w:val="24"/>
              <w:lang w:eastAsia="pl-PL"/>
            </w:rPr>
          </w:pPr>
          <w:hyperlink w:anchor="_Toc169014312" w:history="1">
            <w:r w:rsidR="00D96E0B" w:rsidRPr="00D96E0B">
              <w:rPr>
                <w:rStyle w:val="Hipercze"/>
                <w:rFonts w:ascii="Times New Roman" w:hAnsi="Times New Roman" w:cs="Times New Roman"/>
                <w:noProof/>
              </w:rPr>
              <w:t>Normalizacja</w:t>
            </w:r>
            <w:r w:rsidR="00D96E0B" w:rsidRPr="00D96E0B">
              <w:rPr>
                <w:rFonts w:ascii="Times New Roman" w:hAnsi="Times New Roman" w:cs="Times New Roman"/>
                <w:noProof/>
                <w:webHidden/>
              </w:rPr>
              <w:tab/>
            </w:r>
            <w:r w:rsidR="00D96E0B" w:rsidRPr="00D96E0B">
              <w:rPr>
                <w:rFonts w:ascii="Times New Roman" w:hAnsi="Times New Roman" w:cs="Times New Roman"/>
                <w:noProof/>
                <w:webHidden/>
              </w:rPr>
              <w:fldChar w:fldCharType="begin"/>
            </w:r>
            <w:r w:rsidR="00D96E0B" w:rsidRPr="00D96E0B">
              <w:rPr>
                <w:rFonts w:ascii="Times New Roman" w:hAnsi="Times New Roman" w:cs="Times New Roman"/>
                <w:noProof/>
                <w:webHidden/>
              </w:rPr>
              <w:instrText xml:space="preserve"> PAGEREF _Toc169014312 \h </w:instrText>
            </w:r>
            <w:r w:rsidR="00D96E0B" w:rsidRPr="00D96E0B">
              <w:rPr>
                <w:rFonts w:ascii="Times New Roman" w:hAnsi="Times New Roman" w:cs="Times New Roman"/>
                <w:noProof/>
                <w:webHidden/>
              </w:rPr>
            </w:r>
            <w:r w:rsidR="00D96E0B" w:rsidRPr="00D96E0B">
              <w:rPr>
                <w:rFonts w:ascii="Times New Roman" w:hAnsi="Times New Roman" w:cs="Times New Roman"/>
                <w:noProof/>
                <w:webHidden/>
              </w:rPr>
              <w:fldChar w:fldCharType="separate"/>
            </w:r>
            <w:r w:rsidR="00D0663E">
              <w:rPr>
                <w:rFonts w:ascii="Times New Roman" w:hAnsi="Times New Roman" w:cs="Times New Roman"/>
                <w:noProof/>
                <w:webHidden/>
              </w:rPr>
              <w:t>2</w:t>
            </w:r>
            <w:r w:rsidR="00D96E0B" w:rsidRPr="00D96E0B">
              <w:rPr>
                <w:rFonts w:ascii="Times New Roman" w:hAnsi="Times New Roman" w:cs="Times New Roman"/>
                <w:noProof/>
                <w:webHidden/>
              </w:rPr>
              <w:fldChar w:fldCharType="end"/>
            </w:r>
          </w:hyperlink>
        </w:p>
        <w:p w14:paraId="1C1F9064" w14:textId="0DA8C6B9" w:rsidR="00D96E0B" w:rsidRPr="00D96E0B" w:rsidRDefault="00000000">
          <w:pPr>
            <w:pStyle w:val="Spistreci1"/>
            <w:tabs>
              <w:tab w:val="right" w:leader="dot" w:pos="9062"/>
            </w:tabs>
            <w:rPr>
              <w:rFonts w:ascii="Times New Roman" w:eastAsiaTheme="minorEastAsia" w:hAnsi="Times New Roman" w:cs="Times New Roman"/>
              <w:noProof/>
              <w:sz w:val="24"/>
              <w:szCs w:val="24"/>
              <w:lang w:eastAsia="pl-PL"/>
            </w:rPr>
          </w:pPr>
          <w:hyperlink w:anchor="_Toc169014313" w:history="1">
            <w:r w:rsidR="00D96E0B" w:rsidRPr="00D96E0B">
              <w:rPr>
                <w:rStyle w:val="Hipercze"/>
                <w:rFonts w:ascii="Times New Roman" w:hAnsi="Times New Roman" w:cs="Times New Roman"/>
                <w:noProof/>
              </w:rPr>
              <w:t>Konfiguracja sprzętowa</w:t>
            </w:r>
            <w:r w:rsidR="00D96E0B" w:rsidRPr="00D96E0B">
              <w:rPr>
                <w:rFonts w:ascii="Times New Roman" w:hAnsi="Times New Roman" w:cs="Times New Roman"/>
                <w:noProof/>
                <w:webHidden/>
              </w:rPr>
              <w:tab/>
            </w:r>
            <w:r w:rsidR="00D96E0B" w:rsidRPr="00D96E0B">
              <w:rPr>
                <w:rFonts w:ascii="Times New Roman" w:hAnsi="Times New Roman" w:cs="Times New Roman"/>
                <w:noProof/>
                <w:webHidden/>
              </w:rPr>
              <w:fldChar w:fldCharType="begin"/>
            </w:r>
            <w:r w:rsidR="00D96E0B" w:rsidRPr="00D96E0B">
              <w:rPr>
                <w:rFonts w:ascii="Times New Roman" w:hAnsi="Times New Roman" w:cs="Times New Roman"/>
                <w:noProof/>
                <w:webHidden/>
              </w:rPr>
              <w:instrText xml:space="preserve"> PAGEREF _Toc169014313 \h </w:instrText>
            </w:r>
            <w:r w:rsidR="00D96E0B" w:rsidRPr="00D96E0B">
              <w:rPr>
                <w:rFonts w:ascii="Times New Roman" w:hAnsi="Times New Roman" w:cs="Times New Roman"/>
                <w:noProof/>
                <w:webHidden/>
              </w:rPr>
            </w:r>
            <w:r w:rsidR="00D96E0B" w:rsidRPr="00D96E0B">
              <w:rPr>
                <w:rFonts w:ascii="Times New Roman" w:hAnsi="Times New Roman" w:cs="Times New Roman"/>
                <w:noProof/>
                <w:webHidden/>
              </w:rPr>
              <w:fldChar w:fldCharType="separate"/>
            </w:r>
            <w:r w:rsidR="00D0663E">
              <w:rPr>
                <w:rFonts w:ascii="Times New Roman" w:hAnsi="Times New Roman" w:cs="Times New Roman"/>
                <w:noProof/>
                <w:webHidden/>
              </w:rPr>
              <w:t>2</w:t>
            </w:r>
            <w:r w:rsidR="00D96E0B" w:rsidRPr="00D96E0B">
              <w:rPr>
                <w:rFonts w:ascii="Times New Roman" w:hAnsi="Times New Roman" w:cs="Times New Roman"/>
                <w:noProof/>
                <w:webHidden/>
              </w:rPr>
              <w:fldChar w:fldCharType="end"/>
            </w:r>
          </w:hyperlink>
        </w:p>
        <w:p w14:paraId="01F30461" w14:textId="05BDE6B1" w:rsidR="00D96E0B" w:rsidRPr="00D96E0B" w:rsidRDefault="00000000">
          <w:pPr>
            <w:pStyle w:val="Spistreci1"/>
            <w:tabs>
              <w:tab w:val="right" w:leader="dot" w:pos="9062"/>
            </w:tabs>
            <w:rPr>
              <w:rFonts w:ascii="Times New Roman" w:eastAsiaTheme="minorEastAsia" w:hAnsi="Times New Roman" w:cs="Times New Roman"/>
              <w:noProof/>
              <w:sz w:val="24"/>
              <w:szCs w:val="24"/>
              <w:lang w:eastAsia="pl-PL"/>
            </w:rPr>
          </w:pPr>
          <w:hyperlink w:anchor="_Toc169014314" w:history="1">
            <w:r w:rsidR="00D96E0B" w:rsidRPr="00D96E0B">
              <w:rPr>
                <w:rStyle w:val="Hipercze"/>
                <w:rFonts w:ascii="Times New Roman" w:hAnsi="Times New Roman" w:cs="Times New Roman"/>
                <w:noProof/>
              </w:rPr>
              <w:t>Testy wydajności</w:t>
            </w:r>
            <w:r w:rsidR="00D96E0B" w:rsidRPr="00D96E0B">
              <w:rPr>
                <w:rFonts w:ascii="Times New Roman" w:hAnsi="Times New Roman" w:cs="Times New Roman"/>
                <w:noProof/>
                <w:webHidden/>
              </w:rPr>
              <w:tab/>
            </w:r>
            <w:r w:rsidR="00D96E0B" w:rsidRPr="00D96E0B">
              <w:rPr>
                <w:rFonts w:ascii="Times New Roman" w:hAnsi="Times New Roman" w:cs="Times New Roman"/>
                <w:noProof/>
                <w:webHidden/>
              </w:rPr>
              <w:fldChar w:fldCharType="begin"/>
            </w:r>
            <w:r w:rsidR="00D96E0B" w:rsidRPr="00D96E0B">
              <w:rPr>
                <w:rFonts w:ascii="Times New Roman" w:hAnsi="Times New Roman" w:cs="Times New Roman"/>
                <w:noProof/>
                <w:webHidden/>
              </w:rPr>
              <w:instrText xml:space="preserve"> PAGEREF _Toc169014314 \h </w:instrText>
            </w:r>
            <w:r w:rsidR="00D96E0B" w:rsidRPr="00D96E0B">
              <w:rPr>
                <w:rFonts w:ascii="Times New Roman" w:hAnsi="Times New Roman" w:cs="Times New Roman"/>
                <w:noProof/>
                <w:webHidden/>
              </w:rPr>
            </w:r>
            <w:r w:rsidR="00D96E0B" w:rsidRPr="00D96E0B">
              <w:rPr>
                <w:rFonts w:ascii="Times New Roman" w:hAnsi="Times New Roman" w:cs="Times New Roman"/>
                <w:noProof/>
                <w:webHidden/>
              </w:rPr>
              <w:fldChar w:fldCharType="separate"/>
            </w:r>
            <w:r w:rsidR="00D0663E">
              <w:rPr>
                <w:rFonts w:ascii="Times New Roman" w:hAnsi="Times New Roman" w:cs="Times New Roman"/>
                <w:noProof/>
                <w:webHidden/>
              </w:rPr>
              <w:t>3</w:t>
            </w:r>
            <w:r w:rsidR="00D96E0B" w:rsidRPr="00D96E0B">
              <w:rPr>
                <w:rFonts w:ascii="Times New Roman" w:hAnsi="Times New Roman" w:cs="Times New Roman"/>
                <w:noProof/>
                <w:webHidden/>
              </w:rPr>
              <w:fldChar w:fldCharType="end"/>
            </w:r>
          </w:hyperlink>
        </w:p>
        <w:p w14:paraId="62FBAB9E" w14:textId="18CDDA38" w:rsidR="00D96E0B" w:rsidRPr="00D96E0B" w:rsidRDefault="00000000">
          <w:pPr>
            <w:pStyle w:val="Spistreci2"/>
            <w:tabs>
              <w:tab w:val="right" w:leader="dot" w:pos="9062"/>
            </w:tabs>
            <w:rPr>
              <w:rFonts w:ascii="Times New Roman" w:eastAsiaTheme="minorEastAsia" w:hAnsi="Times New Roman" w:cs="Times New Roman"/>
              <w:noProof/>
              <w:sz w:val="24"/>
              <w:szCs w:val="24"/>
              <w:lang w:eastAsia="pl-PL"/>
            </w:rPr>
          </w:pPr>
          <w:hyperlink w:anchor="_Toc169014315" w:history="1">
            <w:r w:rsidR="00D96E0B" w:rsidRPr="00D96E0B">
              <w:rPr>
                <w:rStyle w:val="Hipercze"/>
                <w:rFonts w:ascii="Times New Roman" w:hAnsi="Times New Roman" w:cs="Times New Roman"/>
                <w:noProof/>
              </w:rPr>
              <w:t>Zapytania do bazy danych</w:t>
            </w:r>
            <w:r w:rsidR="00D96E0B" w:rsidRPr="00D96E0B">
              <w:rPr>
                <w:rFonts w:ascii="Times New Roman" w:hAnsi="Times New Roman" w:cs="Times New Roman"/>
                <w:noProof/>
                <w:webHidden/>
              </w:rPr>
              <w:tab/>
            </w:r>
            <w:r w:rsidR="00D96E0B" w:rsidRPr="00D96E0B">
              <w:rPr>
                <w:rFonts w:ascii="Times New Roman" w:hAnsi="Times New Roman" w:cs="Times New Roman"/>
                <w:noProof/>
                <w:webHidden/>
              </w:rPr>
              <w:fldChar w:fldCharType="begin"/>
            </w:r>
            <w:r w:rsidR="00D96E0B" w:rsidRPr="00D96E0B">
              <w:rPr>
                <w:rFonts w:ascii="Times New Roman" w:hAnsi="Times New Roman" w:cs="Times New Roman"/>
                <w:noProof/>
                <w:webHidden/>
              </w:rPr>
              <w:instrText xml:space="preserve"> PAGEREF _Toc169014315 \h </w:instrText>
            </w:r>
            <w:r w:rsidR="00D96E0B" w:rsidRPr="00D96E0B">
              <w:rPr>
                <w:rFonts w:ascii="Times New Roman" w:hAnsi="Times New Roman" w:cs="Times New Roman"/>
                <w:noProof/>
                <w:webHidden/>
              </w:rPr>
            </w:r>
            <w:r w:rsidR="00D96E0B" w:rsidRPr="00D96E0B">
              <w:rPr>
                <w:rFonts w:ascii="Times New Roman" w:hAnsi="Times New Roman" w:cs="Times New Roman"/>
                <w:noProof/>
                <w:webHidden/>
              </w:rPr>
              <w:fldChar w:fldCharType="separate"/>
            </w:r>
            <w:r w:rsidR="00D0663E">
              <w:rPr>
                <w:rFonts w:ascii="Times New Roman" w:hAnsi="Times New Roman" w:cs="Times New Roman"/>
                <w:noProof/>
                <w:webHidden/>
              </w:rPr>
              <w:t>5</w:t>
            </w:r>
            <w:r w:rsidR="00D96E0B" w:rsidRPr="00D96E0B">
              <w:rPr>
                <w:rFonts w:ascii="Times New Roman" w:hAnsi="Times New Roman" w:cs="Times New Roman"/>
                <w:noProof/>
                <w:webHidden/>
              </w:rPr>
              <w:fldChar w:fldCharType="end"/>
            </w:r>
          </w:hyperlink>
        </w:p>
        <w:p w14:paraId="6BF3B6F2" w14:textId="2EBD58D9" w:rsidR="00D96E0B" w:rsidRPr="00D96E0B" w:rsidRDefault="00000000">
          <w:pPr>
            <w:pStyle w:val="Spistreci2"/>
            <w:tabs>
              <w:tab w:val="right" w:leader="dot" w:pos="9062"/>
            </w:tabs>
            <w:rPr>
              <w:rFonts w:ascii="Times New Roman" w:eastAsiaTheme="minorEastAsia" w:hAnsi="Times New Roman" w:cs="Times New Roman"/>
              <w:noProof/>
              <w:sz w:val="24"/>
              <w:szCs w:val="24"/>
              <w:lang w:eastAsia="pl-PL"/>
            </w:rPr>
          </w:pPr>
          <w:hyperlink w:anchor="_Toc169014316" w:history="1">
            <w:r w:rsidR="00D96E0B" w:rsidRPr="00D96E0B">
              <w:rPr>
                <w:rStyle w:val="Hipercze"/>
                <w:rFonts w:ascii="Times New Roman" w:hAnsi="Times New Roman" w:cs="Times New Roman"/>
                <w:noProof/>
              </w:rPr>
              <w:t>Uwagi wstępne</w:t>
            </w:r>
            <w:r w:rsidR="00D96E0B" w:rsidRPr="00D96E0B">
              <w:rPr>
                <w:rFonts w:ascii="Times New Roman" w:hAnsi="Times New Roman" w:cs="Times New Roman"/>
                <w:noProof/>
                <w:webHidden/>
              </w:rPr>
              <w:tab/>
            </w:r>
            <w:r w:rsidR="00D96E0B" w:rsidRPr="00D96E0B">
              <w:rPr>
                <w:rFonts w:ascii="Times New Roman" w:hAnsi="Times New Roman" w:cs="Times New Roman"/>
                <w:noProof/>
                <w:webHidden/>
              </w:rPr>
              <w:fldChar w:fldCharType="begin"/>
            </w:r>
            <w:r w:rsidR="00D96E0B" w:rsidRPr="00D96E0B">
              <w:rPr>
                <w:rFonts w:ascii="Times New Roman" w:hAnsi="Times New Roman" w:cs="Times New Roman"/>
                <w:noProof/>
                <w:webHidden/>
              </w:rPr>
              <w:instrText xml:space="preserve"> PAGEREF _Toc169014316 \h </w:instrText>
            </w:r>
            <w:r w:rsidR="00D96E0B" w:rsidRPr="00D96E0B">
              <w:rPr>
                <w:rFonts w:ascii="Times New Roman" w:hAnsi="Times New Roman" w:cs="Times New Roman"/>
                <w:noProof/>
                <w:webHidden/>
              </w:rPr>
            </w:r>
            <w:r w:rsidR="00D96E0B" w:rsidRPr="00D96E0B">
              <w:rPr>
                <w:rFonts w:ascii="Times New Roman" w:hAnsi="Times New Roman" w:cs="Times New Roman"/>
                <w:noProof/>
                <w:webHidden/>
              </w:rPr>
              <w:fldChar w:fldCharType="separate"/>
            </w:r>
            <w:r w:rsidR="00D0663E">
              <w:rPr>
                <w:rFonts w:ascii="Times New Roman" w:hAnsi="Times New Roman" w:cs="Times New Roman"/>
                <w:noProof/>
                <w:webHidden/>
              </w:rPr>
              <w:t>7</w:t>
            </w:r>
            <w:r w:rsidR="00D96E0B" w:rsidRPr="00D96E0B">
              <w:rPr>
                <w:rFonts w:ascii="Times New Roman" w:hAnsi="Times New Roman" w:cs="Times New Roman"/>
                <w:noProof/>
                <w:webHidden/>
              </w:rPr>
              <w:fldChar w:fldCharType="end"/>
            </w:r>
          </w:hyperlink>
        </w:p>
        <w:p w14:paraId="7FBE5DFE" w14:textId="59074F60" w:rsidR="00D96E0B" w:rsidRPr="00D96E0B" w:rsidRDefault="00000000">
          <w:pPr>
            <w:pStyle w:val="Spistreci2"/>
            <w:tabs>
              <w:tab w:val="right" w:leader="dot" w:pos="9062"/>
            </w:tabs>
            <w:rPr>
              <w:rFonts w:ascii="Times New Roman" w:eastAsiaTheme="minorEastAsia" w:hAnsi="Times New Roman" w:cs="Times New Roman"/>
              <w:noProof/>
              <w:sz w:val="24"/>
              <w:szCs w:val="24"/>
              <w:lang w:eastAsia="pl-PL"/>
            </w:rPr>
          </w:pPr>
          <w:hyperlink w:anchor="_Toc169014317" w:history="1">
            <w:r w:rsidR="00D96E0B" w:rsidRPr="00D96E0B">
              <w:rPr>
                <w:rStyle w:val="Hipercze"/>
                <w:rFonts w:ascii="Times New Roman" w:hAnsi="Times New Roman" w:cs="Times New Roman"/>
                <w:noProof/>
              </w:rPr>
              <w:t>SZBD SQL Server</w:t>
            </w:r>
            <w:r w:rsidR="00D96E0B" w:rsidRPr="00D96E0B">
              <w:rPr>
                <w:rFonts w:ascii="Times New Roman" w:hAnsi="Times New Roman" w:cs="Times New Roman"/>
                <w:noProof/>
                <w:webHidden/>
              </w:rPr>
              <w:tab/>
            </w:r>
            <w:r w:rsidR="00D96E0B" w:rsidRPr="00D96E0B">
              <w:rPr>
                <w:rFonts w:ascii="Times New Roman" w:hAnsi="Times New Roman" w:cs="Times New Roman"/>
                <w:noProof/>
                <w:webHidden/>
              </w:rPr>
              <w:fldChar w:fldCharType="begin"/>
            </w:r>
            <w:r w:rsidR="00D96E0B" w:rsidRPr="00D96E0B">
              <w:rPr>
                <w:rFonts w:ascii="Times New Roman" w:hAnsi="Times New Roman" w:cs="Times New Roman"/>
                <w:noProof/>
                <w:webHidden/>
              </w:rPr>
              <w:instrText xml:space="preserve"> PAGEREF _Toc169014317 \h </w:instrText>
            </w:r>
            <w:r w:rsidR="00D96E0B" w:rsidRPr="00D96E0B">
              <w:rPr>
                <w:rFonts w:ascii="Times New Roman" w:hAnsi="Times New Roman" w:cs="Times New Roman"/>
                <w:noProof/>
                <w:webHidden/>
              </w:rPr>
            </w:r>
            <w:r w:rsidR="00D96E0B" w:rsidRPr="00D96E0B">
              <w:rPr>
                <w:rFonts w:ascii="Times New Roman" w:hAnsi="Times New Roman" w:cs="Times New Roman"/>
                <w:noProof/>
                <w:webHidden/>
              </w:rPr>
              <w:fldChar w:fldCharType="separate"/>
            </w:r>
            <w:r w:rsidR="00D0663E">
              <w:rPr>
                <w:rFonts w:ascii="Times New Roman" w:hAnsi="Times New Roman" w:cs="Times New Roman"/>
                <w:noProof/>
                <w:webHidden/>
              </w:rPr>
              <w:t>7</w:t>
            </w:r>
            <w:r w:rsidR="00D96E0B" w:rsidRPr="00D96E0B">
              <w:rPr>
                <w:rFonts w:ascii="Times New Roman" w:hAnsi="Times New Roman" w:cs="Times New Roman"/>
                <w:noProof/>
                <w:webHidden/>
              </w:rPr>
              <w:fldChar w:fldCharType="end"/>
            </w:r>
          </w:hyperlink>
        </w:p>
        <w:p w14:paraId="4528D1AF" w14:textId="3BA6356C" w:rsidR="00D96E0B" w:rsidRPr="00D96E0B" w:rsidRDefault="00000000">
          <w:pPr>
            <w:pStyle w:val="Spistreci3"/>
            <w:tabs>
              <w:tab w:val="right" w:leader="dot" w:pos="9062"/>
            </w:tabs>
            <w:rPr>
              <w:rFonts w:ascii="Times New Roman" w:eastAsiaTheme="minorEastAsia" w:hAnsi="Times New Roman" w:cs="Times New Roman"/>
              <w:noProof/>
              <w:sz w:val="24"/>
              <w:szCs w:val="24"/>
              <w:lang w:eastAsia="pl-PL"/>
            </w:rPr>
          </w:pPr>
          <w:hyperlink w:anchor="_Toc169014318" w:history="1">
            <w:r w:rsidR="00D96E0B" w:rsidRPr="00D96E0B">
              <w:rPr>
                <w:rStyle w:val="Hipercze"/>
                <w:rFonts w:ascii="Times New Roman" w:hAnsi="Times New Roman" w:cs="Times New Roman"/>
                <w:noProof/>
              </w:rPr>
              <w:t>Część I</w:t>
            </w:r>
            <w:r w:rsidR="00D96E0B" w:rsidRPr="00D96E0B">
              <w:rPr>
                <w:rFonts w:ascii="Times New Roman" w:hAnsi="Times New Roman" w:cs="Times New Roman"/>
                <w:noProof/>
                <w:webHidden/>
              </w:rPr>
              <w:tab/>
            </w:r>
            <w:r w:rsidR="00D96E0B" w:rsidRPr="00D96E0B">
              <w:rPr>
                <w:rFonts w:ascii="Times New Roman" w:hAnsi="Times New Roman" w:cs="Times New Roman"/>
                <w:noProof/>
                <w:webHidden/>
              </w:rPr>
              <w:fldChar w:fldCharType="begin"/>
            </w:r>
            <w:r w:rsidR="00D96E0B" w:rsidRPr="00D96E0B">
              <w:rPr>
                <w:rFonts w:ascii="Times New Roman" w:hAnsi="Times New Roman" w:cs="Times New Roman"/>
                <w:noProof/>
                <w:webHidden/>
              </w:rPr>
              <w:instrText xml:space="preserve"> PAGEREF _Toc169014318 \h </w:instrText>
            </w:r>
            <w:r w:rsidR="00D96E0B" w:rsidRPr="00D96E0B">
              <w:rPr>
                <w:rFonts w:ascii="Times New Roman" w:hAnsi="Times New Roman" w:cs="Times New Roman"/>
                <w:noProof/>
                <w:webHidden/>
              </w:rPr>
            </w:r>
            <w:r w:rsidR="00D96E0B" w:rsidRPr="00D96E0B">
              <w:rPr>
                <w:rFonts w:ascii="Times New Roman" w:hAnsi="Times New Roman" w:cs="Times New Roman"/>
                <w:noProof/>
                <w:webHidden/>
              </w:rPr>
              <w:fldChar w:fldCharType="separate"/>
            </w:r>
            <w:r w:rsidR="00D0663E">
              <w:rPr>
                <w:rFonts w:ascii="Times New Roman" w:hAnsi="Times New Roman" w:cs="Times New Roman"/>
                <w:noProof/>
                <w:webHidden/>
              </w:rPr>
              <w:t>7</w:t>
            </w:r>
            <w:r w:rsidR="00D96E0B" w:rsidRPr="00D96E0B">
              <w:rPr>
                <w:rFonts w:ascii="Times New Roman" w:hAnsi="Times New Roman" w:cs="Times New Roman"/>
                <w:noProof/>
                <w:webHidden/>
              </w:rPr>
              <w:fldChar w:fldCharType="end"/>
            </w:r>
          </w:hyperlink>
        </w:p>
        <w:p w14:paraId="4A00FC84" w14:textId="56E38B7B" w:rsidR="00D96E0B" w:rsidRPr="00D96E0B" w:rsidRDefault="00000000">
          <w:pPr>
            <w:pStyle w:val="Spistreci3"/>
            <w:tabs>
              <w:tab w:val="right" w:leader="dot" w:pos="9062"/>
            </w:tabs>
            <w:rPr>
              <w:rFonts w:ascii="Times New Roman" w:eastAsiaTheme="minorEastAsia" w:hAnsi="Times New Roman" w:cs="Times New Roman"/>
              <w:noProof/>
              <w:sz w:val="24"/>
              <w:szCs w:val="24"/>
              <w:lang w:eastAsia="pl-PL"/>
            </w:rPr>
          </w:pPr>
          <w:hyperlink w:anchor="_Toc169014319" w:history="1">
            <w:r w:rsidR="00D96E0B" w:rsidRPr="00D96E0B">
              <w:rPr>
                <w:rStyle w:val="Hipercze"/>
                <w:rFonts w:ascii="Times New Roman" w:hAnsi="Times New Roman" w:cs="Times New Roman"/>
                <w:noProof/>
              </w:rPr>
              <w:t>Część II</w:t>
            </w:r>
            <w:r w:rsidR="00D96E0B" w:rsidRPr="00D96E0B">
              <w:rPr>
                <w:rFonts w:ascii="Times New Roman" w:hAnsi="Times New Roman" w:cs="Times New Roman"/>
                <w:noProof/>
                <w:webHidden/>
              </w:rPr>
              <w:tab/>
            </w:r>
            <w:r w:rsidR="00D96E0B" w:rsidRPr="00D96E0B">
              <w:rPr>
                <w:rFonts w:ascii="Times New Roman" w:hAnsi="Times New Roman" w:cs="Times New Roman"/>
                <w:noProof/>
                <w:webHidden/>
              </w:rPr>
              <w:fldChar w:fldCharType="begin"/>
            </w:r>
            <w:r w:rsidR="00D96E0B" w:rsidRPr="00D96E0B">
              <w:rPr>
                <w:rFonts w:ascii="Times New Roman" w:hAnsi="Times New Roman" w:cs="Times New Roman"/>
                <w:noProof/>
                <w:webHidden/>
              </w:rPr>
              <w:instrText xml:space="preserve"> PAGEREF _Toc169014319 \h </w:instrText>
            </w:r>
            <w:r w:rsidR="00D96E0B" w:rsidRPr="00D96E0B">
              <w:rPr>
                <w:rFonts w:ascii="Times New Roman" w:hAnsi="Times New Roman" w:cs="Times New Roman"/>
                <w:noProof/>
                <w:webHidden/>
              </w:rPr>
            </w:r>
            <w:r w:rsidR="00D96E0B" w:rsidRPr="00D96E0B">
              <w:rPr>
                <w:rFonts w:ascii="Times New Roman" w:hAnsi="Times New Roman" w:cs="Times New Roman"/>
                <w:noProof/>
                <w:webHidden/>
              </w:rPr>
              <w:fldChar w:fldCharType="separate"/>
            </w:r>
            <w:r w:rsidR="00D0663E">
              <w:rPr>
                <w:rFonts w:ascii="Times New Roman" w:hAnsi="Times New Roman" w:cs="Times New Roman"/>
                <w:noProof/>
                <w:webHidden/>
              </w:rPr>
              <w:t>8</w:t>
            </w:r>
            <w:r w:rsidR="00D96E0B" w:rsidRPr="00D96E0B">
              <w:rPr>
                <w:rFonts w:ascii="Times New Roman" w:hAnsi="Times New Roman" w:cs="Times New Roman"/>
                <w:noProof/>
                <w:webHidden/>
              </w:rPr>
              <w:fldChar w:fldCharType="end"/>
            </w:r>
          </w:hyperlink>
        </w:p>
        <w:p w14:paraId="22E43AE8" w14:textId="09468562" w:rsidR="00D96E0B" w:rsidRPr="00D96E0B" w:rsidRDefault="00000000">
          <w:pPr>
            <w:pStyle w:val="Spistreci3"/>
            <w:tabs>
              <w:tab w:val="right" w:leader="dot" w:pos="9062"/>
            </w:tabs>
            <w:rPr>
              <w:rFonts w:ascii="Times New Roman" w:eastAsiaTheme="minorEastAsia" w:hAnsi="Times New Roman" w:cs="Times New Roman"/>
              <w:noProof/>
              <w:sz w:val="24"/>
              <w:szCs w:val="24"/>
              <w:lang w:eastAsia="pl-PL"/>
            </w:rPr>
          </w:pPr>
          <w:hyperlink w:anchor="_Toc169014320" w:history="1">
            <w:r w:rsidR="00D96E0B" w:rsidRPr="00D96E0B">
              <w:rPr>
                <w:rStyle w:val="Hipercze"/>
                <w:rFonts w:ascii="Times New Roman" w:hAnsi="Times New Roman" w:cs="Times New Roman"/>
                <w:noProof/>
              </w:rPr>
              <w:t>Podsumowanie</w:t>
            </w:r>
            <w:r w:rsidR="00D96E0B" w:rsidRPr="00D96E0B">
              <w:rPr>
                <w:rFonts w:ascii="Times New Roman" w:hAnsi="Times New Roman" w:cs="Times New Roman"/>
                <w:noProof/>
                <w:webHidden/>
              </w:rPr>
              <w:tab/>
            </w:r>
            <w:r w:rsidR="00D96E0B" w:rsidRPr="00D96E0B">
              <w:rPr>
                <w:rFonts w:ascii="Times New Roman" w:hAnsi="Times New Roman" w:cs="Times New Roman"/>
                <w:noProof/>
                <w:webHidden/>
              </w:rPr>
              <w:fldChar w:fldCharType="begin"/>
            </w:r>
            <w:r w:rsidR="00D96E0B" w:rsidRPr="00D96E0B">
              <w:rPr>
                <w:rFonts w:ascii="Times New Roman" w:hAnsi="Times New Roman" w:cs="Times New Roman"/>
                <w:noProof/>
                <w:webHidden/>
              </w:rPr>
              <w:instrText xml:space="preserve"> PAGEREF _Toc169014320 \h </w:instrText>
            </w:r>
            <w:r w:rsidR="00D96E0B" w:rsidRPr="00D96E0B">
              <w:rPr>
                <w:rFonts w:ascii="Times New Roman" w:hAnsi="Times New Roman" w:cs="Times New Roman"/>
                <w:noProof/>
                <w:webHidden/>
              </w:rPr>
            </w:r>
            <w:r w:rsidR="00D96E0B" w:rsidRPr="00D96E0B">
              <w:rPr>
                <w:rFonts w:ascii="Times New Roman" w:hAnsi="Times New Roman" w:cs="Times New Roman"/>
                <w:noProof/>
                <w:webHidden/>
              </w:rPr>
              <w:fldChar w:fldCharType="separate"/>
            </w:r>
            <w:r w:rsidR="00D0663E">
              <w:rPr>
                <w:rFonts w:ascii="Times New Roman" w:hAnsi="Times New Roman" w:cs="Times New Roman"/>
                <w:noProof/>
                <w:webHidden/>
              </w:rPr>
              <w:t>9</w:t>
            </w:r>
            <w:r w:rsidR="00D96E0B" w:rsidRPr="00D96E0B">
              <w:rPr>
                <w:rFonts w:ascii="Times New Roman" w:hAnsi="Times New Roman" w:cs="Times New Roman"/>
                <w:noProof/>
                <w:webHidden/>
              </w:rPr>
              <w:fldChar w:fldCharType="end"/>
            </w:r>
          </w:hyperlink>
        </w:p>
        <w:p w14:paraId="28B49FCA" w14:textId="1AF615E7" w:rsidR="00D96E0B" w:rsidRPr="00D96E0B" w:rsidRDefault="00000000">
          <w:pPr>
            <w:pStyle w:val="Spistreci2"/>
            <w:tabs>
              <w:tab w:val="right" w:leader="dot" w:pos="9062"/>
            </w:tabs>
            <w:rPr>
              <w:rFonts w:ascii="Times New Roman" w:eastAsiaTheme="minorEastAsia" w:hAnsi="Times New Roman" w:cs="Times New Roman"/>
              <w:noProof/>
              <w:sz w:val="24"/>
              <w:szCs w:val="24"/>
              <w:lang w:eastAsia="pl-PL"/>
            </w:rPr>
          </w:pPr>
          <w:hyperlink w:anchor="_Toc169014321" w:history="1">
            <w:r w:rsidR="00D96E0B" w:rsidRPr="00D96E0B">
              <w:rPr>
                <w:rStyle w:val="Hipercze"/>
                <w:rFonts w:ascii="Times New Roman" w:hAnsi="Times New Roman" w:cs="Times New Roman"/>
                <w:noProof/>
              </w:rPr>
              <w:t>SZBD PostgreSQL</w:t>
            </w:r>
            <w:r w:rsidR="00D96E0B" w:rsidRPr="00D96E0B">
              <w:rPr>
                <w:rFonts w:ascii="Times New Roman" w:hAnsi="Times New Roman" w:cs="Times New Roman"/>
                <w:noProof/>
                <w:webHidden/>
              </w:rPr>
              <w:tab/>
            </w:r>
            <w:r w:rsidR="00D96E0B" w:rsidRPr="00D96E0B">
              <w:rPr>
                <w:rFonts w:ascii="Times New Roman" w:hAnsi="Times New Roman" w:cs="Times New Roman"/>
                <w:noProof/>
                <w:webHidden/>
              </w:rPr>
              <w:fldChar w:fldCharType="begin"/>
            </w:r>
            <w:r w:rsidR="00D96E0B" w:rsidRPr="00D96E0B">
              <w:rPr>
                <w:rFonts w:ascii="Times New Roman" w:hAnsi="Times New Roman" w:cs="Times New Roman"/>
                <w:noProof/>
                <w:webHidden/>
              </w:rPr>
              <w:instrText xml:space="preserve"> PAGEREF _Toc169014321 \h </w:instrText>
            </w:r>
            <w:r w:rsidR="00D96E0B" w:rsidRPr="00D96E0B">
              <w:rPr>
                <w:rFonts w:ascii="Times New Roman" w:hAnsi="Times New Roman" w:cs="Times New Roman"/>
                <w:noProof/>
                <w:webHidden/>
              </w:rPr>
            </w:r>
            <w:r w:rsidR="00D96E0B" w:rsidRPr="00D96E0B">
              <w:rPr>
                <w:rFonts w:ascii="Times New Roman" w:hAnsi="Times New Roman" w:cs="Times New Roman"/>
                <w:noProof/>
                <w:webHidden/>
              </w:rPr>
              <w:fldChar w:fldCharType="separate"/>
            </w:r>
            <w:r w:rsidR="00D0663E">
              <w:rPr>
                <w:rFonts w:ascii="Times New Roman" w:hAnsi="Times New Roman" w:cs="Times New Roman"/>
                <w:noProof/>
                <w:webHidden/>
              </w:rPr>
              <w:t>10</w:t>
            </w:r>
            <w:r w:rsidR="00D96E0B" w:rsidRPr="00D96E0B">
              <w:rPr>
                <w:rFonts w:ascii="Times New Roman" w:hAnsi="Times New Roman" w:cs="Times New Roman"/>
                <w:noProof/>
                <w:webHidden/>
              </w:rPr>
              <w:fldChar w:fldCharType="end"/>
            </w:r>
          </w:hyperlink>
        </w:p>
        <w:p w14:paraId="3462C321" w14:textId="06405066" w:rsidR="00D96E0B" w:rsidRPr="00D96E0B" w:rsidRDefault="00000000">
          <w:pPr>
            <w:pStyle w:val="Spistreci3"/>
            <w:tabs>
              <w:tab w:val="right" w:leader="dot" w:pos="9062"/>
            </w:tabs>
            <w:rPr>
              <w:rFonts w:ascii="Times New Roman" w:eastAsiaTheme="minorEastAsia" w:hAnsi="Times New Roman" w:cs="Times New Roman"/>
              <w:noProof/>
              <w:sz w:val="24"/>
              <w:szCs w:val="24"/>
              <w:lang w:eastAsia="pl-PL"/>
            </w:rPr>
          </w:pPr>
          <w:hyperlink w:anchor="_Toc169014322" w:history="1">
            <w:r w:rsidR="00D96E0B" w:rsidRPr="00D96E0B">
              <w:rPr>
                <w:rStyle w:val="Hipercze"/>
                <w:rFonts w:ascii="Times New Roman" w:hAnsi="Times New Roman" w:cs="Times New Roman"/>
                <w:noProof/>
              </w:rPr>
              <w:t>Część I</w:t>
            </w:r>
            <w:r w:rsidR="00D96E0B" w:rsidRPr="00D96E0B">
              <w:rPr>
                <w:rFonts w:ascii="Times New Roman" w:hAnsi="Times New Roman" w:cs="Times New Roman"/>
                <w:noProof/>
                <w:webHidden/>
              </w:rPr>
              <w:tab/>
            </w:r>
            <w:r w:rsidR="00D96E0B" w:rsidRPr="00D96E0B">
              <w:rPr>
                <w:rFonts w:ascii="Times New Roman" w:hAnsi="Times New Roman" w:cs="Times New Roman"/>
                <w:noProof/>
                <w:webHidden/>
              </w:rPr>
              <w:fldChar w:fldCharType="begin"/>
            </w:r>
            <w:r w:rsidR="00D96E0B" w:rsidRPr="00D96E0B">
              <w:rPr>
                <w:rFonts w:ascii="Times New Roman" w:hAnsi="Times New Roman" w:cs="Times New Roman"/>
                <w:noProof/>
                <w:webHidden/>
              </w:rPr>
              <w:instrText xml:space="preserve"> PAGEREF _Toc169014322 \h </w:instrText>
            </w:r>
            <w:r w:rsidR="00D96E0B" w:rsidRPr="00D96E0B">
              <w:rPr>
                <w:rFonts w:ascii="Times New Roman" w:hAnsi="Times New Roman" w:cs="Times New Roman"/>
                <w:noProof/>
                <w:webHidden/>
              </w:rPr>
            </w:r>
            <w:r w:rsidR="00D96E0B" w:rsidRPr="00D96E0B">
              <w:rPr>
                <w:rFonts w:ascii="Times New Roman" w:hAnsi="Times New Roman" w:cs="Times New Roman"/>
                <w:noProof/>
                <w:webHidden/>
              </w:rPr>
              <w:fldChar w:fldCharType="separate"/>
            </w:r>
            <w:r w:rsidR="00D0663E">
              <w:rPr>
                <w:rFonts w:ascii="Times New Roman" w:hAnsi="Times New Roman" w:cs="Times New Roman"/>
                <w:noProof/>
                <w:webHidden/>
              </w:rPr>
              <w:t>10</w:t>
            </w:r>
            <w:r w:rsidR="00D96E0B" w:rsidRPr="00D96E0B">
              <w:rPr>
                <w:rFonts w:ascii="Times New Roman" w:hAnsi="Times New Roman" w:cs="Times New Roman"/>
                <w:noProof/>
                <w:webHidden/>
              </w:rPr>
              <w:fldChar w:fldCharType="end"/>
            </w:r>
          </w:hyperlink>
        </w:p>
        <w:p w14:paraId="4BE48C0C" w14:textId="31817537" w:rsidR="00D96E0B" w:rsidRPr="00D96E0B" w:rsidRDefault="00000000">
          <w:pPr>
            <w:pStyle w:val="Spistreci3"/>
            <w:tabs>
              <w:tab w:val="right" w:leader="dot" w:pos="9062"/>
            </w:tabs>
            <w:rPr>
              <w:rFonts w:ascii="Times New Roman" w:eastAsiaTheme="minorEastAsia" w:hAnsi="Times New Roman" w:cs="Times New Roman"/>
              <w:noProof/>
              <w:sz w:val="24"/>
              <w:szCs w:val="24"/>
              <w:lang w:eastAsia="pl-PL"/>
            </w:rPr>
          </w:pPr>
          <w:hyperlink w:anchor="_Toc169014323" w:history="1">
            <w:r w:rsidR="00D96E0B" w:rsidRPr="00D96E0B">
              <w:rPr>
                <w:rStyle w:val="Hipercze"/>
                <w:rFonts w:ascii="Times New Roman" w:hAnsi="Times New Roman" w:cs="Times New Roman"/>
                <w:noProof/>
              </w:rPr>
              <w:t>Część II</w:t>
            </w:r>
            <w:r w:rsidR="00D96E0B" w:rsidRPr="00D96E0B">
              <w:rPr>
                <w:rFonts w:ascii="Times New Roman" w:hAnsi="Times New Roman" w:cs="Times New Roman"/>
                <w:noProof/>
                <w:webHidden/>
              </w:rPr>
              <w:tab/>
            </w:r>
            <w:r w:rsidR="00D96E0B" w:rsidRPr="00D96E0B">
              <w:rPr>
                <w:rFonts w:ascii="Times New Roman" w:hAnsi="Times New Roman" w:cs="Times New Roman"/>
                <w:noProof/>
                <w:webHidden/>
              </w:rPr>
              <w:fldChar w:fldCharType="begin"/>
            </w:r>
            <w:r w:rsidR="00D96E0B" w:rsidRPr="00D96E0B">
              <w:rPr>
                <w:rFonts w:ascii="Times New Roman" w:hAnsi="Times New Roman" w:cs="Times New Roman"/>
                <w:noProof/>
                <w:webHidden/>
              </w:rPr>
              <w:instrText xml:space="preserve"> PAGEREF _Toc169014323 \h </w:instrText>
            </w:r>
            <w:r w:rsidR="00D96E0B" w:rsidRPr="00D96E0B">
              <w:rPr>
                <w:rFonts w:ascii="Times New Roman" w:hAnsi="Times New Roman" w:cs="Times New Roman"/>
                <w:noProof/>
                <w:webHidden/>
              </w:rPr>
            </w:r>
            <w:r w:rsidR="00D96E0B" w:rsidRPr="00D96E0B">
              <w:rPr>
                <w:rFonts w:ascii="Times New Roman" w:hAnsi="Times New Roman" w:cs="Times New Roman"/>
                <w:noProof/>
                <w:webHidden/>
              </w:rPr>
              <w:fldChar w:fldCharType="separate"/>
            </w:r>
            <w:r w:rsidR="00D0663E">
              <w:rPr>
                <w:rFonts w:ascii="Times New Roman" w:hAnsi="Times New Roman" w:cs="Times New Roman"/>
                <w:noProof/>
                <w:webHidden/>
              </w:rPr>
              <w:t>11</w:t>
            </w:r>
            <w:r w:rsidR="00D96E0B" w:rsidRPr="00D96E0B">
              <w:rPr>
                <w:rFonts w:ascii="Times New Roman" w:hAnsi="Times New Roman" w:cs="Times New Roman"/>
                <w:noProof/>
                <w:webHidden/>
              </w:rPr>
              <w:fldChar w:fldCharType="end"/>
            </w:r>
          </w:hyperlink>
        </w:p>
        <w:p w14:paraId="19DD9801" w14:textId="4D71228D" w:rsidR="00D96E0B" w:rsidRPr="00D96E0B" w:rsidRDefault="00000000">
          <w:pPr>
            <w:pStyle w:val="Spistreci3"/>
            <w:tabs>
              <w:tab w:val="right" w:leader="dot" w:pos="9062"/>
            </w:tabs>
            <w:rPr>
              <w:rFonts w:ascii="Times New Roman" w:eastAsiaTheme="minorEastAsia" w:hAnsi="Times New Roman" w:cs="Times New Roman"/>
              <w:noProof/>
              <w:sz w:val="24"/>
              <w:szCs w:val="24"/>
              <w:lang w:eastAsia="pl-PL"/>
            </w:rPr>
          </w:pPr>
          <w:hyperlink w:anchor="_Toc169014324" w:history="1">
            <w:r w:rsidR="00D96E0B" w:rsidRPr="00D96E0B">
              <w:rPr>
                <w:rStyle w:val="Hipercze"/>
                <w:rFonts w:ascii="Times New Roman" w:hAnsi="Times New Roman" w:cs="Times New Roman"/>
                <w:noProof/>
              </w:rPr>
              <w:t>Podsumowanie</w:t>
            </w:r>
            <w:r w:rsidR="00D96E0B" w:rsidRPr="00D96E0B">
              <w:rPr>
                <w:rFonts w:ascii="Times New Roman" w:hAnsi="Times New Roman" w:cs="Times New Roman"/>
                <w:noProof/>
                <w:webHidden/>
              </w:rPr>
              <w:tab/>
            </w:r>
            <w:r w:rsidR="00D96E0B" w:rsidRPr="00D96E0B">
              <w:rPr>
                <w:rFonts w:ascii="Times New Roman" w:hAnsi="Times New Roman" w:cs="Times New Roman"/>
                <w:noProof/>
                <w:webHidden/>
              </w:rPr>
              <w:fldChar w:fldCharType="begin"/>
            </w:r>
            <w:r w:rsidR="00D96E0B" w:rsidRPr="00D96E0B">
              <w:rPr>
                <w:rFonts w:ascii="Times New Roman" w:hAnsi="Times New Roman" w:cs="Times New Roman"/>
                <w:noProof/>
                <w:webHidden/>
              </w:rPr>
              <w:instrText xml:space="preserve"> PAGEREF _Toc169014324 \h </w:instrText>
            </w:r>
            <w:r w:rsidR="00D96E0B" w:rsidRPr="00D96E0B">
              <w:rPr>
                <w:rFonts w:ascii="Times New Roman" w:hAnsi="Times New Roman" w:cs="Times New Roman"/>
                <w:noProof/>
                <w:webHidden/>
              </w:rPr>
            </w:r>
            <w:r w:rsidR="00D96E0B" w:rsidRPr="00D96E0B">
              <w:rPr>
                <w:rFonts w:ascii="Times New Roman" w:hAnsi="Times New Roman" w:cs="Times New Roman"/>
                <w:noProof/>
                <w:webHidden/>
              </w:rPr>
              <w:fldChar w:fldCharType="separate"/>
            </w:r>
            <w:r w:rsidR="00D0663E">
              <w:rPr>
                <w:rFonts w:ascii="Times New Roman" w:hAnsi="Times New Roman" w:cs="Times New Roman"/>
                <w:noProof/>
                <w:webHidden/>
              </w:rPr>
              <w:t>12</w:t>
            </w:r>
            <w:r w:rsidR="00D96E0B" w:rsidRPr="00D96E0B">
              <w:rPr>
                <w:rFonts w:ascii="Times New Roman" w:hAnsi="Times New Roman" w:cs="Times New Roman"/>
                <w:noProof/>
                <w:webHidden/>
              </w:rPr>
              <w:fldChar w:fldCharType="end"/>
            </w:r>
          </w:hyperlink>
        </w:p>
        <w:p w14:paraId="651D2A90" w14:textId="33ED549B" w:rsidR="00D96E0B" w:rsidRPr="00D96E0B" w:rsidRDefault="00000000">
          <w:pPr>
            <w:pStyle w:val="Spistreci1"/>
            <w:tabs>
              <w:tab w:val="right" w:leader="dot" w:pos="9062"/>
            </w:tabs>
            <w:rPr>
              <w:rFonts w:ascii="Times New Roman" w:eastAsiaTheme="minorEastAsia" w:hAnsi="Times New Roman" w:cs="Times New Roman"/>
              <w:noProof/>
              <w:sz w:val="24"/>
              <w:szCs w:val="24"/>
              <w:lang w:eastAsia="pl-PL"/>
            </w:rPr>
          </w:pPr>
          <w:hyperlink w:anchor="_Toc169014325" w:history="1">
            <w:r w:rsidR="00D96E0B" w:rsidRPr="00D96E0B">
              <w:rPr>
                <w:rStyle w:val="Hipercze"/>
                <w:rFonts w:ascii="Times New Roman" w:hAnsi="Times New Roman" w:cs="Times New Roman"/>
                <w:noProof/>
              </w:rPr>
              <w:t>Interpretacja i analiza wyników</w:t>
            </w:r>
            <w:r w:rsidR="00D96E0B" w:rsidRPr="00D96E0B">
              <w:rPr>
                <w:rFonts w:ascii="Times New Roman" w:hAnsi="Times New Roman" w:cs="Times New Roman"/>
                <w:noProof/>
                <w:webHidden/>
              </w:rPr>
              <w:tab/>
            </w:r>
            <w:r w:rsidR="00D96E0B" w:rsidRPr="00D96E0B">
              <w:rPr>
                <w:rFonts w:ascii="Times New Roman" w:hAnsi="Times New Roman" w:cs="Times New Roman"/>
                <w:noProof/>
                <w:webHidden/>
              </w:rPr>
              <w:fldChar w:fldCharType="begin"/>
            </w:r>
            <w:r w:rsidR="00D96E0B" w:rsidRPr="00D96E0B">
              <w:rPr>
                <w:rFonts w:ascii="Times New Roman" w:hAnsi="Times New Roman" w:cs="Times New Roman"/>
                <w:noProof/>
                <w:webHidden/>
              </w:rPr>
              <w:instrText xml:space="preserve"> PAGEREF _Toc169014325 \h </w:instrText>
            </w:r>
            <w:r w:rsidR="00D96E0B" w:rsidRPr="00D96E0B">
              <w:rPr>
                <w:rFonts w:ascii="Times New Roman" w:hAnsi="Times New Roman" w:cs="Times New Roman"/>
                <w:noProof/>
                <w:webHidden/>
              </w:rPr>
            </w:r>
            <w:r w:rsidR="00D96E0B" w:rsidRPr="00D96E0B">
              <w:rPr>
                <w:rFonts w:ascii="Times New Roman" w:hAnsi="Times New Roman" w:cs="Times New Roman"/>
                <w:noProof/>
                <w:webHidden/>
              </w:rPr>
              <w:fldChar w:fldCharType="separate"/>
            </w:r>
            <w:r w:rsidR="00D0663E">
              <w:rPr>
                <w:rFonts w:ascii="Times New Roman" w:hAnsi="Times New Roman" w:cs="Times New Roman"/>
                <w:noProof/>
                <w:webHidden/>
              </w:rPr>
              <w:t>12</w:t>
            </w:r>
            <w:r w:rsidR="00D96E0B" w:rsidRPr="00D96E0B">
              <w:rPr>
                <w:rFonts w:ascii="Times New Roman" w:hAnsi="Times New Roman" w:cs="Times New Roman"/>
                <w:noProof/>
                <w:webHidden/>
              </w:rPr>
              <w:fldChar w:fldCharType="end"/>
            </w:r>
          </w:hyperlink>
        </w:p>
        <w:p w14:paraId="2AF6CC1A" w14:textId="7927CAFE" w:rsidR="00D96E0B" w:rsidRPr="00D96E0B" w:rsidRDefault="00000000">
          <w:pPr>
            <w:pStyle w:val="Spistreci1"/>
            <w:tabs>
              <w:tab w:val="right" w:leader="dot" w:pos="9062"/>
            </w:tabs>
            <w:rPr>
              <w:rFonts w:ascii="Times New Roman" w:eastAsiaTheme="minorEastAsia" w:hAnsi="Times New Roman" w:cs="Times New Roman"/>
              <w:noProof/>
              <w:sz w:val="24"/>
              <w:szCs w:val="24"/>
              <w:lang w:eastAsia="pl-PL"/>
            </w:rPr>
          </w:pPr>
          <w:hyperlink w:anchor="_Toc169014326" w:history="1">
            <w:r w:rsidR="00D96E0B" w:rsidRPr="00D96E0B">
              <w:rPr>
                <w:rStyle w:val="Hipercze"/>
                <w:rFonts w:ascii="Times New Roman" w:hAnsi="Times New Roman" w:cs="Times New Roman"/>
                <w:noProof/>
              </w:rPr>
              <w:t>Bibliografia</w:t>
            </w:r>
            <w:r w:rsidR="00D96E0B" w:rsidRPr="00D96E0B">
              <w:rPr>
                <w:rFonts w:ascii="Times New Roman" w:hAnsi="Times New Roman" w:cs="Times New Roman"/>
                <w:noProof/>
                <w:webHidden/>
              </w:rPr>
              <w:tab/>
            </w:r>
            <w:r w:rsidR="00D96E0B" w:rsidRPr="00D96E0B">
              <w:rPr>
                <w:rFonts w:ascii="Times New Roman" w:hAnsi="Times New Roman" w:cs="Times New Roman"/>
                <w:noProof/>
                <w:webHidden/>
              </w:rPr>
              <w:fldChar w:fldCharType="begin"/>
            </w:r>
            <w:r w:rsidR="00D96E0B" w:rsidRPr="00D96E0B">
              <w:rPr>
                <w:rFonts w:ascii="Times New Roman" w:hAnsi="Times New Roman" w:cs="Times New Roman"/>
                <w:noProof/>
                <w:webHidden/>
              </w:rPr>
              <w:instrText xml:space="preserve"> PAGEREF _Toc169014326 \h </w:instrText>
            </w:r>
            <w:r w:rsidR="00D96E0B" w:rsidRPr="00D96E0B">
              <w:rPr>
                <w:rFonts w:ascii="Times New Roman" w:hAnsi="Times New Roman" w:cs="Times New Roman"/>
                <w:noProof/>
                <w:webHidden/>
              </w:rPr>
            </w:r>
            <w:r w:rsidR="00D96E0B" w:rsidRPr="00D96E0B">
              <w:rPr>
                <w:rFonts w:ascii="Times New Roman" w:hAnsi="Times New Roman" w:cs="Times New Roman"/>
                <w:noProof/>
                <w:webHidden/>
              </w:rPr>
              <w:fldChar w:fldCharType="separate"/>
            </w:r>
            <w:r w:rsidR="00D0663E">
              <w:rPr>
                <w:rFonts w:ascii="Times New Roman" w:hAnsi="Times New Roman" w:cs="Times New Roman"/>
                <w:noProof/>
                <w:webHidden/>
              </w:rPr>
              <w:t>13</w:t>
            </w:r>
            <w:r w:rsidR="00D96E0B" w:rsidRPr="00D96E0B">
              <w:rPr>
                <w:rFonts w:ascii="Times New Roman" w:hAnsi="Times New Roman" w:cs="Times New Roman"/>
                <w:noProof/>
                <w:webHidden/>
              </w:rPr>
              <w:fldChar w:fldCharType="end"/>
            </w:r>
          </w:hyperlink>
        </w:p>
        <w:p w14:paraId="52E60422" w14:textId="5900C99A" w:rsidR="00FF15DB" w:rsidRPr="00FF15DB" w:rsidRDefault="002C46A7" w:rsidP="00FF15DB">
          <w:r w:rsidRPr="00D96E0B">
            <w:rPr>
              <w:rFonts w:ascii="Times New Roman" w:hAnsi="Times New Roman" w:cs="Times New Roman"/>
              <w:b/>
              <w:bCs/>
            </w:rPr>
            <w:fldChar w:fldCharType="end"/>
          </w:r>
        </w:p>
      </w:sdtContent>
    </w:sdt>
    <w:p w14:paraId="669AB252" w14:textId="031BFFF0" w:rsidR="001330F1" w:rsidRPr="00135A41" w:rsidRDefault="001330F1" w:rsidP="00135A41">
      <w:pPr>
        <w:pStyle w:val="Nagwek1"/>
        <w:jc w:val="both"/>
        <w:rPr>
          <w:rFonts w:ascii="Times New Roman" w:hAnsi="Times New Roman" w:cs="Times New Roman"/>
        </w:rPr>
      </w:pPr>
      <w:bookmarkStart w:id="0" w:name="_Toc169014310"/>
      <w:r w:rsidRPr="00135A41">
        <w:rPr>
          <w:rFonts w:ascii="Times New Roman" w:hAnsi="Times New Roman" w:cs="Times New Roman"/>
        </w:rPr>
        <w:t>Abstrakt</w:t>
      </w:r>
      <w:bookmarkEnd w:id="0"/>
    </w:p>
    <w:p w14:paraId="06B2FD0B" w14:textId="7296C1D8" w:rsidR="006C1296" w:rsidRPr="00135A41" w:rsidRDefault="001330F1" w:rsidP="00135A41">
      <w:pPr>
        <w:jc w:val="both"/>
        <w:rPr>
          <w:rFonts w:ascii="Times New Roman" w:hAnsi="Times New Roman" w:cs="Times New Roman"/>
        </w:rPr>
      </w:pPr>
      <w:r w:rsidRPr="00135A41">
        <w:rPr>
          <w:rFonts w:ascii="Times New Roman" w:hAnsi="Times New Roman" w:cs="Times New Roman"/>
        </w:rPr>
        <w:t>W sprawozdaniu przeanalizowano osiągnięcia pod względem wydajności znormalizowanych oraz zdenormalizowanych schematów baz danych. Skupiono się na bazach i hurtowniach danych znacznych rozmiarów, gdyż stwierdzono, że omówione zagadnienie dot. w szczególności takich kontekstów</w:t>
      </w:r>
      <w:r w:rsidR="00D0663E">
        <w:rPr>
          <w:rFonts w:ascii="Times New Roman" w:hAnsi="Times New Roman" w:cs="Times New Roman"/>
        </w:rPr>
        <w:t xml:space="preserve"> wykorzystywanych w praktyce.</w:t>
      </w:r>
    </w:p>
    <w:p w14:paraId="10E9D479" w14:textId="7909C40C" w:rsidR="001330F1" w:rsidRPr="00135A41" w:rsidRDefault="001330F1" w:rsidP="00135A41">
      <w:pPr>
        <w:jc w:val="both"/>
        <w:rPr>
          <w:rFonts w:ascii="Times New Roman" w:hAnsi="Times New Roman" w:cs="Times New Roman"/>
        </w:rPr>
      </w:pPr>
      <w:r w:rsidRPr="00135A41">
        <w:rPr>
          <w:rFonts w:ascii="Times New Roman" w:hAnsi="Times New Roman" w:cs="Times New Roman"/>
        </w:rPr>
        <w:t>Poza konstrukcjami językowymi typowymi dla SQL sprawdzono także 2 osobne silniki bazodanowe, którymi są PostgreSQL oraz SQL Server. Dane, którymi posłużono się w czasie prac dot. wymiaru czasu geologicznego</w:t>
      </w:r>
      <w:r w:rsidR="00F61BD2" w:rsidRPr="00135A41">
        <w:rPr>
          <w:rFonts w:ascii="Times New Roman" w:hAnsi="Times New Roman" w:cs="Times New Roman"/>
        </w:rPr>
        <w:t>.</w:t>
      </w:r>
    </w:p>
    <w:p w14:paraId="12F59F24" w14:textId="3BE0C570" w:rsidR="00A244E1" w:rsidRPr="00135A41" w:rsidRDefault="00DD3498" w:rsidP="00135A41">
      <w:pPr>
        <w:jc w:val="both"/>
        <w:rPr>
          <w:rFonts w:ascii="Times New Roman" w:hAnsi="Times New Roman" w:cs="Times New Roman"/>
        </w:rPr>
      </w:pPr>
      <w:r w:rsidRPr="00135A41">
        <w:rPr>
          <w:rFonts w:ascii="Times New Roman" w:hAnsi="Times New Roman" w:cs="Times New Roman"/>
        </w:rPr>
        <w:lastRenderedPageBreak/>
        <w:t>W połowie przypadków zaobserwowano przyspieszenie wykonywania zapytań do bazy danych po ówczesnym nałożeniu na odpowiednie kolumny w tabelach indeksów nieklastrowanych. Stwierdzono również, że w przeprowadzonych badaniach SQL Server był SZBD gwarantującym zauważalnie krótszy czas wykonywania komend niż PostgreSQL.</w:t>
      </w:r>
    </w:p>
    <w:p w14:paraId="439F2EED" w14:textId="0FC7D91D" w:rsidR="001330F1" w:rsidRPr="00135A41" w:rsidRDefault="001330F1" w:rsidP="00135A41">
      <w:pPr>
        <w:pStyle w:val="Nagwek1"/>
        <w:jc w:val="both"/>
        <w:rPr>
          <w:rFonts w:ascii="Times New Roman" w:hAnsi="Times New Roman" w:cs="Times New Roman"/>
        </w:rPr>
      </w:pPr>
      <w:bookmarkStart w:id="1" w:name="_Toc169014311"/>
      <w:r w:rsidRPr="00135A41">
        <w:rPr>
          <w:rFonts w:ascii="Times New Roman" w:hAnsi="Times New Roman" w:cs="Times New Roman"/>
        </w:rPr>
        <w:t>Wstęp</w:t>
      </w:r>
      <w:bookmarkEnd w:id="1"/>
    </w:p>
    <w:p w14:paraId="50AEA489" w14:textId="2DD251FD" w:rsidR="001330F1" w:rsidRPr="00135A41" w:rsidRDefault="001330F1" w:rsidP="00135A41">
      <w:pPr>
        <w:jc w:val="both"/>
        <w:rPr>
          <w:rFonts w:ascii="Times New Roman" w:hAnsi="Times New Roman" w:cs="Times New Roman"/>
        </w:rPr>
      </w:pPr>
      <w:r w:rsidRPr="00135A41">
        <w:rPr>
          <w:rFonts w:ascii="Times New Roman" w:hAnsi="Times New Roman" w:cs="Times New Roman"/>
        </w:rPr>
        <w:t>Niniejszy tekst rozważa 2 sposoby łączenia tabel:</w:t>
      </w:r>
    </w:p>
    <w:p w14:paraId="30399870" w14:textId="1561CC5E" w:rsidR="001330F1" w:rsidRPr="00135A41" w:rsidRDefault="001330F1" w:rsidP="00135A41">
      <w:pPr>
        <w:pStyle w:val="Akapitzlist"/>
        <w:numPr>
          <w:ilvl w:val="0"/>
          <w:numId w:val="1"/>
        </w:numPr>
        <w:jc w:val="both"/>
        <w:rPr>
          <w:rFonts w:ascii="Times New Roman" w:hAnsi="Times New Roman" w:cs="Times New Roman"/>
        </w:rPr>
      </w:pPr>
      <w:r w:rsidRPr="00135A41">
        <w:rPr>
          <w:rFonts w:ascii="Times New Roman" w:hAnsi="Times New Roman" w:cs="Times New Roman"/>
        </w:rPr>
        <w:t>Zapytania zagnieżdżone,</w:t>
      </w:r>
    </w:p>
    <w:p w14:paraId="50A9EC53" w14:textId="784F4D9F" w:rsidR="001330F1" w:rsidRPr="00135A41" w:rsidRDefault="001330F1" w:rsidP="00135A41">
      <w:pPr>
        <w:pStyle w:val="Akapitzlist"/>
        <w:numPr>
          <w:ilvl w:val="0"/>
          <w:numId w:val="1"/>
        </w:numPr>
        <w:jc w:val="both"/>
        <w:rPr>
          <w:rFonts w:ascii="Times New Roman" w:hAnsi="Times New Roman" w:cs="Times New Roman"/>
        </w:rPr>
      </w:pPr>
      <w:r w:rsidRPr="00135A41">
        <w:rPr>
          <w:rFonts w:ascii="Times New Roman" w:hAnsi="Times New Roman" w:cs="Times New Roman"/>
        </w:rPr>
        <w:t>Złączenia wewnętrzne lub zewnętrzne.</w:t>
      </w:r>
    </w:p>
    <w:p w14:paraId="2109668E" w14:textId="7FDDCE50" w:rsidR="001330F1" w:rsidRPr="00135A41" w:rsidRDefault="00F4269C" w:rsidP="00135A41">
      <w:pPr>
        <w:jc w:val="both"/>
        <w:rPr>
          <w:rFonts w:ascii="Times New Roman" w:hAnsi="Times New Roman" w:cs="Times New Roman"/>
        </w:rPr>
      </w:pPr>
      <w:r w:rsidRPr="00135A41">
        <w:rPr>
          <w:rFonts w:ascii="Times New Roman" w:hAnsi="Times New Roman" w:cs="Times New Roman"/>
        </w:rPr>
        <w:t xml:space="preserve">Zapytanie zagnieżdżone opisuje sytuację, kiedy jedno zapytanie znajduje się wewnątrz drugiego. W tym przypadku zapytanie zewnętrzne może korzystać z wyników zapytania wewnętrznego. </w:t>
      </w:r>
      <w:r w:rsidR="000C66D9" w:rsidRPr="00135A41">
        <w:rPr>
          <w:rFonts w:ascii="Times New Roman" w:hAnsi="Times New Roman" w:cs="Times New Roman"/>
        </w:rPr>
        <w:t>(GeeksForGeeks, 2024)</w:t>
      </w:r>
    </w:p>
    <w:p w14:paraId="62B9B81B" w14:textId="2BE454FF" w:rsidR="00F4269C" w:rsidRPr="00135A41" w:rsidRDefault="00F4269C" w:rsidP="00135A41">
      <w:pPr>
        <w:jc w:val="both"/>
        <w:rPr>
          <w:rFonts w:ascii="Times New Roman" w:hAnsi="Times New Roman" w:cs="Times New Roman"/>
        </w:rPr>
      </w:pPr>
      <w:r w:rsidRPr="00135A41">
        <w:rPr>
          <w:rFonts w:ascii="Times New Roman" w:hAnsi="Times New Roman" w:cs="Times New Roman"/>
        </w:rPr>
        <w:t xml:space="preserve">Złączenie to natomiast struktura pozwalająca na dodawanie rekordów z wielu tabel bazując na logicznym związku między nimi. </w:t>
      </w:r>
      <w:r w:rsidR="000C66D9" w:rsidRPr="00135A41">
        <w:rPr>
          <w:rFonts w:ascii="Times New Roman" w:hAnsi="Times New Roman" w:cs="Times New Roman"/>
        </w:rPr>
        <w:t>(Microsoft, 2023)</w:t>
      </w:r>
    </w:p>
    <w:p w14:paraId="77E02710" w14:textId="73D7EE11" w:rsidR="00F4269C" w:rsidRPr="00135A41" w:rsidRDefault="00F4269C" w:rsidP="00135A41">
      <w:pPr>
        <w:jc w:val="both"/>
        <w:rPr>
          <w:rFonts w:ascii="Times New Roman" w:hAnsi="Times New Roman" w:cs="Times New Roman"/>
        </w:rPr>
      </w:pPr>
      <w:r w:rsidRPr="00135A41">
        <w:rPr>
          <w:rFonts w:ascii="Times New Roman" w:hAnsi="Times New Roman" w:cs="Times New Roman"/>
        </w:rPr>
        <w:t>Przeanalizowano również wpływ 2 schematów budowy baz i hurtowni danych:</w:t>
      </w:r>
    </w:p>
    <w:p w14:paraId="2DC0CC78" w14:textId="227A45CD" w:rsidR="00F4269C" w:rsidRPr="00135A41" w:rsidRDefault="00F4269C" w:rsidP="00135A41">
      <w:pPr>
        <w:pStyle w:val="Akapitzlist"/>
        <w:numPr>
          <w:ilvl w:val="0"/>
          <w:numId w:val="2"/>
        </w:numPr>
        <w:jc w:val="both"/>
        <w:rPr>
          <w:rFonts w:ascii="Times New Roman" w:hAnsi="Times New Roman" w:cs="Times New Roman"/>
        </w:rPr>
      </w:pPr>
      <w:r w:rsidRPr="00135A41">
        <w:rPr>
          <w:rFonts w:ascii="Times New Roman" w:hAnsi="Times New Roman" w:cs="Times New Roman"/>
        </w:rPr>
        <w:t>Schemat gwiazdy,</w:t>
      </w:r>
    </w:p>
    <w:p w14:paraId="3E4BA221" w14:textId="11D4C562" w:rsidR="00F4269C" w:rsidRPr="00135A41" w:rsidRDefault="00F4269C" w:rsidP="00135A41">
      <w:pPr>
        <w:pStyle w:val="Akapitzlist"/>
        <w:numPr>
          <w:ilvl w:val="0"/>
          <w:numId w:val="2"/>
        </w:numPr>
        <w:jc w:val="both"/>
        <w:rPr>
          <w:rFonts w:ascii="Times New Roman" w:hAnsi="Times New Roman" w:cs="Times New Roman"/>
        </w:rPr>
      </w:pPr>
      <w:r w:rsidRPr="00135A41">
        <w:rPr>
          <w:rFonts w:ascii="Times New Roman" w:hAnsi="Times New Roman" w:cs="Times New Roman"/>
        </w:rPr>
        <w:t>Schemat płatka śniegu.</w:t>
      </w:r>
    </w:p>
    <w:p w14:paraId="18FA497D" w14:textId="56DE8F19" w:rsidR="00F4269C" w:rsidRPr="00135A41" w:rsidRDefault="00F4269C" w:rsidP="00135A41">
      <w:pPr>
        <w:jc w:val="both"/>
        <w:rPr>
          <w:rFonts w:ascii="Times New Roman" w:hAnsi="Times New Roman" w:cs="Times New Roman"/>
        </w:rPr>
      </w:pPr>
      <w:r w:rsidRPr="00135A41">
        <w:rPr>
          <w:rFonts w:ascii="Times New Roman" w:hAnsi="Times New Roman" w:cs="Times New Roman"/>
        </w:rPr>
        <w:t xml:space="preserve">O schemacie gwiazdy mowa w sytuacji, gdy istnieje 1 centralna tabela otoczona przez tabele wymiarów. </w:t>
      </w:r>
      <w:r w:rsidR="000C66D9" w:rsidRPr="00135A41">
        <w:rPr>
          <w:rFonts w:ascii="Times New Roman" w:hAnsi="Times New Roman" w:cs="Times New Roman"/>
        </w:rPr>
        <w:t>(IBM, 2021)</w:t>
      </w:r>
    </w:p>
    <w:p w14:paraId="06757AB8" w14:textId="393A8ECE" w:rsidR="00716E28" w:rsidRPr="00135A41" w:rsidRDefault="00716E28" w:rsidP="00135A41">
      <w:pPr>
        <w:jc w:val="both"/>
        <w:rPr>
          <w:rFonts w:ascii="Times New Roman" w:hAnsi="Times New Roman" w:cs="Times New Roman"/>
        </w:rPr>
      </w:pPr>
      <w:r w:rsidRPr="00135A41">
        <w:rPr>
          <w:rFonts w:ascii="Times New Roman" w:hAnsi="Times New Roman" w:cs="Times New Roman"/>
        </w:rPr>
        <w:t xml:space="preserve">Schemat płatka śniegu powstaje w wyniku normalizacji bazy danych o schemacie gwiazdy. Przez to pomiędzy centralną tabelą a tabelami sąsiednimi pojawiają się tabele pośrednie. </w:t>
      </w:r>
      <w:r w:rsidR="000C66D9" w:rsidRPr="00135A41">
        <w:rPr>
          <w:rFonts w:ascii="Times New Roman" w:hAnsi="Times New Roman" w:cs="Times New Roman"/>
        </w:rPr>
        <w:t>(Wikipedia, 2024)</w:t>
      </w:r>
    </w:p>
    <w:p w14:paraId="2AB3287F" w14:textId="14BE36C5" w:rsidR="00716E28" w:rsidRPr="00135A41" w:rsidRDefault="00716E28" w:rsidP="00135A41">
      <w:pPr>
        <w:pStyle w:val="Nagwek1"/>
        <w:jc w:val="both"/>
        <w:rPr>
          <w:rFonts w:ascii="Times New Roman" w:hAnsi="Times New Roman" w:cs="Times New Roman"/>
        </w:rPr>
      </w:pPr>
      <w:bookmarkStart w:id="2" w:name="_Toc169014312"/>
      <w:r w:rsidRPr="00135A41">
        <w:rPr>
          <w:rFonts w:ascii="Times New Roman" w:hAnsi="Times New Roman" w:cs="Times New Roman"/>
        </w:rPr>
        <w:t>Normalizacja</w:t>
      </w:r>
      <w:bookmarkEnd w:id="2"/>
    </w:p>
    <w:p w14:paraId="24034271" w14:textId="08BC6BB6" w:rsidR="00AB037F" w:rsidRPr="00135A41" w:rsidRDefault="00AB037F" w:rsidP="00135A41">
      <w:pPr>
        <w:jc w:val="both"/>
        <w:rPr>
          <w:rFonts w:ascii="Times New Roman" w:hAnsi="Times New Roman" w:cs="Times New Roman"/>
        </w:rPr>
      </w:pPr>
      <w:r w:rsidRPr="00135A41">
        <w:rPr>
          <w:rFonts w:ascii="Times New Roman" w:hAnsi="Times New Roman" w:cs="Times New Roman"/>
        </w:rPr>
        <w:t xml:space="preserve">Sięgając do literatury możemy znaleźć konkretne definicje pojęć nawiązujących do procesu normalizacji tabel. </w:t>
      </w:r>
      <w:r w:rsidR="000C66D9" w:rsidRPr="00135A41">
        <w:rPr>
          <w:rFonts w:ascii="Times New Roman" w:hAnsi="Times New Roman" w:cs="Times New Roman"/>
        </w:rPr>
        <w:t>(Celko, 1999)</w:t>
      </w:r>
      <w:r w:rsidRPr="00135A41">
        <w:rPr>
          <w:rFonts w:ascii="Times New Roman" w:hAnsi="Times New Roman" w:cs="Times New Roman"/>
        </w:rPr>
        <w:t xml:space="preserve"> Postać normalna dla przykładu definiowana jest jako „sposób klasyfikowania tabel w oparciu o występujące w nich zależności funkcyjne”. Z kolei zależność funkcyjna „oznacza, że znając wartość jednego atrybutu możemy określić wartość innego”. W czasie tworzenia tabel dla niniejszego tekstu otrzymano 3 postać normalną tabeli, która charakteryzuje się kolejnymi cechami:</w:t>
      </w:r>
    </w:p>
    <w:p w14:paraId="7A57ECD8" w14:textId="60AB3E6B" w:rsidR="00AB037F" w:rsidRPr="00135A41" w:rsidRDefault="00AB037F" w:rsidP="00135A41">
      <w:pPr>
        <w:pStyle w:val="Akapitzlist"/>
        <w:numPr>
          <w:ilvl w:val="0"/>
          <w:numId w:val="4"/>
        </w:numPr>
        <w:jc w:val="both"/>
        <w:rPr>
          <w:rFonts w:ascii="Times New Roman" w:hAnsi="Times New Roman" w:cs="Times New Roman"/>
        </w:rPr>
      </w:pPr>
      <w:r w:rsidRPr="00135A41">
        <w:rPr>
          <w:rFonts w:ascii="Times New Roman" w:hAnsi="Times New Roman" w:cs="Times New Roman"/>
        </w:rPr>
        <w:t>nie zawierają powtarzających się grup informacji,</w:t>
      </w:r>
    </w:p>
    <w:p w14:paraId="2D62EFA3" w14:textId="77777777" w:rsidR="00AB037F" w:rsidRPr="00135A41" w:rsidRDefault="00AB037F" w:rsidP="00135A41">
      <w:pPr>
        <w:pStyle w:val="Akapitzlist"/>
        <w:numPr>
          <w:ilvl w:val="0"/>
          <w:numId w:val="4"/>
        </w:numPr>
        <w:jc w:val="both"/>
        <w:rPr>
          <w:rFonts w:ascii="Times New Roman" w:hAnsi="Times New Roman" w:cs="Times New Roman"/>
        </w:rPr>
      </w:pPr>
      <w:r w:rsidRPr="00135A41">
        <w:rPr>
          <w:rFonts w:ascii="Times New Roman" w:hAnsi="Times New Roman" w:cs="Times New Roman"/>
        </w:rPr>
        <w:t>posiadają klucz określający wszystkie niekluczowe elementy tabeli,</w:t>
      </w:r>
    </w:p>
    <w:p w14:paraId="58FF9B13" w14:textId="799E9719" w:rsidR="00AB037F" w:rsidRPr="00135A41" w:rsidRDefault="00AB037F" w:rsidP="00135A41">
      <w:pPr>
        <w:pStyle w:val="Akapitzlist"/>
        <w:numPr>
          <w:ilvl w:val="0"/>
          <w:numId w:val="4"/>
        </w:numPr>
        <w:jc w:val="both"/>
        <w:rPr>
          <w:rFonts w:ascii="Times New Roman" w:hAnsi="Times New Roman" w:cs="Times New Roman"/>
        </w:rPr>
      </w:pPr>
      <w:r w:rsidRPr="00135A41">
        <w:rPr>
          <w:rFonts w:ascii="Times New Roman" w:hAnsi="Times New Roman" w:cs="Times New Roman"/>
        </w:rPr>
        <w:t>ich wszystkie niekluczowe kolumny są określane kluczem, całym kluczem i tylko kluczem.</w:t>
      </w:r>
    </w:p>
    <w:p w14:paraId="39AA7F9C" w14:textId="61FD6EA2" w:rsidR="00716E28" w:rsidRPr="00135A41" w:rsidRDefault="00716E28" w:rsidP="00135A41">
      <w:pPr>
        <w:pStyle w:val="Nagwek1"/>
        <w:jc w:val="both"/>
        <w:rPr>
          <w:rFonts w:ascii="Times New Roman" w:hAnsi="Times New Roman" w:cs="Times New Roman"/>
        </w:rPr>
      </w:pPr>
      <w:bookmarkStart w:id="3" w:name="_Toc169014313"/>
      <w:r w:rsidRPr="00135A41">
        <w:rPr>
          <w:rFonts w:ascii="Times New Roman" w:hAnsi="Times New Roman" w:cs="Times New Roman"/>
        </w:rPr>
        <w:t>Konfiguracja sprzętowa</w:t>
      </w:r>
      <w:bookmarkEnd w:id="3"/>
    </w:p>
    <w:p w14:paraId="1B919C8E" w14:textId="7A7680B1" w:rsidR="00716E28" w:rsidRPr="00135A41" w:rsidRDefault="00716E28" w:rsidP="00135A41">
      <w:pPr>
        <w:jc w:val="both"/>
        <w:rPr>
          <w:rFonts w:ascii="Times New Roman" w:hAnsi="Times New Roman" w:cs="Times New Roman"/>
        </w:rPr>
      </w:pPr>
      <w:r w:rsidRPr="00135A41">
        <w:rPr>
          <w:rFonts w:ascii="Times New Roman" w:hAnsi="Times New Roman" w:cs="Times New Roman"/>
        </w:rPr>
        <w:t>W celu odbycia testów uruchomiono załączone programy na komputerze przenośnym wyposażonym w nast. podzespoły i oprogramowanie istotne dla ww. testów:</w:t>
      </w:r>
    </w:p>
    <w:p w14:paraId="0528B719" w14:textId="3E9E0E15" w:rsidR="00716E28" w:rsidRPr="00135A41" w:rsidRDefault="00716E28" w:rsidP="00135A41">
      <w:pPr>
        <w:pStyle w:val="Akapitzlist"/>
        <w:numPr>
          <w:ilvl w:val="0"/>
          <w:numId w:val="3"/>
        </w:numPr>
        <w:jc w:val="both"/>
        <w:rPr>
          <w:rFonts w:ascii="Times New Roman" w:hAnsi="Times New Roman" w:cs="Times New Roman"/>
          <w:lang w:val="en-US"/>
        </w:rPr>
      </w:pPr>
      <w:r w:rsidRPr="00135A41">
        <w:rPr>
          <w:rFonts w:ascii="Times New Roman" w:hAnsi="Times New Roman" w:cs="Times New Roman"/>
          <w:lang w:val="en-US"/>
        </w:rPr>
        <w:t xml:space="preserve">Procesor 11 gen. Intel(R) </w:t>
      </w:r>
      <w:r w:rsidR="00BC4B94" w:rsidRPr="00135A41">
        <w:rPr>
          <w:rFonts w:ascii="Times New Roman" w:hAnsi="Times New Roman" w:cs="Times New Roman"/>
          <w:lang w:val="en-US"/>
        </w:rPr>
        <w:t>Core (</w:t>
      </w:r>
      <w:r w:rsidRPr="00135A41">
        <w:rPr>
          <w:rFonts w:ascii="Times New Roman" w:hAnsi="Times New Roman" w:cs="Times New Roman"/>
          <w:lang w:val="en-US"/>
        </w:rPr>
        <w:t>TM) i5-1155G7 @ 2.50</w:t>
      </w:r>
      <w:r w:rsidR="00AA6B55" w:rsidRPr="00135A41">
        <w:rPr>
          <w:rFonts w:ascii="Times New Roman" w:hAnsi="Times New Roman" w:cs="Times New Roman"/>
          <w:lang w:val="en-US"/>
        </w:rPr>
        <w:t xml:space="preserve"> </w:t>
      </w:r>
      <w:r w:rsidRPr="00135A41">
        <w:rPr>
          <w:rFonts w:ascii="Times New Roman" w:hAnsi="Times New Roman" w:cs="Times New Roman"/>
          <w:lang w:val="en-US"/>
        </w:rPr>
        <w:t>GHz,</w:t>
      </w:r>
    </w:p>
    <w:p w14:paraId="772863F4" w14:textId="5A99CEFE" w:rsidR="00716E28" w:rsidRPr="00135A41" w:rsidRDefault="00352683" w:rsidP="00135A41">
      <w:pPr>
        <w:pStyle w:val="Akapitzlist"/>
        <w:numPr>
          <w:ilvl w:val="0"/>
          <w:numId w:val="3"/>
        </w:numPr>
        <w:jc w:val="both"/>
        <w:rPr>
          <w:rFonts w:ascii="Times New Roman" w:hAnsi="Times New Roman" w:cs="Times New Roman"/>
        </w:rPr>
      </w:pPr>
      <w:r w:rsidRPr="00135A41">
        <w:rPr>
          <w:rFonts w:ascii="Times New Roman" w:hAnsi="Times New Roman" w:cs="Times New Roman"/>
        </w:rPr>
        <w:t xml:space="preserve">System operacyjny </w:t>
      </w:r>
      <w:r w:rsidR="00716E28" w:rsidRPr="00135A41">
        <w:rPr>
          <w:rFonts w:ascii="Times New Roman" w:hAnsi="Times New Roman" w:cs="Times New Roman"/>
        </w:rPr>
        <w:t>Windows 11 64bit,</w:t>
      </w:r>
    </w:p>
    <w:p w14:paraId="38236ACB" w14:textId="7E39BAFB" w:rsidR="00716E28" w:rsidRPr="00135A41" w:rsidRDefault="00716E28" w:rsidP="00135A41">
      <w:pPr>
        <w:pStyle w:val="Akapitzlist"/>
        <w:numPr>
          <w:ilvl w:val="0"/>
          <w:numId w:val="3"/>
        </w:numPr>
        <w:jc w:val="both"/>
        <w:rPr>
          <w:rFonts w:ascii="Times New Roman" w:hAnsi="Times New Roman" w:cs="Times New Roman"/>
        </w:rPr>
      </w:pPr>
      <w:r w:rsidRPr="00135A41">
        <w:rPr>
          <w:rFonts w:ascii="Times New Roman" w:hAnsi="Times New Roman" w:cs="Times New Roman"/>
        </w:rPr>
        <w:t>Pamięć RAM o pojemności 8 GB,</w:t>
      </w:r>
    </w:p>
    <w:p w14:paraId="5D3A7440" w14:textId="4EBFCBA4" w:rsidR="00716E28" w:rsidRPr="00135A41" w:rsidRDefault="00716E28" w:rsidP="00135A41">
      <w:pPr>
        <w:pStyle w:val="Akapitzlist"/>
        <w:numPr>
          <w:ilvl w:val="0"/>
          <w:numId w:val="3"/>
        </w:numPr>
        <w:jc w:val="both"/>
        <w:rPr>
          <w:rFonts w:ascii="Times New Roman" w:hAnsi="Times New Roman" w:cs="Times New Roman"/>
        </w:rPr>
      </w:pPr>
      <w:r w:rsidRPr="00135A41">
        <w:rPr>
          <w:rFonts w:ascii="Times New Roman" w:hAnsi="Times New Roman" w:cs="Times New Roman"/>
        </w:rPr>
        <w:t>Dysk SSD o pojemności 512 GB,</w:t>
      </w:r>
    </w:p>
    <w:p w14:paraId="68DFF076" w14:textId="5DD1C2D3" w:rsidR="00716E28" w:rsidRPr="00135A41" w:rsidRDefault="00716E28" w:rsidP="00135A41">
      <w:pPr>
        <w:pStyle w:val="Akapitzlist"/>
        <w:numPr>
          <w:ilvl w:val="0"/>
          <w:numId w:val="3"/>
        </w:numPr>
        <w:jc w:val="both"/>
        <w:rPr>
          <w:rFonts w:ascii="Times New Roman" w:hAnsi="Times New Roman" w:cs="Times New Roman"/>
          <w:lang w:val="en-US"/>
        </w:rPr>
      </w:pPr>
      <w:r w:rsidRPr="00135A41">
        <w:rPr>
          <w:rFonts w:ascii="Times New Roman" w:hAnsi="Times New Roman" w:cs="Times New Roman"/>
          <w:lang w:val="en-US"/>
        </w:rPr>
        <w:t>Microsoft SQL Server 2022 w wersji 16,</w:t>
      </w:r>
    </w:p>
    <w:p w14:paraId="58309B60" w14:textId="359AE30F" w:rsidR="00716E28" w:rsidRPr="00135A41" w:rsidRDefault="00716E28" w:rsidP="00135A41">
      <w:pPr>
        <w:pStyle w:val="Akapitzlist"/>
        <w:numPr>
          <w:ilvl w:val="0"/>
          <w:numId w:val="3"/>
        </w:numPr>
        <w:jc w:val="both"/>
        <w:rPr>
          <w:rFonts w:ascii="Times New Roman" w:hAnsi="Times New Roman" w:cs="Times New Roman"/>
        </w:rPr>
      </w:pPr>
      <w:r w:rsidRPr="00135A41">
        <w:rPr>
          <w:rFonts w:ascii="Times New Roman" w:hAnsi="Times New Roman" w:cs="Times New Roman"/>
        </w:rPr>
        <w:lastRenderedPageBreak/>
        <w:t xml:space="preserve">PostgreSQL w wersji </w:t>
      </w:r>
      <w:r w:rsidR="00785E69" w:rsidRPr="00135A41">
        <w:rPr>
          <w:rFonts w:ascii="Times New Roman" w:hAnsi="Times New Roman" w:cs="Times New Roman"/>
        </w:rPr>
        <w:t>16</w:t>
      </w:r>
      <w:r w:rsidR="00056D16" w:rsidRPr="00135A41">
        <w:rPr>
          <w:rFonts w:ascii="Times New Roman" w:hAnsi="Times New Roman" w:cs="Times New Roman"/>
        </w:rPr>
        <w:t>.</w:t>
      </w:r>
    </w:p>
    <w:p w14:paraId="4DB0C612" w14:textId="1CCC53D1" w:rsidR="00716E28" w:rsidRPr="00135A41" w:rsidRDefault="000F096F" w:rsidP="00135A41">
      <w:pPr>
        <w:pStyle w:val="Nagwek1"/>
        <w:jc w:val="both"/>
        <w:rPr>
          <w:rFonts w:ascii="Times New Roman" w:hAnsi="Times New Roman" w:cs="Times New Roman"/>
        </w:rPr>
      </w:pPr>
      <w:bookmarkStart w:id="4" w:name="_Toc169014314"/>
      <w:r w:rsidRPr="00135A41">
        <w:rPr>
          <w:rFonts w:ascii="Times New Roman" w:hAnsi="Times New Roman" w:cs="Times New Roman"/>
        </w:rPr>
        <w:t>Testy wydajności</w:t>
      </w:r>
      <w:bookmarkEnd w:id="4"/>
    </w:p>
    <w:p w14:paraId="6A1E2874" w14:textId="1FAD15CA" w:rsidR="000F096F" w:rsidRPr="00135A41" w:rsidRDefault="000F096F" w:rsidP="00135A41">
      <w:pPr>
        <w:jc w:val="both"/>
        <w:rPr>
          <w:rFonts w:ascii="Times New Roman" w:hAnsi="Times New Roman" w:cs="Times New Roman"/>
        </w:rPr>
      </w:pPr>
      <w:r w:rsidRPr="00135A41">
        <w:rPr>
          <w:rFonts w:ascii="Times New Roman" w:hAnsi="Times New Roman" w:cs="Times New Roman"/>
        </w:rPr>
        <w:t>Do przeprowadzenia eksperymentu przyjęto schemat tabeli geochronologicznej.</w:t>
      </w:r>
      <w:r w:rsidR="00693B27" w:rsidRPr="00135A41">
        <w:rPr>
          <w:rFonts w:ascii="Times New Roman" w:hAnsi="Times New Roman" w:cs="Times New Roman"/>
        </w:rPr>
        <w:t xml:space="preserve"> </w:t>
      </w:r>
      <w:r w:rsidR="000C66D9" w:rsidRPr="00135A41">
        <w:rPr>
          <w:rFonts w:ascii="Times New Roman" w:hAnsi="Times New Roman" w:cs="Times New Roman"/>
        </w:rPr>
        <w:t>(Bartuś, b.d.)</w:t>
      </w:r>
      <w:r w:rsidR="00693B27" w:rsidRPr="00135A41">
        <w:rPr>
          <w:rFonts w:ascii="Times New Roman" w:hAnsi="Times New Roman" w:cs="Times New Roman"/>
        </w:rPr>
        <w:t xml:space="preserve"> W niniejszym tekście ma ona jednak schemat wyłącznie poglądowy i została wykorzystana ze względu na swoją specyficzną głęboko zagnieżdżoną budowę.</w:t>
      </w:r>
      <w:r w:rsidRPr="00135A41">
        <w:rPr>
          <w:rFonts w:ascii="Times New Roman" w:hAnsi="Times New Roman" w:cs="Times New Roman"/>
        </w:rPr>
        <w:t xml:space="preserve"> Schemat znormalizowany zadeklarowano z użyciem nast. poleceń języka SQL:</w:t>
      </w:r>
    </w:p>
    <w:p w14:paraId="27A9C238" w14:textId="77777777" w:rsidR="00FF15DB" w:rsidRDefault="00FC5C7F" w:rsidP="00FF15DB">
      <w:pPr>
        <w:keepNext/>
        <w:jc w:val="center"/>
      </w:pPr>
      <w:r w:rsidRPr="00135A41">
        <w:rPr>
          <w:rFonts w:ascii="Times New Roman" w:hAnsi="Times New Roman" w:cs="Times New Roman"/>
          <w:noProof/>
        </w:rPr>
        <w:drawing>
          <wp:inline distT="0" distB="0" distL="0" distR="0" wp14:anchorId="7CAA5A8C" wp14:editId="536B4448">
            <wp:extent cx="4320000" cy="3747600"/>
            <wp:effectExtent l="0" t="0" r="4445" b="5715"/>
            <wp:docPr id="18654686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68625" name="Obraz 1" descr="Obraz zawierający tekst, zrzut ekranu, Czcionka&#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20000" cy="3747600"/>
                    </a:xfrm>
                    <a:prstGeom prst="rect">
                      <a:avLst/>
                    </a:prstGeom>
                    <a:noFill/>
                    <a:ln>
                      <a:noFill/>
                    </a:ln>
                  </pic:spPr>
                </pic:pic>
              </a:graphicData>
            </a:graphic>
          </wp:inline>
        </w:drawing>
      </w:r>
    </w:p>
    <w:p w14:paraId="2F3B14C9" w14:textId="498E0F7D" w:rsidR="000F096F" w:rsidRDefault="00FF15DB" w:rsidP="00FF15DB">
      <w:pPr>
        <w:pStyle w:val="Legenda"/>
        <w:jc w:val="center"/>
        <w:rPr>
          <w:rFonts w:ascii="Times New Roman" w:hAnsi="Times New Roman" w:cs="Times New Roman"/>
        </w:rPr>
      </w:pPr>
      <w:r w:rsidRPr="00FF15DB">
        <w:rPr>
          <w:rFonts w:ascii="Times New Roman" w:hAnsi="Times New Roman" w:cs="Times New Roman"/>
        </w:rPr>
        <w:t xml:space="preserve">Blok kodu </w:t>
      </w:r>
      <w:r w:rsidRPr="00FF15DB">
        <w:rPr>
          <w:rFonts w:ascii="Times New Roman" w:hAnsi="Times New Roman" w:cs="Times New Roman"/>
        </w:rPr>
        <w:fldChar w:fldCharType="begin"/>
      </w:r>
      <w:r w:rsidRPr="00FF15DB">
        <w:rPr>
          <w:rFonts w:ascii="Times New Roman" w:hAnsi="Times New Roman" w:cs="Times New Roman"/>
        </w:rPr>
        <w:instrText xml:space="preserve"> SEQ Blok_kodu \* ARABIC </w:instrText>
      </w:r>
      <w:r w:rsidRPr="00FF15DB">
        <w:rPr>
          <w:rFonts w:ascii="Times New Roman" w:hAnsi="Times New Roman" w:cs="Times New Roman"/>
        </w:rPr>
        <w:fldChar w:fldCharType="separate"/>
      </w:r>
      <w:r w:rsidR="00D0663E">
        <w:rPr>
          <w:rFonts w:ascii="Times New Roman" w:hAnsi="Times New Roman" w:cs="Times New Roman"/>
          <w:noProof/>
        </w:rPr>
        <w:t>1</w:t>
      </w:r>
      <w:r w:rsidRPr="00FF15DB">
        <w:rPr>
          <w:rFonts w:ascii="Times New Roman" w:hAnsi="Times New Roman" w:cs="Times New Roman"/>
        </w:rPr>
        <w:fldChar w:fldCharType="end"/>
      </w:r>
    </w:p>
    <w:p w14:paraId="5695259C" w14:textId="77777777" w:rsidR="00FF15DB" w:rsidRPr="00FF15DB" w:rsidRDefault="00FF15DB" w:rsidP="00FF15DB"/>
    <w:p w14:paraId="7989F478" w14:textId="1AE427C6" w:rsidR="00077703" w:rsidRPr="00135A41" w:rsidRDefault="00077703" w:rsidP="00135A41">
      <w:pPr>
        <w:jc w:val="both"/>
        <w:rPr>
          <w:rFonts w:ascii="Times New Roman" w:hAnsi="Times New Roman" w:cs="Times New Roman"/>
        </w:rPr>
      </w:pPr>
      <w:r w:rsidRPr="00135A41">
        <w:rPr>
          <w:rFonts w:ascii="Times New Roman" w:hAnsi="Times New Roman" w:cs="Times New Roman"/>
        </w:rPr>
        <w:t>Powyższe zostały wypełnione używając analogicznych zapytań do załączonego:</w:t>
      </w:r>
    </w:p>
    <w:p w14:paraId="2B7E309E" w14:textId="77777777" w:rsidR="00FF15DB" w:rsidRDefault="00FC5C7F" w:rsidP="00FF15DB">
      <w:pPr>
        <w:keepNext/>
        <w:jc w:val="center"/>
      </w:pPr>
      <w:r w:rsidRPr="00135A41">
        <w:rPr>
          <w:rFonts w:ascii="Times New Roman" w:hAnsi="Times New Roman" w:cs="Times New Roman"/>
          <w:noProof/>
        </w:rPr>
        <w:drawing>
          <wp:inline distT="0" distB="0" distL="0" distR="0" wp14:anchorId="490D06D3" wp14:editId="1618E08D">
            <wp:extent cx="4320000" cy="1620000"/>
            <wp:effectExtent l="0" t="0" r="4445" b="0"/>
            <wp:docPr id="122426765" name="Obraz 2"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6765" name="Obraz 2" descr="Obraz zawierający tekst, zrzut ekranu, Czcionka&#10;&#10;Opis wygenerowany automatyczni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0000" cy="1620000"/>
                    </a:xfrm>
                    <a:prstGeom prst="rect">
                      <a:avLst/>
                    </a:prstGeom>
                    <a:noFill/>
                    <a:ln>
                      <a:noFill/>
                    </a:ln>
                  </pic:spPr>
                </pic:pic>
              </a:graphicData>
            </a:graphic>
          </wp:inline>
        </w:drawing>
      </w:r>
    </w:p>
    <w:p w14:paraId="51AAA78E" w14:textId="0F334B0C" w:rsidR="00B01EE3" w:rsidRDefault="00FF15DB" w:rsidP="00FF15DB">
      <w:pPr>
        <w:pStyle w:val="Legenda"/>
        <w:jc w:val="center"/>
        <w:rPr>
          <w:rFonts w:ascii="Times New Roman" w:hAnsi="Times New Roman" w:cs="Times New Roman"/>
        </w:rPr>
      </w:pPr>
      <w:r w:rsidRPr="00FF15DB">
        <w:rPr>
          <w:rFonts w:ascii="Times New Roman" w:hAnsi="Times New Roman" w:cs="Times New Roman"/>
        </w:rPr>
        <w:t xml:space="preserve">Blok kodu </w:t>
      </w:r>
      <w:r w:rsidRPr="00FF15DB">
        <w:rPr>
          <w:rFonts w:ascii="Times New Roman" w:hAnsi="Times New Roman" w:cs="Times New Roman"/>
        </w:rPr>
        <w:fldChar w:fldCharType="begin"/>
      </w:r>
      <w:r w:rsidRPr="00FF15DB">
        <w:rPr>
          <w:rFonts w:ascii="Times New Roman" w:hAnsi="Times New Roman" w:cs="Times New Roman"/>
        </w:rPr>
        <w:instrText xml:space="preserve"> SEQ Blok_kodu \* ARABIC </w:instrText>
      </w:r>
      <w:r w:rsidRPr="00FF15DB">
        <w:rPr>
          <w:rFonts w:ascii="Times New Roman" w:hAnsi="Times New Roman" w:cs="Times New Roman"/>
        </w:rPr>
        <w:fldChar w:fldCharType="separate"/>
      </w:r>
      <w:r w:rsidR="00D0663E">
        <w:rPr>
          <w:rFonts w:ascii="Times New Roman" w:hAnsi="Times New Roman" w:cs="Times New Roman"/>
          <w:noProof/>
        </w:rPr>
        <w:t>2</w:t>
      </w:r>
      <w:r w:rsidRPr="00FF15DB">
        <w:rPr>
          <w:rFonts w:ascii="Times New Roman" w:hAnsi="Times New Roman" w:cs="Times New Roman"/>
        </w:rPr>
        <w:fldChar w:fldCharType="end"/>
      </w:r>
    </w:p>
    <w:p w14:paraId="1FBAF6F3" w14:textId="77777777" w:rsidR="00FF15DB" w:rsidRPr="00FF15DB" w:rsidRDefault="00FF15DB" w:rsidP="00FF15DB"/>
    <w:p w14:paraId="4A7C2132" w14:textId="77777777" w:rsidR="00F06935" w:rsidRDefault="00F06935" w:rsidP="00135A41">
      <w:pPr>
        <w:jc w:val="both"/>
        <w:rPr>
          <w:rFonts w:ascii="Times New Roman" w:hAnsi="Times New Roman" w:cs="Times New Roman"/>
        </w:rPr>
      </w:pPr>
    </w:p>
    <w:p w14:paraId="350EDC24" w14:textId="77777777" w:rsidR="00F06935" w:rsidRDefault="00F06935" w:rsidP="00135A41">
      <w:pPr>
        <w:jc w:val="both"/>
        <w:rPr>
          <w:rFonts w:ascii="Times New Roman" w:hAnsi="Times New Roman" w:cs="Times New Roman"/>
        </w:rPr>
      </w:pPr>
    </w:p>
    <w:p w14:paraId="689D27C0" w14:textId="77777777" w:rsidR="00F06935" w:rsidRDefault="00F06935" w:rsidP="00135A41">
      <w:pPr>
        <w:jc w:val="both"/>
        <w:rPr>
          <w:rFonts w:ascii="Times New Roman" w:hAnsi="Times New Roman" w:cs="Times New Roman"/>
        </w:rPr>
      </w:pPr>
    </w:p>
    <w:p w14:paraId="35298DBA" w14:textId="16201A49" w:rsidR="000F096F" w:rsidRPr="00135A41" w:rsidRDefault="000F096F" w:rsidP="00135A41">
      <w:pPr>
        <w:jc w:val="both"/>
        <w:rPr>
          <w:rFonts w:ascii="Times New Roman" w:hAnsi="Times New Roman" w:cs="Times New Roman"/>
        </w:rPr>
      </w:pPr>
      <w:r w:rsidRPr="00135A41">
        <w:rPr>
          <w:rFonts w:ascii="Times New Roman" w:hAnsi="Times New Roman" w:cs="Times New Roman"/>
        </w:rPr>
        <w:t xml:space="preserve">Do utworzenia schematu </w:t>
      </w:r>
      <w:proofErr w:type="spellStart"/>
      <w:r w:rsidRPr="00135A41">
        <w:rPr>
          <w:rFonts w:ascii="Times New Roman" w:hAnsi="Times New Roman" w:cs="Times New Roman"/>
        </w:rPr>
        <w:t>zdenormalizowanego</w:t>
      </w:r>
      <w:proofErr w:type="spellEnd"/>
      <w:r w:rsidRPr="00135A41">
        <w:rPr>
          <w:rFonts w:ascii="Times New Roman" w:hAnsi="Times New Roman" w:cs="Times New Roman"/>
        </w:rPr>
        <w:t xml:space="preserve"> posłużono się daną deklaracją tabeli:</w:t>
      </w:r>
    </w:p>
    <w:p w14:paraId="6FD89699" w14:textId="77777777" w:rsidR="00FF15DB" w:rsidRDefault="00FC5C7F" w:rsidP="00FF15DB">
      <w:pPr>
        <w:keepNext/>
        <w:jc w:val="center"/>
      </w:pPr>
      <w:r w:rsidRPr="00135A41">
        <w:rPr>
          <w:rFonts w:ascii="Times New Roman" w:hAnsi="Times New Roman" w:cs="Times New Roman"/>
          <w:noProof/>
        </w:rPr>
        <w:drawing>
          <wp:inline distT="0" distB="0" distL="0" distR="0" wp14:anchorId="158824C9" wp14:editId="43510425">
            <wp:extent cx="4320000" cy="2325600"/>
            <wp:effectExtent l="0" t="0" r="4445" b="0"/>
            <wp:docPr id="220754003" name="Obraz 3"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54003" name="Obraz 3" descr="Obraz zawierający tekst, zrzut ekranu, Czcionka, design&#10;&#10;Opis wygenerowany automatyczni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0000" cy="2325600"/>
                    </a:xfrm>
                    <a:prstGeom prst="rect">
                      <a:avLst/>
                    </a:prstGeom>
                    <a:noFill/>
                    <a:ln>
                      <a:noFill/>
                    </a:ln>
                  </pic:spPr>
                </pic:pic>
              </a:graphicData>
            </a:graphic>
          </wp:inline>
        </w:drawing>
      </w:r>
    </w:p>
    <w:p w14:paraId="567E9299" w14:textId="2EB96F92" w:rsidR="000F096F" w:rsidRPr="00FF15DB" w:rsidRDefault="00FF15DB" w:rsidP="00FF15DB">
      <w:pPr>
        <w:pStyle w:val="Legenda"/>
        <w:jc w:val="center"/>
        <w:rPr>
          <w:rFonts w:ascii="Times New Roman" w:hAnsi="Times New Roman" w:cs="Times New Roman"/>
        </w:rPr>
      </w:pPr>
      <w:r w:rsidRPr="00FF15DB">
        <w:rPr>
          <w:rFonts w:ascii="Times New Roman" w:hAnsi="Times New Roman" w:cs="Times New Roman"/>
        </w:rPr>
        <w:t xml:space="preserve">Blok kodu </w:t>
      </w:r>
      <w:r w:rsidRPr="00FF15DB">
        <w:rPr>
          <w:rFonts w:ascii="Times New Roman" w:hAnsi="Times New Roman" w:cs="Times New Roman"/>
        </w:rPr>
        <w:fldChar w:fldCharType="begin"/>
      </w:r>
      <w:r w:rsidRPr="00FF15DB">
        <w:rPr>
          <w:rFonts w:ascii="Times New Roman" w:hAnsi="Times New Roman" w:cs="Times New Roman"/>
        </w:rPr>
        <w:instrText xml:space="preserve"> SEQ Blok_kodu \* ARABIC </w:instrText>
      </w:r>
      <w:r w:rsidRPr="00FF15DB">
        <w:rPr>
          <w:rFonts w:ascii="Times New Roman" w:hAnsi="Times New Roman" w:cs="Times New Roman"/>
        </w:rPr>
        <w:fldChar w:fldCharType="separate"/>
      </w:r>
      <w:r w:rsidR="00D0663E">
        <w:rPr>
          <w:rFonts w:ascii="Times New Roman" w:hAnsi="Times New Roman" w:cs="Times New Roman"/>
          <w:noProof/>
        </w:rPr>
        <w:t>3</w:t>
      </w:r>
      <w:r w:rsidRPr="00FF15DB">
        <w:rPr>
          <w:rFonts w:ascii="Times New Roman" w:hAnsi="Times New Roman" w:cs="Times New Roman"/>
        </w:rPr>
        <w:fldChar w:fldCharType="end"/>
      </w:r>
    </w:p>
    <w:p w14:paraId="5C47030F" w14:textId="77777777" w:rsidR="00FF15DB" w:rsidRPr="00FF15DB" w:rsidRDefault="00FF15DB" w:rsidP="00FF15DB"/>
    <w:p w14:paraId="1E42C84F" w14:textId="508F0AC1" w:rsidR="00FC5C7F" w:rsidRPr="00135A41" w:rsidRDefault="00FC5C7F" w:rsidP="00135A41">
      <w:pPr>
        <w:jc w:val="both"/>
        <w:rPr>
          <w:rFonts w:ascii="Times New Roman" w:hAnsi="Times New Roman" w:cs="Times New Roman"/>
        </w:rPr>
      </w:pPr>
      <w:r w:rsidRPr="00135A41">
        <w:rPr>
          <w:rFonts w:ascii="Times New Roman" w:hAnsi="Times New Roman" w:cs="Times New Roman"/>
        </w:rPr>
        <w:t>Wypełniono ją posługując się złączeniem odpowiednich kolumn z wcześniej zadeklarowanych tabel schematu znormalizowanego.</w:t>
      </w:r>
    </w:p>
    <w:p w14:paraId="525B5C1B" w14:textId="77777777" w:rsidR="00FF15DB" w:rsidRDefault="00FC5C7F" w:rsidP="00FF15DB">
      <w:pPr>
        <w:keepNext/>
        <w:jc w:val="center"/>
      </w:pPr>
      <w:r w:rsidRPr="00135A41">
        <w:rPr>
          <w:rFonts w:ascii="Times New Roman" w:hAnsi="Times New Roman" w:cs="Times New Roman"/>
          <w:noProof/>
        </w:rPr>
        <w:drawing>
          <wp:inline distT="0" distB="0" distL="0" distR="0" wp14:anchorId="61B0732D" wp14:editId="260FB2F4">
            <wp:extent cx="4320000" cy="2682000"/>
            <wp:effectExtent l="0" t="0" r="4445" b="4445"/>
            <wp:docPr id="932482351" name="Obraz 4"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82351" name="Obraz 4" descr="Obraz zawierający tekst, zrzut ekranu, Czcionka&#10;&#10;Opis wygenerowany automatyczni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2682000"/>
                    </a:xfrm>
                    <a:prstGeom prst="rect">
                      <a:avLst/>
                    </a:prstGeom>
                    <a:noFill/>
                    <a:ln>
                      <a:noFill/>
                    </a:ln>
                  </pic:spPr>
                </pic:pic>
              </a:graphicData>
            </a:graphic>
          </wp:inline>
        </w:drawing>
      </w:r>
    </w:p>
    <w:p w14:paraId="32F2D63F" w14:textId="3691620C" w:rsidR="00FC5C7F" w:rsidRPr="00FF15DB" w:rsidRDefault="00FF15DB" w:rsidP="00FF15DB">
      <w:pPr>
        <w:pStyle w:val="Legenda"/>
        <w:jc w:val="center"/>
        <w:rPr>
          <w:rFonts w:ascii="Times New Roman" w:hAnsi="Times New Roman" w:cs="Times New Roman"/>
        </w:rPr>
      </w:pPr>
      <w:r w:rsidRPr="00FF15DB">
        <w:rPr>
          <w:rFonts w:ascii="Times New Roman" w:hAnsi="Times New Roman" w:cs="Times New Roman"/>
        </w:rPr>
        <w:t xml:space="preserve">Blok kodu </w:t>
      </w:r>
      <w:r w:rsidRPr="00FF15DB">
        <w:rPr>
          <w:rFonts w:ascii="Times New Roman" w:hAnsi="Times New Roman" w:cs="Times New Roman"/>
        </w:rPr>
        <w:fldChar w:fldCharType="begin"/>
      </w:r>
      <w:r w:rsidRPr="00FF15DB">
        <w:rPr>
          <w:rFonts w:ascii="Times New Roman" w:hAnsi="Times New Roman" w:cs="Times New Roman"/>
        </w:rPr>
        <w:instrText xml:space="preserve"> SEQ Blok_kodu \* ARABIC </w:instrText>
      </w:r>
      <w:r w:rsidRPr="00FF15DB">
        <w:rPr>
          <w:rFonts w:ascii="Times New Roman" w:hAnsi="Times New Roman" w:cs="Times New Roman"/>
        </w:rPr>
        <w:fldChar w:fldCharType="separate"/>
      </w:r>
      <w:r w:rsidR="00D0663E">
        <w:rPr>
          <w:rFonts w:ascii="Times New Roman" w:hAnsi="Times New Roman" w:cs="Times New Roman"/>
          <w:noProof/>
        </w:rPr>
        <w:t>4</w:t>
      </w:r>
      <w:r w:rsidRPr="00FF15DB">
        <w:rPr>
          <w:rFonts w:ascii="Times New Roman" w:hAnsi="Times New Roman" w:cs="Times New Roman"/>
        </w:rPr>
        <w:fldChar w:fldCharType="end"/>
      </w:r>
    </w:p>
    <w:p w14:paraId="4191FB5E" w14:textId="77777777" w:rsidR="00FF15DB" w:rsidRPr="00FF15DB" w:rsidRDefault="00FF15DB" w:rsidP="00FF15DB"/>
    <w:p w14:paraId="6DD91D2C" w14:textId="77777777" w:rsidR="00F06935" w:rsidRDefault="00F06935" w:rsidP="00135A41">
      <w:pPr>
        <w:jc w:val="both"/>
        <w:rPr>
          <w:rFonts w:ascii="Times New Roman" w:hAnsi="Times New Roman" w:cs="Times New Roman"/>
        </w:rPr>
      </w:pPr>
    </w:p>
    <w:p w14:paraId="06B9FF27" w14:textId="77777777" w:rsidR="00F06935" w:rsidRDefault="00F06935" w:rsidP="00135A41">
      <w:pPr>
        <w:jc w:val="both"/>
        <w:rPr>
          <w:rFonts w:ascii="Times New Roman" w:hAnsi="Times New Roman" w:cs="Times New Roman"/>
        </w:rPr>
      </w:pPr>
    </w:p>
    <w:p w14:paraId="0D994D0E" w14:textId="77777777" w:rsidR="00F06935" w:rsidRDefault="00F06935" w:rsidP="00135A41">
      <w:pPr>
        <w:jc w:val="both"/>
        <w:rPr>
          <w:rFonts w:ascii="Times New Roman" w:hAnsi="Times New Roman" w:cs="Times New Roman"/>
        </w:rPr>
      </w:pPr>
    </w:p>
    <w:p w14:paraId="6F79DD0F" w14:textId="77777777" w:rsidR="00F06935" w:rsidRDefault="00F06935" w:rsidP="00135A41">
      <w:pPr>
        <w:jc w:val="both"/>
        <w:rPr>
          <w:rFonts w:ascii="Times New Roman" w:hAnsi="Times New Roman" w:cs="Times New Roman"/>
        </w:rPr>
      </w:pPr>
    </w:p>
    <w:p w14:paraId="1517DE09" w14:textId="77777777" w:rsidR="00F06935" w:rsidRDefault="00F06935" w:rsidP="00135A41">
      <w:pPr>
        <w:jc w:val="both"/>
        <w:rPr>
          <w:rFonts w:ascii="Times New Roman" w:hAnsi="Times New Roman" w:cs="Times New Roman"/>
        </w:rPr>
      </w:pPr>
    </w:p>
    <w:p w14:paraId="5778267F" w14:textId="77777777" w:rsidR="00F06935" w:rsidRDefault="00F06935" w:rsidP="00135A41">
      <w:pPr>
        <w:jc w:val="both"/>
        <w:rPr>
          <w:rFonts w:ascii="Times New Roman" w:hAnsi="Times New Roman" w:cs="Times New Roman"/>
        </w:rPr>
      </w:pPr>
    </w:p>
    <w:p w14:paraId="1FACCA80" w14:textId="4FADBEA9" w:rsidR="00054BC1" w:rsidRPr="00135A41" w:rsidRDefault="00054BC1" w:rsidP="00135A41">
      <w:pPr>
        <w:jc w:val="both"/>
        <w:rPr>
          <w:rFonts w:ascii="Times New Roman" w:eastAsiaTheme="minorEastAsia" w:hAnsi="Times New Roman" w:cs="Times New Roman"/>
        </w:rPr>
      </w:pPr>
      <w:r w:rsidRPr="00135A41">
        <w:rPr>
          <w:rFonts w:ascii="Times New Roman" w:hAnsi="Times New Roman" w:cs="Times New Roman"/>
        </w:rPr>
        <w:t xml:space="preserve">Utworzono też inną przeznaczoną do testów </w:t>
      </w:r>
      <w:r w:rsidR="001C08FB" w:rsidRPr="00135A41">
        <w:rPr>
          <w:rFonts w:ascii="Times New Roman" w:hAnsi="Times New Roman" w:cs="Times New Roman"/>
        </w:rPr>
        <w:t xml:space="preserve">syntetyczną </w:t>
      </w:r>
      <w:r w:rsidRPr="00135A41">
        <w:rPr>
          <w:rFonts w:ascii="Times New Roman" w:hAnsi="Times New Roman" w:cs="Times New Roman"/>
        </w:rPr>
        <w:t xml:space="preserve">tabelę wypełnioną kolejnymi liczbami naturalnymi z zakresu </w:t>
      </w:r>
      <w:r w:rsidR="00CA0271" w:rsidRPr="00135A41">
        <w:rPr>
          <w:rFonts w:ascii="Times New Roman" w:hAnsi="Times New Roman" w:cs="Times New Roman"/>
        </w:rPr>
        <w:t>(0; 999999).</w:t>
      </w:r>
    </w:p>
    <w:p w14:paraId="1893BB72" w14:textId="77777777" w:rsidR="00FF15DB" w:rsidRDefault="00FC5C7F" w:rsidP="00FF15DB">
      <w:pPr>
        <w:keepNext/>
        <w:jc w:val="center"/>
      </w:pPr>
      <w:r w:rsidRPr="00135A41">
        <w:rPr>
          <w:rFonts w:ascii="Times New Roman" w:hAnsi="Times New Roman" w:cs="Times New Roman"/>
          <w:noProof/>
        </w:rPr>
        <w:drawing>
          <wp:inline distT="0" distB="0" distL="0" distR="0" wp14:anchorId="58919E76" wp14:editId="3FC93C00">
            <wp:extent cx="4320000" cy="2325600"/>
            <wp:effectExtent l="0" t="0" r="4445" b="0"/>
            <wp:docPr id="1802482772" name="Obraz 5" descr="Obraz zawierający tekst, zrzut ekranu, Czcionka,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82772" name="Obraz 5" descr="Obraz zawierający tekst, zrzut ekranu, Czcionka, wyświetlacz&#10;&#10;Opis wygenerowany automatyczni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000" cy="2325600"/>
                    </a:xfrm>
                    <a:prstGeom prst="rect">
                      <a:avLst/>
                    </a:prstGeom>
                    <a:noFill/>
                    <a:ln>
                      <a:noFill/>
                    </a:ln>
                  </pic:spPr>
                </pic:pic>
              </a:graphicData>
            </a:graphic>
          </wp:inline>
        </w:drawing>
      </w:r>
    </w:p>
    <w:p w14:paraId="046419CF" w14:textId="3327F6F5" w:rsidR="00054BC1" w:rsidRPr="00FF15DB" w:rsidRDefault="00FF15DB" w:rsidP="00FF15DB">
      <w:pPr>
        <w:pStyle w:val="Legenda"/>
        <w:jc w:val="center"/>
        <w:rPr>
          <w:rFonts w:ascii="Times New Roman" w:hAnsi="Times New Roman" w:cs="Times New Roman"/>
        </w:rPr>
      </w:pPr>
      <w:r w:rsidRPr="00FF15DB">
        <w:rPr>
          <w:rFonts w:ascii="Times New Roman" w:hAnsi="Times New Roman" w:cs="Times New Roman"/>
        </w:rPr>
        <w:t xml:space="preserve">Blok kodu </w:t>
      </w:r>
      <w:r w:rsidRPr="00FF15DB">
        <w:rPr>
          <w:rFonts w:ascii="Times New Roman" w:hAnsi="Times New Roman" w:cs="Times New Roman"/>
        </w:rPr>
        <w:fldChar w:fldCharType="begin"/>
      </w:r>
      <w:r w:rsidRPr="00FF15DB">
        <w:rPr>
          <w:rFonts w:ascii="Times New Roman" w:hAnsi="Times New Roman" w:cs="Times New Roman"/>
        </w:rPr>
        <w:instrText xml:space="preserve"> SEQ Blok_kodu \* ARABIC </w:instrText>
      </w:r>
      <w:r w:rsidRPr="00FF15DB">
        <w:rPr>
          <w:rFonts w:ascii="Times New Roman" w:hAnsi="Times New Roman" w:cs="Times New Roman"/>
        </w:rPr>
        <w:fldChar w:fldCharType="separate"/>
      </w:r>
      <w:r w:rsidR="00D0663E">
        <w:rPr>
          <w:rFonts w:ascii="Times New Roman" w:hAnsi="Times New Roman" w:cs="Times New Roman"/>
          <w:noProof/>
        </w:rPr>
        <w:t>5</w:t>
      </w:r>
      <w:r w:rsidRPr="00FF15DB">
        <w:rPr>
          <w:rFonts w:ascii="Times New Roman" w:hAnsi="Times New Roman" w:cs="Times New Roman"/>
        </w:rPr>
        <w:fldChar w:fldCharType="end"/>
      </w:r>
    </w:p>
    <w:p w14:paraId="4F34E2A7" w14:textId="77777777" w:rsidR="00FF15DB" w:rsidRPr="00FF15DB" w:rsidRDefault="00FF15DB" w:rsidP="00FF15DB"/>
    <w:p w14:paraId="6AAD0E67" w14:textId="5FE3E7A2" w:rsidR="00054BC1" w:rsidRPr="00135A41" w:rsidRDefault="00A31055" w:rsidP="00135A41">
      <w:pPr>
        <w:pStyle w:val="Nagwek2"/>
        <w:jc w:val="both"/>
        <w:rPr>
          <w:rFonts w:ascii="Times New Roman" w:eastAsiaTheme="minorEastAsia" w:hAnsi="Times New Roman" w:cs="Times New Roman"/>
        </w:rPr>
      </w:pPr>
      <w:bookmarkStart w:id="5" w:name="_Toc169014315"/>
      <w:r w:rsidRPr="00135A41">
        <w:rPr>
          <w:rFonts w:ascii="Times New Roman" w:eastAsiaTheme="minorEastAsia" w:hAnsi="Times New Roman" w:cs="Times New Roman"/>
        </w:rPr>
        <w:t>Zapytania do bazy danych</w:t>
      </w:r>
      <w:bookmarkEnd w:id="5"/>
    </w:p>
    <w:p w14:paraId="375B7B7E" w14:textId="72C3EB89" w:rsidR="001C08FB" w:rsidRPr="00135A41" w:rsidRDefault="00054BC1" w:rsidP="00135A41">
      <w:pPr>
        <w:jc w:val="both"/>
        <w:rPr>
          <w:rFonts w:ascii="Times New Roman" w:eastAsiaTheme="minorEastAsia" w:hAnsi="Times New Roman" w:cs="Times New Roman"/>
        </w:rPr>
      </w:pPr>
      <w:r w:rsidRPr="00135A41">
        <w:rPr>
          <w:rFonts w:ascii="Times New Roman" w:eastAsiaTheme="minorEastAsia" w:hAnsi="Times New Roman" w:cs="Times New Roman"/>
        </w:rPr>
        <w:t>Eksperyment polegał na wykonaniu szeregu zapytań bazodanowych</w:t>
      </w:r>
      <w:r w:rsidR="001C08FB" w:rsidRPr="00135A41">
        <w:rPr>
          <w:rFonts w:ascii="Times New Roman" w:eastAsiaTheme="minorEastAsia" w:hAnsi="Times New Roman" w:cs="Times New Roman"/>
        </w:rPr>
        <w:t>. Wszystkie z nich wykonano najpierw na bazach o zindeksowanej jedynie kolumnie kluczowej. Później dodano indeksy dla wszystkich kolumn biorących udział w zapytaniu i uruchomiono polecenia ponownie.</w:t>
      </w:r>
      <w:r w:rsidR="00693B27" w:rsidRPr="00135A41">
        <w:rPr>
          <w:rFonts w:ascii="Times New Roman" w:eastAsiaTheme="minorEastAsia" w:hAnsi="Times New Roman" w:cs="Times New Roman"/>
        </w:rPr>
        <w:t xml:space="preserve"> Sprawdzenie istnienia indeksów w danej tabeli było możliwie dzięki wykonaniu podanych komend.</w:t>
      </w:r>
    </w:p>
    <w:p w14:paraId="5354F694" w14:textId="77777777" w:rsidR="00FF15DB" w:rsidRDefault="00693B27" w:rsidP="00FF15DB">
      <w:pPr>
        <w:keepNext/>
        <w:jc w:val="center"/>
      </w:pPr>
      <w:r w:rsidRPr="00135A41">
        <w:rPr>
          <w:rFonts w:ascii="Times New Roman" w:hAnsi="Times New Roman" w:cs="Times New Roman"/>
          <w:noProof/>
        </w:rPr>
        <w:drawing>
          <wp:inline distT="0" distB="0" distL="0" distR="0" wp14:anchorId="7FD0B3C9" wp14:editId="5C979F5B">
            <wp:extent cx="4320000" cy="1501200"/>
            <wp:effectExtent l="0" t="0" r="4445" b="3810"/>
            <wp:docPr id="538402215" name="Obraz 4"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02215" name="Obraz 4" descr="Obraz zawierający tekst, zrzut ekranu, Czcionka&#10;&#10;Opis wygenerowany automatyczni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1501200"/>
                    </a:xfrm>
                    <a:prstGeom prst="rect">
                      <a:avLst/>
                    </a:prstGeom>
                    <a:noFill/>
                    <a:ln>
                      <a:noFill/>
                    </a:ln>
                  </pic:spPr>
                </pic:pic>
              </a:graphicData>
            </a:graphic>
          </wp:inline>
        </w:drawing>
      </w:r>
    </w:p>
    <w:p w14:paraId="19D08FA2" w14:textId="4BA898C4" w:rsidR="00693B27" w:rsidRPr="00FF15DB" w:rsidRDefault="00FF15DB" w:rsidP="00FF15DB">
      <w:pPr>
        <w:pStyle w:val="Legenda"/>
        <w:jc w:val="center"/>
        <w:rPr>
          <w:rFonts w:ascii="Times New Roman" w:hAnsi="Times New Roman" w:cs="Times New Roman"/>
        </w:rPr>
      </w:pPr>
      <w:r w:rsidRPr="00FF15DB">
        <w:rPr>
          <w:rFonts w:ascii="Times New Roman" w:hAnsi="Times New Roman" w:cs="Times New Roman"/>
        </w:rPr>
        <w:t xml:space="preserve">Blok kodu </w:t>
      </w:r>
      <w:r w:rsidRPr="00FF15DB">
        <w:rPr>
          <w:rFonts w:ascii="Times New Roman" w:hAnsi="Times New Roman" w:cs="Times New Roman"/>
        </w:rPr>
        <w:fldChar w:fldCharType="begin"/>
      </w:r>
      <w:r w:rsidRPr="00FF15DB">
        <w:rPr>
          <w:rFonts w:ascii="Times New Roman" w:hAnsi="Times New Roman" w:cs="Times New Roman"/>
        </w:rPr>
        <w:instrText xml:space="preserve"> SEQ Blok_kodu \* ARABIC </w:instrText>
      </w:r>
      <w:r w:rsidRPr="00FF15DB">
        <w:rPr>
          <w:rFonts w:ascii="Times New Roman" w:hAnsi="Times New Roman" w:cs="Times New Roman"/>
        </w:rPr>
        <w:fldChar w:fldCharType="separate"/>
      </w:r>
      <w:r w:rsidR="00D0663E">
        <w:rPr>
          <w:rFonts w:ascii="Times New Roman" w:hAnsi="Times New Roman" w:cs="Times New Roman"/>
          <w:noProof/>
        </w:rPr>
        <w:t>6</w:t>
      </w:r>
      <w:r w:rsidRPr="00FF15DB">
        <w:rPr>
          <w:rFonts w:ascii="Times New Roman" w:hAnsi="Times New Roman" w:cs="Times New Roman"/>
        </w:rPr>
        <w:fldChar w:fldCharType="end"/>
      </w:r>
    </w:p>
    <w:p w14:paraId="7D4CD5B4" w14:textId="77777777" w:rsidR="00FF15DB" w:rsidRPr="00FF15DB" w:rsidRDefault="00FF15DB" w:rsidP="00FF15DB"/>
    <w:p w14:paraId="6C09C191" w14:textId="77777777" w:rsidR="00F06935" w:rsidRDefault="00F06935" w:rsidP="00135A41">
      <w:pPr>
        <w:jc w:val="both"/>
        <w:rPr>
          <w:rFonts w:ascii="Times New Roman" w:eastAsiaTheme="minorEastAsia" w:hAnsi="Times New Roman" w:cs="Times New Roman"/>
        </w:rPr>
      </w:pPr>
    </w:p>
    <w:p w14:paraId="24C4421B" w14:textId="77777777" w:rsidR="00F06935" w:rsidRDefault="00F06935" w:rsidP="00135A41">
      <w:pPr>
        <w:jc w:val="both"/>
        <w:rPr>
          <w:rFonts w:ascii="Times New Roman" w:eastAsiaTheme="minorEastAsia" w:hAnsi="Times New Roman" w:cs="Times New Roman"/>
        </w:rPr>
      </w:pPr>
    </w:p>
    <w:p w14:paraId="6F2202A0" w14:textId="77777777" w:rsidR="00F06935" w:rsidRDefault="00F06935" w:rsidP="00135A41">
      <w:pPr>
        <w:jc w:val="both"/>
        <w:rPr>
          <w:rFonts w:ascii="Times New Roman" w:eastAsiaTheme="minorEastAsia" w:hAnsi="Times New Roman" w:cs="Times New Roman"/>
        </w:rPr>
      </w:pPr>
    </w:p>
    <w:p w14:paraId="4F4AB244" w14:textId="77777777" w:rsidR="00F06935" w:rsidRDefault="00F06935" w:rsidP="00135A41">
      <w:pPr>
        <w:jc w:val="both"/>
        <w:rPr>
          <w:rFonts w:ascii="Times New Roman" w:eastAsiaTheme="minorEastAsia" w:hAnsi="Times New Roman" w:cs="Times New Roman"/>
        </w:rPr>
      </w:pPr>
    </w:p>
    <w:p w14:paraId="1342A7B7" w14:textId="77777777" w:rsidR="00F06935" w:rsidRDefault="00F06935" w:rsidP="00135A41">
      <w:pPr>
        <w:jc w:val="both"/>
        <w:rPr>
          <w:rFonts w:ascii="Times New Roman" w:eastAsiaTheme="minorEastAsia" w:hAnsi="Times New Roman" w:cs="Times New Roman"/>
        </w:rPr>
      </w:pPr>
    </w:p>
    <w:p w14:paraId="5AB42E09" w14:textId="77777777" w:rsidR="00F06935" w:rsidRDefault="00F06935" w:rsidP="00135A41">
      <w:pPr>
        <w:jc w:val="both"/>
        <w:rPr>
          <w:rFonts w:ascii="Times New Roman" w:eastAsiaTheme="minorEastAsia" w:hAnsi="Times New Roman" w:cs="Times New Roman"/>
        </w:rPr>
      </w:pPr>
    </w:p>
    <w:p w14:paraId="15367597" w14:textId="7F28C901" w:rsidR="006C3236" w:rsidRPr="00135A41" w:rsidRDefault="001C08FB" w:rsidP="00135A41">
      <w:pPr>
        <w:jc w:val="both"/>
        <w:rPr>
          <w:rFonts w:ascii="Times New Roman" w:eastAsiaTheme="minorEastAsia" w:hAnsi="Times New Roman" w:cs="Times New Roman"/>
        </w:rPr>
      </w:pPr>
      <w:r w:rsidRPr="00135A41">
        <w:rPr>
          <w:rFonts w:ascii="Times New Roman" w:eastAsiaTheme="minorEastAsia" w:hAnsi="Times New Roman" w:cs="Times New Roman"/>
        </w:rPr>
        <w:lastRenderedPageBreak/>
        <w:t xml:space="preserve">Do przetestowania najlepszych osiągów czasowych zapytań posłużono się 4 poleceniami. Pierwsze z nich polegało na złączaniu poszczególnych kolumn tabeli syntetycznej oraz tabeli zdenormalizowanej. </w:t>
      </w:r>
    </w:p>
    <w:p w14:paraId="752B76F4" w14:textId="77777777" w:rsidR="00FF15DB" w:rsidRDefault="00FC5C7F" w:rsidP="00FF15DB">
      <w:pPr>
        <w:keepNext/>
        <w:jc w:val="center"/>
      </w:pPr>
      <w:r w:rsidRPr="00135A41">
        <w:rPr>
          <w:rFonts w:ascii="Times New Roman" w:hAnsi="Times New Roman" w:cs="Times New Roman"/>
          <w:noProof/>
        </w:rPr>
        <w:drawing>
          <wp:inline distT="0" distB="0" distL="0" distR="0" wp14:anchorId="4B0C9AEC" wp14:editId="7958BEAB">
            <wp:extent cx="4320000" cy="1263600"/>
            <wp:effectExtent l="0" t="0" r="4445" b="0"/>
            <wp:docPr id="492555650" name="Obraz 6"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55650" name="Obraz 6" descr="Obraz zawierający tekst, zrzut ekranu, Czcionka&#10;&#10;Opis wygenerowany automatyczni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1263600"/>
                    </a:xfrm>
                    <a:prstGeom prst="rect">
                      <a:avLst/>
                    </a:prstGeom>
                    <a:noFill/>
                    <a:ln>
                      <a:noFill/>
                    </a:ln>
                  </pic:spPr>
                </pic:pic>
              </a:graphicData>
            </a:graphic>
          </wp:inline>
        </w:drawing>
      </w:r>
    </w:p>
    <w:p w14:paraId="60BA1F4F" w14:textId="6320BE58" w:rsidR="006C3236" w:rsidRPr="00FF15DB" w:rsidRDefault="00FF15DB" w:rsidP="00FF15DB">
      <w:pPr>
        <w:pStyle w:val="Legenda"/>
        <w:jc w:val="center"/>
        <w:rPr>
          <w:rFonts w:ascii="Times New Roman" w:hAnsi="Times New Roman" w:cs="Times New Roman"/>
        </w:rPr>
      </w:pPr>
      <w:r w:rsidRPr="00FF15DB">
        <w:rPr>
          <w:rFonts w:ascii="Times New Roman" w:hAnsi="Times New Roman" w:cs="Times New Roman"/>
        </w:rPr>
        <w:t xml:space="preserve">Blok kodu </w:t>
      </w:r>
      <w:r w:rsidRPr="00FF15DB">
        <w:rPr>
          <w:rFonts w:ascii="Times New Roman" w:hAnsi="Times New Roman" w:cs="Times New Roman"/>
        </w:rPr>
        <w:fldChar w:fldCharType="begin"/>
      </w:r>
      <w:r w:rsidRPr="00FF15DB">
        <w:rPr>
          <w:rFonts w:ascii="Times New Roman" w:hAnsi="Times New Roman" w:cs="Times New Roman"/>
        </w:rPr>
        <w:instrText xml:space="preserve"> SEQ Blok_kodu \* ARABIC </w:instrText>
      </w:r>
      <w:r w:rsidRPr="00FF15DB">
        <w:rPr>
          <w:rFonts w:ascii="Times New Roman" w:hAnsi="Times New Roman" w:cs="Times New Roman"/>
        </w:rPr>
        <w:fldChar w:fldCharType="separate"/>
      </w:r>
      <w:r w:rsidR="00D0663E">
        <w:rPr>
          <w:rFonts w:ascii="Times New Roman" w:hAnsi="Times New Roman" w:cs="Times New Roman"/>
          <w:noProof/>
        </w:rPr>
        <w:t>7</w:t>
      </w:r>
      <w:r w:rsidRPr="00FF15DB">
        <w:rPr>
          <w:rFonts w:ascii="Times New Roman" w:hAnsi="Times New Roman" w:cs="Times New Roman"/>
        </w:rPr>
        <w:fldChar w:fldCharType="end"/>
      </w:r>
    </w:p>
    <w:p w14:paraId="765C0989" w14:textId="77777777" w:rsidR="00FF15DB" w:rsidRPr="00FF15DB" w:rsidRDefault="00FF15DB" w:rsidP="00FF15DB"/>
    <w:p w14:paraId="6D265CCC" w14:textId="77777777" w:rsidR="006C3236" w:rsidRPr="00135A41" w:rsidRDefault="001C08FB" w:rsidP="00135A41">
      <w:pPr>
        <w:jc w:val="both"/>
        <w:rPr>
          <w:rFonts w:ascii="Times New Roman" w:eastAsiaTheme="minorEastAsia" w:hAnsi="Times New Roman" w:cs="Times New Roman"/>
        </w:rPr>
      </w:pPr>
      <w:r w:rsidRPr="00135A41">
        <w:rPr>
          <w:rFonts w:ascii="Times New Roman" w:eastAsiaTheme="minorEastAsia" w:hAnsi="Times New Roman" w:cs="Times New Roman"/>
        </w:rPr>
        <w:t xml:space="preserve">Drugie dot. łączenia tabeli znormalizowanej z tabelą syntetyczną poprzez złączenia wewnętrzne. </w:t>
      </w:r>
    </w:p>
    <w:p w14:paraId="09E5FED3" w14:textId="77777777" w:rsidR="00FF15DB" w:rsidRDefault="00FC5C7F" w:rsidP="00FF15DB">
      <w:pPr>
        <w:keepNext/>
        <w:jc w:val="center"/>
      </w:pPr>
      <w:r w:rsidRPr="00135A41">
        <w:rPr>
          <w:rFonts w:ascii="Times New Roman" w:hAnsi="Times New Roman" w:cs="Times New Roman"/>
          <w:noProof/>
        </w:rPr>
        <w:drawing>
          <wp:inline distT="0" distB="0" distL="0" distR="0" wp14:anchorId="665DB31C" wp14:editId="2401EFC9">
            <wp:extent cx="4320000" cy="2210400"/>
            <wp:effectExtent l="0" t="0" r="4445" b="0"/>
            <wp:docPr id="1692047645" name="Obraz 7"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47645" name="Obraz 7" descr="Obraz zawierający tekst, zrzut ekranu, Czcionka&#10;&#10;Opis wygenerowany automatyczni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2210400"/>
                    </a:xfrm>
                    <a:prstGeom prst="rect">
                      <a:avLst/>
                    </a:prstGeom>
                    <a:noFill/>
                    <a:ln>
                      <a:noFill/>
                    </a:ln>
                  </pic:spPr>
                </pic:pic>
              </a:graphicData>
            </a:graphic>
          </wp:inline>
        </w:drawing>
      </w:r>
    </w:p>
    <w:p w14:paraId="172DBCA5" w14:textId="79F8EBBF" w:rsidR="006C3236" w:rsidRPr="00FF15DB" w:rsidRDefault="00FF15DB" w:rsidP="00FF15DB">
      <w:pPr>
        <w:pStyle w:val="Legenda"/>
        <w:jc w:val="center"/>
        <w:rPr>
          <w:rFonts w:ascii="Times New Roman" w:hAnsi="Times New Roman" w:cs="Times New Roman"/>
        </w:rPr>
      </w:pPr>
      <w:r w:rsidRPr="00FF15DB">
        <w:rPr>
          <w:rFonts w:ascii="Times New Roman" w:hAnsi="Times New Roman" w:cs="Times New Roman"/>
        </w:rPr>
        <w:t xml:space="preserve">Blok kodu </w:t>
      </w:r>
      <w:r w:rsidRPr="00FF15DB">
        <w:rPr>
          <w:rFonts w:ascii="Times New Roman" w:hAnsi="Times New Roman" w:cs="Times New Roman"/>
        </w:rPr>
        <w:fldChar w:fldCharType="begin"/>
      </w:r>
      <w:r w:rsidRPr="00FF15DB">
        <w:rPr>
          <w:rFonts w:ascii="Times New Roman" w:hAnsi="Times New Roman" w:cs="Times New Roman"/>
        </w:rPr>
        <w:instrText xml:space="preserve"> SEQ Blok_kodu \* ARABIC </w:instrText>
      </w:r>
      <w:r w:rsidRPr="00FF15DB">
        <w:rPr>
          <w:rFonts w:ascii="Times New Roman" w:hAnsi="Times New Roman" w:cs="Times New Roman"/>
        </w:rPr>
        <w:fldChar w:fldCharType="separate"/>
      </w:r>
      <w:r w:rsidR="00D0663E">
        <w:rPr>
          <w:rFonts w:ascii="Times New Roman" w:hAnsi="Times New Roman" w:cs="Times New Roman"/>
          <w:noProof/>
        </w:rPr>
        <w:t>8</w:t>
      </w:r>
      <w:r w:rsidRPr="00FF15DB">
        <w:rPr>
          <w:rFonts w:ascii="Times New Roman" w:hAnsi="Times New Roman" w:cs="Times New Roman"/>
        </w:rPr>
        <w:fldChar w:fldCharType="end"/>
      </w:r>
    </w:p>
    <w:p w14:paraId="03DBB1B5" w14:textId="77777777" w:rsidR="00FF15DB" w:rsidRPr="00FF15DB" w:rsidRDefault="00FF15DB" w:rsidP="00FF15DB"/>
    <w:p w14:paraId="5427F44C" w14:textId="77777777" w:rsidR="006C3236" w:rsidRPr="00135A41" w:rsidRDefault="001C08FB" w:rsidP="00135A41">
      <w:pPr>
        <w:jc w:val="both"/>
        <w:rPr>
          <w:rFonts w:ascii="Times New Roman" w:eastAsiaTheme="minorEastAsia" w:hAnsi="Times New Roman" w:cs="Times New Roman"/>
        </w:rPr>
      </w:pPr>
      <w:r w:rsidRPr="00135A41">
        <w:rPr>
          <w:rFonts w:ascii="Times New Roman" w:eastAsiaTheme="minorEastAsia" w:hAnsi="Times New Roman" w:cs="Times New Roman"/>
        </w:rPr>
        <w:t xml:space="preserve">Trzecie zapytanie przedstawia operację łączenia tabeli zdenormalizowanej z tabelą syntetyczną poprzez zapytanie zagnieżdżone. </w:t>
      </w:r>
    </w:p>
    <w:p w14:paraId="7DACAA1B" w14:textId="77777777" w:rsidR="00FF15DB" w:rsidRDefault="00FC5C7F" w:rsidP="00FF15DB">
      <w:pPr>
        <w:keepNext/>
        <w:jc w:val="center"/>
      </w:pPr>
      <w:r w:rsidRPr="00135A41">
        <w:rPr>
          <w:rFonts w:ascii="Times New Roman" w:hAnsi="Times New Roman" w:cs="Times New Roman"/>
          <w:noProof/>
        </w:rPr>
        <w:drawing>
          <wp:inline distT="0" distB="0" distL="0" distR="0" wp14:anchorId="308BD5CE" wp14:editId="6BE3FA30">
            <wp:extent cx="4320000" cy="1501200"/>
            <wp:effectExtent l="0" t="0" r="4445" b="3810"/>
            <wp:docPr id="1129665307" name="Obraz 8"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65307" name="Obraz 8" descr="Obraz zawierający tekst, zrzut ekranu, Czcionka&#10;&#10;Opis wygenerowany automatyczni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0000" cy="1501200"/>
                    </a:xfrm>
                    <a:prstGeom prst="rect">
                      <a:avLst/>
                    </a:prstGeom>
                    <a:noFill/>
                    <a:ln>
                      <a:noFill/>
                    </a:ln>
                  </pic:spPr>
                </pic:pic>
              </a:graphicData>
            </a:graphic>
          </wp:inline>
        </w:drawing>
      </w:r>
    </w:p>
    <w:p w14:paraId="2D066D39" w14:textId="00121668" w:rsidR="006C3236" w:rsidRPr="00FF15DB" w:rsidRDefault="00FF15DB" w:rsidP="00FF15DB">
      <w:pPr>
        <w:pStyle w:val="Legenda"/>
        <w:jc w:val="center"/>
        <w:rPr>
          <w:rFonts w:ascii="Times New Roman" w:hAnsi="Times New Roman" w:cs="Times New Roman"/>
        </w:rPr>
      </w:pPr>
      <w:r w:rsidRPr="00FF15DB">
        <w:rPr>
          <w:rFonts w:ascii="Times New Roman" w:hAnsi="Times New Roman" w:cs="Times New Roman"/>
        </w:rPr>
        <w:t xml:space="preserve">Blok kodu </w:t>
      </w:r>
      <w:r w:rsidRPr="00FF15DB">
        <w:rPr>
          <w:rFonts w:ascii="Times New Roman" w:hAnsi="Times New Roman" w:cs="Times New Roman"/>
        </w:rPr>
        <w:fldChar w:fldCharType="begin"/>
      </w:r>
      <w:r w:rsidRPr="00FF15DB">
        <w:rPr>
          <w:rFonts w:ascii="Times New Roman" w:hAnsi="Times New Roman" w:cs="Times New Roman"/>
        </w:rPr>
        <w:instrText xml:space="preserve"> SEQ Blok_kodu \* ARABIC </w:instrText>
      </w:r>
      <w:r w:rsidRPr="00FF15DB">
        <w:rPr>
          <w:rFonts w:ascii="Times New Roman" w:hAnsi="Times New Roman" w:cs="Times New Roman"/>
        </w:rPr>
        <w:fldChar w:fldCharType="separate"/>
      </w:r>
      <w:r w:rsidR="00D0663E">
        <w:rPr>
          <w:rFonts w:ascii="Times New Roman" w:hAnsi="Times New Roman" w:cs="Times New Roman"/>
          <w:noProof/>
        </w:rPr>
        <w:t>9</w:t>
      </w:r>
      <w:r w:rsidRPr="00FF15DB">
        <w:rPr>
          <w:rFonts w:ascii="Times New Roman" w:hAnsi="Times New Roman" w:cs="Times New Roman"/>
        </w:rPr>
        <w:fldChar w:fldCharType="end"/>
      </w:r>
    </w:p>
    <w:p w14:paraId="0C6D69E7" w14:textId="77777777" w:rsidR="00FF15DB" w:rsidRPr="00FF15DB" w:rsidRDefault="00FF15DB" w:rsidP="00FF15DB"/>
    <w:p w14:paraId="1011BEAD" w14:textId="77777777" w:rsidR="00F06935" w:rsidRDefault="00F06935" w:rsidP="00135A41">
      <w:pPr>
        <w:jc w:val="both"/>
        <w:rPr>
          <w:rFonts w:ascii="Times New Roman" w:eastAsiaTheme="minorEastAsia" w:hAnsi="Times New Roman" w:cs="Times New Roman"/>
        </w:rPr>
      </w:pPr>
    </w:p>
    <w:p w14:paraId="0D3C260E" w14:textId="77777777" w:rsidR="00F06935" w:rsidRDefault="00F06935" w:rsidP="00135A41">
      <w:pPr>
        <w:jc w:val="both"/>
        <w:rPr>
          <w:rFonts w:ascii="Times New Roman" w:eastAsiaTheme="minorEastAsia" w:hAnsi="Times New Roman" w:cs="Times New Roman"/>
        </w:rPr>
      </w:pPr>
    </w:p>
    <w:p w14:paraId="2F0174C3" w14:textId="39B26E3E" w:rsidR="001C08FB" w:rsidRPr="00135A41" w:rsidRDefault="001C08FB" w:rsidP="00135A41">
      <w:pPr>
        <w:jc w:val="both"/>
        <w:rPr>
          <w:rFonts w:ascii="Times New Roman" w:eastAsiaTheme="minorEastAsia" w:hAnsi="Times New Roman" w:cs="Times New Roman"/>
        </w:rPr>
      </w:pPr>
      <w:r w:rsidRPr="00135A41">
        <w:rPr>
          <w:rFonts w:ascii="Times New Roman" w:eastAsiaTheme="minorEastAsia" w:hAnsi="Times New Roman" w:cs="Times New Roman"/>
        </w:rPr>
        <w:lastRenderedPageBreak/>
        <w:t>Celem zapytania czwartego było złączenie tabeli syntetycznej z tabelą znormalizowaną poprzez zagnieżdżenie skorelowane a w jego wnętrzu złączenie wewnętrzne poszczególnych tabel.</w:t>
      </w:r>
    </w:p>
    <w:p w14:paraId="4E752A0A" w14:textId="77777777" w:rsidR="00FF15DB" w:rsidRDefault="00FC5C7F" w:rsidP="00FF15DB">
      <w:pPr>
        <w:keepNext/>
        <w:jc w:val="center"/>
      </w:pPr>
      <w:r w:rsidRPr="00135A41">
        <w:rPr>
          <w:rFonts w:ascii="Times New Roman" w:hAnsi="Times New Roman" w:cs="Times New Roman"/>
          <w:noProof/>
        </w:rPr>
        <w:drawing>
          <wp:inline distT="0" distB="0" distL="0" distR="0" wp14:anchorId="1508FBC0" wp14:editId="445AD681">
            <wp:extent cx="4320000" cy="2444400"/>
            <wp:effectExtent l="0" t="0" r="4445" b="0"/>
            <wp:docPr id="711204224" name="Obraz 9"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04224" name="Obraz 9" descr="Obraz zawierający tekst, zrzut ekranu, Czcionka&#10;&#10;Opis wygenerowany automatyczni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0000" cy="2444400"/>
                    </a:xfrm>
                    <a:prstGeom prst="rect">
                      <a:avLst/>
                    </a:prstGeom>
                    <a:noFill/>
                    <a:ln>
                      <a:noFill/>
                    </a:ln>
                  </pic:spPr>
                </pic:pic>
              </a:graphicData>
            </a:graphic>
          </wp:inline>
        </w:drawing>
      </w:r>
    </w:p>
    <w:p w14:paraId="7047FB7C" w14:textId="7F60D7B5" w:rsidR="001C08FB" w:rsidRPr="00FF15DB" w:rsidRDefault="00FF15DB" w:rsidP="00FF15DB">
      <w:pPr>
        <w:pStyle w:val="Legenda"/>
        <w:jc w:val="center"/>
        <w:rPr>
          <w:rFonts w:ascii="Times New Roman" w:hAnsi="Times New Roman" w:cs="Times New Roman"/>
        </w:rPr>
      </w:pPr>
      <w:r w:rsidRPr="00FF15DB">
        <w:rPr>
          <w:rFonts w:ascii="Times New Roman" w:hAnsi="Times New Roman" w:cs="Times New Roman"/>
        </w:rPr>
        <w:t xml:space="preserve">Blok kodu </w:t>
      </w:r>
      <w:r w:rsidRPr="00FF15DB">
        <w:rPr>
          <w:rFonts w:ascii="Times New Roman" w:hAnsi="Times New Roman" w:cs="Times New Roman"/>
        </w:rPr>
        <w:fldChar w:fldCharType="begin"/>
      </w:r>
      <w:r w:rsidRPr="00FF15DB">
        <w:rPr>
          <w:rFonts w:ascii="Times New Roman" w:hAnsi="Times New Roman" w:cs="Times New Roman"/>
        </w:rPr>
        <w:instrText xml:space="preserve"> SEQ Blok_kodu \* ARABIC </w:instrText>
      </w:r>
      <w:r w:rsidRPr="00FF15DB">
        <w:rPr>
          <w:rFonts w:ascii="Times New Roman" w:hAnsi="Times New Roman" w:cs="Times New Roman"/>
        </w:rPr>
        <w:fldChar w:fldCharType="separate"/>
      </w:r>
      <w:r w:rsidR="00D0663E">
        <w:rPr>
          <w:rFonts w:ascii="Times New Roman" w:hAnsi="Times New Roman" w:cs="Times New Roman"/>
          <w:noProof/>
        </w:rPr>
        <w:t>10</w:t>
      </w:r>
      <w:r w:rsidRPr="00FF15DB">
        <w:rPr>
          <w:rFonts w:ascii="Times New Roman" w:hAnsi="Times New Roman" w:cs="Times New Roman"/>
        </w:rPr>
        <w:fldChar w:fldCharType="end"/>
      </w:r>
    </w:p>
    <w:p w14:paraId="5812FEDF" w14:textId="77777777" w:rsidR="00FF15DB" w:rsidRPr="00FF15DB" w:rsidRDefault="00FF15DB" w:rsidP="00FF15DB"/>
    <w:p w14:paraId="31439F7F" w14:textId="286A7C3B" w:rsidR="0066189B" w:rsidRPr="00135A41" w:rsidRDefault="0066189B" w:rsidP="00135A41">
      <w:pPr>
        <w:pStyle w:val="Nagwek2"/>
        <w:jc w:val="both"/>
        <w:rPr>
          <w:rFonts w:ascii="Times New Roman" w:eastAsiaTheme="minorEastAsia" w:hAnsi="Times New Roman" w:cs="Times New Roman"/>
        </w:rPr>
      </w:pPr>
      <w:bookmarkStart w:id="6" w:name="_Toc169014316"/>
      <w:r w:rsidRPr="00135A41">
        <w:rPr>
          <w:rFonts w:ascii="Times New Roman" w:eastAsiaTheme="minorEastAsia" w:hAnsi="Times New Roman" w:cs="Times New Roman"/>
        </w:rPr>
        <w:t>Uwagi wstępne</w:t>
      </w:r>
      <w:bookmarkEnd w:id="6"/>
    </w:p>
    <w:p w14:paraId="034427B3" w14:textId="455C8463" w:rsidR="0066189B" w:rsidRPr="00135A41" w:rsidRDefault="0066189B" w:rsidP="00135A41">
      <w:pPr>
        <w:jc w:val="both"/>
        <w:rPr>
          <w:rFonts w:ascii="Times New Roman" w:eastAsiaTheme="minorEastAsia" w:hAnsi="Times New Roman" w:cs="Times New Roman"/>
        </w:rPr>
      </w:pPr>
      <w:r w:rsidRPr="00135A41">
        <w:rPr>
          <w:rFonts w:ascii="Times New Roman" w:eastAsiaTheme="minorEastAsia" w:hAnsi="Times New Roman" w:cs="Times New Roman"/>
        </w:rPr>
        <w:t>W kolejnej części sprawozdanie zamieszczone zostaną tabele zawierające czasy wykonania zapytań. Dla każdego przypadku wykonano 5 pomiarów z czego odrzucono maksymalny i minimalny wynik. Stąd w każdej tabeli pozostawione puste miejsca.</w:t>
      </w:r>
    </w:p>
    <w:p w14:paraId="06BFA389" w14:textId="77777777" w:rsidR="009048D7" w:rsidRDefault="009048D7" w:rsidP="00135A41">
      <w:pPr>
        <w:pStyle w:val="Nagwek2"/>
        <w:jc w:val="both"/>
        <w:rPr>
          <w:rFonts w:ascii="Times New Roman" w:eastAsiaTheme="minorEastAsia" w:hAnsi="Times New Roman" w:cs="Times New Roman"/>
        </w:rPr>
      </w:pPr>
    </w:p>
    <w:p w14:paraId="1B338E38" w14:textId="1BBB97EA" w:rsidR="00C953A5" w:rsidRPr="00135A41" w:rsidRDefault="00C953A5" w:rsidP="00135A41">
      <w:pPr>
        <w:pStyle w:val="Nagwek2"/>
        <w:jc w:val="both"/>
        <w:rPr>
          <w:rFonts w:ascii="Times New Roman" w:eastAsiaTheme="minorEastAsia" w:hAnsi="Times New Roman" w:cs="Times New Roman"/>
        </w:rPr>
      </w:pPr>
      <w:bookmarkStart w:id="7" w:name="_Toc169014317"/>
      <w:r w:rsidRPr="00135A41">
        <w:rPr>
          <w:rFonts w:ascii="Times New Roman" w:eastAsiaTheme="minorEastAsia" w:hAnsi="Times New Roman" w:cs="Times New Roman"/>
        </w:rPr>
        <w:t>SZBD SQL Server</w:t>
      </w:r>
      <w:bookmarkEnd w:id="7"/>
    </w:p>
    <w:p w14:paraId="55BCAE59" w14:textId="640326FB" w:rsidR="00C346B1" w:rsidRPr="00135A41" w:rsidRDefault="00C346B1" w:rsidP="00135A41">
      <w:pPr>
        <w:jc w:val="both"/>
        <w:rPr>
          <w:rFonts w:ascii="Times New Roman" w:eastAsiaTheme="minorEastAsia" w:hAnsi="Times New Roman" w:cs="Times New Roman"/>
        </w:rPr>
      </w:pPr>
      <w:r w:rsidRPr="00135A41">
        <w:rPr>
          <w:rFonts w:ascii="Times New Roman" w:eastAsiaTheme="minorEastAsia" w:hAnsi="Times New Roman" w:cs="Times New Roman"/>
        </w:rPr>
        <w:t>Pomiar czasu w SZBD SQL Server został zrealizowany poprzez wykonanie niniejszego zapytania zwracającego m.in. czas realizacji komendy poprzez procesor.</w:t>
      </w:r>
    </w:p>
    <w:p w14:paraId="637F9C42" w14:textId="77777777" w:rsidR="00FF15DB" w:rsidRDefault="00C346B1" w:rsidP="00FF15DB">
      <w:pPr>
        <w:keepNext/>
        <w:jc w:val="center"/>
      </w:pPr>
      <w:r w:rsidRPr="00135A41">
        <w:rPr>
          <w:rFonts w:ascii="Times New Roman" w:hAnsi="Times New Roman" w:cs="Times New Roman"/>
          <w:noProof/>
        </w:rPr>
        <w:drawing>
          <wp:inline distT="0" distB="0" distL="0" distR="0" wp14:anchorId="1C0B2EB1" wp14:editId="7630AC9C">
            <wp:extent cx="4320000" cy="1029600"/>
            <wp:effectExtent l="0" t="0" r="4445" b="0"/>
            <wp:docPr id="1944300271" name="Obraz 2"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00271" name="Obraz 2" descr="Obraz zawierający tekst, zrzut ekranu, Czcionka, design&#10;&#10;Opis wygenerowany automatyczni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1029600"/>
                    </a:xfrm>
                    <a:prstGeom prst="rect">
                      <a:avLst/>
                    </a:prstGeom>
                    <a:noFill/>
                    <a:ln>
                      <a:noFill/>
                    </a:ln>
                  </pic:spPr>
                </pic:pic>
              </a:graphicData>
            </a:graphic>
          </wp:inline>
        </w:drawing>
      </w:r>
    </w:p>
    <w:p w14:paraId="2FB8D027" w14:textId="54E7208B" w:rsidR="00C346B1" w:rsidRPr="00FF15DB" w:rsidRDefault="00FF15DB" w:rsidP="00FF15DB">
      <w:pPr>
        <w:pStyle w:val="Legenda"/>
        <w:jc w:val="center"/>
        <w:rPr>
          <w:rFonts w:ascii="Times New Roman" w:hAnsi="Times New Roman" w:cs="Times New Roman"/>
        </w:rPr>
      </w:pPr>
      <w:r w:rsidRPr="00FF15DB">
        <w:rPr>
          <w:rFonts w:ascii="Times New Roman" w:hAnsi="Times New Roman" w:cs="Times New Roman"/>
        </w:rPr>
        <w:t xml:space="preserve">Blok kodu </w:t>
      </w:r>
      <w:r w:rsidRPr="00FF15DB">
        <w:rPr>
          <w:rFonts w:ascii="Times New Roman" w:hAnsi="Times New Roman" w:cs="Times New Roman"/>
        </w:rPr>
        <w:fldChar w:fldCharType="begin"/>
      </w:r>
      <w:r w:rsidRPr="00FF15DB">
        <w:rPr>
          <w:rFonts w:ascii="Times New Roman" w:hAnsi="Times New Roman" w:cs="Times New Roman"/>
        </w:rPr>
        <w:instrText xml:space="preserve"> SEQ Blok_kodu \* ARABIC </w:instrText>
      </w:r>
      <w:r w:rsidRPr="00FF15DB">
        <w:rPr>
          <w:rFonts w:ascii="Times New Roman" w:hAnsi="Times New Roman" w:cs="Times New Roman"/>
        </w:rPr>
        <w:fldChar w:fldCharType="separate"/>
      </w:r>
      <w:r w:rsidR="00D0663E">
        <w:rPr>
          <w:rFonts w:ascii="Times New Roman" w:hAnsi="Times New Roman" w:cs="Times New Roman"/>
          <w:noProof/>
        </w:rPr>
        <w:t>11</w:t>
      </w:r>
      <w:r w:rsidRPr="00FF15DB">
        <w:rPr>
          <w:rFonts w:ascii="Times New Roman" w:hAnsi="Times New Roman" w:cs="Times New Roman"/>
        </w:rPr>
        <w:fldChar w:fldCharType="end"/>
      </w:r>
    </w:p>
    <w:p w14:paraId="0EEB992D" w14:textId="77777777" w:rsidR="00FF15DB" w:rsidRPr="00FF15DB" w:rsidRDefault="00FF15DB" w:rsidP="00FF15DB"/>
    <w:p w14:paraId="3D345F9E" w14:textId="5D9B7E28" w:rsidR="00054BC1" w:rsidRPr="00135A41" w:rsidRDefault="00CA0271" w:rsidP="00135A41">
      <w:pPr>
        <w:pStyle w:val="Nagwek3"/>
        <w:jc w:val="both"/>
        <w:rPr>
          <w:rFonts w:ascii="Times New Roman" w:eastAsiaTheme="minorEastAsia" w:hAnsi="Times New Roman" w:cs="Times New Roman"/>
        </w:rPr>
      </w:pPr>
      <w:bookmarkStart w:id="8" w:name="_Toc169014318"/>
      <w:r w:rsidRPr="00135A41">
        <w:rPr>
          <w:rFonts w:ascii="Times New Roman" w:eastAsiaTheme="minorEastAsia" w:hAnsi="Times New Roman" w:cs="Times New Roman"/>
        </w:rPr>
        <w:t>Część I</w:t>
      </w:r>
      <w:bookmarkEnd w:id="8"/>
    </w:p>
    <w:p w14:paraId="67E36E81" w14:textId="77777777" w:rsidR="00F06935" w:rsidRDefault="00CA0271" w:rsidP="00135A41">
      <w:pPr>
        <w:jc w:val="both"/>
        <w:rPr>
          <w:rFonts w:ascii="Times New Roman" w:eastAsiaTheme="minorEastAsia" w:hAnsi="Times New Roman" w:cs="Times New Roman"/>
        </w:rPr>
      </w:pPr>
      <w:r w:rsidRPr="00135A41">
        <w:rPr>
          <w:rFonts w:ascii="Times New Roman" w:eastAsiaTheme="minorEastAsia" w:hAnsi="Times New Roman" w:cs="Times New Roman"/>
        </w:rPr>
        <w:t>Jak wspomniano we wstępnej części badania nie dodawano dodatkowych indeksów do tabel. Tabela GeoTabela oraz inne powstałe na skutek jej znormalizowania zawierały jedynie jeden klastrowany, unikalny indeks klucza głównego. Syntetyczna tabela nie zawierała zaś żadnego indeksu.</w:t>
      </w:r>
      <w:r w:rsidR="008B5189" w:rsidRPr="00135A41">
        <w:rPr>
          <w:rFonts w:ascii="Times New Roman" w:eastAsiaTheme="minorEastAsia" w:hAnsi="Times New Roman" w:cs="Times New Roman"/>
        </w:rPr>
        <w:t xml:space="preserve"> Fragmentacja obu tabel wynosiła wtedy 0%.</w:t>
      </w:r>
      <w:r w:rsidR="00FC5C7F" w:rsidRPr="00135A41">
        <w:rPr>
          <w:rFonts w:ascii="Times New Roman" w:eastAsiaTheme="minorEastAsia" w:hAnsi="Times New Roman" w:cs="Times New Roman"/>
        </w:rPr>
        <w:t xml:space="preserve"> </w:t>
      </w:r>
    </w:p>
    <w:p w14:paraId="4D0E6A0A" w14:textId="77777777" w:rsidR="00F06935" w:rsidRDefault="00F06935" w:rsidP="00135A41">
      <w:pPr>
        <w:jc w:val="both"/>
        <w:rPr>
          <w:rFonts w:ascii="Times New Roman" w:eastAsiaTheme="minorEastAsia" w:hAnsi="Times New Roman" w:cs="Times New Roman"/>
        </w:rPr>
      </w:pPr>
    </w:p>
    <w:p w14:paraId="4ACE0640" w14:textId="77777777" w:rsidR="00F06935" w:rsidRDefault="00F06935" w:rsidP="00135A41">
      <w:pPr>
        <w:jc w:val="both"/>
        <w:rPr>
          <w:rFonts w:ascii="Times New Roman" w:eastAsiaTheme="minorEastAsia" w:hAnsi="Times New Roman" w:cs="Times New Roman"/>
        </w:rPr>
      </w:pPr>
    </w:p>
    <w:p w14:paraId="4AE6BEBA" w14:textId="3D06D960" w:rsidR="003D04CA" w:rsidRPr="00135A41" w:rsidRDefault="003D04CA" w:rsidP="00135A41">
      <w:pPr>
        <w:jc w:val="both"/>
        <w:rPr>
          <w:rFonts w:ascii="Times New Roman" w:eastAsiaTheme="minorEastAsia" w:hAnsi="Times New Roman" w:cs="Times New Roman"/>
        </w:rPr>
      </w:pPr>
      <w:r w:rsidRPr="00135A41">
        <w:rPr>
          <w:rFonts w:ascii="Times New Roman" w:eastAsiaTheme="minorEastAsia" w:hAnsi="Times New Roman" w:cs="Times New Roman"/>
        </w:rPr>
        <w:lastRenderedPageBreak/>
        <w:t>Dane dot. fragmentacji uzyskano uruchamiając dane lub analogiczne do niego polecenie:</w:t>
      </w:r>
    </w:p>
    <w:p w14:paraId="3E7562D9" w14:textId="77777777" w:rsidR="00FF15DB" w:rsidRDefault="003D04CA" w:rsidP="00FF15DB">
      <w:pPr>
        <w:keepNext/>
        <w:jc w:val="center"/>
      </w:pPr>
      <w:r w:rsidRPr="00135A41">
        <w:rPr>
          <w:rFonts w:ascii="Times New Roman" w:hAnsi="Times New Roman" w:cs="Times New Roman"/>
          <w:noProof/>
        </w:rPr>
        <w:drawing>
          <wp:inline distT="0" distB="0" distL="0" distR="0" wp14:anchorId="743C3D5F" wp14:editId="64323BE5">
            <wp:extent cx="4320000" cy="1378800"/>
            <wp:effectExtent l="0" t="0" r="4445" b="0"/>
            <wp:docPr id="329807265" name="Obraz 1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07265" name="Obraz 11" descr="Obraz zawierający tekst, zrzut ekranu, Czcionka&#10;&#10;Opis wygenerowany automatyczni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0000" cy="1378800"/>
                    </a:xfrm>
                    <a:prstGeom prst="rect">
                      <a:avLst/>
                    </a:prstGeom>
                    <a:noFill/>
                    <a:ln>
                      <a:noFill/>
                    </a:ln>
                  </pic:spPr>
                </pic:pic>
              </a:graphicData>
            </a:graphic>
          </wp:inline>
        </w:drawing>
      </w:r>
    </w:p>
    <w:p w14:paraId="7275524B" w14:textId="3B49231D" w:rsidR="003D04CA" w:rsidRPr="00FF15DB" w:rsidRDefault="00FF15DB" w:rsidP="00FF15DB">
      <w:pPr>
        <w:pStyle w:val="Legenda"/>
        <w:jc w:val="center"/>
        <w:rPr>
          <w:rFonts w:ascii="Times New Roman" w:hAnsi="Times New Roman" w:cs="Times New Roman"/>
        </w:rPr>
      </w:pPr>
      <w:r w:rsidRPr="00FF15DB">
        <w:rPr>
          <w:rFonts w:ascii="Times New Roman" w:hAnsi="Times New Roman" w:cs="Times New Roman"/>
        </w:rPr>
        <w:t xml:space="preserve">Blok kodu </w:t>
      </w:r>
      <w:r w:rsidRPr="00FF15DB">
        <w:rPr>
          <w:rFonts w:ascii="Times New Roman" w:hAnsi="Times New Roman" w:cs="Times New Roman"/>
        </w:rPr>
        <w:fldChar w:fldCharType="begin"/>
      </w:r>
      <w:r w:rsidRPr="00FF15DB">
        <w:rPr>
          <w:rFonts w:ascii="Times New Roman" w:hAnsi="Times New Roman" w:cs="Times New Roman"/>
        </w:rPr>
        <w:instrText xml:space="preserve"> SEQ Blok_kodu \* ARABIC </w:instrText>
      </w:r>
      <w:r w:rsidRPr="00FF15DB">
        <w:rPr>
          <w:rFonts w:ascii="Times New Roman" w:hAnsi="Times New Roman" w:cs="Times New Roman"/>
        </w:rPr>
        <w:fldChar w:fldCharType="separate"/>
      </w:r>
      <w:r w:rsidR="00D0663E">
        <w:rPr>
          <w:rFonts w:ascii="Times New Roman" w:hAnsi="Times New Roman" w:cs="Times New Roman"/>
          <w:noProof/>
        </w:rPr>
        <w:t>12</w:t>
      </w:r>
      <w:r w:rsidRPr="00FF15DB">
        <w:rPr>
          <w:rFonts w:ascii="Times New Roman" w:hAnsi="Times New Roman" w:cs="Times New Roman"/>
        </w:rPr>
        <w:fldChar w:fldCharType="end"/>
      </w:r>
    </w:p>
    <w:p w14:paraId="3DA7742F" w14:textId="77777777" w:rsidR="00FF15DB" w:rsidRPr="00FF15DB" w:rsidRDefault="00FF15DB" w:rsidP="00FF15DB"/>
    <w:p w14:paraId="104E5F57" w14:textId="112FD118" w:rsidR="0066189B" w:rsidRPr="00135A41" w:rsidRDefault="00FC5C7F" w:rsidP="00135A41">
      <w:pPr>
        <w:jc w:val="both"/>
        <w:rPr>
          <w:rFonts w:ascii="Times New Roman" w:eastAsiaTheme="minorEastAsia" w:hAnsi="Times New Roman" w:cs="Times New Roman"/>
        </w:rPr>
      </w:pPr>
      <w:r w:rsidRPr="00135A41">
        <w:rPr>
          <w:rFonts w:ascii="Times New Roman" w:eastAsiaTheme="minorEastAsia" w:hAnsi="Times New Roman" w:cs="Times New Roman"/>
        </w:rPr>
        <w:t>Pomierzone wartości zamieszczone w tabeli odpowiadają ms.</w:t>
      </w:r>
    </w:p>
    <w:p w14:paraId="30A54B5E" w14:textId="77777777" w:rsidR="00FC5C7F" w:rsidRPr="00135A41" w:rsidRDefault="00FC5C7F" w:rsidP="00135A41">
      <w:pPr>
        <w:jc w:val="both"/>
        <w:rPr>
          <w:rFonts w:ascii="Times New Roman" w:eastAsiaTheme="minorEastAsia" w:hAnsi="Times New Roman" w:cs="Times New Roman"/>
        </w:rPr>
      </w:pPr>
    </w:p>
    <w:p w14:paraId="13EED28C" w14:textId="7DC48196" w:rsidR="00FF15DB" w:rsidRPr="00FF15DB" w:rsidRDefault="00FF15DB" w:rsidP="00FF15DB">
      <w:pPr>
        <w:pStyle w:val="Legenda"/>
        <w:keepNext/>
        <w:rPr>
          <w:rFonts w:ascii="Times New Roman" w:hAnsi="Times New Roman" w:cs="Times New Roman"/>
        </w:rPr>
      </w:pPr>
      <w:r w:rsidRPr="00FF15DB">
        <w:rPr>
          <w:rFonts w:ascii="Times New Roman" w:hAnsi="Times New Roman" w:cs="Times New Roman"/>
        </w:rPr>
        <w:t xml:space="preserve">Tabela </w:t>
      </w:r>
      <w:r w:rsidRPr="00FF15DB">
        <w:rPr>
          <w:rFonts w:ascii="Times New Roman" w:hAnsi="Times New Roman" w:cs="Times New Roman"/>
        </w:rPr>
        <w:fldChar w:fldCharType="begin"/>
      </w:r>
      <w:r w:rsidRPr="00FF15DB">
        <w:rPr>
          <w:rFonts w:ascii="Times New Roman" w:hAnsi="Times New Roman" w:cs="Times New Roman"/>
        </w:rPr>
        <w:instrText xml:space="preserve"> SEQ Tabela \* ARABIC </w:instrText>
      </w:r>
      <w:r w:rsidRPr="00FF15DB">
        <w:rPr>
          <w:rFonts w:ascii="Times New Roman" w:hAnsi="Times New Roman" w:cs="Times New Roman"/>
        </w:rPr>
        <w:fldChar w:fldCharType="separate"/>
      </w:r>
      <w:r w:rsidR="00D0663E">
        <w:rPr>
          <w:rFonts w:ascii="Times New Roman" w:hAnsi="Times New Roman" w:cs="Times New Roman"/>
          <w:noProof/>
        </w:rPr>
        <w:t>1</w:t>
      </w:r>
      <w:r w:rsidRPr="00FF15DB">
        <w:rPr>
          <w:rFonts w:ascii="Times New Roman" w:hAnsi="Times New Roman" w:cs="Times New Roman"/>
        </w:rPr>
        <w:fldChar w:fldCharType="end"/>
      </w:r>
    </w:p>
    <w:tbl>
      <w:tblPr>
        <w:tblW w:w="88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79"/>
        <w:gridCol w:w="859"/>
        <w:gridCol w:w="859"/>
        <w:gridCol w:w="859"/>
        <w:gridCol w:w="859"/>
        <w:gridCol w:w="1127"/>
        <w:gridCol w:w="1091"/>
        <w:gridCol w:w="1343"/>
        <w:gridCol w:w="1146"/>
      </w:tblGrid>
      <w:tr w:rsidR="00135A41" w:rsidRPr="00135A41" w14:paraId="57076E8B" w14:textId="77777777" w:rsidTr="00F2629F">
        <w:trPr>
          <w:trHeight w:val="324"/>
          <w:jc w:val="center"/>
        </w:trPr>
        <w:tc>
          <w:tcPr>
            <w:tcW w:w="679" w:type="dxa"/>
            <w:shd w:val="clear" w:color="auto" w:fill="auto"/>
            <w:noWrap/>
            <w:vAlign w:val="center"/>
            <w:hideMark/>
          </w:tcPr>
          <w:p w14:paraId="76C0D475" w14:textId="77777777" w:rsidR="00FC5C7F" w:rsidRPr="00135A41" w:rsidRDefault="00FC5C7F" w:rsidP="00135A41">
            <w:pPr>
              <w:spacing w:after="0" w:line="240" w:lineRule="auto"/>
              <w:jc w:val="center"/>
              <w:rPr>
                <w:rFonts w:ascii="Helvetica" w:eastAsia="Times New Roman" w:hAnsi="Helvetica" w:cs="Times New Roman"/>
                <w:kern w:val="0"/>
                <w:sz w:val="20"/>
                <w:szCs w:val="20"/>
                <w:lang w:eastAsia="pl-PL"/>
                <w14:ligatures w14:val="none"/>
              </w:rPr>
            </w:pPr>
          </w:p>
        </w:tc>
        <w:tc>
          <w:tcPr>
            <w:tcW w:w="859" w:type="dxa"/>
            <w:shd w:val="clear" w:color="auto" w:fill="auto"/>
            <w:noWrap/>
            <w:vAlign w:val="center"/>
            <w:hideMark/>
          </w:tcPr>
          <w:p w14:paraId="5EA38703"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Próba 1</w:t>
            </w:r>
          </w:p>
        </w:tc>
        <w:tc>
          <w:tcPr>
            <w:tcW w:w="859" w:type="dxa"/>
            <w:shd w:val="clear" w:color="auto" w:fill="auto"/>
            <w:noWrap/>
            <w:vAlign w:val="center"/>
            <w:hideMark/>
          </w:tcPr>
          <w:p w14:paraId="427F5754"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Próba 2</w:t>
            </w:r>
          </w:p>
        </w:tc>
        <w:tc>
          <w:tcPr>
            <w:tcW w:w="859" w:type="dxa"/>
            <w:shd w:val="clear" w:color="auto" w:fill="auto"/>
            <w:noWrap/>
            <w:vAlign w:val="center"/>
            <w:hideMark/>
          </w:tcPr>
          <w:p w14:paraId="2A46182B"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Próba 3</w:t>
            </w:r>
          </w:p>
        </w:tc>
        <w:tc>
          <w:tcPr>
            <w:tcW w:w="859" w:type="dxa"/>
            <w:shd w:val="clear" w:color="auto" w:fill="auto"/>
            <w:noWrap/>
            <w:vAlign w:val="center"/>
            <w:hideMark/>
          </w:tcPr>
          <w:p w14:paraId="5E19FD9D"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Próba 4</w:t>
            </w:r>
          </w:p>
        </w:tc>
        <w:tc>
          <w:tcPr>
            <w:tcW w:w="1127" w:type="dxa"/>
            <w:shd w:val="clear" w:color="auto" w:fill="auto"/>
            <w:noWrap/>
            <w:vAlign w:val="center"/>
            <w:hideMark/>
          </w:tcPr>
          <w:p w14:paraId="262361A1"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Próba 5</w:t>
            </w:r>
          </w:p>
        </w:tc>
        <w:tc>
          <w:tcPr>
            <w:tcW w:w="1091" w:type="dxa"/>
            <w:shd w:val="clear" w:color="auto" w:fill="BFBFBF" w:themeFill="background1" w:themeFillShade="BF"/>
            <w:noWrap/>
            <w:vAlign w:val="center"/>
            <w:hideMark/>
          </w:tcPr>
          <w:p w14:paraId="36651F0D"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Średnia</w:t>
            </w:r>
          </w:p>
        </w:tc>
        <w:tc>
          <w:tcPr>
            <w:tcW w:w="1343" w:type="dxa"/>
            <w:shd w:val="clear" w:color="auto" w:fill="auto"/>
            <w:noWrap/>
            <w:vAlign w:val="center"/>
            <w:hideMark/>
          </w:tcPr>
          <w:p w14:paraId="60650D16"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Odch. std.</w:t>
            </w:r>
          </w:p>
        </w:tc>
        <w:tc>
          <w:tcPr>
            <w:tcW w:w="1146" w:type="dxa"/>
            <w:shd w:val="clear" w:color="auto" w:fill="auto"/>
            <w:noWrap/>
            <w:vAlign w:val="center"/>
            <w:hideMark/>
          </w:tcPr>
          <w:p w14:paraId="1FB3FD41"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Błąd wzgl.</w:t>
            </w:r>
          </w:p>
        </w:tc>
      </w:tr>
      <w:tr w:rsidR="00135A41" w:rsidRPr="00135A41" w14:paraId="4594FE06" w14:textId="77777777" w:rsidTr="00F2629F">
        <w:trPr>
          <w:trHeight w:val="324"/>
          <w:jc w:val="center"/>
        </w:trPr>
        <w:tc>
          <w:tcPr>
            <w:tcW w:w="679" w:type="dxa"/>
            <w:shd w:val="clear" w:color="auto" w:fill="auto"/>
            <w:noWrap/>
            <w:vAlign w:val="center"/>
            <w:hideMark/>
          </w:tcPr>
          <w:p w14:paraId="5328B2B8"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Kw. 1</w:t>
            </w:r>
          </w:p>
        </w:tc>
        <w:tc>
          <w:tcPr>
            <w:tcW w:w="859" w:type="dxa"/>
            <w:shd w:val="clear" w:color="auto" w:fill="auto"/>
            <w:noWrap/>
            <w:vAlign w:val="center"/>
            <w:hideMark/>
          </w:tcPr>
          <w:p w14:paraId="5B5D3015"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220</w:t>
            </w:r>
          </w:p>
        </w:tc>
        <w:tc>
          <w:tcPr>
            <w:tcW w:w="859" w:type="dxa"/>
            <w:shd w:val="clear" w:color="auto" w:fill="auto"/>
            <w:noWrap/>
            <w:vAlign w:val="center"/>
            <w:hideMark/>
          </w:tcPr>
          <w:p w14:paraId="210A7D68"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140</w:t>
            </w:r>
          </w:p>
        </w:tc>
        <w:tc>
          <w:tcPr>
            <w:tcW w:w="859" w:type="dxa"/>
            <w:shd w:val="clear" w:color="auto" w:fill="auto"/>
            <w:noWrap/>
            <w:vAlign w:val="center"/>
            <w:hideMark/>
          </w:tcPr>
          <w:p w14:paraId="2A79C836"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169</w:t>
            </w:r>
          </w:p>
        </w:tc>
        <w:tc>
          <w:tcPr>
            <w:tcW w:w="859" w:type="dxa"/>
            <w:shd w:val="clear" w:color="auto" w:fill="auto"/>
            <w:noWrap/>
            <w:vAlign w:val="center"/>
            <w:hideMark/>
          </w:tcPr>
          <w:p w14:paraId="1D0299C2"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w:t>
            </w:r>
          </w:p>
        </w:tc>
        <w:tc>
          <w:tcPr>
            <w:tcW w:w="1127" w:type="dxa"/>
            <w:shd w:val="clear" w:color="auto" w:fill="auto"/>
            <w:noWrap/>
            <w:vAlign w:val="center"/>
            <w:hideMark/>
          </w:tcPr>
          <w:p w14:paraId="07D16EAA"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w:t>
            </w:r>
          </w:p>
        </w:tc>
        <w:tc>
          <w:tcPr>
            <w:tcW w:w="1091" w:type="dxa"/>
            <w:shd w:val="clear" w:color="auto" w:fill="BFBFBF" w:themeFill="background1" w:themeFillShade="BF"/>
            <w:noWrap/>
            <w:vAlign w:val="center"/>
            <w:hideMark/>
          </w:tcPr>
          <w:p w14:paraId="088F124E"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176</w:t>
            </w:r>
          </w:p>
        </w:tc>
        <w:tc>
          <w:tcPr>
            <w:tcW w:w="1343" w:type="dxa"/>
            <w:shd w:val="clear" w:color="auto" w:fill="auto"/>
            <w:noWrap/>
            <w:vAlign w:val="center"/>
            <w:hideMark/>
          </w:tcPr>
          <w:p w14:paraId="73BDE3B2"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41</w:t>
            </w:r>
          </w:p>
        </w:tc>
        <w:tc>
          <w:tcPr>
            <w:tcW w:w="1146" w:type="dxa"/>
            <w:shd w:val="clear" w:color="auto" w:fill="auto"/>
            <w:noWrap/>
            <w:vAlign w:val="center"/>
            <w:hideMark/>
          </w:tcPr>
          <w:p w14:paraId="56D507B1"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23%</w:t>
            </w:r>
          </w:p>
        </w:tc>
      </w:tr>
      <w:tr w:rsidR="00135A41" w:rsidRPr="00135A41" w14:paraId="6B2C9CF6" w14:textId="77777777" w:rsidTr="00F2629F">
        <w:trPr>
          <w:trHeight w:val="324"/>
          <w:jc w:val="center"/>
        </w:trPr>
        <w:tc>
          <w:tcPr>
            <w:tcW w:w="679" w:type="dxa"/>
            <w:shd w:val="clear" w:color="auto" w:fill="auto"/>
            <w:noWrap/>
            <w:vAlign w:val="center"/>
            <w:hideMark/>
          </w:tcPr>
          <w:p w14:paraId="7FE1F528"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Kw. 2</w:t>
            </w:r>
          </w:p>
        </w:tc>
        <w:tc>
          <w:tcPr>
            <w:tcW w:w="859" w:type="dxa"/>
            <w:shd w:val="clear" w:color="auto" w:fill="auto"/>
            <w:noWrap/>
            <w:vAlign w:val="center"/>
            <w:hideMark/>
          </w:tcPr>
          <w:p w14:paraId="1A86FC97"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110</w:t>
            </w:r>
          </w:p>
        </w:tc>
        <w:tc>
          <w:tcPr>
            <w:tcW w:w="859" w:type="dxa"/>
            <w:shd w:val="clear" w:color="auto" w:fill="auto"/>
            <w:noWrap/>
            <w:vAlign w:val="center"/>
            <w:hideMark/>
          </w:tcPr>
          <w:p w14:paraId="4794E67A"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76</w:t>
            </w:r>
          </w:p>
        </w:tc>
        <w:tc>
          <w:tcPr>
            <w:tcW w:w="859" w:type="dxa"/>
            <w:shd w:val="clear" w:color="auto" w:fill="auto"/>
            <w:noWrap/>
            <w:vAlign w:val="center"/>
            <w:hideMark/>
          </w:tcPr>
          <w:p w14:paraId="365AA3F2"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108</w:t>
            </w:r>
          </w:p>
        </w:tc>
        <w:tc>
          <w:tcPr>
            <w:tcW w:w="859" w:type="dxa"/>
            <w:shd w:val="clear" w:color="auto" w:fill="auto"/>
            <w:noWrap/>
            <w:vAlign w:val="center"/>
            <w:hideMark/>
          </w:tcPr>
          <w:p w14:paraId="4E505BA5"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w:t>
            </w:r>
          </w:p>
        </w:tc>
        <w:tc>
          <w:tcPr>
            <w:tcW w:w="1127" w:type="dxa"/>
            <w:shd w:val="clear" w:color="auto" w:fill="auto"/>
            <w:noWrap/>
            <w:vAlign w:val="center"/>
            <w:hideMark/>
          </w:tcPr>
          <w:p w14:paraId="7BD8B5E2"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w:t>
            </w:r>
          </w:p>
        </w:tc>
        <w:tc>
          <w:tcPr>
            <w:tcW w:w="1091" w:type="dxa"/>
            <w:shd w:val="clear" w:color="auto" w:fill="BFBFBF" w:themeFill="background1" w:themeFillShade="BF"/>
            <w:noWrap/>
            <w:vAlign w:val="center"/>
            <w:hideMark/>
          </w:tcPr>
          <w:p w14:paraId="43C6A35A"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98</w:t>
            </w:r>
          </w:p>
        </w:tc>
        <w:tc>
          <w:tcPr>
            <w:tcW w:w="1343" w:type="dxa"/>
            <w:shd w:val="clear" w:color="auto" w:fill="auto"/>
            <w:noWrap/>
            <w:vAlign w:val="center"/>
            <w:hideMark/>
          </w:tcPr>
          <w:p w14:paraId="36757E1A"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19</w:t>
            </w:r>
          </w:p>
        </w:tc>
        <w:tc>
          <w:tcPr>
            <w:tcW w:w="1146" w:type="dxa"/>
            <w:shd w:val="clear" w:color="auto" w:fill="auto"/>
            <w:noWrap/>
            <w:vAlign w:val="center"/>
            <w:hideMark/>
          </w:tcPr>
          <w:p w14:paraId="54736D15"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19%</w:t>
            </w:r>
          </w:p>
        </w:tc>
      </w:tr>
      <w:tr w:rsidR="00135A41" w:rsidRPr="00135A41" w14:paraId="59F6B439" w14:textId="77777777" w:rsidTr="00F2629F">
        <w:trPr>
          <w:trHeight w:val="324"/>
          <w:jc w:val="center"/>
        </w:trPr>
        <w:tc>
          <w:tcPr>
            <w:tcW w:w="679" w:type="dxa"/>
            <w:shd w:val="clear" w:color="auto" w:fill="auto"/>
            <w:noWrap/>
            <w:vAlign w:val="center"/>
            <w:hideMark/>
          </w:tcPr>
          <w:p w14:paraId="298E7D82"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Kw. 3</w:t>
            </w:r>
          </w:p>
        </w:tc>
        <w:tc>
          <w:tcPr>
            <w:tcW w:w="859" w:type="dxa"/>
            <w:shd w:val="clear" w:color="auto" w:fill="auto"/>
            <w:noWrap/>
            <w:vAlign w:val="center"/>
            <w:hideMark/>
          </w:tcPr>
          <w:p w14:paraId="5A71ACAE"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125</w:t>
            </w:r>
          </w:p>
        </w:tc>
        <w:tc>
          <w:tcPr>
            <w:tcW w:w="859" w:type="dxa"/>
            <w:shd w:val="clear" w:color="auto" w:fill="auto"/>
            <w:noWrap/>
            <w:vAlign w:val="center"/>
            <w:hideMark/>
          </w:tcPr>
          <w:p w14:paraId="55FA81DA"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140</w:t>
            </w:r>
          </w:p>
        </w:tc>
        <w:tc>
          <w:tcPr>
            <w:tcW w:w="859" w:type="dxa"/>
            <w:shd w:val="clear" w:color="auto" w:fill="auto"/>
            <w:noWrap/>
            <w:vAlign w:val="center"/>
            <w:hideMark/>
          </w:tcPr>
          <w:p w14:paraId="06545E97"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107</w:t>
            </w:r>
          </w:p>
        </w:tc>
        <w:tc>
          <w:tcPr>
            <w:tcW w:w="859" w:type="dxa"/>
            <w:shd w:val="clear" w:color="auto" w:fill="auto"/>
            <w:noWrap/>
            <w:vAlign w:val="center"/>
            <w:hideMark/>
          </w:tcPr>
          <w:p w14:paraId="6DBD8AE3"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w:t>
            </w:r>
          </w:p>
        </w:tc>
        <w:tc>
          <w:tcPr>
            <w:tcW w:w="1127" w:type="dxa"/>
            <w:shd w:val="clear" w:color="auto" w:fill="auto"/>
            <w:noWrap/>
            <w:vAlign w:val="center"/>
            <w:hideMark/>
          </w:tcPr>
          <w:p w14:paraId="1B8623F9"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w:t>
            </w:r>
          </w:p>
        </w:tc>
        <w:tc>
          <w:tcPr>
            <w:tcW w:w="1091" w:type="dxa"/>
            <w:shd w:val="clear" w:color="auto" w:fill="BFBFBF" w:themeFill="background1" w:themeFillShade="BF"/>
            <w:noWrap/>
            <w:vAlign w:val="center"/>
            <w:hideMark/>
          </w:tcPr>
          <w:p w14:paraId="041EC487"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124</w:t>
            </w:r>
          </w:p>
        </w:tc>
        <w:tc>
          <w:tcPr>
            <w:tcW w:w="1343" w:type="dxa"/>
            <w:shd w:val="clear" w:color="auto" w:fill="auto"/>
            <w:noWrap/>
            <w:vAlign w:val="center"/>
            <w:hideMark/>
          </w:tcPr>
          <w:p w14:paraId="2B6623F2"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17</w:t>
            </w:r>
          </w:p>
        </w:tc>
        <w:tc>
          <w:tcPr>
            <w:tcW w:w="1146" w:type="dxa"/>
            <w:shd w:val="clear" w:color="auto" w:fill="auto"/>
            <w:noWrap/>
            <w:vAlign w:val="center"/>
            <w:hideMark/>
          </w:tcPr>
          <w:p w14:paraId="087DB789"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13%</w:t>
            </w:r>
          </w:p>
        </w:tc>
      </w:tr>
      <w:tr w:rsidR="00135A41" w:rsidRPr="00135A41" w14:paraId="14704BE2" w14:textId="77777777" w:rsidTr="00F2629F">
        <w:trPr>
          <w:trHeight w:val="324"/>
          <w:jc w:val="center"/>
        </w:trPr>
        <w:tc>
          <w:tcPr>
            <w:tcW w:w="679" w:type="dxa"/>
            <w:shd w:val="clear" w:color="auto" w:fill="auto"/>
            <w:noWrap/>
            <w:vAlign w:val="center"/>
            <w:hideMark/>
          </w:tcPr>
          <w:p w14:paraId="686CC40C"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Kw. 4</w:t>
            </w:r>
          </w:p>
        </w:tc>
        <w:tc>
          <w:tcPr>
            <w:tcW w:w="859" w:type="dxa"/>
            <w:shd w:val="clear" w:color="auto" w:fill="auto"/>
            <w:noWrap/>
            <w:vAlign w:val="center"/>
            <w:hideMark/>
          </w:tcPr>
          <w:p w14:paraId="2FA9FC4B"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w:t>
            </w:r>
          </w:p>
        </w:tc>
        <w:tc>
          <w:tcPr>
            <w:tcW w:w="859" w:type="dxa"/>
            <w:shd w:val="clear" w:color="auto" w:fill="auto"/>
            <w:noWrap/>
            <w:vAlign w:val="center"/>
            <w:hideMark/>
          </w:tcPr>
          <w:p w14:paraId="27408D5C"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92</w:t>
            </w:r>
          </w:p>
        </w:tc>
        <w:tc>
          <w:tcPr>
            <w:tcW w:w="859" w:type="dxa"/>
            <w:shd w:val="clear" w:color="auto" w:fill="auto"/>
            <w:noWrap/>
            <w:vAlign w:val="center"/>
            <w:hideMark/>
          </w:tcPr>
          <w:p w14:paraId="727BBA2A"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93</w:t>
            </w:r>
          </w:p>
        </w:tc>
        <w:tc>
          <w:tcPr>
            <w:tcW w:w="859" w:type="dxa"/>
            <w:shd w:val="clear" w:color="auto" w:fill="auto"/>
            <w:noWrap/>
            <w:vAlign w:val="center"/>
            <w:hideMark/>
          </w:tcPr>
          <w:p w14:paraId="0FA1E2DC"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w:t>
            </w:r>
          </w:p>
        </w:tc>
        <w:tc>
          <w:tcPr>
            <w:tcW w:w="1127" w:type="dxa"/>
            <w:shd w:val="clear" w:color="auto" w:fill="auto"/>
            <w:noWrap/>
            <w:vAlign w:val="center"/>
            <w:hideMark/>
          </w:tcPr>
          <w:p w14:paraId="5088C04D"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125</w:t>
            </w:r>
          </w:p>
        </w:tc>
        <w:tc>
          <w:tcPr>
            <w:tcW w:w="1091" w:type="dxa"/>
            <w:shd w:val="clear" w:color="auto" w:fill="BFBFBF" w:themeFill="background1" w:themeFillShade="BF"/>
            <w:noWrap/>
            <w:vAlign w:val="center"/>
            <w:hideMark/>
          </w:tcPr>
          <w:p w14:paraId="29463486"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103</w:t>
            </w:r>
          </w:p>
        </w:tc>
        <w:tc>
          <w:tcPr>
            <w:tcW w:w="1343" w:type="dxa"/>
            <w:shd w:val="clear" w:color="auto" w:fill="auto"/>
            <w:noWrap/>
            <w:vAlign w:val="center"/>
            <w:hideMark/>
          </w:tcPr>
          <w:p w14:paraId="0559B766"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19</w:t>
            </w:r>
          </w:p>
        </w:tc>
        <w:tc>
          <w:tcPr>
            <w:tcW w:w="1146" w:type="dxa"/>
            <w:shd w:val="clear" w:color="auto" w:fill="auto"/>
            <w:noWrap/>
            <w:vAlign w:val="center"/>
            <w:hideMark/>
          </w:tcPr>
          <w:p w14:paraId="5DDD78CD" w14:textId="77777777" w:rsidR="00FC5C7F" w:rsidRPr="00135A41" w:rsidRDefault="00FC5C7F"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135A41">
              <w:rPr>
                <w:rFonts w:ascii="Helvetica" w:eastAsia="Times New Roman" w:hAnsi="Helvetica" w:cs="Times New Roman"/>
                <w:color w:val="000000"/>
                <w:kern w:val="0"/>
                <w:sz w:val="20"/>
                <w:szCs w:val="20"/>
                <w:lang w:eastAsia="pl-PL"/>
                <w14:ligatures w14:val="none"/>
              </w:rPr>
              <w:t>18%</w:t>
            </w:r>
          </w:p>
        </w:tc>
      </w:tr>
    </w:tbl>
    <w:p w14:paraId="3F9F76EB" w14:textId="77777777" w:rsidR="00FC5C7F" w:rsidRPr="00135A41" w:rsidRDefault="00FC5C7F" w:rsidP="00135A41">
      <w:pPr>
        <w:jc w:val="both"/>
        <w:rPr>
          <w:rFonts w:ascii="Times New Roman" w:eastAsiaTheme="minorEastAsia" w:hAnsi="Times New Roman" w:cs="Times New Roman"/>
        </w:rPr>
      </w:pPr>
    </w:p>
    <w:p w14:paraId="32B11938" w14:textId="783FC05F" w:rsidR="00CA0271" w:rsidRPr="00135A41" w:rsidRDefault="00F15A7A" w:rsidP="00135A41">
      <w:pPr>
        <w:jc w:val="both"/>
        <w:rPr>
          <w:rFonts w:ascii="Times New Roman" w:eastAsiaTheme="minorEastAsia" w:hAnsi="Times New Roman" w:cs="Times New Roman"/>
        </w:rPr>
      </w:pPr>
      <w:r w:rsidRPr="00135A41">
        <w:rPr>
          <w:rFonts w:ascii="Times New Roman" w:eastAsiaTheme="minorEastAsia" w:hAnsi="Times New Roman" w:cs="Times New Roman"/>
        </w:rPr>
        <w:t xml:space="preserve">Największy procentowo błąd względny, który odnotowano podczas pomiarów wynosi 23% i jest o 10 pp. </w:t>
      </w:r>
      <w:r w:rsidR="00D0663E">
        <w:rPr>
          <w:rFonts w:ascii="Times New Roman" w:eastAsiaTheme="minorEastAsia" w:hAnsi="Times New Roman" w:cs="Times New Roman"/>
        </w:rPr>
        <w:t>w</w:t>
      </w:r>
      <w:r w:rsidRPr="00135A41">
        <w:rPr>
          <w:rFonts w:ascii="Times New Roman" w:eastAsiaTheme="minorEastAsia" w:hAnsi="Times New Roman" w:cs="Times New Roman"/>
        </w:rPr>
        <w:t xml:space="preserve">yższy od najniższego. Jest to poziom akceptowalny dla tego badania jednak w przypadku dalszej (potrzebnej wg autora) analizy należałoby wykonać większą liczbę pomiarów oraz dążyć do minimalizacji błędu względnego. </w:t>
      </w:r>
    </w:p>
    <w:p w14:paraId="4765A754" w14:textId="77777777" w:rsidR="009048D7" w:rsidRDefault="009048D7" w:rsidP="00135A41">
      <w:pPr>
        <w:pStyle w:val="Nagwek3"/>
        <w:jc w:val="both"/>
        <w:rPr>
          <w:rFonts w:ascii="Times New Roman" w:eastAsiaTheme="minorEastAsia" w:hAnsi="Times New Roman" w:cs="Times New Roman"/>
        </w:rPr>
      </w:pPr>
    </w:p>
    <w:p w14:paraId="3B18F7EA" w14:textId="00F162BD" w:rsidR="0066189B" w:rsidRPr="00135A41" w:rsidRDefault="0066189B" w:rsidP="00135A41">
      <w:pPr>
        <w:pStyle w:val="Nagwek3"/>
        <w:jc w:val="both"/>
        <w:rPr>
          <w:rFonts w:ascii="Times New Roman" w:eastAsiaTheme="minorEastAsia" w:hAnsi="Times New Roman" w:cs="Times New Roman"/>
        </w:rPr>
      </w:pPr>
      <w:bookmarkStart w:id="9" w:name="_Toc169014319"/>
      <w:r w:rsidRPr="00135A41">
        <w:rPr>
          <w:rFonts w:ascii="Times New Roman" w:eastAsiaTheme="minorEastAsia" w:hAnsi="Times New Roman" w:cs="Times New Roman"/>
        </w:rPr>
        <w:t>Część II</w:t>
      </w:r>
      <w:bookmarkEnd w:id="9"/>
    </w:p>
    <w:p w14:paraId="7E3C4BC3" w14:textId="3DC7F922" w:rsidR="0066189B" w:rsidRPr="00135A41" w:rsidRDefault="0066189B" w:rsidP="00135A41">
      <w:pPr>
        <w:jc w:val="both"/>
        <w:rPr>
          <w:rFonts w:ascii="Times New Roman" w:eastAsiaTheme="minorEastAsia" w:hAnsi="Times New Roman" w:cs="Times New Roman"/>
        </w:rPr>
      </w:pPr>
      <w:r w:rsidRPr="00135A41">
        <w:rPr>
          <w:rFonts w:ascii="Times New Roman" w:eastAsiaTheme="minorEastAsia" w:hAnsi="Times New Roman" w:cs="Times New Roman"/>
        </w:rPr>
        <w:t>W drugiej części zadania dodano indeksy na dotychczas nieindeksowane kolumny we wszystkich badanych tabelach. Posłużono się nast. komendą</w:t>
      </w:r>
      <w:r w:rsidR="00C953A5" w:rsidRPr="00135A41">
        <w:rPr>
          <w:rFonts w:ascii="Times New Roman" w:eastAsiaTheme="minorEastAsia" w:hAnsi="Times New Roman" w:cs="Times New Roman"/>
        </w:rPr>
        <w:t xml:space="preserve"> a także analogicznymi dla poszczególnych tabel.</w:t>
      </w:r>
    </w:p>
    <w:p w14:paraId="4B31E41A" w14:textId="77777777" w:rsidR="00FF15DB" w:rsidRDefault="00C953A5" w:rsidP="00FF15DB">
      <w:pPr>
        <w:keepNext/>
        <w:jc w:val="center"/>
      </w:pPr>
      <w:r w:rsidRPr="00135A41">
        <w:rPr>
          <w:rFonts w:ascii="Times New Roman" w:hAnsi="Times New Roman" w:cs="Times New Roman"/>
          <w:noProof/>
        </w:rPr>
        <w:drawing>
          <wp:inline distT="0" distB="0" distL="0" distR="0" wp14:anchorId="4761EB6B" wp14:editId="0837EAAA">
            <wp:extent cx="4320000" cy="1144800"/>
            <wp:effectExtent l="0" t="0" r="4445" b="0"/>
            <wp:docPr id="171615230" name="Obraz 10"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5230" name="Obraz 10" descr="Obraz zawierający tekst, zrzut ekranu, Czcionka, linia&#10;&#10;Opis wygenerowany automatyczni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0000" cy="1144800"/>
                    </a:xfrm>
                    <a:prstGeom prst="rect">
                      <a:avLst/>
                    </a:prstGeom>
                    <a:noFill/>
                    <a:ln>
                      <a:noFill/>
                    </a:ln>
                  </pic:spPr>
                </pic:pic>
              </a:graphicData>
            </a:graphic>
          </wp:inline>
        </w:drawing>
      </w:r>
    </w:p>
    <w:p w14:paraId="5DD5292B" w14:textId="7C48DDAE" w:rsidR="0066189B" w:rsidRPr="00FF15DB" w:rsidRDefault="00FF15DB" w:rsidP="00FF15DB">
      <w:pPr>
        <w:pStyle w:val="Legenda"/>
        <w:jc w:val="center"/>
        <w:rPr>
          <w:rFonts w:ascii="Times New Roman" w:hAnsi="Times New Roman" w:cs="Times New Roman"/>
        </w:rPr>
      </w:pPr>
      <w:r w:rsidRPr="00FF15DB">
        <w:rPr>
          <w:rFonts w:ascii="Times New Roman" w:hAnsi="Times New Roman" w:cs="Times New Roman"/>
        </w:rPr>
        <w:t xml:space="preserve">Blok kodu </w:t>
      </w:r>
      <w:r w:rsidRPr="00FF15DB">
        <w:rPr>
          <w:rFonts w:ascii="Times New Roman" w:hAnsi="Times New Roman" w:cs="Times New Roman"/>
        </w:rPr>
        <w:fldChar w:fldCharType="begin"/>
      </w:r>
      <w:r w:rsidRPr="00FF15DB">
        <w:rPr>
          <w:rFonts w:ascii="Times New Roman" w:hAnsi="Times New Roman" w:cs="Times New Roman"/>
        </w:rPr>
        <w:instrText xml:space="preserve"> SEQ Blok_kodu \* ARABIC </w:instrText>
      </w:r>
      <w:r w:rsidRPr="00FF15DB">
        <w:rPr>
          <w:rFonts w:ascii="Times New Roman" w:hAnsi="Times New Roman" w:cs="Times New Roman"/>
        </w:rPr>
        <w:fldChar w:fldCharType="separate"/>
      </w:r>
      <w:r w:rsidR="00D0663E">
        <w:rPr>
          <w:rFonts w:ascii="Times New Roman" w:hAnsi="Times New Roman" w:cs="Times New Roman"/>
          <w:noProof/>
        </w:rPr>
        <w:t>13</w:t>
      </w:r>
      <w:r w:rsidRPr="00FF15DB">
        <w:rPr>
          <w:rFonts w:ascii="Times New Roman" w:hAnsi="Times New Roman" w:cs="Times New Roman"/>
        </w:rPr>
        <w:fldChar w:fldCharType="end"/>
      </w:r>
    </w:p>
    <w:p w14:paraId="518914E3" w14:textId="77777777" w:rsidR="00FF15DB" w:rsidRPr="00FF15DB" w:rsidRDefault="00FF15DB" w:rsidP="00FF15DB"/>
    <w:p w14:paraId="3EFD94F7" w14:textId="77777777" w:rsidR="00F06935" w:rsidRDefault="00F06935" w:rsidP="00135A41">
      <w:pPr>
        <w:jc w:val="both"/>
        <w:rPr>
          <w:rFonts w:ascii="Times New Roman" w:eastAsiaTheme="minorEastAsia" w:hAnsi="Times New Roman" w:cs="Times New Roman"/>
        </w:rPr>
      </w:pPr>
    </w:p>
    <w:p w14:paraId="79431D07" w14:textId="77777777" w:rsidR="00F06935" w:rsidRDefault="00F06935" w:rsidP="00135A41">
      <w:pPr>
        <w:jc w:val="both"/>
        <w:rPr>
          <w:rFonts w:ascii="Times New Roman" w:eastAsiaTheme="minorEastAsia" w:hAnsi="Times New Roman" w:cs="Times New Roman"/>
        </w:rPr>
      </w:pPr>
    </w:p>
    <w:p w14:paraId="6A742EB7" w14:textId="77777777" w:rsidR="00F06935" w:rsidRDefault="00F06935" w:rsidP="00135A41">
      <w:pPr>
        <w:jc w:val="both"/>
        <w:rPr>
          <w:rFonts w:ascii="Times New Roman" w:eastAsiaTheme="minorEastAsia" w:hAnsi="Times New Roman" w:cs="Times New Roman"/>
        </w:rPr>
      </w:pPr>
    </w:p>
    <w:p w14:paraId="13E64074" w14:textId="1EBD97C5" w:rsidR="00C953A5" w:rsidRPr="00135A41" w:rsidRDefault="00C953A5" w:rsidP="00135A41">
      <w:pPr>
        <w:jc w:val="both"/>
        <w:rPr>
          <w:rFonts w:ascii="Times New Roman" w:eastAsiaTheme="minorEastAsia" w:hAnsi="Times New Roman" w:cs="Times New Roman"/>
        </w:rPr>
      </w:pPr>
      <w:r w:rsidRPr="00135A41">
        <w:rPr>
          <w:rFonts w:ascii="Times New Roman" w:eastAsiaTheme="minorEastAsia" w:hAnsi="Times New Roman" w:cs="Times New Roman"/>
        </w:rPr>
        <w:lastRenderedPageBreak/>
        <w:t>Uzyskane wyniki są nast.:</w:t>
      </w:r>
    </w:p>
    <w:p w14:paraId="068FD3F7" w14:textId="77777777" w:rsidR="00C953A5" w:rsidRPr="00135A41" w:rsidRDefault="00C953A5" w:rsidP="00135A41">
      <w:pPr>
        <w:jc w:val="both"/>
        <w:rPr>
          <w:rFonts w:ascii="Times New Roman" w:eastAsiaTheme="minorEastAsia" w:hAnsi="Times New Roman" w:cs="Times New Roman"/>
        </w:rPr>
      </w:pPr>
    </w:p>
    <w:p w14:paraId="1A91CA91" w14:textId="1F482B32" w:rsidR="00FF15DB" w:rsidRPr="00FF15DB" w:rsidRDefault="00FF15DB" w:rsidP="00FF15DB">
      <w:pPr>
        <w:pStyle w:val="Legenda"/>
        <w:keepNext/>
        <w:rPr>
          <w:rFonts w:ascii="Times New Roman" w:hAnsi="Times New Roman" w:cs="Times New Roman"/>
        </w:rPr>
      </w:pPr>
      <w:r w:rsidRPr="00FF15DB">
        <w:rPr>
          <w:rFonts w:ascii="Times New Roman" w:hAnsi="Times New Roman" w:cs="Times New Roman"/>
        </w:rPr>
        <w:t xml:space="preserve">Tabela </w:t>
      </w:r>
      <w:r w:rsidRPr="00FF15DB">
        <w:rPr>
          <w:rFonts w:ascii="Times New Roman" w:hAnsi="Times New Roman" w:cs="Times New Roman"/>
        </w:rPr>
        <w:fldChar w:fldCharType="begin"/>
      </w:r>
      <w:r w:rsidRPr="00FF15DB">
        <w:rPr>
          <w:rFonts w:ascii="Times New Roman" w:hAnsi="Times New Roman" w:cs="Times New Roman"/>
        </w:rPr>
        <w:instrText xml:space="preserve"> SEQ Tabela \* ARABIC </w:instrText>
      </w:r>
      <w:r w:rsidRPr="00FF15DB">
        <w:rPr>
          <w:rFonts w:ascii="Times New Roman" w:hAnsi="Times New Roman" w:cs="Times New Roman"/>
        </w:rPr>
        <w:fldChar w:fldCharType="separate"/>
      </w:r>
      <w:r w:rsidR="00D0663E">
        <w:rPr>
          <w:rFonts w:ascii="Times New Roman" w:hAnsi="Times New Roman" w:cs="Times New Roman"/>
          <w:noProof/>
        </w:rPr>
        <w:t>2</w:t>
      </w:r>
      <w:r w:rsidRPr="00FF15DB">
        <w:rPr>
          <w:rFonts w:ascii="Times New Roman" w:hAnsi="Times New Roman" w:cs="Times New Roman"/>
        </w:rPr>
        <w:fldChar w:fldCharType="end"/>
      </w:r>
    </w:p>
    <w:tbl>
      <w:tblPr>
        <w:tblW w:w="88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82"/>
        <w:gridCol w:w="862"/>
        <w:gridCol w:w="862"/>
        <w:gridCol w:w="862"/>
        <w:gridCol w:w="862"/>
        <w:gridCol w:w="1131"/>
        <w:gridCol w:w="1095"/>
        <w:gridCol w:w="1347"/>
        <w:gridCol w:w="1149"/>
      </w:tblGrid>
      <w:tr w:rsidR="00C953A5" w:rsidRPr="00135A41" w14:paraId="3D62E6AC" w14:textId="77777777" w:rsidTr="00F2629F">
        <w:trPr>
          <w:trHeight w:val="307"/>
          <w:jc w:val="center"/>
        </w:trPr>
        <w:tc>
          <w:tcPr>
            <w:tcW w:w="682" w:type="dxa"/>
            <w:shd w:val="clear" w:color="auto" w:fill="auto"/>
            <w:noWrap/>
            <w:vAlign w:val="center"/>
            <w:hideMark/>
          </w:tcPr>
          <w:p w14:paraId="6FDC5DEB" w14:textId="77777777" w:rsidR="00C953A5" w:rsidRPr="00F2629F" w:rsidRDefault="00C953A5" w:rsidP="00135A41">
            <w:pPr>
              <w:spacing w:after="0" w:line="240" w:lineRule="auto"/>
              <w:jc w:val="center"/>
              <w:rPr>
                <w:rFonts w:ascii="Helvetica" w:eastAsia="Times New Roman" w:hAnsi="Helvetica" w:cs="Times New Roman"/>
                <w:kern w:val="0"/>
                <w:sz w:val="20"/>
                <w:szCs w:val="20"/>
                <w:lang w:eastAsia="pl-PL"/>
                <w14:ligatures w14:val="none"/>
              </w:rPr>
            </w:pPr>
          </w:p>
        </w:tc>
        <w:tc>
          <w:tcPr>
            <w:tcW w:w="862" w:type="dxa"/>
            <w:shd w:val="clear" w:color="auto" w:fill="auto"/>
            <w:noWrap/>
            <w:vAlign w:val="center"/>
            <w:hideMark/>
          </w:tcPr>
          <w:p w14:paraId="740C0345"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Próba 1</w:t>
            </w:r>
          </w:p>
        </w:tc>
        <w:tc>
          <w:tcPr>
            <w:tcW w:w="862" w:type="dxa"/>
            <w:shd w:val="clear" w:color="auto" w:fill="auto"/>
            <w:noWrap/>
            <w:vAlign w:val="center"/>
            <w:hideMark/>
          </w:tcPr>
          <w:p w14:paraId="0BE6547F"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Próba 2</w:t>
            </w:r>
          </w:p>
        </w:tc>
        <w:tc>
          <w:tcPr>
            <w:tcW w:w="862" w:type="dxa"/>
            <w:shd w:val="clear" w:color="auto" w:fill="auto"/>
            <w:noWrap/>
            <w:vAlign w:val="center"/>
            <w:hideMark/>
          </w:tcPr>
          <w:p w14:paraId="1E444B4E"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Próba 3</w:t>
            </w:r>
          </w:p>
        </w:tc>
        <w:tc>
          <w:tcPr>
            <w:tcW w:w="862" w:type="dxa"/>
            <w:shd w:val="clear" w:color="auto" w:fill="auto"/>
            <w:noWrap/>
            <w:vAlign w:val="center"/>
            <w:hideMark/>
          </w:tcPr>
          <w:p w14:paraId="3D09A788"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Próba 4</w:t>
            </w:r>
          </w:p>
        </w:tc>
        <w:tc>
          <w:tcPr>
            <w:tcW w:w="1131" w:type="dxa"/>
            <w:shd w:val="clear" w:color="auto" w:fill="auto"/>
            <w:noWrap/>
            <w:vAlign w:val="center"/>
            <w:hideMark/>
          </w:tcPr>
          <w:p w14:paraId="366CEF16"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Próba 5</w:t>
            </w:r>
          </w:p>
        </w:tc>
        <w:tc>
          <w:tcPr>
            <w:tcW w:w="1095" w:type="dxa"/>
            <w:shd w:val="clear" w:color="auto" w:fill="BFBFBF" w:themeFill="background1" w:themeFillShade="BF"/>
            <w:noWrap/>
            <w:vAlign w:val="center"/>
            <w:hideMark/>
          </w:tcPr>
          <w:p w14:paraId="0C1D014D"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Średnia</w:t>
            </w:r>
          </w:p>
        </w:tc>
        <w:tc>
          <w:tcPr>
            <w:tcW w:w="1347" w:type="dxa"/>
            <w:shd w:val="clear" w:color="auto" w:fill="auto"/>
            <w:noWrap/>
            <w:vAlign w:val="center"/>
            <w:hideMark/>
          </w:tcPr>
          <w:p w14:paraId="4FC7A670"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Odch. std.</w:t>
            </w:r>
          </w:p>
        </w:tc>
        <w:tc>
          <w:tcPr>
            <w:tcW w:w="1149" w:type="dxa"/>
            <w:shd w:val="clear" w:color="auto" w:fill="auto"/>
            <w:noWrap/>
            <w:vAlign w:val="center"/>
            <w:hideMark/>
          </w:tcPr>
          <w:p w14:paraId="3948EAC2"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Błąd wzgl.</w:t>
            </w:r>
          </w:p>
        </w:tc>
      </w:tr>
      <w:tr w:rsidR="00C953A5" w:rsidRPr="00135A41" w14:paraId="3B10766F" w14:textId="77777777" w:rsidTr="00F2629F">
        <w:trPr>
          <w:trHeight w:val="307"/>
          <w:jc w:val="center"/>
        </w:trPr>
        <w:tc>
          <w:tcPr>
            <w:tcW w:w="682" w:type="dxa"/>
            <w:shd w:val="clear" w:color="auto" w:fill="auto"/>
            <w:noWrap/>
            <w:vAlign w:val="center"/>
            <w:hideMark/>
          </w:tcPr>
          <w:p w14:paraId="1638384B"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Kw. 1</w:t>
            </w:r>
          </w:p>
        </w:tc>
        <w:tc>
          <w:tcPr>
            <w:tcW w:w="862" w:type="dxa"/>
            <w:shd w:val="clear" w:color="auto" w:fill="auto"/>
            <w:noWrap/>
            <w:vAlign w:val="center"/>
            <w:hideMark/>
          </w:tcPr>
          <w:p w14:paraId="05D446A1"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170</w:t>
            </w:r>
          </w:p>
        </w:tc>
        <w:tc>
          <w:tcPr>
            <w:tcW w:w="862" w:type="dxa"/>
            <w:shd w:val="clear" w:color="auto" w:fill="auto"/>
            <w:noWrap/>
            <w:hideMark/>
          </w:tcPr>
          <w:p w14:paraId="3BA63680"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186</w:t>
            </w:r>
          </w:p>
        </w:tc>
        <w:tc>
          <w:tcPr>
            <w:tcW w:w="862" w:type="dxa"/>
            <w:shd w:val="clear" w:color="auto" w:fill="auto"/>
            <w:noWrap/>
            <w:hideMark/>
          </w:tcPr>
          <w:p w14:paraId="7285A630"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w:t>
            </w:r>
          </w:p>
        </w:tc>
        <w:tc>
          <w:tcPr>
            <w:tcW w:w="862" w:type="dxa"/>
            <w:shd w:val="clear" w:color="auto" w:fill="auto"/>
            <w:noWrap/>
            <w:vAlign w:val="center"/>
            <w:hideMark/>
          </w:tcPr>
          <w:p w14:paraId="0C45698A"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155</w:t>
            </w:r>
          </w:p>
        </w:tc>
        <w:tc>
          <w:tcPr>
            <w:tcW w:w="1131" w:type="dxa"/>
            <w:shd w:val="clear" w:color="auto" w:fill="auto"/>
            <w:noWrap/>
            <w:vAlign w:val="center"/>
            <w:hideMark/>
          </w:tcPr>
          <w:p w14:paraId="5DEE8E66"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w:t>
            </w:r>
          </w:p>
        </w:tc>
        <w:tc>
          <w:tcPr>
            <w:tcW w:w="1095" w:type="dxa"/>
            <w:shd w:val="clear" w:color="auto" w:fill="BFBFBF" w:themeFill="background1" w:themeFillShade="BF"/>
            <w:noWrap/>
            <w:vAlign w:val="center"/>
            <w:hideMark/>
          </w:tcPr>
          <w:p w14:paraId="23D9D2E5"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170</w:t>
            </w:r>
          </w:p>
        </w:tc>
        <w:tc>
          <w:tcPr>
            <w:tcW w:w="1347" w:type="dxa"/>
            <w:shd w:val="clear" w:color="auto" w:fill="auto"/>
            <w:noWrap/>
            <w:vAlign w:val="center"/>
            <w:hideMark/>
          </w:tcPr>
          <w:p w14:paraId="767C6DFC"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16</w:t>
            </w:r>
          </w:p>
        </w:tc>
        <w:tc>
          <w:tcPr>
            <w:tcW w:w="1149" w:type="dxa"/>
            <w:shd w:val="clear" w:color="auto" w:fill="auto"/>
            <w:noWrap/>
            <w:vAlign w:val="center"/>
            <w:hideMark/>
          </w:tcPr>
          <w:p w14:paraId="1E9451BD"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9%</w:t>
            </w:r>
          </w:p>
        </w:tc>
      </w:tr>
      <w:tr w:rsidR="00C953A5" w:rsidRPr="00135A41" w14:paraId="61AEE118" w14:textId="77777777" w:rsidTr="00F2629F">
        <w:trPr>
          <w:trHeight w:val="307"/>
          <w:jc w:val="center"/>
        </w:trPr>
        <w:tc>
          <w:tcPr>
            <w:tcW w:w="682" w:type="dxa"/>
            <w:shd w:val="clear" w:color="auto" w:fill="auto"/>
            <w:noWrap/>
            <w:vAlign w:val="center"/>
            <w:hideMark/>
          </w:tcPr>
          <w:p w14:paraId="019C51B3"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Kw. 2</w:t>
            </w:r>
          </w:p>
        </w:tc>
        <w:tc>
          <w:tcPr>
            <w:tcW w:w="862" w:type="dxa"/>
            <w:shd w:val="clear" w:color="auto" w:fill="auto"/>
            <w:noWrap/>
            <w:vAlign w:val="center"/>
            <w:hideMark/>
          </w:tcPr>
          <w:p w14:paraId="64F6FD8B"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107</w:t>
            </w:r>
          </w:p>
        </w:tc>
        <w:tc>
          <w:tcPr>
            <w:tcW w:w="862" w:type="dxa"/>
            <w:shd w:val="clear" w:color="auto" w:fill="auto"/>
            <w:noWrap/>
            <w:vAlign w:val="center"/>
            <w:hideMark/>
          </w:tcPr>
          <w:p w14:paraId="72699C34"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122</w:t>
            </w:r>
          </w:p>
        </w:tc>
        <w:tc>
          <w:tcPr>
            <w:tcW w:w="862" w:type="dxa"/>
            <w:shd w:val="clear" w:color="auto" w:fill="auto"/>
            <w:noWrap/>
            <w:vAlign w:val="center"/>
            <w:hideMark/>
          </w:tcPr>
          <w:p w14:paraId="589A72F8"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78</w:t>
            </w:r>
          </w:p>
        </w:tc>
        <w:tc>
          <w:tcPr>
            <w:tcW w:w="862" w:type="dxa"/>
            <w:shd w:val="clear" w:color="auto" w:fill="auto"/>
            <w:noWrap/>
            <w:vAlign w:val="center"/>
            <w:hideMark/>
          </w:tcPr>
          <w:p w14:paraId="38398C81"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w:t>
            </w:r>
          </w:p>
        </w:tc>
        <w:tc>
          <w:tcPr>
            <w:tcW w:w="1131" w:type="dxa"/>
            <w:shd w:val="clear" w:color="auto" w:fill="auto"/>
            <w:noWrap/>
            <w:vAlign w:val="center"/>
            <w:hideMark/>
          </w:tcPr>
          <w:p w14:paraId="12D006BC"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w:t>
            </w:r>
          </w:p>
        </w:tc>
        <w:tc>
          <w:tcPr>
            <w:tcW w:w="1095" w:type="dxa"/>
            <w:shd w:val="clear" w:color="auto" w:fill="BFBFBF" w:themeFill="background1" w:themeFillShade="BF"/>
            <w:noWrap/>
            <w:vAlign w:val="center"/>
            <w:hideMark/>
          </w:tcPr>
          <w:p w14:paraId="519F13EA"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102</w:t>
            </w:r>
          </w:p>
        </w:tc>
        <w:tc>
          <w:tcPr>
            <w:tcW w:w="1347" w:type="dxa"/>
            <w:shd w:val="clear" w:color="auto" w:fill="auto"/>
            <w:noWrap/>
            <w:vAlign w:val="center"/>
            <w:hideMark/>
          </w:tcPr>
          <w:p w14:paraId="5ECBEBFF"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22</w:t>
            </w:r>
          </w:p>
        </w:tc>
        <w:tc>
          <w:tcPr>
            <w:tcW w:w="1149" w:type="dxa"/>
            <w:shd w:val="clear" w:color="auto" w:fill="auto"/>
            <w:noWrap/>
            <w:vAlign w:val="center"/>
            <w:hideMark/>
          </w:tcPr>
          <w:p w14:paraId="5029765E"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22%</w:t>
            </w:r>
          </w:p>
        </w:tc>
      </w:tr>
      <w:tr w:rsidR="00C953A5" w:rsidRPr="00135A41" w14:paraId="7E81010F" w14:textId="77777777" w:rsidTr="00F2629F">
        <w:trPr>
          <w:trHeight w:val="307"/>
          <w:jc w:val="center"/>
        </w:trPr>
        <w:tc>
          <w:tcPr>
            <w:tcW w:w="682" w:type="dxa"/>
            <w:shd w:val="clear" w:color="auto" w:fill="auto"/>
            <w:noWrap/>
            <w:vAlign w:val="center"/>
            <w:hideMark/>
          </w:tcPr>
          <w:p w14:paraId="0CFE339B"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Kw. 3</w:t>
            </w:r>
          </w:p>
        </w:tc>
        <w:tc>
          <w:tcPr>
            <w:tcW w:w="862" w:type="dxa"/>
            <w:shd w:val="clear" w:color="auto" w:fill="auto"/>
            <w:noWrap/>
            <w:vAlign w:val="center"/>
            <w:hideMark/>
          </w:tcPr>
          <w:p w14:paraId="0F0E8BA4"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109</w:t>
            </w:r>
          </w:p>
        </w:tc>
        <w:tc>
          <w:tcPr>
            <w:tcW w:w="862" w:type="dxa"/>
            <w:shd w:val="clear" w:color="auto" w:fill="auto"/>
            <w:noWrap/>
            <w:vAlign w:val="center"/>
            <w:hideMark/>
          </w:tcPr>
          <w:p w14:paraId="3C0FCD3F"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w:t>
            </w:r>
          </w:p>
        </w:tc>
        <w:tc>
          <w:tcPr>
            <w:tcW w:w="862" w:type="dxa"/>
            <w:shd w:val="clear" w:color="auto" w:fill="auto"/>
            <w:noWrap/>
            <w:vAlign w:val="center"/>
            <w:hideMark/>
          </w:tcPr>
          <w:p w14:paraId="4541CC58"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w:t>
            </w:r>
          </w:p>
        </w:tc>
        <w:tc>
          <w:tcPr>
            <w:tcW w:w="862" w:type="dxa"/>
            <w:shd w:val="clear" w:color="auto" w:fill="auto"/>
            <w:noWrap/>
            <w:vAlign w:val="center"/>
            <w:hideMark/>
          </w:tcPr>
          <w:p w14:paraId="08491960"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125</w:t>
            </w:r>
          </w:p>
        </w:tc>
        <w:tc>
          <w:tcPr>
            <w:tcW w:w="1131" w:type="dxa"/>
            <w:shd w:val="clear" w:color="auto" w:fill="auto"/>
            <w:noWrap/>
            <w:vAlign w:val="center"/>
            <w:hideMark/>
          </w:tcPr>
          <w:p w14:paraId="775F1D56"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123</w:t>
            </w:r>
          </w:p>
        </w:tc>
        <w:tc>
          <w:tcPr>
            <w:tcW w:w="1095" w:type="dxa"/>
            <w:shd w:val="clear" w:color="auto" w:fill="BFBFBF" w:themeFill="background1" w:themeFillShade="BF"/>
            <w:noWrap/>
            <w:vAlign w:val="center"/>
            <w:hideMark/>
          </w:tcPr>
          <w:p w14:paraId="16F5658E"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119</w:t>
            </w:r>
          </w:p>
        </w:tc>
        <w:tc>
          <w:tcPr>
            <w:tcW w:w="1347" w:type="dxa"/>
            <w:shd w:val="clear" w:color="auto" w:fill="auto"/>
            <w:noWrap/>
            <w:vAlign w:val="center"/>
            <w:hideMark/>
          </w:tcPr>
          <w:p w14:paraId="5F45AF0F"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9</w:t>
            </w:r>
          </w:p>
        </w:tc>
        <w:tc>
          <w:tcPr>
            <w:tcW w:w="1149" w:type="dxa"/>
            <w:shd w:val="clear" w:color="auto" w:fill="auto"/>
            <w:noWrap/>
            <w:vAlign w:val="center"/>
            <w:hideMark/>
          </w:tcPr>
          <w:p w14:paraId="0F59AE51"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7%</w:t>
            </w:r>
          </w:p>
        </w:tc>
      </w:tr>
      <w:tr w:rsidR="00C953A5" w:rsidRPr="00135A41" w14:paraId="5A943BD0" w14:textId="77777777" w:rsidTr="00F2629F">
        <w:trPr>
          <w:trHeight w:val="307"/>
          <w:jc w:val="center"/>
        </w:trPr>
        <w:tc>
          <w:tcPr>
            <w:tcW w:w="682" w:type="dxa"/>
            <w:shd w:val="clear" w:color="auto" w:fill="auto"/>
            <w:noWrap/>
            <w:vAlign w:val="center"/>
            <w:hideMark/>
          </w:tcPr>
          <w:p w14:paraId="3612A006"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Kw. 4</w:t>
            </w:r>
          </w:p>
        </w:tc>
        <w:tc>
          <w:tcPr>
            <w:tcW w:w="862" w:type="dxa"/>
            <w:shd w:val="clear" w:color="auto" w:fill="auto"/>
            <w:noWrap/>
            <w:vAlign w:val="center"/>
            <w:hideMark/>
          </w:tcPr>
          <w:p w14:paraId="0391DE86"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124</w:t>
            </w:r>
          </w:p>
        </w:tc>
        <w:tc>
          <w:tcPr>
            <w:tcW w:w="862" w:type="dxa"/>
            <w:shd w:val="clear" w:color="auto" w:fill="auto"/>
            <w:noWrap/>
            <w:vAlign w:val="center"/>
            <w:hideMark/>
          </w:tcPr>
          <w:p w14:paraId="0E127414"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w:t>
            </w:r>
          </w:p>
        </w:tc>
        <w:tc>
          <w:tcPr>
            <w:tcW w:w="862" w:type="dxa"/>
            <w:shd w:val="clear" w:color="auto" w:fill="auto"/>
            <w:noWrap/>
            <w:vAlign w:val="center"/>
            <w:hideMark/>
          </w:tcPr>
          <w:p w14:paraId="74FBDBFC"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125</w:t>
            </w:r>
          </w:p>
        </w:tc>
        <w:tc>
          <w:tcPr>
            <w:tcW w:w="862" w:type="dxa"/>
            <w:shd w:val="clear" w:color="auto" w:fill="auto"/>
            <w:noWrap/>
            <w:vAlign w:val="center"/>
            <w:hideMark/>
          </w:tcPr>
          <w:p w14:paraId="7D333FA4"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w:t>
            </w:r>
          </w:p>
        </w:tc>
        <w:tc>
          <w:tcPr>
            <w:tcW w:w="1131" w:type="dxa"/>
            <w:shd w:val="clear" w:color="auto" w:fill="auto"/>
            <w:noWrap/>
            <w:vAlign w:val="center"/>
            <w:hideMark/>
          </w:tcPr>
          <w:p w14:paraId="321D6267"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94</w:t>
            </w:r>
          </w:p>
        </w:tc>
        <w:tc>
          <w:tcPr>
            <w:tcW w:w="1095" w:type="dxa"/>
            <w:shd w:val="clear" w:color="auto" w:fill="BFBFBF" w:themeFill="background1" w:themeFillShade="BF"/>
            <w:noWrap/>
            <w:vAlign w:val="center"/>
            <w:hideMark/>
          </w:tcPr>
          <w:p w14:paraId="2C54CB95"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114</w:t>
            </w:r>
          </w:p>
        </w:tc>
        <w:tc>
          <w:tcPr>
            <w:tcW w:w="1347" w:type="dxa"/>
            <w:shd w:val="clear" w:color="auto" w:fill="auto"/>
            <w:noWrap/>
            <w:vAlign w:val="center"/>
            <w:hideMark/>
          </w:tcPr>
          <w:p w14:paraId="4C12D584"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18</w:t>
            </w:r>
          </w:p>
        </w:tc>
        <w:tc>
          <w:tcPr>
            <w:tcW w:w="1149" w:type="dxa"/>
            <w:shd w:val="clear" w:color="auto" w:fill="auto"/>
            <w:noWrap/>
            <w:vAlign w:val="center"/>
            <w:hideMark/>
          </w:tcPr>
          <w:p w14:paraId="09960040" w14:textId="77777777" w:rsidR="00C953A5" w:rsidRPr="00F2629F" w:rsidRDefault="00C953A5" w:rsidP="00135A41">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15%</w:t>
            </w:r>
          </w:p>
        </w:tc>
      </w:tr>
    </w:tbl>
    <w:p w14:paraId="761F7FB0" w14:textId="234FBCD8" w:rsidR="0066189B" w:rsidRPr="00135A41" w:rsidRDefault="0066189B" w:rsidP="00135A41">
      <w:pPr>
        <w:jc w:val="both"/>
        <w:rPr>
          <w:rFonts w:ascii="Times New Roman" w:eastAsiaTheme="minorEastAsia" w:hAnsi="Times New Roman" w:cs="Times New Roman"/>
        </w:rPr>
      </w:pPr>
    </w:p>
    <w:p w14:paraId="3C259240" w14:textId="210834B8" w:rsidR="0066189B" w:rsidRPr="00135A41" w:rsidRDefault="00F15A7A" w:rsidP="00135A41">
      <w:pPr>
        <w:jc w:val="both"/>
        <w:rPr>
          <w:rFonts w:ascii="Times New Roman" w:eastAsiaTheme="minorEastAsia" w:hAnsi="Times New Roman" w:cs="Times New Roman"/>
        </w:rPr>
      </w:pPr>
      <w:r w:rsidRPr="00135A41">
        <w:rPr>
          <w:rFonts w:ascii="Times New Roman" w:eastAsiaTheme="minorEastAsia" w:hAnsi="Times New Roman" w:cs="Times New Roman"/>
        </w:rPr>
        <w:t>W przypadku wykonania zapytania na indeksowanych tabelach odnotowane błędy są mniejsze zarówno w wartości bezwzględnej jak i procentowej. Największy błąd względny wynosi co prawda 22%. Natomiast jest on i 15 pp. większy od najmniejszego błędu co świadczy o większej precyzji pomiarów w bieżącym przypadku.</w:t>
      </w:r>
    </w:p>
    <w:p w14:paraId="6F5DE052" w14:textId="77777777" w:rsidR="009048D7" w:rsidRDefault="009048D7" w:rsidP="00135A41">
      <w:pPr>
        <w:pStyle w:val="Nagwek3"/>
        <w:jc w:val="both"/>
        <w:rPr>
          <w:rFonts w:ascii="Times New Roman" w:eastAsiaTheme="minorEastAsia" w:hAnsi="Times New Roman" w:cs="Times New Roman"/>
        </w:rPr>
      </w:pPr>
    </w:p>
    <w:p w14:paraId="546E93A6" w14:textId="21D123FA" w:rsidR="00521726" w:rsidRPr="00135A41" w:rsidRDefault="00521726" w:rsidP="00135A41">
      <w:pPr>
        <w:pStyle w:val="Nagwek3"/>
        <w:jc w:val="both"/>
        <w:rPr>
          <w:rFonts w:ascii="Times New Roman" w:eastAsiaTheme="minorEastAsia" w:hAnsi="Times New Roman" w:cs="Times New Roman"/>
        </w:rPr>
      </w:pPr>
      <w:bookmarkStart w:id="10" w:name="_Toc169014320"/>
      <w:r w:rsidRPr="00135A41">
        <w:rPr>
          <w:rFonts w:ascii="Times New Roman" w:eastAsiaTheme="minorEastAsia" w:hAnsi="Times New Roman" w:cs="Times New Roman"/>
        </w:rPr>
        <w:t>Podsumowanie</w:t>
      </w:r>
      <w:bookmarkEnd w:id="10"/>
    </w:p>
    <w:p w14:paraId="147C5B9D" w14:textId="6193506D" w:rsidR="00521726" w:rsidRDefault="00521726" w:rsidP="00135A41">
      <w:pPr>
        <w:jc w:val="both"/>
        <w:rPr>
          <w:rFonts w:ascii="Times New Roman" w:eastAsiaTheme="minorEastAsia" w:hAnsi="Times New Roman" w:cs="Times New Roman"/>
        </w:rPr>
      </w:pPr>
      <w:r w:rsidRPr="00135A41">
        <w:rPr>
          <w:rFonts w:ascii="Times New Roman" w:eastAsiaTheme="minorEastAsia" w:hAnsi="Times New Roman" w:cs="Times New Roman"/>
        </w:rPr>
        <w:t xml:space="preserve">Na wykresie umieszczono średnie międzyczasy dla każdego </w:t>
      </w:r>
      <w:r w:rsidR="008E700B" w:rsidRPr="00135A41">
        <w:rPr>
          <w:rFonts w:ascii="Times New Roman" w:eastAsiaTheme="minorEastAsia" w:hAnsi="Times New Roman" w:cs="Times New Roman"/>
        </w:rPr>
        <w:t>zapytania porównując wykonywanie ich na tabelach nieindeksowanych (co zaznaczono kolorem fioletowym) oraz na tabelach indeksowanych (co zaznaczono kolorem zielonym). Wartości te pokrywają się z kolumnami zaznaczonymi na szaro we wszystkich tabelach. Wartości na wykresie naniesiono w skali liniowej.</w:t>
      </w:r>
    </w:p>
    <w:p w14:paraId="2927C0B1" w14:textId="77777777" w:rsidR="001A3F7B" w:rsidRPr="00135A41" w:rsidRDefault="001A3F7B" w:rsidP="00135A41">
      <w:pPr>
        <w:jc w:val="both"/>
        <w:rPr>
          <w:rFonts w:ascii="Times New Roman" w:eastAsiaTheme="minorEastAsia" w:hAnsi="Times New Roman" w:cs="Times New Roman"/>
        </w:rPr>
      </w:pPr>
    </w:p>
    <w:p w14:paraId="0CF4E9A2" w14:textId="77777777" w:rsidR="00FF15DB" w:rsidRDefault="008E700B" w:rsidP="00FF15DB">
      <w:pPr>
        <w:keepNext/>
        <w:jc w:val="center"/>
      </w:pPr>
      <w:r w:rsidRPr="00135A41">
        <w:rPr>
          <w:rFonts w:ascii="Times New Roman" w:hAnsi="Times New Roman" w:cs="Times New Roman"/>
          <w:noProof/>
        </w:rPr>
        <w:drawing>
          <wp:inline distT="0" distB="0" distL="0" distR="0" wp14:anchorId="6857E3A8" wp14:editId="0EC5A19D">
            <wp:extent cx="4592917" cy="2782421"/>
            <wp:effectExtent l="0" t="0" r="17780" b="18415"/>
            <wp:docPr id="1228920664" name="Wykres 1">
              <a:extLst xmlns:a="http://schemas.openxmlformats.org/drawingml/2006/main">
                <a:ext uri="{FF2B5EF4-FFF2-40B4-BE49-F238E27FC236}">
                  <a16:creationId xmlns:a16="http://schemas.microsoft.com/office/drawing/2014/main" id="{BDFE3313-2DE7-8A39-42CC-91F774515B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BE18FFF" w14:textId="437C6FA2" w:rsidR="008E700B" w:rsidRPr="00FF15DB" w:rsidRDefault="00FF15DB" w:rsidP="00FF15DB">
      <w:pPr>
        <w:pStyle w:val="Legenda"/>
        <w:jc w:val="center"/>
        <w:rPr>
          <w:rFonts w:ascii="Times New Roman" w:eastAsiaTheme="minorEastAsia" w:hAnsi="Times New Roman" w:cs="Times New Roman"/>
        </w:rPr>
      </w:pPr>
      <w:r w:rsidRPr="00FF15DB">
        <w:rPr>
          <w:rFonts w:ascii="Times New Roman" w:hAnsi="Times New Roman" w:cs="Times New Roman"/>
        </w:rPr>
        <w:t xml:space="preserve">Wykres </w:t>
      </w:r>
      <w:r w:rsidRPr="00FF15DB">
        <w:rPr>
          <w:rFonts w:ascii="Times New Roman" w:hAnsi="Times New Roman" w:cs="Times New Roman"/>
        </w:rPr>
        <w:fldChar w:fldCharType="begin"/>
      </w:r>
      <w:r w:rsidRPr="00FF15DB">
        <w:rPr>
          <w:rFonts w:ascii="Times New Roman" w:hAnsi="Times New Roman" w:cs="Times New Roman"/>
        </w:rPr>
        <w:instrText xml:space="preserve"> SEQ Wykres \* ARABIC </w:instrText>
      </w:r>
      <w:r w:rsidRPr="00FF15DB">
        <w:rPr>
          <w:rFonts w:ascii="Times New Roman" w:hAnsi="Times New Roman" w:cs="Times New Roman"/>
        </w:rPr>
        <w:fldChar w:fldCharType="separate"/>
      </w:r>
      <w:r w:rsidR="00D0663E">
        <w:rPr>
          <w:rFonts w:ascii="Times New Roman" w:hAnsi="Times New Roman" w:cs="Times New Roman"/>
          <w:noProof/>
        </w:rPr>
        <w:t>1</w:t>
      </w:r>
      <w:r w:rsidRPr="00FF15DB">
        <w:rPr>
          <w:rFonts w:ascii="Times New Roman" w:hAnsi="Times New Roman" w:cs="Times New Roman"/>
        </w:rPr>
        <w:fldChar w:fldCharType="end"/>
      </w:r>
    </w:p>
    <w:p w14:paraId="39E65321" w14:textId="77777777" w:rsidR="001A3F7B" w:rsidRDefault="001A3F7B" w:rsidP="00135A41">
      <w:pPr>
        <w:jc w:val="both"/>
        <w:rPr>
          <w:rFonts w:ascii="Times New Roman" w:hAnsi="Times New Roman" w:cs="Times New Roman"/>
        </w:rPr>
      </w:pPr>
    </w:p>
    <w:p w14:paraId="3E7A4BDF" w14:textId="7518223C" w:rsidR="00F15A7A" w:rsidRPr="00135A41" w:rsidRDefault="00F15A7A" w:rsidP="00135A41">
      <w:pPr>
        <w:jc w:val="both"/>
        <w:rPr>
          <w:rFonts w:ascii="Times New Roman" w:hAnsi="Times New Roman" w:cs="Times New Roman"/>
        </w:rPr>
      </w:pPr>
      <w:r w:rsidRPr="00135A41">
        <w:rPr>
          <w:rFonts w:ascii="Times New Roman" w:hAnsi="Times New Roman" w:cs="Times New Roman"/>
        </w:rPr>
        <w:t>Czas wykonywania zapytania pierwszego zdecydowanie odbiega od pozostałych, które wahają się w okolicy 100 ms. W 2 przypadkach stwierdzono zmniejszenie czasu wykonywania zapytania przy zastosowaniu indeksów nieklastrowanych natomiast różnice na korzyść tej techniki są mniejsze niż zaobserwowane odchylenie standardowe. Z tego powodu nie można określić czy zaobserwowane zjawisko rzeczywiście zachodzi czy jest ono jedynie dziełem przypadku.</w:t>
      </w:r>
    </w:p>
    <w:p w14:paraId="4FAE2586" w14:textId="7F7393F5" w:rsidR="00C953A5" w:rsidRPr="00135A41" w:rsidRDefault="002C46A7" w:rsidP="00135A41">
      <w:pPr>
        <w:pStyle w:val="Nagwek2"/>
        <w:jc w:val="both"/>
        <w:rPr>
          <w:rFonts w:ascii="Times New Roman" w:eastAsiaTheme="minorEastAsia" w:hAnsi="Times New Roman" w:cs="Times New Roman"/>
        </w:rPr>
      </w:pPr>
      <w:bookmarkStart w:id="11" w:name="_Toc169014321"/>
      <w:r>
        <w:rPr>
          <w:rFonts w:ascii="Times New Roman" w:eastAsiaTheme="minorEastAsia" w:hAnsi="Times New Roman" w:cs="Times New Roman"/>
        </w:rPr>
        <w:lastRenderedPageBreak/>
        <w:t xml:space="preserve">SZBD </w:t>
      </w:r>
      <w:r w:rsidR="00C953A5" w:rsidRPr="00135A41">
        <w:rPr>
          <w:rFonts w:ascii="Times New Roman" w:eastAsiaTheme="minorEastAsia" w:hAnsi="Times New Roman" w:cs="Times New Roman"/>
        </w:rPr>
        <w:t>PostgreSQL</w:t>
      </w:r>
      <w:bookmarkEnd w:id="11"/>
    </w:p>
    <w:p w14:paraId="4DC06155" w14:textId="09FB7DD9" w:rsidR="00A3032D" w:rsidRPr="00135A41" w:rsidRDefault="00A3032D" w:rsidP="00135A41">
      <w:pPr>
        <w:jc w:val="both"/>
        <w:rPr>
          <w:rFonts w:ascii="Times New Roman" w:eastAsiaTheme="minorEastAsia" w:hAnsi="Times New Roman" w:cs="Times New Roman"/>
        </w:rPr>
      </w:pPr>
      <w:r w:rsidRPr="00135A41">
        <w:rPr>
          <w:rFonts w:ascii="Times New Roman" w:eastAsiaTheme="minorEastAsia" w:hAnsi="Times New Roman" w:cs="Times New Roman"/>
        </w:rPr>
        <w:t>W celu zachowania kompatybilności należało zmodyfikować niektóre z poleceń SQL. Przykładowo w inny sposób dodano w SZBD PostgreSQL klucze obce tabel:</w:t>
      </w:r>
    </w:p>
    <w:p w14:paraId="6BA04E6C" w14:textId="77777777" w:rsidR="00FF15DB" w:rsidRDefault="00A3032D" w:rsidP="00FF15DB">
      <w:pPr>
        <w:keepNext/>
        <w:jc w:val="center"/>
      </w:pPr>
      <w:r w:rsidRPr="00135A41">
        <w:rPr>
          <w:rFonts w:ascii="Times New Roman" w:hAnsi="Times New Roman" w:cs="Times New Roman"/>
          <w:noProof/>
        </w:rPr>
        <w:drawing>
          <wp:inline distT="0" distB="0" distL="0" distR="0" wp14:anchorId="60CE5557" wp14:editId="35DA067E">
            <wp:extent cx="4320000" cy="1620000"/>
            <wp:effectExtent l="0" t="0" r="4445" b="0"/>
            <wp:docPr id="235105636" name="Obraz 1" descr="Obraz zawierający tekst, zrzut ekranu, Czcionka, wizytów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05636" name="Obraz 1" descr="Obraz zawierający tekst, zrzut ekranu, Czcionka, wizytówka&#10;&#10;Opis wygenerowany automatyczni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0000" cy="1620000"/>
                    </a:xfrm>
                    <a:prstGeom prst="rect">
                      <a:avLst/>
                    </a:prstGeom>
                    <a:noFill/>
                    <a:ln>
                      <a:noFill/>
                    </a:ln>
                  </pic:spPr>
                </pic:pic>
              </a:graphicData>
            </a:graphic>
          </wp:inline>
        </w:drawing>
      </w:r>
    </w:p>
    <w:p w14:paraId="781248A8" w14:textId="40F647AE" w:rsidR="00A3032D" w:rsidRPr="00FF15DB" w:rsidRDefault="00FF15DB" w:rsidP="00FF15DB">
      <w:pPr>
        <w:pStyle w:val="Legenda"/>
        <w:jc w:val="center"/>
        <w:rPr>
          <w:rFonts w:ascii="Times New Roman" w:hAnsi="Times New Roman" w:cs="Times New Roman"/>
        </w:rPr>
      </w:pPr>
      <w:r w:rsidRPr="00FF15DB">
        <w:rPr>
          <w:rFonts w:ascii="Times New Roman" w:hAnsi="Times New Roman" w:cs="Times New Roman"/>
        </w:rPr>
        <w:t xml:space="preserve">Blok kodu </w:t>
      </w:r>
      <w:r w:rsidRPr="00FF15DB">
        <w:rPr>
          <w:rFonts w:ascii="Times New Roman" w:hAnsi="Times New Roman" w:cs="Times New Roman"/>
        </w:rPr>
        <w:fldChar w:fldCharType="begin"/>
      </w:r>
      <w:r w:rsidRPr="00FF15DB">
        <w:rPr>
          <w:rFonts w:ascii="Times New Roman" w:hAnsi="Times New Roman" w:cs="Times New Roman"/>
        </w:rPr>
        <w:instrText xml:space="preserve"> SEQ Blok_kodu \* ARABIC </w:instrText>
      </w:r>
      <w:r w:rsidRPr="00FF15DB">
        <w:rPr>
          <w:rFonts w:ascii="Times New Roman" w:hAnsi="Times New Roman" w:cs="Times New Roman"/>
        </w:rPr>
        <w:fldChar w:fldCharType="separate"/>
      </w:r>
      <w:r w:rsidR="00D0663E">
        <w:rPr>
          <w:rFonts w:ascii="Times New Roman" w:hAnsi="Times New Roman" w:cs="Times New Roman"/>
          <w:noProof/>
        </w:rPr>
        <w:t>14</w:t>
      </w:r>
      <w:r w:rsidRPr="00FF15DB">
        <w:rPr>
          <w:rFonts w:ascii="Times New Roman" w:hAnsi="Times New Roman" w:cs="Times New Roman"/>
        </w:rPr>
        <w:fldChar w:fldCharType="end"/>
      </w:r>
    </w:p>
    <w:p w14:paraId="071D932E" w14:textId="77777777" w:rsidR="00FF15DB" w:rsidRPr="00FF15DB" w:rsidRDefault="00FF15DB" w:rsidP="00FF15DB"/>
    <w:p w14:paraId="445DAE9B" w14:textId="71A4CEE2" w:rsidR="00C346B1" w:rsidRPr="00135A41" w:rsidRDefault="00C346B1" w:rsidP="00135A41">
      <w:pPr>
        <w:jc w:val="both"/>
        <w:rPr>
          <w:rFonts w:ascii="Times New Roman" w:eastAsiaTheme="minorEastAsia" w:hAnsi="Times New Roman" w:cs="Times New Roman"/>
        </w:rPr>
      </w:pPr>
      <w:r w:rsidRPr="00135A41">
        <w:rPr>
          <w:rFonts w:ascii="Times New Roman" w:eastAsiaTheme="minorEastAsia" w:hAnsi="Times New Roman" w:cs="Times New Roman"/>
        </w:rPr>
        <w:t>Implementacja pomiaru czasu wykonywania zapytań również musiała ulec zmianie. SZBD PostgreSQL obsługuje tę funkcję poprzez dedykowane polecenie modyfikujące zapytanie. W poniższym przykładzie dla 1 analizowanej kwerendy.</w:t>
      </w:r>
    </w:p>
    <w:p w14:paraId="63E3DE0C" w14:textId="77777777" w:rsidR="00FF15DB" w:rsidRDefault="00C346B1" w:rsidP="00FF15DB">
      <w:pPr>
        <w:keepNext/>
        <w:jc w:val="center"/>
      </w:pPr>
      <w:r w:rsidRPr="00135A41">
        <w:rPr>
          <w:rFonts w:ascii="Times New Roman" w:hAnsi="Times New Roman" w:cs="Times New Roman"/>
          <w:noProof/>
        </w:rPr>
        <w:drawing>
          <wp:inline distT="0" distB="0" distL="0" distR="0" wp14:anchorId="6DBF9D34" wp14:editId="0ED5A9A6">
            <wp:extent cx="4320000" cy="1378800"/>
            <wp:effectExtent l="0" t="0" r="4445" b="0"/>
            <wp:docPr id="1879724041" name="Obraz 3"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24041" name="Obraz 3" descr="Obraz zawierający tekst, zrzut ekranu, Czcionka&#10;&#10;Opis wygenerowany automatyczni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0000" cy="1378800"/>
                    </a:xfrm>
                    <a:prstGeom prst="rect">
                      <a:avLst/>
                    </a:prstGeom>
                    <a:noFill/>
                    <a:ln>
                      <a:noFill/>
                    </a:ln>
                  </pic:spPr>
                </pic:pic>
              </a:graphicData>
            </a:graphic>
          </wp:inline>
        </w:drawing>
      </w:r>
    </w:p>
    <w:p w14:paraId="7003D8E8" w14:textId="18F9B150" w:rsidR="00C346B1" w:rsidRPr="00FF15DB" w:rsidRDefault="00FF15DB" w:rsidP="00FF15DB">
      <w:pPr>
        <w:pStyle w:val="Legenda"/>
        <w:jc w:val="center"/>
        <w:rPr>
          <w:rFonts w:ascii="Times New Roman" w:hAnsi="Times New Roman" w:cs="Times New Roman"/>
        </w:rPr>
      </w:pPr>
      <w:r w:rsidRPr="00FF15DB">
        <w:rPr>
          <w:rFonts w:ascii="Times New Roman" w:hAnsi="Times New Roman" w:cs="Times New Roman"/>
        </w:rPr>
        <w:t xml:space="preserve">Blok kodu </w:t>
      </w:r>
      <w:r w:rsidRPr="00FF15DB">
        <w:rPr>
          <w:rFonts w:ascii="Times New Roman" w:hAnsi="Times New Roman" w:cs="Times New Roman"/>
        </w:rPr>
        <w:fldChar w:fldCharType="begin"/>
      </w:r>
      <w:r w:rsidRPr="00FF15DB">
        <w:rPr>
          <w:rFonts w:ascii="Times New Roman" w:hAnsi="Times New Roman" w:cs="Times New Roman"/>
        </w:rPr>
        <w:instrText xml:space="preserve"> SEQ Blok_kodu \* ARABIC </w:instrText>
      </w:r>
      <w:r w:rsidRPr="00FF15DB">
        <w:rPr>
          <w:rFonts w:ascii="Times New Roman" w:hAnsi="Times New Roman" w:cs="Times New Roman"/>
        </w:rPr>
        <w:fldChar w:fldCharType="separate"/>
      </w:r>
      <w:r w:rsidR="00D0663E">
        <w:rPr>
          <w:rFonts w:ascii="Times New Roman" w:hAnsi="Times New Roman" w:cs="Times New Roman"/>
          <w:noProof/>
        </w:rPr>
        <w:t>15</w:t>
      </w:r>
      <w:r w:rsidRPr="00FF15DB">
        <w:rPr>
          <w:rFonts w:ascii="Times New Roman" w:hAnsi="Times New Roman" w:cs="Times New Roman"/>
        </w:rPr>
        <w:fldChar w:fldCharType="end"/>
      </w:r>
    </w:p>
    <w:p w14:paraId="2DC29E5F" w14:textId="77777777" w:rsidR="00FF15DB" w:rsidRPr="00FF15DB" w:rsidRDefault="00FF15DB" w:rsidP="00FF15DB"/>
    <w:p w14:paraId="518C7016" w14:textId="5854CAA0" w:rsidR="00C953A5" w:rsidRPr="00135A41" w:rsidRDefault="00C953A5" w:rsidP="00135A41">
      <w:pPr>
        <w:pStyle w:val="Nagwek3"/>
        <w:jc w:val="both"/>
        <w:rPr>
          <w:rFonts w:ascii="Times New Roman" w:eastAsiaTheme="minorEastAsia" w:hAnsi="Times New Roman" w:cs="Times New Roman"/>
        </w:rPr>
      </w:pPr>
      <w:bookmarkStart w:id="12" w:name="_Toc169014322"/>
      <w:r w:rsidRPr="00135A41">
        <w:rPr>
          <w:rFonts w:ascii="Times New Roman" w:eastAsiaTheme="minorEastAsia" w:hAnsi="Times New Roman" w:cs="Times New Roman"/>
        </w:rPr>
        <w:t>Część I</w:t>
      </w:r>
      <w:bookmarkEnd w:id="12"/>
    </w:p>
    <w:p w14:paraId="33E0E59D" w14:textId="23059F84" w:rsidR="003929C8" w:rsidRDefault="003929C8" w:rsidP="00135A41">
      <w:pPr>
        <w:jc w:val="both"/>
        <w:rPr>
          <w:rFonts w:ascii="Times New Roman" w:eastAsiaTheme="minorEastAsia" w:hAnsi="Times New Roman" w:cs="Times New Roman"/>
        </w:rPr>
      </w:pPr>
      <w:r w:rsidRPr="00135A41">
        <w:rPr>
          <w:rFonts w:ascii="Times New Roman" w:eastAsiaTheme="minorEastAsia" w:hAnsi="Times New Roman" w:cs="Times New Roman"/>
        </w:rPr>
        <w:t>Wykonując zapytania na tabelach posiadających jedynie indeksy na elementach kluczowych uzyskano niniejsze wyniki.</w:t>
      </w:r>
    </w:p>
    <w:p w14:paraId="754AD5A7" w14:textId="77777777" w:rsidR="00FF15DB" w:rsidRPr="00135A41" w:rsidRDefault="00FF15DB" w:rsidP="00135A41">
      <w:pPr>
        <w:jc w:val="both"/>
        <w:rPr>
          <w:rFonts w:ascii="Times New Roman" w:eastAsiaTheme="minorEastAsia" w:hAnsi="Times New Roman" w:cs="Times New Roman"/>
        </w:rPr>
      </w:pPr>
    </w:p>
    <w:p w14:paraId="30B0A12B" w14:textId="49642978" w:rsidR="00FF15DB" w:rsidRPr="00FF15DB" w:rsidRDefault="00FF15DB" w:rsidP="00FF15DB">
      <w:pPr>
        <w:pStyle w:val="Legenda"/>
        <w:keepNext/>
        <w:rPr>
          <w:rFonts w:ascii="Times New Roman" w:hAnsi="Times New Roman" w:cs="Times New Roman"/>
        </w:rPr>
      </w:pPr>
      <w:r w:rsidRPr="00FF15DB">
        <w:rPr>
          <w:rFonts w:ascii="Times New Roman" w:hAnsi="Times New Roman" w:cs="Times New Roman"/>
        </w:rPr>
        <w:t xml:space="preserve">Tabela </w:t>
      </w:r>
      <w:r w:rsidRPr="00FF15DB">
        <w:rPr>
          <w:rFonts w:ascii="Times New Roman" w:hAnsi="Times New Roman" w:cs="Times New Roman"/>
        </w:rPr>
        <w:fldChar w:fldCharType="begin"/>
      </w:r>
      <w:r w:rsidRPr="00FF15DB">
        <w:rPr>
          <w:rFonts w:ascii="Times New Roman" w:hAnsi="Times New Roman" w:cs="Times New Roman"/>
        </w:rPr>
        <w:instrText xml:space="preserve"> SEQ Tabela \* ARABIC </w:instrText>
      </w:r>
      <w:r w:rsidRPr="00FF15DB">
        <w:rPr>
          <w:rFonts w:ascii="Times New Roman" w:hAnsi="Times New Roman" w:cs="Times New Roman"/>
        </w:rPr>
        <w:fldChar w:fldCharType="separate"/>
      </w:r>
      <w:r w:rsidR="00D0663E">
        <w:rPr>
          <w:rFonts w:ascii="Times New Roman" w:hAnsi="Times New Roman" w:cs="Times New Roman"/>
          <w:noProof/>
        </w:rPr>
        <w:t>3</w:t>
      </w:r>
      <w:r w:rsidRPr="00FF15DB">
        <w:rPr>
          <w:rFonts w:ascii="Times New Roman" w:hAnsi="Times New Roman" w:cs="Times New Roman"/>
        </w:rPr>
        <w:fldChar w:fldCharType="end"/>
      </w:r>
    </w:p>
    <w:tbl>
      <w:tblPr>
        <w:tblW w:w="88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79"/>
        <w:gridCol w:w="858"/>
        <w:gridCol w:w="858"/>
        <w:gridCol w:w="858"/>
        <w:gridCol w:w="858"/>
        <w:gridCol w:w="1126"/>
        <w:gridCol w:w="1090"/>
        <w:gridCol w:w="1341"/>
        <w:gridCol w:w="1144"/>
      </w:tblGrid>
      <w:tr w:rsidR="003929C8" w:rsidRPr="00135A41" w14:paraId="7832CCB2" w14:textId="77777777" w:rsidTr="00F2629F">
        <w:trPr>
          <w:trHeight w:val="291"/>
          <w:jc w:val="center"/>
        </w:trPr>
        <w:tc>
          <w:tcPr>
            <w:tcW w:w="679" w:type="dxa"/>
            <w:shd w:val="clear" w:color="auto" w:fill="auto"/>
            <w:noWrap/>
            <w:vAlign w:val="center"/>
            <w:hideMark/>
          </w:tcPr>
          <w:p w14:paraId="686659E3" w14:textId="77777777" w:rsidR="003929C8" w:rsidRPr="00F2629F" w:rsidRDefault="003929C8" w:rsidP="00F2629F">
            <w:pPr>
              <w:spacing w:after="0" w:line="240" w:lineRule="auto"/>
              <w:jc w:val="center"/>
              <w:rPr>
                <w:rFonts w:ascii="Helvetica" w:eastAsia="Times New Roman" w:hAnsi="Helvetica" w:cs="Times New Roman"/>
                <w:kern w:val="0"/>
                <w:sz w:val="20"/>
                <w:szCs w:val="20"/>
                <w:lang w:eastAsia="pl-PL"/>
                <w14:ligatures w14:val="none"/>
              </w:rPr>
            </w:pPr>
          </w:p>
        </w:tc>
        <w:tc>
          <w:tcPr>
            <w:tcW w:w="858" w:type="dxa"/>
            <w:shd w:val="clear" w:color="auto" w:fill="auto"/>
            <w:noWrap/>
            <w:vAlign w:val="center"/>
            <w:hideMark/>
          </w:tcPr>
          <w:p w14:paraId="3993583F"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Próba 1</w:t>
            </w:r>
          </w:p>
        </w:tc>
        <w:tc>
          <w:tcPr>
            <w:tcW w:w="858" w:type="dxa"/>
            <w:shd w:val="clear" w:color="auto" w:fill="auto"/>
            <w:noWrap/>
            <w:vAlign w:val="center"/>
            <w:hideMark/>
          </w:tcPr>
          <w:p w14:paraId="64AD2940"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Próba 2</w:t>
            </w:r>
          </w:p>
        </w:tc>
        <w:tc>
          <w:tcPr>
            <w:tcW w:w="858" w:type="dxa"/>
            <w:shd w:val="clear" w:color="auto" w:fill="auto"/>
            <w:noWrap/>
            <w:vAlign w:val="center"/>
            <w:hideMark/>
          </w:tcPr>
          <w:p w14:paraId="62145736"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Próba 3</w:t>
            </w:r>
          </w:p>
        </w:tc>
        <w:tc>
          <w:tcPr>
            <w:tcW w:w="858" w:type="dxa"/>
            <w:shd w:val="clear" w:color="auto" w:fill="auto"/>
            <w:noWrap/>
            <w:vAlign w:val="center"/>
            <w:hideMark/>
          </w:tcPr>
          <w:p w14:paraId="4162A016"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Próba 4</w:t>
            </w:r>
          </w:p>
        </w:tc>
        <w:tc>
          <w:tcPr>
            <w:tcW w:w="1126" w:type="dxa"/>
            <w:shd w:val="clear" w:color="auto" w:fill="auto"/>
            <w:noWrap/>
            <w:vAlign w:val="center"/>
            <w:hideMark/>
          </w:tcPr>
          <w:p w14:paraId="7FA4544A"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Próba 5</w:t>
            </w:r>
          </w:p>
        </w:tc>
        <w:tc>
          <w:tcPr>
            <w:tcW w:w="1090" w:type="dxa"/>
            <w:shd w:val="clear" w:color="auto" w:fill="BFBFBF" w:themeFill="background1" w:themeFillShade="BF"/>
            <w:noWrap/>
            <w:vAlign w:val="center"/>
            <w:hideMark/>
          </w:tcPr>
          <w:p w14:paraId="5E429517"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Średnia</w:t>
            </w:r>
          </w:p>
        </w:tc>
        <w:tc>
          <w:tcPr>
            <w:tcW w:w="1341" w:type="dxa"/>
            <w:shd w:val="clear" w:color="auto" w:fill="auto"/>
            <w:noWrap/>
            <w:vAlign w:val="center"/>
            <w:hideMark/>
          </w:tcPr>
          <w:p w14:paraId="3B5E7716"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Odch. std.</w:t>
            </w:r>
          </w:p>
        </w:tc>
        <w:tc>
          <w:tcPr>
            <w:tcW w:w="1144" w:type="dxa"/>
            <w:shd w:val="clear" w:color="auto" w:fill="auto"/>
            <w:noWrap/>
            <w:vAlign w:val="center"/>
            <w:hideMark/>
          </w:tcPr>
          <w:p w14:paraId="320B57C4"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Błąd wzgl.</w:t>
            </w:r>
          </w:p>
        </w:tc>
      </w:tr>
      <w:tr w:rsidR="008E700B" w:rsidRPr="00135A41" w14:paraId="20CF01EE" w14:textId="77777777" w:rsidTr="00F2629F">
        <w:trPr>
          <w:trHeight w:val="291"/>
          <w:jc w:val="center"/>
        </w:trPr>
        <w:tc>
          <w:tcPr>
            <w:tcW w:w="679" w:type="dxa"/>
            <w:shd w:val="clear" w:color="auto" w:fill="auto"/>
            <w:noWrap/>
            <w:vAlign w:val="center"/>
            <w:hideMark/>
          </w:tcPr>
          <w:p w14:paraId="4FE3C857"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Kw. 1</w:t>
            </w:r>
          </w:p>
        </w:tc>
        <w:tc>
          <w:tcPr>
            <w:tcW w:w="858" w:type="dxa"/>
            <w:shd w:val="clear" w:color="auto" w:fill="auto"/>
            <w:noWrap/>
            <w:vAlign w:val="center"/>
            <w:hideMark/>
          </w:tcPr>
          <w:p w14:paraId="70899F39"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w:t>
            </w:r>
          </w:p>
        </w:tc>
        <w:tc>
          <w:tcPr>
            <w:tcW w:w="858" w:type="dxa"/>
            <w:shd w:val="clear" w:color="auto" w:fill="auto"/>
            <w:noWrap/>
            <w:vAlign w:val="center"/>
            <w:hideMark/>
          </w:tcPr>
          <w:p w14:paraId="6AAE43F1"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w:t>
            </w:r>
          </w:p>
        </w:tc>
        <w:tc>
          <w:tcPr>
            <w:tcW w:w="858" w:type="dxa"/>
            <w:shd w:val="clear" w:color="auto" w:fill="auto"/>
            <w:noWrap/>
            <w:vAlign w:val="center"/>
            <w:hideMark/>
          </w:tcPr>
          <w:p w14:paraId="3A7166AB"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125</w:t>
            </w:r>
          </w:p>
        </w:tc>
        <w:tc>
          <w:tcPr>
            <w:tcW w:w="858" w:type="dxa"/>
            <w:shd w:val="clear" w:color="auto" w:fill="auto"/>
            <w:noWrap/>
            <w:vAlign w:val="center"/>
            <w:hideMark/>
          </w:tcPr>
          <w:p w14:paraId="2B7C7A1A"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126</w:t>
            </w:r>
          </w:p>
        </w:tc>
        <w:tc>
          <w:tcPr>
            <w:tcW w:w="1126" w:type="dxa"/>
            <w:shd w:val="clear" w:color="auto" w:fill="auto"/>
            <w:noWrap/>
            <w:vAlign w:val="center"/>
            <w:hideMark/>
          </w:tcPr>
          <w:p w14:paraId="6164F1F6"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130</w:t>
            </w:r>
          </w:p>
        </w:tc>
        <w:tc>
          <w:tcPr>
            <w:tcW w:w="1090" w:type="dxa"/>
            <w:shd w:val="clear" w:color="auto" w:fill="BFBFBF" w:themeFill="background1" w:themeFillShade="BF"/>
            <w:noWrap/>
            <w:vAlign w:val="center"/>
            <w:hideMark/>
          </w:tcPr>
          <w:p w14:paraId="78A3653F"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127</w:t>
            </w:r>
          </w:p>
        </w:tc>
        <w:tc>
          <w:tcPr>
            <w:tcW w:w="1341" w:type="dxa"/>
            <w:shd w:val="clear" w:color="auto" w:fill="auto"/>
            <w:noWrap/>
            <w:vAlign w:val="center"/>
            <w:hideMark/>
          </w:tcPr>
          <w:p w14:paraId="2F701DE5"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3</w:t>
            </w:r>
          </w:p>
        </w:tc>
        <w:tc>
          <w:tcPr>
            <w:tcW w:w="1144" w:type="dxa"/>
            <w:shd w:val="clear" w:color="auto" w:fill="auto"/>
            <w:noWrap/>
            <w:vAlign w:val="center"/>
            <w:hideMark/>
          </w:tcPr>
          <w:p w14:paraId="7B37A557"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2%</w:t>
            </w:r>
          </w:p>
        </w:tc>
      </w:tr>
      <w:tr w:rsidR="008E700B" w:rsidRPr="00135A41" w14:paraId="58E9DB35" w14:textId="77777777" w:rsidTr="00F2629F">
        <w:trPr>
          <w:trHeight w:val="291"/>
          <w:jc w:val="center"/>
        </w:trPr>
        <w:tc>
          <w:tcPr>
            <w:tcW w:w="679" w:type="dxa"/>
            <w:shd w:val="clear" w:color="auto" w:fill="auto"/>
            <w:noWrap/>
            <w:vAlign w:val="center"/>
            <w:hideMark/>
          </w:tcPr>
          <w:p w14:paraId="4089BCBC"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Kw. 2</w:t>
            </w:r>
          </w:p>
        </w:tc>
        <w:tc>
          <w:tcPr>
            <w:tcW w:w="858" w:type="dxa"/>
            <w:shd w:val="clear" w:color="auto" w:fill="auto"/>
            <w:noWrap/>
            <w:vAlign w:val="center"/>
            <w:hideMark/>
          </w:tcPr>
          <w:p w14:paraId="7F1A57C1"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364</w:t>
            </w:r>
          </w:p>
        </w:tc>
        <w:tc>
          <w:tcPr>
            <w:tcW w:w="858" w:type="dxa"/>
            <w:shd w:val="clear" w:color="auto" w:fill="auto"/>
            <w:noWrap/>
            <w:vAlign w:val="center"/>
            <w:hideMark/>
          </w:tcPr>
          <w:p w14:paraId="30A570B0"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w:t>
            </w:r>
          </w:p>
        </w:tc>
        <w:tc>
          <w:tcPr>
            <w:tcW w:w="858" w:type="dxa"/>
            <w:shd w:val="clear" w:color="auto" w:fill="auto"/>
            <w:noWrap/>
            <w:vAlign w:val="center"/>
            <w:hideMark/>
          </w:tcPr>
          <w:p w14:paraId="55E0E73A"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338</w:t>
            </w:r>
          </w:p>
        </w:tc>
        <w:tc>
          <w:tcPr>
            <w:tcW w:w="858" w:type="dxa"/>
            <w:shd w:val="clear" w:color="auto" w:fill="auto"/>
            <w:noWrap/>
            <w:vAlign w:val="center"/>
            <w:hideMark/>
          </w:tcPr>
          <w:p w14:paraId="30138D5D"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334</w:t>
            </w:r>
          </w:p>
        </w:tc>
        <w:tc>
          <w:tcPr>
            <w:tcW w:w="1126" w:type="dxa"/>
            <w:shd w:val="clear" w:color="auto" w:fill="auto"/>
            <w:noWrap/>
            <w:vAlign w:val="center"/>
            <w:hideMark/>
          </w:tcPr>
          <w:p w14:paraId="7922F4D6"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w:t>
            </w:r>
          </w:p>
        </w:tc>
        <w:tc>
          <w:tcPr>
            <w:tcW w:w="1090" w:type="dxa"/>
            <w:shd w:val="clear" w:color="auto" w:fill="BFBFBF" w:themeFill="background1" w:themeFillShade="BF"/>
            <w:noWrap/>
            <w:vAlign w:val="center"/>
            <w:hideMark/>
          </w:tcPr>
          <w:p w14:paraId="4D179D98"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345</w:t>
            </w:r>
          </w:p>
        </w:tc>
        <w:tc>
          <w:tcPr>
            <w:tcW w:w="1341" w:type="dxa"/>
            <w:shd w:val="clear" w:color="auto" w:fill="auto"/>
            <w:noWrap/>
            <w:vAlign w:val="center"/>
            <w:hideMark/>
          </w:tcPr>
          <w:p w14:paraId="1E05A0C5"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16</w:t>
            </w:r>
          </w:p>
        </w:tc>
        <w:tc>
          <w:tcPr>
            <w:tcW w:w="1144" w:type="dxa"/>
            <w:shd w:val="clear" w:color="auto" w:fill="auto"/>
            <w:noWrap/>
            <w:vAlign w:val="center"/>
            <w:hideMark/>
          </w:tcPr>
          <w:p w14:paraId="58F56328"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5%</w:t>
            </w:r>
          </w:p>
        </w:tc>
      </w:tr>
      <w:tr w:rsidR="008E700B" w:rsidRPr="00135A41" w14:paraId="7F7974C5" w14:textId="77777777" w:rsidTr="00F2629F">
        <w:trPr>
          <w:trHeight w:val="291"/>
          <w:jc w:val="center"/>
        </w:trPr>
        <w:tc>
          <w:tcPr>
            <w:tcW w:w="679" w:type="dxa"/>
            <w:shd w:val="clear" w:color="auto" w:fill="auto"/>
            <w:noWrap/>
            <w:vAlign w:val="center"/>
            <w:hideMark/>
          </w:tcPr>
          <w:p w14:paraId="1E8B6CC1"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Kw. 3</w:t>
            </w:r>
          </w:p>
        </w:tc>
        <w:tc>
          <w:tcPr>
            <w:tcW w:w="858" w:type="dxa"/>
            <w:shd w:val="clear" w:color="auto" w:fill="auto"/>
            <w:noWrap/>
            <w:vAlign w:val="center"/>
            <w:hideMark/>
          </w:tcPr>
          <w:p w14:paraId="65D7DC30"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7613</w:t>
            </w:r>
          </w:p>
        </w:tc>
        <w:tc>
          <w:tcPr>
            <w:tcW w:w="858" w:type="dxa"/>
            <w:shd w:val="clear" w:color="auto" w:fill="auto"/>
            <w:noWrap/>
            <w:vAlign w:val="center"/>
            <w:hideMark/>
          </w:tcPr>
          <w:p w14:paraId="2527007F"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w:t>
            </w:r>
          </w:p>
        </w:tc>
        <w:tc>
          <w:tcPr>
            <w:tcW w:w="858" w:type="dxa"/>
            <w:shd w:val="clear" w:color="auto" w:fill="auto"/>
            <w:noWrap/>
            <w:vAlign w:val="center"/>
            <w:hideMark/>
          </w:tcPr>
          <w:p w14:paraId="644AC08E"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7593</w:t>
            </w:r>
          </w:p>
        </w:tc>
        <w:tc>
          <w:tcPr>
            <w:tcW w:w="858" w:type="dxa"/>
            <w:shd w:val="clear" w:color="auto" w:fill="auto"/>
            <w:noWrap/>
            <w:vAlign w:val="center"/>
            <w:hideMark/>
          </w:tcPr>
          <w:p w14:paraId="22C9FF2C"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w:t>
            </w:r>
          </w:p>
        </w:tc>
        <w:tc>
          <w:tcPr>
            <w:tcW w:w="1126" w:type="dxa"/>
            <w:shd w:val="clear" w:color="auto" w:fill="auto"/>
            <w:noWrap/>
            <w:vAlign w:val="center"/>
            <w:hideMark/>
          </w:tcPr>
          <w:p w14:paraId="3A4F10EE"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7603</w:t>
            </w:r>
          </w:p>
        </w:tc>
        <w:tc>
          <w:tcPr>
            <w:tcW w:w="1090" w:type="dxa"/>
            <w:shd w:val="clear" w:color="auto" w:fill="BFBFBF" w:themeFill="background1" w:themeFillShade="BF"/>
            <w:noWrap/>
            <w:vAlign w:val="center"/>
            <w:hideMark/>
          </w:tcPr>
          <w:p w14:paraId="06493B0E"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7603</w:t>
            </w:r>
          </w:p>
        </w:tc>
        <w:tc>
          <w:tcPr>
            <w:tcW w:w="1341" w:type="dxa"/>
            <w:shd w:val="clear" w:color="auto" w:fill="auto"/>
            <w:noWrap/>
            <w:vAlign w:val="center"/>
            <w:hideMark/>
          </w:tcPr>
          <w:p w14:paraId="426B2B3A"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10</w:t>
            </w:r>
          </w:p>
        </w:tc>
        <w:tc>
          <w:tcPr>
            <w:tcW w:w="1144" w:type="dxa"/>
            <w:shd w:val="clear" w:color="auto" w:fill="auto"/>
            <w:noWrap/>
            <w:vAlign w:val="center"/>
            <w:hideMark/>
          </w:tcPr>
          <w:p w14:paraId="2466312E"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0%</w:t>
            </w:r>
          </w:p>
        </w:tc>
      </w:tr>
      <w:tr w:rsidR="008E700B" w:rsidRPr="00135A41" w14:paraId="2B48AB22" w14:textId="77777777" w:rsidTr="00F2629F">
        <w:trPr>
          <w:trHeight w:val="291"/>
          <w:jc w:val="center"/>
        </w:trPr>
        <w:tc>
          <w:tcPr>
            <w:tcW w:w="679" w:type="dxa"/>
            <w:shd w:val="clear" w:color="auto" w:fill="auto"/>
            <w:noWrap/>
            <w:vAlign w:val="center"/>
            <w:hideMark/>
          </w:tcPr>
          <w:p w14:paraId="71819935"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Kw. 4</w:t>
            </w:r>
          </w:p>
        </w:tc>
        <w:tc>
          <w:tcPr>
            <w:tcW w:w="858" w:type="dxa"/>
            <w:shd w:val="clear" w:color="auto" w:fill="auto"/>
            <w:noWrap/>
            <w:vAlign w:val="center"/>
            <w:hideMark/>
          </w:tcPr>
          <w:p w14:paraId="13DF78F9"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w:t>
            </w:r>
          </w:p>
        </w:tc>
        <w:tc>
          <w:tcPr>
            <w:tcW w:w="858" w:type="dxa"/>
            <w:shd w:val="clear" w:color="auto" w:fill="auto"/>
            <w:noWrap/>
            <w:vAlign w:val="center"/>
            <w:hideMark/>
          </w:tcPr>
          <w:p w14:paraId="7F309F87"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114</w:t>
            </w:r>
          </w:p>
        </w:tc>
        <w:tc>
          <w:tcPr>
            <w:tcW w:w="858" w:type="dxa"/>
            <w:shd w:val="clear" w:color="auto" w:fill="auto"/>
            <w:noWrap/>
            <w:vAlign w:val="center"/>
            <w:hideMark/>
          </w:tcPr>
          <w:p w14:paraId="0764EB4B"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115</w:t>
            </w:r>
          </w:p>
        </w:tc>
        <w:tc>
          <w:tcPr>
            <w:tcW w:w="858" w:type="dxa"/>
            <w:shd w:val="clear" w:color="auto" w:fill="auto"/>
            <w:noWrap/>
            <w:vAlign w:val="center"/>
            <w:hideMark/>
          </w:tcPr>
          <w:p w14:paraId="45A3496E"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w:t>
            </w:r>
          </w:p>
        </w:tc>
        <w:tc>
          <w:tcPr>
            <w:tcW w:w="1126" w:type="dxa"/>
            <w:shd w:val="clear" w:color="auto" w:fill="auto"/>
            <w:noWrap/>
            <w:vAlign w:val="center"/>
            <w:hideMark/>
          </w:tcPr>
          <w:p w14:paraId="2444C8BF"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118</w:t>
            </w:r>
          </w:p>
        </w:tc>
        <w:tc>
          <w:tcPr>
            <w:tcW w:w="1090" w:type="dxa"/>
            <w:shd w:val="clear" w:color="auto" w:fill="BFBFBF" w:themeFill="background1" w:themeFillShade="BF"/>
            <w:noWrap/>
            <w:vAlign w:val="center"/>
            <w:hideMark/>
          </w:tcPr>
          <w:p w14:paraId="7DD5FB4F"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116</w:t>
            </w:r>
          </w:p>
        </w:tc>
        <w:tc>
          <w:tcPr>
            <w:tcW w:w="1341" w:type="dxa"/>
            <w:shd w:val="clear" w:color="auto" w:fill="auto"/>
            <w:noWrap/>
            <w:vAlign w:val="center"/>
            <w:hideMark/>
          </w:tcPr>
          <w:p w14:paraId="1517012F"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2</w:t>
            </w:r>
          </w:p>
        </w:tc>
        <w:tc>
          <w:tcPr>
            <w:tcW w:w="1144" w:type="dxa"/>
            <w:shd w:val="clear" w:color="auto" w:fill="auto"/>
            <w:noWrap/>
            <w:vAlign w:val="center"/>
            <w:hideMark/>
          </w:tcPr>
          <w:p w14:paraId="2E9528BD"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2%</w:t>
            </w:r>
          </w:p>
        </w:tc>
      </w:tr>
    </w:tbl>
    <w:p w14:paraId="11BBF3D2" w14:textId="77777777" w:rsidR="003929C8" w:rsidRPr="00135A41" w:rsidRDefault="003929C8" w:rsidP="00135A41">
      <w:pPr>
        <w:jc w:val="both"/>
        <w:rPr>
          <w:rFonts w:ascii="Times New Roman" w:eastAsiaTheme="minorEastAsia" w:hAnsi="Times New Roman" w:cs="Times New Roman"/>
        </w:rPr>
      </w:pPr>
    </w:p>
    <w:p w14:paraId="2E1A3242" w14:textId="3804244F" w:rsidR="00C953A5" w:rsidRPr="00135A41" w:rsidRDefault="00F15A7A" w:rsidP="00135A41">
      <w:pPr>
        <w:jc w:val="both"/>
        <w:rPr>
          <w:rFonts w:ascii="Times New Roman" w:eastAsiaTheme="minorEastAsia" w:hAnsi="Times New Roman" w:cs="Times New Roman"/>
        </w:rPr>
      </w:pPr>
      <w:r w:rsidRPr="00135A41">
        <w:rPr>
          <w:rFonts w:ascii="Times New Roman" w:eastAsiaTheme="minorEastAsia" w:hAnsi="Times New Roman" w:cs="Times New Roman"/>
        </w:rPr>
        <w:t xml:space="preserve">W SZBD PostgreSQL zaobserwowano bardzo małe błędy względne i odchylenia standardowe czasów wykonywanych zapytań. Świadczyć to może o przewidywalności wspomnianego </w:t>
      </w:r>
      <w:r w:rsidR="00F06935">
        <w:rPr>
          <w:rFonts w:ascii="Times New Roman" w:eastAsiaTheme="minorEastAsia" w:hAnsi="Times New Roman" w:cs="Times New Roman"/>
        </w:rPr>
        <w:t>SZ</w:t>
      </w:r>
      <w:r w:rsidRPr="00135A41">
        <w:rPr>
          <w:rFonts w:ascii="Times New Roman" w:eastAsiaTheme="minorEastAsia" w:hAnsi="Times New Roman" w:cs="Times New Roman"/>
        </w:rPr>
        <w:t>BD.</w:t>
      </w:r>
    </w:p>
    <w:p w14:paraId="20CFED24" w14:textId="167FCC38" w:rsidR="00C953A5" w:rsidRPr="00135A41" w:rsidRDefault="00C953A5" w:rsidP="00135A41">
      <w:pPr>
        <w:pStyle w:val="Nagwek3"/>
        <w:jc w:val="both"/>
        <w:rPr>
          <w:rFonts w:ascii="Times New Roman" w:eastAsiaTheme="minorEastAsia" w:hAnsi="Times New Roman" w:cs="Times New Roman"/>
        </w:rPr>
      </w:pPr>
      <w:bookmarkStart w:id="13" w:name="_Toc169014323"/>
      <w:r w:rsidRPr="00135A41">
        <w:rPr>
          <w:rFonts w:ascii="Times New Roman" w:eastAsiaTheme="minorEastAsia" w:hAnsi="Times New Roman" w:cs="Times New Roman"/>
        </w:rPr>
        <w:lastRenderedPageBreak/>
        <w:t>Część II</w:t>
      </w:r>
      <w:bookmarkEnd w:id="13"/>
    </w:p>
    <w:p w14:paraId="4ACB559E" w14:textId="330EEB71" w:rsidR="00A02E9F" w:rsidRPr="00135A41" w:rsidRDefault="00A02E9F" w:rsidP="00135A41">
      <w:pPr>
        <w:jc w:val="both"/>
        <w:rPr>
          <w:rFonts w:ascii="Times New Roman" w:eastAsiaTheme="minorEastAsia" w:hAnsi="Times New Roman" w:cs="Times New Roman"/>
        </w:rPr>
      </w:pPr>
      <w:r w:rsidRPr="00135A41">
        <w:rPr>
          <w:rFonts w:ascii="Times New Roman" w:eastAsiaTheme="minorEastAsia" w:hAnsi="Times New Roman" w:cs="Times New Roman"/>
        </w:rPr>
        <w:t>W SZBD PostgreSQL indeksy nieklastrowane stanowią domyślne rozwiązanie dla tworzenia indeksów w przypadku kolumn niekluczowych, dlatego wykorzystano tworzące je zapytanie o nast. (i analogicznej) formie:</w:t>
      </w:r>
    </w:p>
    <w:p w14:paraId="26201A7D" w14:textId="77777777" w:rsidR="00FF15DB" w:rsidRDefault="00A02E9F" w:rsidP="00FF15DB">
      <w:pPr>
        <w:keepNext/>
        <w:jc w:val="center"/>
      </w:pPr>
      <w:r w:rsidRPr="00135A41">
        <w:rPr>
          <w:rFonts w:ascii="Times New Roman" w:hAnsi="Times New Roman" w:cs="Times New Roman"/>
          <w:noProof/>
        </w:rPr>
        <w:drawing>
          <wp:inline distT="0" distB="0" distL="0" distR="0" wp14:anchorId="45BF41DC" wp14:editId="347886BC">
            <wp:extent cx="4320000" cy="1144800"/>
            <wp:effectExtent l="0" t="0" r="4445" b="0"/>
            <wp:docPr id="706248385" name="Obraz 5" descr="Obraz zawierający tekst, zrzut ekranu, Czcionka, wizytów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48385" name="Obraz 5" descr="Obraz zawierający tekst, zrzut ekranu, Czcionka, wizytówka&#10;&#10;Opis wygenerowany automatyczni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0000" cy="1144800"/>
                    </a:xfrm>
                    <a:prstGeom prst="rect">
                      <a:avLst/>
                    </a:prstGeom>
                    <a:noFill/>
                    <a:ln>
                      <a:noFill/>
                    </a:ln>
                  </pic:spPr>
                </pic:pic>
              </a:graphicData>
            </a:graphic>
          </wp:inline>
        </w:drawing>
      </w:r>
    </w:p>
    <w:p w14:paraId="523909E4" w14:textId="788E0FBA" w:rsidR="00A02E9F" w:rsidRPr="00FF15DB" w:rsidRDefault="00FF15DB" w:rsidP="00FF15DB">
      <w:pPr>
        <w:pStyle w:val="Legenda"/>
        <w:jc w:val="center"/>
        <w:rPr>
          <w:rFonts w:ascii="Times New Roman" w:hAnsi="Times New Roman" w:cs="Times New Roman"/>
        </w:rPr>
      </w:pPr>
      <w:r w:rsidRPr="00FF15DB">
        <w:rPr>
          <w:rFonts w:ascii="Times New Roman" w:hAnsi="Times New Roman" w:cs="Times New Roman"/>
        </w:rPr>
        <w:t xml:space="preserve">Blok kodu </w:t>
      </w:r>
      <w:r w:rsidRPr="00FF15DB">
        <w:rPr>
          <w:rFonts w:ascii="Times New Roman" w:hAnsi="Times New Roman" w:cs="Times New Roman"/>
        </w:rPr>
        <w:fldChar w:fldCharType="begin"/>
      </w:r>
      <w:r w:rsidRPr="00FF15DB">
        <w:rPr>
          <w:rFonts w:ascii="Times New Roman" w:hAnsi="Times New Roman" w:cs="Times New Roman"/>
        </w:rPr>
        <w:instrText xml:space="preserve"> SEQ Blok_kodu \* ARABIC </w:instrText>
      </w:r>
      <w:r w:rsidRPr="00FF15DB">
        <w:rPr>
          <w:rFonts w:ascii="Times New Roman" w:hAnsi="Times New Roman" w:cs="Times New Roman"/>
        </w:rPr>
        <w:fldChar w:fldCharType="separate"/>
      </w:r>
      <w:r w:rsidR="00D0663E">
        <w:rPr>
          <w:rFonts w:ascii="Times New Roman" w:hAnsi="Times New Roman" w:cs="Times New Roman"/>
          <w:noProof/>
        </w:rPr>
        <w:t>16</w:t>
      </w:r>
      <w:r w:rsidRPr="00FF15DB">
        <w:rPr>
          <w:rFonts w:ascii="Times New Roman" w:hAnsi="Times New Roman" w:cs="Times New Roman"/>
        </w:rPr>
        <w:fldChar w:fldCharType="end"/>
      </w:r>
    </w:p>
    <w:p w14:paraId="35BE1BA7" w14:textId="77777777" w:rsidR="00FF15DB" w:rsidRPr="00FF15DB" w:rsidRDefault="00FF15DB" w:rsidP="00FF15DB"/>
    <w:p w14:paraId="4C23AA9E" w14:textId="185AD94E" w:rsidR="00C953A5" w:rsidRDefault="003929C8" w:rsidP="00135A41">
      <w:pPr>
        <w:jc w:val="both"/>
        <w:rPr>
          <w:rFonts w:ascii="Times New Roman" w:eastAsiaTheme="minorEastAsia" w:hAnsi="Times New Roman" w:cs="Times New Roman"/>
        </w:rPr>
      </w:pPr>
      <w:r w:rsidRPr="00135A41">
        <w:rPr>
          <w:rFonts w:ascii="Times New Roman" w:eastAsiaTheme="minorEastAsia" w:hAnsi="Times New Roman" w:cs="Times New Roman"/>
        </w:rPr>
        <w:t>Wykonanie wspomnianych zapytań na tabeli posiadającej indeksy na wszystkich elementach niekluczowych przyniosło niniejsze rezultaty:</w:t>
      </w:r>
    </w:p>
    <w:p w14:paraId="710C5872" w14:textId="77777777" w:rsidR="00FF15DB" w:rsidRPr="00135A41" w:rsidRDefault="00FF15DB" w:rsidP="00135A41">
      <w:pPr>
        <w:jc w:val="both"/>
        <w:rPr>
          <w:rFonts w:ascii="Times New Roman" w:eastAsiaTheme="minorEastAsia" w:hAnsi="Times New Roman" w:cs="Times New Roman"/>
        </w:rPr>
      </w:pPr>
    </w:p>
    <w:p w14:paraId="54A06A03" w14:textId="5C9A720C" w:rsidR="00FF15DB" w:rsidRPr="00FF15DB" w:rsidRDefault="00FF15DB" w:rsidP="00FF15DB">
      <w:pPr>
        <w:pStyle w:val="Legenda"/>
        <w:keepNext/>
        <w:rPr>
          <w:rFonts w:ascii="Times New Roman" w:hAnsi="Times New Roman" w:cs="Times New Roman"/>
        </w:rPr>
      </w:pPr>
      <w:r w:rsidRPr="00FF15DB">
        <w:rPr>
          <w:rFonts w:ascii="Times New Roman" w:hAnsi="Times New Roman" w:cs="Times New Roman"/>
        </w:rPr>
        <w:t xml:space="preserve">Tabela </w:t>
      </w:r>
      <w:r w:rsidRPr="00FF15DB">
        <w:rPr>
          <w:rFonts w:ascii="Times New Roman" w:hAnsi="Times New Roman" w:cs="Times New Roman"/>
        </w:rPr>
        <w:fldChar w:fldCharType="begin"/>
      </w:r>
      <w:r w:rsidRPr="00FF15DB">
        <w:rPr>
          <w:rFonts w:ascii="Times New Roman" w:hAnsi="Times New Roman" w:cs="Times New Roman"/>
        </w:rPr>
        <w:instrText xml:space="preserve"> SEQ Tabela \* ARABIC </w:instrText>
      </w:r>
      <w:r w:rsidRPr="00FF15DB">
        <w:rPr>
          <w:rFonts w:ascii="Times New Roman" w:hAnsi="Times New Roman" w:cs="Times New Roman"/>
        </w:rPr>
        <w:fldChar w:fldCharType="separate"/>
      </w:r>
      <w:r w:rsidR="00D0663E">
        <w:rPr>
          <w:rFonts w:ascii="Times New Roman" w:hAnsi="Times New Roman" w:cs="Times New Roman"/>
          <w:noProof/>
        </w:rPr>
        <w:t>4</w:t>
      </w:r>
      <w:r w:rsidRPr="00FF15DB">
        <w:rPr>
          <w:rFonts w:ascii="Times New Roman" w:hAnsi="Times New Roman" w:cs="Times New Roman"/>
        </w:rPr>
        <w:fldChar w:fldCharType="end"/>
      </w:r>
    </w:p>
    <w:tbl>
      <w:tblPr>
        <w:tblW w:w="88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81"/>
        <w:gridCol w:w="860"/>
        <w:gridCol w:w="860"/>
        <w:gridCol w:w="860"/>
        <w:gridCol w:w="860"/>
        <w:gridCol w:w="1129"/>
        <w:gridCol w:w="1093"/>
        <w:gridCol w:w="1344"/>
        <w:gridCol w:w="1146"/>
      </w:tblGrid>
      <w:tr w:rsidR="003929C8" w:rsidRPr="00135A41" w14:paraId="149BBDF6" w14:textId="77777777" w:rsidTr="00F2629F">
        <w:trPr>
          <w:trHeight w:val="290"/>
          <w:jc w:val="center"/>
        </w:trPr>
        <w:tc>
          <w:tcPr>
            <w:tcW w:w="681" w:type="dxa"/>
            <w:shd w:val="clear" w:color="auto" w:fill="auto"/>
            <w:noWrap/>
            <w:vAlign w:val="center"/>
            <w:hideMark/>
          </w:tcPr>
          <w:p w14:paraId="69C18E50" w14:textId="77777777" w:rsidR="003929C8" w:rsidRPr="00F2629F" w:rsidRDefault="003929C8" w:rsidP="00F2629F">
            <w:pPr>
              <w:spacing w:after="0" w:line="240" w:lineRule="auto"/>
              <w:jc w:val="center"/>
              <w:rPr>
                <w:rFonts w:ascii="Helvetica" w:eastAsia="Times New Roman" w:hAnsi="Helvetica" w:cs="Times New Roman"/>
                <w:kern w:val="0"/>
                <w:sz w:val="20"/>
                <w:szCs w:val="20"/>
                <w:lang w:eastAsia="pl-PL"/>
                <w14:ligatures w14:val="none"/>
              </w:rPr>
            </w:pPr>
          </w:p>
        </w:tc>
        <w:tc>
          <w:tcPr>
            <w:tcW w:w="860" w:type="dxa"/>
            <w:shd w:val="clear" w:color="auto" w:fill="auto"/>
            <w:noWrap/>
            <w:vAlign w:val="center"/>
            <w:hideMark/>
          </w:tcPr>
          <w:p w14:paraId="417D8D6C"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Próba 1</w:t>
            </w:r>
          </w:p>
        </w:tc>
        <w:tc>
          <w:tcPr>
            <w:tcW w:w="860" w:type="dxa"/>
            <w:shd w:val="clear" w:color="auto" w:fill="auto"/>
            <w:noWrap/>
            <w:vAlign w:val="center"/>
            <w:hideMark/>
          </w:tcPr>
          <w:p w14:paraId="08A73377"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Próba 2</w:t>
            </w:r>
          </w:p>
        </w:tc>
        <w:tc>
          <w:tcPr>
            <w:tcW w:w="860" w:type="dxa"/>
            <w:shd w:val="clear" w:color="auto" w:fill="auto"/>
            <w:noWrap/>
            <w:vAlign w:val="center"/>
            <w:hideMark/>
          </w:tcPr>
          <w:p w14:paraId="116E1DCC"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Próba 3</w:t>
            </w:r>
          </w:p>
        </w:tc>
        <w:tc>
          <w:tcPr>
            <w:tcW w:w="860" w:type="dxa"/>
            <w:shd w:val="clear" w:color="auto" w:fill="auto"/>
            <w:noWrap/>
            <w:vAlign w:val="center"/>
            <w:hideMark/>
          </w:tcPr>
          <w:p w14:paraId="4879CC1D"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Próba 4</w:t>
            </w:r>
          </w:p>
        </w:tc>
        <w:tc>
          <w:tcPr>
            <w:tcW w:w="1129" w:type="dxa"/>
            <w:shd w:val="clear" w:color="auto" w:fill="auto"/>
            <w:noWrap/>
            <w:vAlign w:val="center"/>
            <w:hideMark/>
          </w:tcPr>
          <w:p w14:paraId="03984670"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Próba 5</w:t>
            </w:r>
          </w:p>
        </w:tc>
        <w:tc>
          <w:tcPr>
            <w:tcW w:w="1093" w:type="dxa"/>
            <w:shd w:val="clear" w:color="auto" w:fill="BFBFBF" w:themeFill="background1" w:themeFillShade="BF"/>
            <w:noWrap/>
            <w:vAlign w:val="center"/>
            <w:hideMark/>
          </w:tcPr>
          <w:p w14:paraId="03D2D842"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Średnia</w:t>
            </w:r>
          </w:p>
        </w:tc>
        <w:tc>
          <w:tcPr>
            <w:tcW w:w="1344" w:type="dxa"/>
            <w:shd w:val="clear" w:color="auto" w:fill="auto"/>
            <w:noWrap/>
            <w:vAlign w:val="center"/>
            <w:hideMark/>
          </w:tcPr>
          <w:p w14:paraId="4ABF1DD7"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Odch. std.</w:t>
            </w:r>
          </w:p>
        </w:tc>
        <w:tc>
          <w:tcPr>
            <w:tcW w:w="1146" w:type="dxa"/>
            <w:shd w:val="clear" w:color="auto" w:fill="auto"/>
            <w:noWrap/>
            <w:vAlign w:val="center"/>
            <w:hideMark/>
          </w:tcPr>
          <w:p w14:paraId="20E88DFC"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Błąd wzgl.</w:t>
            </w:r>
          </w:p>
        </w:tc>
      </w:tr>
      <w:tr w:rsidR="008E700B" w:rsidRPr="00135A41" w14:paraId="6172DA70" w14:textId="77777777" w:rsidTr="00F2629F">
        <w:trPr>
          <w:trHeight w:val="290"/>
          <w:jc w:val="center"/>
        </w:trPr>
        <w:tc>
          <w:tcPr>
            <w:tcW w:w="681" w:type="dxa"/>
            <w:shd w:val="clear" w:color="auto" w:fill="auto"/>
            <w:noWrap/>
            <w:vAlign w:val="center"/>
            <w:hideMark/>
          </w:tcPr>
          <w:p w14:paraId="35D34FCC"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Kw. 1</w:t>
            </w:r>
          </w:p>
        </w:tc>
        <w:tc>
          <w:tcPr>
            <w:tcW w:w="860" w:type="dxa"/>
            <w:shd w:val="clear" w:color="auto" w:fill="auto"/>
            <w:noWrap/>
            <w:vAlign w:val="center"/>
            <w:hideMark/>
          </w:tcPr>
          <w:p w14:paraId="06A91F40"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w:t>
            </w:r>
          </w:p>
        </w:tc>
        <w:tc>
          <w:tcPr>
            <w:tcW w:w="860" w:type="dxa"/>
            <w:shd w:val="clear" w:color="auto" w:fill="auto"/>
            <w:noWrap/>
            <w:vAlign w:val="center"/>
            <w:hideMark/>
          </w:tcPr>
          <w:p w14:paraId="2120A16F"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120</w:t>
            </w:r>
          </w:p>
        </w:tc>
        <w:tc>
          <w:tcPr>
            <w:tcW w:w="860" w:type="dxa"/>
            <w:shd w:val="clear" w:color="auto" w:fill="auto"/>
            <w:noWrap/>
            <w:vAlign w:val="center"/>
            <w:hideMark/>
          </w:tcPr>
          <w:p w14:paraId="7BDDE83A"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119</w:t>
            </w:r>
          </w:p>
        </w:tc>
        <w:tc>
          <w:tcPr>
            <w:tcW w:w="860" w:type="dxa"/>
            <w:shd w:val="clear" w:color="auto" w:fill="auto"/>
            <w:noWrap/>
            <w:vAlign w:val="center"/>
            <w:hideMark/>
          </w:tcPr>
          <w:p w14:paraId="0B22EF29"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w:t>
            </w:r>
          </w:p>
        </w:tc>
        <w:tc>
          <w:tcPr>
            <w:tcW w:w="1129" w:type="dxa"/>
            <w:shd w:val="clear" w:color="auto" w:fill="auto"/>
            <w:noWrap/>
            <w:vAlign w:val="center"/>
            <w:hideMark/>
          </w:tcPr>
          <w:p w14:paraId="563DB58F"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115</w:t>
            </w:r>
          </w:p>
        </w:tc>
        <w:tc>
          <w:tcPr>
            <w:tcW w:w="1093" w:type="dxa"/>
            <w:shd w:val="clear" w:color="auto" w:fill="BFBFBF" w:themeFill="background1" w:themeFillShade="BF"/>
            <w:noWrap/>
            <w:vAlign w:val="center"/>
            <w:hideMark/>
          </w:tcPr>
          <w:p w14:paraId="186B1B99"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118</w:t>
            </w:r>
          </w:p>
        </w:tc>
        <w:tc>
          <w:tcPr>
            <w:tcW w:w="1344" w:type="dxa"/>
            <w:shd w:val="clear" w:color="auto" w:fill="auto"/>
            <w:noWrap/>
            <w:vAlign w:val="center"/>
            <w:hideMark/>
          </w:tcPr>
          <w:p w14:paraId="600E7E98"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3</w:t>
            </w:r>
          </w:p>
        </w:tc>
        <w:tc>
          <w:tcPr>
            <w:tcW w:w="1146" w:type="dxa"/>
            <w:shd w:val="clear" w:color="auto" w:fill="auto"/>
            <w:noWrap/>
            <w:vAlign w:val="center"/>
            <w:hideMark/>
          </w:tcPr>
          <w:p w14:paraId="271B6809"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2%</w:t>
            </w:r>
          </w:p>
        </w:tc>
      </w:tr>
      <w:tr w:rsidR="008E700B" w:rsidRPr="00135A41" w14:paraId="38638EBF" w14:textId="77777777" w:rsidTr="00F2629F">
        <w:trPr>
          <w:trHeight w:val="290"/>
          <w:jc w:val="center"/>
        </w:trPr>
        <w:tc>
          <w:tcPr>
            <w:tcW w:w="681" w:type="dxa"/>
            <w:shd w:val="clear" w:color="auto" w:fill="auto"/>
            <w:noWrap/>
            <w:vAlign w:val="center"/>
            <w:hideMark/>
          </w:tcPr>
          <w:p w14:paraId="0E32EB3C"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Kw. 2</w:t>
            </w:r>
          </w:p>
        </w:tc>
        <w:tc>
          <w:tcPr>
            <w:tcW w:w="860" w:type="dxa"/>
            <w:shd w:val="clear" w:color="auto" w:fill="auto"/>
            <w:noWrap/>
            <w:vAlign w:val="center"/>
            <w:hideMark/>
          </w:tcPr>
          <w:p w14:paraId="52770987"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w:t>
            </w:r>
          </w:p>
        </w:tc>
        <w:tc>
          <w:tcPr>
            <w:tcW w:w="860" w:type="dxa"/>
            <w:shd w:val="clear" w:color="auto" w:fill="auto"/>
            <w:noWrap/>
            <w:vAlign w:val="center"/>
            <w:hideMark/>
          </w:tcPr>
          <w:p w14:paraId="3BB56ABE"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215</w:t>
            </w:r>
          </w:p>
        </w:tc>
        <w:tc>
          <w:tcPr>
            <w:tcW w:w="860" w:type="dxa"/>
            <w:shd w:val="clear" w:color="auto" w:fill="auto"/>
            <w:noWrap/>
            <w:vAlign w:val="center"/>
            <w:hideMark/>
          </w:tcPr>
          <w:p w14:paraId="39CCC7AD"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233</w:t>
            </w:r>
          </w:p>
        </w:tc>
        <w:tc>
          <w:tcPr>
            <w:tcW w:w="860" w:type="dxa"/>
            <w:shd w:val="clear" w:color="auto" w:fill="auto"/>
            <w:noWrap/>
            <w:vAlign w:val="center"/>
            <w:hideMark/>
          </w:tcPr>
          <w:p w14:paraId="00150AB9"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241</w:t>
            </w:r>
          </w:p>
        </w:tc>
        <w:tc>
          <w:tcPr>
            <w:tcW w:w="1129" w:type="dxa"/>
            <w:shd w:val="clear" w:color="auto" w:fill="auto"/>
            <w:noWrap/>
            <w:vAlign w:val="center"/>
            <w:hideMark/>
          </w:tcPr>
          <w:p w14:paraId="42490AA3"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w:t>
            </w:r>
          </w:p>
        </w:tc>
        <w:tc>
          <w:tcPr>
            <w:tcW w:w="1093" w:type="dxa"/>
            <w:shd w:val="clear" w:color="auto" w:fill="BFBFBF" w:themeFill="background1" w:themeFillShade="BF"/>
            <w:noWrap/>
            <w:vAlign w:val="center"/>
            <w:hideMark/>
          </w:tcPr>
          <w:p w14:paraId="0729E83C"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230</w:t>
            </w:r>
          </w:p>
        </w:tc>
        <w:tc>
          <w:tcPr>
            <w:tcW w:w="1344" w:type="dxa"/>
            <w:shd w:val="clear" w:color="auto" w:fill="auto"/>
            <w:noWrap/>
            <w:vAlign w:val="center"/>
            <w:hideMark/>
          </w:tcPr>
          <w:p w14:paraId="6DBEFED1"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13</w:t>
            </w:r>
          </w:p>
        </w:tc>
        <w:tc>
          <w:tcPr>
            <w:tcW w:w="1146" w:type="dxa"/>
            <w:shd w:val="clear" w:color="auto" w:fill="auto"/>
            <w:noWrap/>
            <w:vAlign w:val="center"/>
            <w:hideMark/>
          </w:tcPr>
          <w:p w14:paraId="53427A88"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6%</w:t>
            </w:r>
          </w:p>
        </w:tc>
      </w:tr>
      <w:tr w:rsidR="008E700B" w:rsidRPr="00135A41" w14:paraId="0037A98B" w14:textId="77777777" w:rsidTr="00F2629F">
        <w:trPr>
          <w:trHeight w:val="290"/>
          <w:jc w:val="center"/>
        </w:trPr>
        <w:tc>
          <w:tcPr>
            <w:tcW w:w="681" w:type="dxa"/>
            <w:shd w:val="clear" w:color="auto" w:fill="auto"/>
            <w:noWrap/>
            <w:vAlign w:val="center"/>
            <w:hideMark/>
          </w:tcPr>
          <w:p w14:paraId="5E67F8F8"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Kw. 3</w:t>
            </w:r>
          </w:p>
        </w:tc>
        <w:tc>
          <w:tcPr>
            <w:tcW w:w="860" w:type="dxa"/>
            <w:shd w:val="clear" w:color="auto" w:fill="auto"/>
            <w:noWrap/>
            <w:vAlign w:val="center"/>
            <w:hideMark/>
          </w:tcPr>
          <w:p w14:paraId="55C73C27"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w:t>
            </w:r>
          </w:p>
        </w:tc>
        <w:tc>
          <w:tcPr>
            <w:tcW w:w="860" w:type="dxa"/>
            <w:shd w:val="clear" w:color="auto" w:fill="auto"/>
            <w:noWrap/>
            <w:vAlign w:val="center"/>
            <w:hideMark/>
          </w:tcPr>
          <w:p w14:paraId="575B79E3"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7301</w:t>
            </w:r>
          </w:p>
        </w:tc>
        <w:tc>
          <w:tcPr>
            <w:tcW w:w="860" w:type="dxa"/>
            <w:shd w:val="clear" w:color="auto" w:fill="auto"/>
            <w:noWrap/>
            <w:vAlign w:val="center"/>
            <w:hideMark/>
          </w:tcPr>
          <w:p w14:paraId="6B5FCB82"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7391</w:t>
            </w:r>
          </w:p>
        </w:tc>
        <w:tc>
          <w:tcPr>
            <w:tcW w:w="860" w:type="dxa"/>
            <w:shd w:val="clear" w:color="auto" w:fill="auto"/>
            <w:noWrap/>
            <w:vAlign w:val="center"/>
            <w:hideMark/>
          </w:tcPr>
          <w:p w14:paraId="550F3675"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7491</w:t>
            </w:r>
          </w:p>
        </w:tc>
        <w:tc>
          <w:tcPr>
            <w:tcW w:w="1129" w:type="dxa"/>
            <w:shd w:val="clear" w:color="auto" w:fill="auto"/>
            <w:noWrap/>
            <w:vAlign w:val="center"/>
            <w:hideMark/>
          </w:tcPr>
          <w:p w14:paraId="43A906A3"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w:t>
            </w:r>
          </w:p>
        </w:tc>
        <w:tc>
          <w:tcPr>
            <w:tcW w:w="1093" w:type="dxa"/>
            <w:shd w:val="clear" w:color="auto" w:fill="BFBFBF" w:themeFill="background1" w:themeFillShade="BF"/>
            <w:noWrap/>
            <w:vAlign w:val="center"/>
            <w:hideMark/>
          </w:tcPr>
          <w:p w14:paraId="467076C7"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7394</w:t>
            </w:r>
          </w:p>
        </w:tc>
        <w:tc>
          <w:tcPr>
            <w:tcW w:w="1344" w:type="dxa"/>
            <w:shd w:val="clear" w:color="auto" w:fill="auto"/>
            <w:noWrap/>
            <w:vAlign w:val="center"/>
            <w:hideMark/>
          </w:tcPr>
          <w:p w14:paraId="638988C8"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95</w:t>
            </w:r>
          </w:p>
        </w:tc>
        <w:tc>
          <w:tcPr>
            <w:tcW w:w="1146" w:type="dxa"/>
            <w:shd w:val="clear" w:color="auto" w:fill="auto"/>
            <w:noWrap/>
            <w:vAlign w:val="center"/>
            <w:hideMark/>
          </w:tcPr>
          <w:p w14:paraId="2E514E5A"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w:t>
            </w:r>
          </w:p>
        </w:tc>
      </w:tr>
      <w:tr w:rsidR="008E700B" w:rsidRPr="00135A41" w14:paraId="11A8F9D6" w14:textId="77777777" w:rsidTr="00F2629F">
        <w:trPr>
          <w:trHeight w:val="290"/>
          <w:jc w:val="center"/>
        </w:trPr>
        <w:tc>
          <w:tcPr>
            <w:tcW w:w="681" w:type="dxa"/>
            <w:shd w:val="clear" w:color="auto" w:fill="auto"/>
            <w:noWrap/>
            <w:vAlign w:val="center"/>
            <w:hideMark/>
          </w:tcPr>
          <w:p w14:paraId="726FDA9D"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Kw. 4</w:t>
            </w:r>
          </w:p>
        </w:tc>
        <w:tc>
          <w:tcPr>
            <w:tcW w:w="860" w:type="dxa"/>
            <w:shd w:val="clear" w:color="auto" w:fill="auto"/>
            <w:noWrap/>
            <w:vAlign w:val="center"/>
            <w:hideMark/>
          </w:tcPr>
          <w:p w14:paraId="48229DD1"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140</w:t>
            </w:r>
          </w:p>
        </w:tc>
        <w:tc>
          <w:tcPr>
            <w:tcW w:w="860" w:type="dxa"/>
            <w:shd w:val="clear" w:color="auto" w:fill="auto"/>
            <w:noWrap/>
            <w:vAlign w:val="center"/>
            <w:hideMark/>
          </w:tcPr>
          <w:p w14:paraId="730D28A0"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w:t>
            </w:r>
          </w:p>
        </w:tc>
        <w:tc>
          <w:tcPr>
            <w:tcW w:w="860" w:type="dxa"/>
            <w:shd w:val="clear" w:color="auto" w:fill="auto"/>
            <w:noWrap/>
            <w:vAlign w:val="center"/>
            <w:hideMark/>
          </w:tcPr>
          <w:p w14:paraId="5ADC69D3"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129</w:t>
            </w:r>
          </w:p>
        </w:tc>
        <w:tc>
          <w:tcPr>
            <w:tcW w:w="860" w:type="dxa"/>
            <w:shd w:val="clear" w:color="auto" w:fill="auto"/>
            <w:noWrap/>
            <w:vAlign w:val="center"/>
            <w:hideMark/>
          </w:tcPr>
          <w:p w14:paraId="54D4AC7A"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132</w:t>
            </w:r>
          </w:p>
        </w:tc>
        <w:tc>
          <w:tcPr>
            <w:tcW w:w="1129" w:type="dxa"/>
            <w:shd w:val="clear" w:color="auto" w:fill="auto"/>
            <w:noWrap/>
            <w:vAlign w:val="center"/>
            <w:hideMark/>
          </w:tcPr>
          <w:p w14:paraId="7DE9A294"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w:t>
            </w:r>
          </w:p>
        </w:tc>
        <w:tc>
          <w:tcPr>
            <w:tcW w:w="1093" w:type="dxa"/>
            <w:shd w:val="clear" w:color="auto" w:fill="BFBFBF" w:themeFill="background1" w:themeFillShade="BF"/>
            <w:noWrap/>
            <w:vAlign w:val="center"/>
            <w:hideMark/>
          </w:tcPr>
          <w:p w14:paraId="070EF4F1"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134</w:t>
            </w:r>
          </w:p>
        </w:tc>
        <w:tc>
          <w:tcPr>
            <w:tcW w:w="1344" w:type="dxa"/>
            <w:shd w:val="clear" w:color="auto" w:fill="auto"/>
            <w:noWrap/>
            <w:vAlign w:val="center"/>
            <w:hideMark/>
          </w:tcPr>
          <w:p w14:paraId="63D767B0"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6</w:t>
            </w:r>
          </w:p>
        </w:tc>
        <w:tc>
          <w:tcPr>
            <w:tcW w:w="1146" w:type="dxa"/>
            <w:shd w:val="clear" w:color="auto" w:fill="auto"/>
            <w:noWrap/>
            <w:vAlign w:val="center"/>
            <w:hideMark/>
          </w:tcPr>
          <w:p w14:paraId="59B1B63C" w14:textId="77777777" w:rsidR="003929C8" w:rsidRPr="00F2629F" w:rsidRDefault="003929C8" w:rsidP="00F2629F">
            <w:pPr>
              <w:spacing w:after="0" w:line="240" w:lineRule="auto"/>
              <w:jc w:val="center"/>
              <w:rPr>
                <w:rFonts w:ascii="Helvetica" w:eastAsia="Times New Roman" w:hAnsi="Helvetica" w:cs="Times New Roman"/>
                <w:color w:val="000000"/>
                <w:kern w:val="0"/>
                <w:sz w:val="20"/>
                <w:szCs w:val="20"/>
                <w:lang w:eastAsia="pl-PL"/>
                <w14:ligatures w14:val="none"/>
              </w:rPr>
            </w:pPr>
            <w:r w:rsidRPr="00F2629F">
              <w:rPr>
                <w:rFonts w:ascii="Helvetica" w:eastAsia="Times New Roman" w:hAnsi="Helvetica" w:cs="Times New Roman"/>
                <w:color w:val="000000"/>
                <w:kern w:val="0"/>
                <w:sz w:val="20"/>
                <w:szCs w:val="20"/>
                <w:lang w:eastAsia="pl-PL"/>
                <w14:ligatures w14:val="none"/>
              </w:rPr>
              <w:t>4%</w:t>
            </w:r>
          </w:p>
        </w:tc>
      </w:tr>
    </w:tbl>
    <w:p w14:paraId="2E84C439" w14:textId="77777777" w:rsidR="003929C8" w:rsidRPr="00135A41" w:rsidRDefault="003929C8" w:rsidP="00135A41">
      <w:pPr>
        <w:jc w:val="both"/>
        <w:rPr>
          <w:rFonts w:ascii="Times New Roman" w:eastAsiaTheme="minorEastAsia" w:hAnsi="Times New Roman" w:cs="Times New Roman"/>
        </w:rPr>
      </w:pPr>
    </w:p>
    <w:p w14:paraId="38A23E1B" w14:textId="5B1F74AA" w:rsidR="00F15A7A" w:rsidRPr="00135A41" w:rsidRDefault="00F15A7A" w:rsidP="00135A41">
      <w:pPr>
        <w:jc w:val="both"/>
        <w:rPr>
          <w:rFonts w:ascii="Times New Roman" w:hAnsi="Times New Roman" w:cs="Times New Roman"/>
        </w:rPr>
      </w:pPr>
      <w:r w:rsidRPr="00135A41">
        <w:rPr>
          <w:rFonts w:ascii="Times New Roman" w:hAnsi="Times New Roman" w:cs="Times New Roman"/>
        </w:rPr>
        <w:t>Wyniki w powyższej oraz wcześniejszej tabeli nie odbiegają znacząco od siebie. Cechują się podobnymi wartościami pomierzonymi oraz podobną dokładnością międzyczasów.</w:t>
      </w:r>
    </w:p>
    <w:p w14:paraId="01D41B02" w14:textId="77777777" w:rsidR="007D19B7" w:rsidRDefault="007D19B7" w:rsidP="00135A41">
      <w:pPr>
        <w:pStyle w:val="Nagwek3"/>
        <w:jc w:val="both"/>
        <w:rPr>
          <w:rFonts w:ascii="Times New Roman" w:eastAsiaTheme="minorEastAsia" w:hAnsi="Times New Roman" w:cs="Times New Roman"/>
        </w:rPr>
      </w:pPr>
      <w:bookmarkStart w:id="14" w:name="_Toc169014324"/>
    </w:p>
    <w:p w14:paraId="07E15F9B" w14:textId="77777777" w:rsidR="007D19B7" w:rsidRDefault="007D19B7" w:rsidP="007D19B7"/>
    <w:p w14:paraId="3FF586C5" w14:textId="77777777" w:rsidR="007D19B7" w:rsidRDefault="007D19B7" w:rsidP="007D19B7"/>
    <w:p w14:paraId="39889DDE" w14:textId="77777777" w:rsidR="007D19B7" w:rsidRDefault="007D19B7" w:rsidP="007D19B7"/>
    <w:p w14:paraId="7D9502AF" w14:textId="77777777" w:rsidR="007D19B7" w:rsidRDefault="007D19B7" w:rsidP="007D19B7"/>
    <w:p w14:paraId="642DF87D" w14:textId="77777777" w:rsidR="007D19B7" w:rsidRDefault="007D19B7" w:rsidP="007D19B7"/>
    <w:p w14:paraId="47D44B4A" w14:textId="77777777" w:rsidR="007D19B7" w:rsidRDefault="007D19B7" w:rsidP="007D19B7"/>
    <w:p w14:paraId="179F7156" w14:textId="77777777" w:rsidR="007D19B7" w:rsidRDefault="007D19B7" w:rsidP="007D19B7"/>
    <w:p w14:paraId="549915E1" w14:textId="77777777" w:rsidR="007D19B7" w:rsidRDefault="007D19B7" w:rsidP="007D19B7"/>
    <w:p w14:paraId="04765934" w14:textId="77777777" w:rsidR="007D19B7" w:rsidRDefault="007D19B7" w:rsidP="007D19B7"/>
    <w:p w14:paraId="436BB41F" w14:textId="77777777" w:rsidR="007D19B7" w:rsidRPr="007D19B7" w:rsidRDefault="007D19B7" w:rsidP="007D19B7"/>
    <w:p w14:paraId="587F9C74" w14:textId="6E139F53" w:rsidR="008E700B" w:rsidRPr="00135A41" w:rsidRDefault="008E700B" w:rsidP="00135A41">
      <w:pPr>
        <w:pStyle w:val="Nagwek3"/>
        <w:jc w:val="both"/>
        <w:rPr>
          <w:rFonts w:ascii="Times New Roman" w:eastAsiaTheme="minorEastAsia" w:hAnsi="Times New Roman" w:cs="Times New Roman"/>
        </w:rPr>
      </w:pPr>
      <w:r w:rsidRPr="00135A41">
        <w:rPr>
          <w:rFonts w:ascii="Times New Roman" w:eastAsiaTheme="minorEastAsia" w:hAnsi="Times New Roman" w:cs="Times New Roman"/>
        </w:rPr>
        <w:lastRenderedPageBreak/>
        <w:t>Podsumowanie</w:t>
      </w:r>
      <w:bookmarkEnd w:id="14"/>
    </w:p>
    <w:p w14:paraId="4EA0EDA6" w14:textId="140B04B2" w:rsidR="008E700B" w:rsidRDefault="008E700B" w:rsidP="00135A41">
      <w:pPr>
        <w:jc w:val="both"/>
        <w:rPr>
          <w:rFonts w:ascii="Times New Roman" w:eastAsiaTheme="minorEastAsia" w:hAnsi="Times New Roman" w:cs="Times New Roman"/>
        </w:rPr>
      </w:pPr>
      <w:r w:rsidRPr="00135A41">
        <w:rPr>
          <w:rFonts w:ascii="Times New Roman" w:eastAsiaTheme="minorEastAsia" w:hAnsi="Times New Roman" w:cs="Times New Roman"/>
        </w:rPr>
        <w:t>Załączony wykres zestawia średnie międzyczasy wykonywania kolejnych zapytań w tabelach nieindeksowanych oraz indeksowanych. Symbolizacja wykresu odpowiada tej dla SZBD SQL Server.</w:t>
      </w:r>
    </w:p>
    <w:p w14:paraId="02CC81BA" w14:textId="77777777" w:rsidR="001A3F7B" w:rsidRPr="00135A41" w:rsidRDefault="001A3F7B" w:rsidP="00135A41">
      <w:pPr>
        <w:jc w:val="both"/>
        <w:rPr>
          <w:rFonts w:ascii="Times New Roman" w:eastAsiaTheme="minorEastAsia" w:hAnsi="Times New Roman" w:cs="Times New Roman"/>
        </w:rPr>
      </w:pPr>
    </w:p>
    <w:p w14:paraId="0BBAB863" w14:textId="77777777" w:rsidR="00FF15DB" w:rsidRDefault="008E700B" w:rsidP="00FF15DB">
      <w:pPr>
        <w:keepNext/>
        <w:jc w:val="center"/>
      </w:pPr>
      <w:r w:rsidRPr="00135A41">
        <w:rPr>
          <w:rFonts w:ascii="Times New Roman" w:hAnsi="Times New Roman" w:cs="Times New Roman"/>
          <w:noProof/>
        </w:rPr>
        <w:drawing>
          <wp:inline distT="0" distB="0" distL="0" distR="0" wp14:anchorId="7AD6E6AB" wp14:editId="215C203D">
            <wp:extent cx="4572000" cy="2743200"/>
            <wp:effectExtent l="0" t="0" r="0" b="0"/>
            <wp:docPr id="466617337" name="Wykres 1">
              <a:extLst xmlns:a="http://schemas.openxmlformats.org/drawingml/2006/main">
                <a:ext uri="{FF2B5EF4-FFF2-40B4-BE49-F238E27FC236}">
                  <a16:creationId xmlns:a16="http://schemas.microsoft.com/office/drawing/2014/main" id="{B7D36BE9-7A0C-942B-D092-C15E947B02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90DB797" w14:textId="0421C106" w:rsidR="008E700B" w:rsidRPr="00FF15DB" w:rsidRDefault="00FF15DB" w:rsidP="00FF15DB">
      <w:pPr>
        <w:pStyle w:val="Legenda"/>
        <w:jc w:val="center"/>
        <w:rPr>
          <w:rFonts w:ascii="Times New Roman" w:hAnsi="Times New Roman" w:cs="Times New Roman"/>
        </w:rPr>
      </w:pPr>
      <w:r w:rsidRPr="00FF15DB">
        <w:rPr>
          <w:rFonts w:ascii="Times New Roman" w:hAnsi="Times New Roman" w:cs="Times New Roman"/>
        </w:rPr>
        <w:t xml:space="preserve">Wykres </w:t>
      </w:r>
      <w:r w:rsidRPr="00FF15DB">
        <w:rPr>
          <w:rFonts w:ascii="Times New Roman" w:hAnsi="Times New Roman" w:cs="Times New Roman"/>
        </w:rPr>
        <w:fldChar w:fldCharType="begin"/>
      </w:r>
      <w:r w:rsidRPr="00FF15DB">
        <w:rPr>
          <w:rFonts w:ascii="Times New Roman" w:hAnsi="Times New Roman" w:cs="Times New Roman"/>
        </w:rPr>
        <w:instrText xml:space="preserve"> SEQ Wykres \* ARABIC </w:instrText>
      </w:r>
      <w:r w:rsidRPr="00FF15DB">
        <w:rPr>
          <w:rFonts w:ascii="Times New Roman" w:hAnsi="Times New Roman" w:cs="Times New Roman"/>
        </w:rPr>
        <w:fldChar w:fldCharType="separate"/>
      </w:r>
      <w:r w:rsidR="00D0663E">
        <w:rPr>
          <w:rFonts w:ascii="Times New Roman" w:hAnsi="Times New Roman" w:cs="Times New Roman"/>
          <w:noProof/>
        </w:rPr>
        <w:t>2</w:t>
      </w:r>
      <w:r w:rsidRPr="00FF15DB">
        <w:rPr>
          <w:rFonts w:ascii="Times New Roman" w:hAnsi="Times New Roman" w:cs="Times New Roman"/>
        </w:rPr>
        <w:fldChar w:fldCharType="end"/>
      </w:r>
    </w:p>
    <w:p w14:paraId="6A8C181E" w14:textId="77777777" w:rsidR="001A3F7B" w:rsidRDefault="001A3F7B" w:rsidP="00135A41">
      <w:pPr>
        <w:jc w:val="both"/>
        <w:rPr>
          <w:rFonts w:ascii="Times New Roman" w:hAnsi="Times New Roman" w:cs="Times New Roman"/>
        </w:rPr>
      </w:pPr>
    </w:p>
    <w:p w14:paraId="6A2BCDFC" w14:textId="7A996A33" w:rsidR="00F15A7A" w:rsidRPr="00135A41" w:rsidRDefault="00F15A7A" w:rsidP="00135A41">
      <w:pPr>
        <w:jc w:val="both"/>
        <w:rPr>
          <w:rFonts w:ascii="Times New Roman" w:hAnsi="Times New Roman" w:cs="Times New Roman"/>
        </w:rPr>
      </w:pPr>
      <w:r w:rsidRPr="00135A41">
        <w:rPr>
          <w:rFonts w:ascii="Times New Roman" w:hAnsi="Times New Roman" w:cs="Times New Roman"/>
        </w:rPr>
        <w:t>Ze względu na zdecydowanie dłuższy czas wykonywania zapytania nr 3 w powyższym wykresie zastosowano skalę logarytmiczną. Wartości dla zapytań nr 1, nr 2 i nr 3 wahają się ok. 100 ms natomiast zapytanie nr 3 wykonuje się średnio przed ok. 7,4 s, czyli o rząd wielkości wolniej.</w:t>
      </w:r>
      <w:r w:rsidR="00353FEC" w:rsidRPr="00135A41">
        <w:rPr>
          <w:rFonts w:ascii="Times New Roman" w:hAnsi="Times New Roman" w:cs="Times New Roman"/>
        </w:rPr>
        <w:t xml:space="preserve"> W tym przypadku można stwierdzić, że dodanie indeksów do tabel wpłynęło pozytywnie na czas wykonywania zapytań nr 1, nr 2 i nr 3. Efektu tego nie zaobserwowano w przypadku zapytania 4.</w:t>
      </w:r>
    </w:p>
    <w:p w14:paraId="56519DA1" w14:textId="4C5168BC" w:rsidR="00C953A5" w:rsidRPr="00135A41" w:rsidRDefault="00C953A5" w:rsidP="00135A41">
      <w:pPr>
        <w:pStyle w:val="Nagwek1"/>
        <w:jc w:val="both"/>
        <w:rPr>
          <w:rFonts w:ascii="Times New Roman" w:eastAsiaTheme="minorEastAsia" w:hAnsi="Times New Roman" w:cs="Times New Roman"/>
        </w:rPr>
      </w:pPr>
      <w:bookmarkStart w:id="15" w:name="_Toc169014325"/>
      <w:r w:rsidRPr="00135A41">
        <w:rPr>
          <w:rFonts w:ascii="Times New Roman" w:eastAsiaTheme="minorEastAsia" w:hAnsi="Times New Roman" w:cs="Times New Roman"/>
        </w:rPr>
        <w:t>Interpretacja i analiza wyników</w:t>
      </w:r>
      <w:bookmarkEnd w:id="15"/>
    </w:p>
    <w:p w14:paraId="27CCFC32" w14:textId="77777777" w:rsidR="009F45B8" w:rsidRPr="00135A41" w:rsidRDefault="001B282A" w:rsidP="00135A41">
      <w:pPr>
        <w:jc w:val="both"/>
        <w:rPr>
          <w:rFonts w:ascii="Times New Roman" w:eastAsiaTheme="minorEastAsia" w:hAnsi="Times New Roman" w:cs="Times New Roman"/>
        </w:rPr>
      </w:pPr>
      <w:r w:rsidRPr="00135A41">
        <w:rPr>
          <w:rFonts w:ascii="Times New Roman" w:eastAsiaTheme="minorEastAsia" w:hAnsi="Times New Roman" w:cs="Times New Roman"/>
        </w:rPr>
        <w:t xml:space="preserve">W przypadku dużych tabel i tabel zdenormalizowanych, co pokazują wyniki dla zapytania nr 1, dodanie indeksów do tabeli niezależnie od badanego SZBD powoduje przyspieszenie wykonania zapytania o kilka procent. Analogiczny rezultat zaobserwowano dla zapytania nr 3, które wykonało się jednak w zdecydowanie dłuższym czasie w PostgreSQL. </w:t>
      </w:r>
    </w:p>
    <w:p w14:paraId="2619D8C3" w14:textId="5465766B" w:rsidR="00A31055" w:rsidRPr="00135A41" w:rsidRDefault="009F45B8" w:rsidP="00135A41">
      <w:pPr>
        <w:jc w:val="both"/>
        <w:rPr>
          <w:rFonts w:ascii="Times New Roman" w:eastAsiaTheme="minorEastAsia" w:hAnsi="Times New Roman" w:cs="Times New Roman"/>
        </w:rPr>
      </w:pPr>
      <w:r w:rsidRPr="00135A41">
        <w:rPr>
          <w:rFonts w:ascii="Times New Roman" w:eastAsiaTheme="minorEastAsia" w:hAnsi="Times New Roman" w:cs="Times New Roman"/>
        </w:rPr>
        <w:t>Zapytanie nr 3 p</w:t>
      </w:r>
      <w:r w:rsidR="001B282A" w:rsidRPr="00135A41">
        <w:rPr>
          <w:rFonts w:ascii="Times New Roman" w:eastAsiaTheme="minorEastAsia" w:hAnsi="Times New Roman" w:cs="Times New Roman"/>
        </w:rPr>
        <w:t>olegał</w:t>
      </w:r>
      <w:r w:rsidRPr="00135A41">
        <w:rPr>
          <w:rFonts w:ascii="Times New Roman" w:eastAsiaTheme="minorEastAsia" w:hAnsi="Times New Roman" w:cs="Times New Roman"/>
        </w:rPr>
        <w:t>o</w:t>
      </w:r>
      <w:r w:rsidR="001B282A" w:rsidRPr="00135A41">
        <w:rPr>
          <w:rFonts w:ascii="Times New Roman" w:eastAsiaTheme="minorEastAsia" w:hAnsi="Times New Roman" w:cs="Times New Roman"/>
        </w:rPr>
        <w:t xml:space="preserve"> na łączeniu tabeli zdenormalizowanej z tabelą syntetyczną poprzez zapytanie zagnieżdżone. Wykonało się ono dokładnie ponad 60 razy wolniej w PostgreSQL.</w:t>
      </w:r>
      <w:r w:rsidR="00AF1EE2" w:rsidRPr="00135A41">
        <w:rPr>
          <w:rFonts w:ascii="Times New Roman" w:eastAsiaTheme="minorEastAsia" w:hAnsi="Times New Roman" w:cs="Times New Roman"/>
        </w:rPr>
        <w:t xml:space="preserve"> Może to świadczyć o skrajnym nieprzystosowaniu tego SZBD do wykonywania zapytań zagnieżdżonych. Przyspieszenie związane z nałożeniem indeksów na tabelę nie zrekompensowało różnicy czasu pomiędzy SQL Server a PostgreSQL.</w:t>
      </w:r>
    </w:p>
    <w:p w14:paraId="7536098F" w14:textId="7C38D9B9" w:rsidR="009F45B8" w:rsidRPr="00135A41" w:rsidRDefault="00AF1EE2" w:rsidP="00135A41">
      <w:pPr>
        <w:jc w:val="both"/>
        <w:rPr>
          <w:rFonts w:ascii="Times New Roman" w:eastAsiaTheme="minorEastAsia" w:hAnsi="Times New Roman" w:cs="Times New Roman"/>
        </w:rPr>
      </w:pPr>
      <w:r w:rsidRPr="00135A41">
        <w:rPr>
          <w:rFonts w:ascii="Times New Roman" w:eastAsiaTheme="minorEastAsia" w:hAnsi="Times New Roman" w:cs="Times New Roman"/>
        </w:rPr>
        <w:t xml:space="preserve">W zapytaniu nr 4 łączono tabelę </w:t>
      </w:r>
      <w:r w:rsidR="00BC4B94" w:rsidRPr="00135A41">
        <w:rPr>
          <w:rFonts w:ascii="Times New Roman" w:eastAsiaTheme="minorEastAsia" w:hAnsi="Times New Roman" w:cs="Times New Roman"/>
        </w:rPr>
        <w:t>syntetyczną</w:t>
      </w:r>
      <w:r w:rsidRPr="00135A41">
        <w:rPr>
          <w:rFonts w:ascii="Times New Roman" w:eastAsiaTheme="minorEastAsia" w:hAnsi="Times New Roman" w:cs="Times New Roman"/>
        </w:rPr>
        <w:t xml:space="preserve"> z tabelą znormalizowaną poprzez zagnieżdżenie skorelowane a w jego wnętrzu złączenie wewnętrzne poszczególnych tabel. Zapytanie to wykonywało się dłużej po nałożeniu indeksu na tabele w obu badanych SZBD. Spowolnienie wynosiło od kilku do kilkunastu procent. </w:t>
      </w:r>
    </w:p>
    <w:p w14:paraId="412C2284" w14:textId="537CC8F4" w:rsidR="00AF1EE2" w:rsidRPr="00135A41" w:rsidRDefault="00AF1EE2" w:rsidP="00135A41">
      <w:pPr>
        <w:jc w:val="both"/>
        <w:rPr>
          <w:rFonts w:ascii="Times New Roman" w:eastAsiaTheme="minorEastAsia" w:hAnsi="Times New Roman" w:cs="Times New Roman"/>
        </w:rPr>
      </w:pPr>
      <w:r w:rsidRPr="00135A41">
        <w:rPr>
          <w:rFonts w:ascii="Times New Roman" w:eastAsiaTheme="minorEastAsia" w:hAnsi="Times New Roman" w:cs="Times New Roman"/>
        </w:rPr>
        <w:lastRenderedPageBreak/>
        <w:t>Ze względu na konieczność użycia zarówno złączeń wewnętrznych jak i operatora IN oraz ze względu na osiągnięcia czasowe zapytanie nie jest rekomendowane przez autora do wykorzystywania w codziennej pracy.</w:t>
      </w:r>
    </w:p>
    <w:p w14:paraId="58A69ECC" w14:textId="4E53A53A" w:rsidR="003B6DE9" w:rsidRPr="00135A41" w:rsidRDefault="00AE1AE4" w:rsidP="00135A41">
      <w:pPr>
        <w:jc w:val="both"/>
        <w:rPr>
          <w:rFonts w:ascii="Times New Roman" w:eastAsiaTheme="minorEastAsia" w:hAnsi="Times New Roman" w:cs="Times New Roman"/>
        </w:rPr>
      </w:pPr>
      <w:r w:rsidRPr="00135A41">
        <w:rPr>
          <w:rFonts w:ascii="Times New Roman" w:eastAsiaTheme="minorEastAsia" w:hAnsi="Times New Roman" w:cs="Times New Roman"/>
        </w:rPr>
        <w:t>Najwięcej wątpliwości dostarczają wyniki zapytania nr 2, które wykazuje pozytywny skutek obecności indeksów w PostgreSQL a negatywny w SQL Server. Ze względu na mniejszą niż błąd różnicę wykonania tego zapytania w SQL Server nie można stwierdzić jednoznacznie spowolnienia wykonania zapytania. Ostrożnie i podkreślając konieczność wykonania dalszych testów można założyć, że indeksy w przypadkach obydwu SZBD powodują przyspieszenie wykonania zapytań.</w:t>
      </w:r>
    </w:p>
    <w:p w14:paraId="7F1675A9" w14:textId="320C465D" w:rsidR="003B6DE9" w:rsidRDefault="003B6DE9" w:rsidP="00135A41">
      <w:pPr>
        <w:jc w:val="both"/>
        <w:rPr>
          <w:rFonts w:ascii="Times New Roman" w:eastAsiaTheme="minorEastAsia" w:hAnsi="Times New Roman" w:cs="Times New Roman"/>
        </w:rPr>
      </w:pPr>
      <w:r w:rsidRPr="00135A41">
        <w:rPr>
          <w:rFonts w:ascii="Times New Roman" w:eastAsiaTheme="minorEastAsia" w:hAnsi="Times New Roman" w:cs="Times New Roman"/>
        </w:rPr>
        <w:t>Poniżej umieszczono zestawienie porównawcze wyników z SZBD SQL Server i PostgreSQL.</w:t>
      </w:r>
    </w:p>
    <w:p w14:paraId="06CEB431" w14:textId="77777777" w:rsidR="001A3F7B" w:rsidRPr="00135A41" w:rsidRDefault="001A3F7B" w:rsidP="00135A41">
      <w:pPr>
        <w:jc w:val="both"/>
        <w:rPr>
          <w:rFonts w:ascii="Times New Roman" w:eastAsiaTheme="minorEastAsia" w:hAnsi="Times New Roman" w:cs="Times New Roman"/>
        </w:rPr>
      </w:pPr>
    </w:p>
    <w:p w14:paraId="561962A7" w14:textId="77777777" w:rsidR="00FF15DB" w:rsidRDefault="003B6DE9" w:rsidP="00FF15DB">
      <w:pPr>
        <w:keepNext/>
        <w:jc w:val="center"/>
      </w:pPr>
      <w:r w:rsidRPr="00135A41">
        <w:rPr>
          <w:rFonts w:ascii="Times New Roman" w:hAnsi="Times New Roman" w:cs="Times New Roman"/>
          <w:noProof/>
        </w:rPr>
        <w:drawing>
          <wp:inline distT="0" distB="0" distL="0" distR="0" wp14:anchorId="77328247" wp14:editId="67BCCDBC">
            <wp:extent cx="4572000" cy="2743200"/>
            <wp:effectExtent l="0" t="0" r="0" b="0"/>
            <wp:docPr id="82128042" name="Wykres 1">
              <a:extLst xmlns:a="http://schemas.openxmlformats.org/drawingml/2006/main">
                <a:ext uri="{FF2B5EF4-FFF2-40B4-BE49-F238E27FC236}">
                  <a16:creationId xmlns:a16="http://schemas.microsoft.com/office/drawing/2014/main" id="{F86D72C6-4ED3-E443-9067-02701D161F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F88CF03" w14:textId="6B7E89AC" w:rsidR="003B6DE9" w:rsidRPr="00FF15DB" w:rsidRDefault="00FF15DB" w:rsidP="00FF15DB">
      <w:pPr>
        <w:pStyle w:val="Legenda"/>
        <w:jc w:val="center"/>
        <w:rPr>
          <w:rFonts w:ascii="Times New Roman" w:eastAsiaTheme="minorEastAsia" w:hAnsi="Times New Roman" w:cs="Times New Roman"/>
        </w:rPr>
      </w:pPr>
      <w:r w:rsidRPr="00FF15DB">
        <w:rPr>
          <w:rFonts w:ascii="Times New Roman" w:hAnsi="Times New Roman" w:cs="Times New Roman"/>
        </w:rPr>
        <w:t xml:space="preserve">Wykres </w:t>
      </w:r>
      <w:r w:rsidRPr="00FF15DB">
        <w:rPr>
          <w:rFonts w:ascii="Times New Roman" w:hAnsi="Times New Roman" w:cs="Times New Roman"/>
        </w:rPr>
        <w:fldChar w:fldCharType="begin"/>
      </w:r>
      <w:r w:rsidRPr="00FF15DB">
        <w:rPr>
          <w:rFonts w:ascii="Times New Roman" w:hAnsi="Times New Roman" w:cs="Times New Roman"/>
        </w:rPr>
        <w:instrText xml:space="preserve"> SEQ Wykres \* ARABIC </w:instrText>
      </w:r>
      <w:r w:rsidRPr="00FF15DB">
        <w:rPr>
          <w:rFonts w:ascii="Times New Roman" w:hAnsi="Times New Roman" w:cs="Times New Roman"/>
        </w:rPr>
        <w:fldChar w:fldCharType="separate"/>
      </w:r>
      <w:r w:rsidR="00D0663E">
        <w:rPr>
          <w:rFonts w:ascii="Times New Roman" w:hAnsi="Times New Roman" w:cs="Times New Roman"/>
          <w:noProof/>
        </w:rPr>
        <w:t>3</w:t>
      </w:r>
      <w:r w:rsidRPr="00FF15DB">
        <w:rPr>
          <w:rFonts w:ascii="Times New Roman" w:hAnsi="Times New Roman" w:cs="Times New Roman"/>
        </w:rPr>
        <w:fldChar w:fldCharType="end"/>
      </w:r>
    </w:p>
    <w:p w14:paraId="28819BDE" w14:textId="77777777" w:rsidR="001A3F7B" w:rsidRDefault="001A3F7B" w:rsidP="00135A41">
      <w:pPr>
        <w:jc w:val="both"/>
        <w:rPr>
          <w:rFonts w:ascii="Times New Roman" w:eastAsiaTheme="minorEastAsia" w:hAnsi="Times New Roman" w:cs="Times New Roman"/>
        </w:rPr>
      </w:pPr>
    </w:p>
    <w:p w14:paraId="6D7EC514" w14:textId="42E3640A" w:rsidR="003B6DE9" w:rsidRPr="00135A41" w:rsidRDefault="003B6DE9" w:rsidP="00135A41">
      <w:pPr>
        <w:jc w:val="both"/>
        <w:rPr>
          <w:rFonts w:ascii="Times New Roman" w:eastAsiaTheme="minorEastAsia" w:hAnsi="Times New Roman" w:cs="Times New Roman"/>
        </w:rPr>
      </w:pPr>
      <w:r w:rsidRPr="00135A41">
        <w:rPr>
          <w:rFonts w:ascii="Times New Roman" w:eastAsiaTheme="minorEastAsia" w:hAnsi="Times New Roman" w:cs="Times New Roman"/>
        </w:rPr>
        <w:t xml:space="preserve">Kolorem niebieskim zaznaczono zapytanie w SQL Server bez nałożonych indeksów, kolorem zielonym z nałożonymi indeksami, kolorem pomarańczowym zapytanie bez nałożonych indeksów w PostgreSQL a kolorem żółty zapytanie z nałożonymi indeksami w PostgreSQL. </w:t>
      </w:r>
    </w:p>
    <w:p w14:paraId="4A13713C" w14:textId="399A3F64" w:rsidR="003B6DE9" w:rsidRPr="00135A41" w:rsidRDefault="003B6DE9" w:rsidP="00135A41">
      <w:pPr>
        <w:jc w:val="both"/>
        <w:rPr>
          <w:rFonts w:ascii="Times New Roman" w:eastAsiaTheme="minorEastAsia" w:hAnsi="Times New Roman" w:cs="Times New Roman"/>
        </w:rPr>
      </w:pPr>
      <w:r w:rsidRPr="00135A41">
        <w:rPr>
          <w:rFonts w:ascii="Times New Roman" w:eastAsiaTheme="minorEastAsia" w:hAnsi="Times New Roman" w:cs="Times New Roman"/>
        </w:rPr>
        <w:t>W większości przypadków zapytania wykonywane w SQL Server zajmowały mniej czasu. Zapytanie nr 2, nr 3 i nr 4 krócej wykonywały się w tym SZBD. Jedynie zapytanie nr 1 poskutkowało odwrotnym rezultatem. Dla zapytania nr 2 i nr 3 różnica była drastyczna i wyraźnie widoczna na wykresie.</w:t>
      </w:r>
    </w:p>
    <w:p w14:paraId="1866379F" w14:textId="1B3B3080" w:rsidR="00AE1AE4" w:rsidRPr="00135A41" w:rsidRDefault="00E82D28" w:rsidP="00135A41">
      <w:pPr>
        <w:jc w:val="both"/>
        <w:rPr>
          <w:rFonts w:ascii="Times New Roman" w:eastAsiaTheme="minorEastAsia" w:hAnsi="Times New Roman" w:cs="Times New Roman"/>
        </w:rPr>
      </w:pPr>
      <w:r w:rsidRPr="00135A41">
        <w:rPr>
          <w:rFonts w:ascii="Times New Roman" w:eastAsiaTheme="minorEastAsia" w:hAnsi="Times New Roman" w:cs="Times New Roman"/>
        </w:rPr>
        <w:t>Bazując na wyżej opisanym eksperymencie można postawić tezę, że SQL Server jest SZBD pozwalającym na szybsze wykonywanie zapytań do bazy danych. Jednak ze względu na ograniczoną liczbę przetestowanych zapytań oraz niereprezentatywną liczbę uruchomień nie można jednoznacznie stwierdzić czy wyraźnie zaobserwowane zjawisko ma potwierdzenie w rzeczywistości.</w:t>
      </w:r>
    </w:p>
    <w:p w14:paraId="4B695045" w14:textId="77478F2C" w:rsidR="00F4269C" w:rsidRPr="00D0663E" w:rsidRDefault="009048D7" w:rsidP="00135A41">
      <w:pPr>
        <w:pStyle w:val="Nagwek1"/>
        <w:jc w:val="both"/>
        <w:rPr>
          <w:rFonts w:ascii="Times New Roman" w:hAnsi="Times New Roman" w:cs="Times New Roman"/>
          <w:lang w:val="en-US"/>
        </w:rPr>
      </w:pPr>
      <w:bookmarkStart w:id="16" w:name="_Toc169014326"/>
      <w:proofErr w:type="spellStart"/>
      <w:r w:rsidRPr="00D0663E">
        <w:rPr>
          <w:rFonts w:ascii="Times New Roman" w:hAnsi="Times New Roman" w:cs="Times New Roman"/>
          <w:lang w:val="en-US"/>
        </w:rPr>
        <w:t>Bibliografia</w:t>
      </w:r>
      <w:bookmarkEnd w:id="16"/>
      <w:proofErr w:type="spellEnd"/>
    </w:p>
    <w:p w14:paraId="5F3622DC" w14:textId="33C23539" w:rsidR="00F4269C" w:rsidRPr="00135A41" w:rsidRDefault="000A2098" w:rsidP="00F2629F">
      <w:pPr>
        <w:rPr>
          <w:rFonts w:ascii="Times New Roman" w:hAnsi="Times New Roman" w:cs="Times New Roman"/>
          <w:lang w:val="en-US"/>
        </w:rPr>
      </w:pPr>
      <w:proofErr w:type="spellStart"/>
      <w:r w:rsidRPr="00135A41">
        <w:rPr>
          <w:rFonts w:ascii="Times New Roman" w:hAnsi="Times New Roman" w:cs="Times New Roman"/>
          <w:lang w:val="en-US"/>
        </w:rPr>
        <w:t>GeeksForGeeks</w:t>
      </w:r>
      <w:proofErr w:type="spellEnd"/>
      <w:r w:rsidRPr="00135A41">
        <w:rPr>
          <w:rFonts w:ascii="Times New Roman" w:hAnsi="Times New Roman" w:cs="Times New Roman"/>
          <w:lang w:val="en-US"/>
        </w:rPr>
        <w:t xml:space="preserve"> (2024) </w:t>
      </w:r>
      <w:r w:rsidRPr="00135A41">
        <w:rPr>
          <w:rFonts w:ascii="Times New Roman" w:hAnsi="Times New Roman" w:cs="Times New Roman"/>
          <w:i/>
          <w:iCs/>
          <w:lang w:val="en-US"/>
        </w:rPr>
        <w:t>Nested Queries in SQL</w:t>
      </w:r>
      <w:r w:rsidRPr="00135A41">
        <w:rPr>
          <w:rFonts w:ascii="Times New Roman" w:hAnsi="Times New Roman" w:cs="Times New Roman"/>
          <w:lang w:val="en-US"/>
        </w:rPr>
        <w:t xml:space="preserve">, </w:t>
      </w:r>
      <w:hyperlink r:id="rId27" w:history="1">
        <w:r w:rsidRPr="00135A41">
          <w:rPr>
            <w:rStyle w:val="Hipercze"/>
            <w:rFonts w:ascii="Times New Roman" w:hAnsi="Times New Roman" w:cs="Times New Roman"/>
            <w:lang w:val="en-US"/>
          </w:rPr>
          <w:t>https://www.geeksforgeeks.org/nested-queries-in-sql/</w:t>
        </w:r>
      </w:hyperlink>
      <w:r w:rsidRPr="00135A41">
        <w:rPr>
          <w:rFonts w:ascii="Times New Roman" w:hAnsi="Times New Roman" w:cs="Times New Roman"/>
          <w:lang w:val="en-US"/>
        </w:rPr>
        <w:t xml:space="preserve">, </w:t>
      </w:r>
      <w:proofErr w:type="spellStart"/>
      <w:r w:rsidRPr="00135A41">
        <w:rPr>
          <w:rFonts w:ascii="Times New Roman" w:hAnsi="Times New Roman" w:cs="Times New Roman"/>
          <w:lang w:val="en-US"/>
        </w:rPr>
        <w:t>d</w:t>
      </w:r>
      <w:r w:rsidR="00F4269C" w:rsidRPr="00135A41">
        <w:rPr>
          <w:rFonts w:ascii="Times New Roman" w:hAnsi="Times New Roman" w:cs="Times New Roman"/>
          <w:lang w:val="en-US"/>
        </w:rPr>
        <w:t>ostęp</w:t>
      </w:r>
      <w:proofErr w:type="spellEnd"/>
      <w:r w:rsidR="00F4269C" w:rsidRPr="00135A41">
        <w:rPr>
          <w:rFonts w:ascii="Times New Roman" w:hAnsi="Times New Roman" w:cs="Times New Roman"/>
          <w:lang w:val="en-US"/>
        </w:rPr>
        <w:t>: 02/06/2024</w:t>
      </w:r>
    </w:p>
    <w:p w14:paraId="3952EF5D" w14:textId="3324942A" w:rsidR="00F4269C" w:rsidRPr="00135A41" w:rsidRDefault="000A2098" w:rsidP="00F2629F">
      <w:pPr>
        <w:rPr>
          <w:rFonts w:ascii="Times New Roman" w:hAnsi="Times New Roman" w:cs="Times New Roman"/>
          <w:lang w:val="en-US"/>
        </w:rPr>
      </w:pPr>
      <w:r w:rsidRPr="00135A41">
        <w:rPr>
          <w:rFonts w:ascii="Times New Roman" w:hAnsi="Times New Roman" w:cs="Times New Roman"/>
          <w:lang w:val="en-US"/>
        </w:rPr>
        <w:t xml:space="preserve">Microsoft (2023) </w:t>
      </w:r>
      <w:r w:rsidRPr="00135A41">
        <w:rPr>
          <w:rFonts w:ascii="Times New Roman" w:hAnsi="Times New Roman" w:cs="Times New Roman"/>
          <w:i/>
          <w:iCs/>
          <w:lang w:val="en-US"/>
        </w:rPr>
        <w:t>Joins (SQL Server)</w:t>
      </w:r>
      <w:r w:rsidRPr="00135A41">
        <w:rPr>
          <w:rFonts w:ascii="Times New Roman" w:hAnsi="Times New Roman" w:cs="Times New Roman"/>
          <w:lang w:val="en-US"/>
        </w:rPr>
        <w:t xml:space="preserve">, </w:t>
      </w:r>
      <w:hyperlink r:id="rId28" w:history="1">
        <w:r w:rsidRPr="00135A41">
          <w:rPr>
            <w:rStyle w:val="Hipercze"/>
            <w:rFonts w:ascii="Times New Roman" w:hAnsi="Times New Roman" w:cs="Times New Roman"/>
            <w:lang w:val="en-US"/>
          </w:rPr>
          <w:t>https://learn.microsoft.com/en-us/sql/relational-databases/performance/joins</w:t>
        </w:r>
      </w:hyperlink>
      <w:r w:rsidRPr="00135A41">
        <w:rPr>
          <w:rFonts w:ascii="Times New Roman" w:hAnsi="Times New Roman" w:cs="Times New Roman"/>
          <w:lang w:val="en-US"/>
        </w:rPr>
        <w:t xml:space="preserve">,  </w:t>
      </w:r>
      <w:proofErr w:type="spellStart"/>
      <w:r w:rsidRPr="00135A41">
        <w:rPr>
          <w:rFonts w:ascii="Times New Roman" w:hAnsi="Times New Roman" w:cs="Times New Roman"/>
          <w:lang w:val="en-US"/>
        </w:rPr>
        <w:t>d</w:t>
      </w:r>
      <w:r w:rsidR="00F4269C" w:rsidRPr="00135A41">
        <w:rPr>
          <w:rFonts w:ascii="Times New Roman" w:hAnsi="Times New Roman" w:cs="Times New Roman"/>
          <w:lang w:val="en-US"/>
        </w:rPr>
        <w:t>ostęp</w:t>
      </w:r>
      <w:proofErr w:type="spellEnd"/>
      <w:r w:rsidR="00F4269C" w:rsidRPr="00135A41">
        <w:rPr>
          <w:rFonts w:ascii="Times New Roman" w:hAnsi="Times New Roman" w:cs="Times New Roman"/>
          <w:lang w:val="en-US"/>
        </w:rPr>
        <w:t>: 02/06/2024</w:t>
      </w:r>
    </w:p>
    <w:p w14:paraId="3FACAEC0" w14:textId="7191D30C" w:rsidR="00F4269C" w:rsidRPr="00135A41" w:rsidRDefault="000A2098" w:rsidP="00F2629F">
      <w:pPr>
        <w:rPr>
          <w:rFonts w:ascii="Times New Roman" w:hAnsi="Times New Roman" w:cs="Times New Roman"/>
          <w:lang w:val="en-US"/>
        </w:rPr>
      </w:pPr>
      <w:r w:rsidRPr="00135A41">
        <w:rPr>
          <w:rFonts w:ascii="Times New Roman" w:hAnsi="Times New Roman" w:cs="Times New Roman"/>
          <w:lang w:val="en-US"/>
        </w:rPr>
        <w:lastRenderedPageBreak/>
        <w:t xml:space="preserve">IBM (2021) </w:t>
      </w:r>
      <w:r w:rsidRPr="00135A41">
        <w:rPr>
          <w:rFonts w:ascii="Times New Roman" w:hAnsi="Times New Roman" w:cs="Times New Roman"/>
          <w:i/>
          <w:iCs/>
          <w:lang w:val="en-US"/>
        </w:rPr>
        <w:t>Star schemas</w:t>
      </w:r>
      <w:r w:rsidRPr="00135A41">
        <w:rPr>
          <w:rFonts w:ascii="Times New Roman" w:hAnsi="Times New Roman" w:cs="Times New Roman"/>
          <w:lang w:val="en-US"/>
        </w:rPr>
        <w:t xml:space="preserve">, </w:t>
      </w:r>
      <w:hyperlink r:id="rId29" w:history="1">
        <w:r w:rsidRPr="00135A41">
          <w:rPr>
            <w:rStyle w:val="Hipercze"/>
            <w:rFonts w:ascii="Times New Roman" w:hAnsi="Times New Roman" w:cs="Times New Roman"/>
            <w:lang w:val="en-US"/>
          </w:rPr>
          <w:t>https://www.ibm.com/docs/en/ida/9.1.2?topic=schemas-star</w:t>
        </w:r>
      </w:hyperlink>
      <w:r w:rsidRPr="00135A41">
        <w:rPr>
          <w:rFonts w:ascii="Times New Roman" w:hAnsi="Times New Roman" w:cs="Times New Roman"/>
          <w:lang w:val="en-US"/>
        </w:rPr>
        <w:t xml:space="preserve">, </w:t>
      </w:r>
      <w:proofErr w:type="spellStart"/>
      <w:r w:rsidRPr="00135A41">
        <w:rPr>
          <w:rFonts w:ascii="Times New Roman" w:hAnsi="Times New Roman" w:cs="Times New Roman"/>
          <w:lang w:val="en-US"/>
        </w:rPr>
        <w:t>d</w:t>
      </w:r>
      <w:r w:rsidR="00F4269C" w:rsidRPr="00135A41">
        <w:rPr>
          <w:rFonts w:ascii="Times New Roman" w:hAnsi="Times New Roman" w:cs="Times New Roman"/>
          <w:lang w:val="en-US"/>
        </w:rPr>
        <w:t>ostęp</w:t>
      </w:r>
      <w:proofErr w:type="spellEnd"/>
      <w:r w:rsidR="00F4269C" w:rsidRPr="00135A41">
        <w:rPr>
          <w:rFonts w:ascii="Times New Roman" w:hAnsi="Times New Roman" w:cs="Times New Roman"/>
          <w:lang w:val="en-US"/>
        </w:rPr>
        <w:t xml:space="preserve">: </w:t>
      </w:r>
      <w:r w:rsidR="00E82D28" w:rsidRPr="00135A41">
        <w:rPr>
          <w:rFonts w:ascii="Times New Roman" w:hAnsi="Times New Roman" w:cs="Times New Roman"/>
          <w:lang w:val="en-US"/>
        </w:rPr>
        <w:t>11/</w:t>
      </w:r>
      <w:r w:rsidR="00F4269C" w:rsidRPr="00135A41">
        <w:rPr>
          <w:rFonts w:ascii="Times New Roman" w:hAnsi="Times New Roman" w:cs="Times New Roman"/>
          <w:lang w:val="en-US"/>
        </w:rPr>
        <w:t>06/2024</w:t>
      </w:r>
    </w:p>
    <w:p w14:paraId="30B39B22" w14:textId="0221E063" w:rsidR="00716E28" w:rsidRPr="00135A41" w:rsidRDefault="00AD2018" w:rsidP="00F2629F">
      <w:pPr>
        <w:rPr>
          <w:rFonts w:ascii="Times New Roman" w:hAnsi="Times New Roman" w:cs="Times New Roman"/>
          <w:lang w:val="en-US"/>
        </w:rPr>
      </w:pPr>
      <w:r w:rsidRPr="00135A41">
        <w:rPr>
          <w:rFonts w:ascii="Times New Roman" w:hAnsi="Times New Roman" w:cs="Times New Roman"/>
          <w:lang w:val="en-US"/>
        </w:rPr>
        <w:t xml:space="preserve">Wikipedia. The Free Encyclopedia (2024) </w:t>
      </w:r>
      <w:r w:rsidRPr="00135A41">
        <w:rPr>
          <w:rFonts w:ascii="Times New Roman" w:hAnsi="Times New Roman" w:cs="Times New Roman"/>
          <w:i/>
          <w:iCs/>
          <w:lang w:val="en-US"/>
        </w:rPr>
        <w:t>Snowflake scheme</w:t>
      </w:r>
      <w:r w:rsidRPr="00135A41">
        <w:rPr>
          <w:rFonts w:ascii="Times New Roman" w:hAnsi="Times New Roman" w:cs="Times New Roman"/>
          <w:lang w:val="en-US"/>
        </w:rPr>
        <w:t xml:space="preserve">, </w:t>
      </w:r>
      <w:hyperlink r:id="rId30" w:history="1">
        <w:r w:rsidRPr="00135A41">
          <w:rPr>
            <w:rStyle w:val="Hipercze"/>
            <w:rFonts w:ascii="Times New Roman" w:hAnsi="Times New Roman" w:cs="Times New Roman"/>
            <w:lang w:val="en-US"/>
          </w:rPr>
          <w:t>https://en.wikipedia.org/wiki/Snowflake_schema</w:t>
        </w:r>
      </w:hyperlink>
      <w:r w:rsidRPr="00135A41">
        <w:rPr>
          <w:rFonts w:ascii="Times New Roman" w:hAnsi="Times New Roman" w:cs="Times New Roman"/>
          <w:lang w:val="en-US"/>
        </w:rPr>
        <w:t xml:space="preserve">, </w:t>
      </w:r>
      <w:proofErr w:type="spellStart"/>
      <w:r w:rsidRPr="00135A41">
        <w:rPr>
          <w:rFonts w:ascii="Times New Roman" w:hAnsi="Times New Roman" w:cs="Times New Roman"/>
          <w:lang w:val="en-US"/>
        </w:rPr>
        <w:t>d</w:t>
      </w:r>
      <w:r w:rsidR="00716E28" w:rsidRPr="00135A41">
        <w:rPr>
          <w:rFonts w:ascii="Times New Roman" w:hAnsi="Times New Roman" w:cs="Times New Roman"/>
          <w:lang w:val="en-US"/>
        </w:rPr>
        <w:t>ostęp</w:t>
      </w:r>
      <w:proofErr w:type="spellEnd"/>
      <w:r w:rsidR="00716E28" w:rsidRPr="00135A41">
        <w:rPr>
          <w:rFonts w:ascii="Times New Roman" w:hAnsi="Times New Roman" w:cs="Times New Roman"/>
          <w:lang w:val="en-US"/>
        </w:rPr>
        <w:t>: 0</w:t>
      </w:r>
      <w:r w:rsidRPr="00135A41">
        <w:rPr>
          <w:rFonts w:ascii="Times New Roman" w:hAnsi="Times New Roman" w:cs="Times New Roman"/>
          <w:lang w:val="en-US"/>
        </w:rPr>
        <w:t>9</w:t>
      </w:r>
      <w:r w:rsidR="00716E28" w:rsidRPr="00135A41">
        <w:rPr>
          <w:rFonts w:ascii="Times New Roman" w:hAnsi="Times New Roman" w:cs="Times New Roman"/>
          <w:lang w:val="en-US"/>
        </w:rPr>
        <w:t>/06/2024</w:t>
      </w:r>
    </w:p>
    <w:p w14:paraId="69221614" w14:textId="067D09BD" w:rsidR="00AB037F" w:rsidRPr="00135A41" w:rsidRDefault="00AD2018" w:rsidP="00F2629F">
      <w:pPr>
        <w:rPr>
          <w:rFonts w:ascii="Times New Roman" w:hAnsi="Times New Roman" w:cs="Times New Roman"/>
        </w:rPr>
      </w:pPr>
      <w:r w:rsidRPr="00135A41">
        <w:rPr>
          <w:rFonts w:ascii="Times New Roman" w:hAnsi="Times New Roman" w:cs="Times New Roman"/>
        </w:rPr>
        <w:t>Tomasz Bartuś (</w:t>
      </w:r>
      <w:r w:rsidR="000C66D9" w:rsidRPr="00135A41">
        <w:rPr>
          <w:rFonts w:ascii="Times New Roman" w:hAnsi="Times New Roman" w:cs="Times New Roman"/>
        </w:rPr>
        <w:t>b. d.</w:t>
      </w:r>
      <w:r w:rsidRPr="00135A41">
        <w:rPr>
          <w:rFonts w:ascii="Times New Roman" w:hAnsi="Times New Roman" w:cs="Times New Roman"/>
        </w:rPr>
        <w:t xml:space="preserve">) </w:t>
      </w:r>
      <w:r w:rsidRPr="00135A41">
        <w:rPr>
          <w:rFonts w:ascii="Times New Roman" w:hAnsi="Times New Roman" w:cs="Times New Roman"/>
          <w:i/>
          <w:iCs/>
        </w:rPr>
        <w:t>Tabela geochronologiczna</w:t>
      </w:r>
      <w:r w:rsidRPr="00135A41">
        <w:rPr>
          <w:rFonts w:ascii="Times New Roman" w:hAnsi="Times New Roman" w:cs="Times New Roman"/>
        </w:rPr>
        <w:t xml:space="preserve">, </w:t>
      </w:r>
      <w:hyperlink r:id="rId31" w:history="1">
        <w:r w:rsidRPr="00135A41">
          <w:rPr>
            <w:rStyle w:val="Hipercze"/>
            <w:rFonts w:ascii="Times New Roman" w:hAnsi="Times New Roman" w:cs="Times New Roman"/>
          </w:rPr>
          <w:t>https://home.agh.edu.pl/~bartus/index.php?action=dydaktyka&amp;subaction=geologia&amp;item=tabela_geochronologiczna</w:t>
        </w:r>
      </w:hyperlink>
      <w:r w:rsidRPr="00135A41">
        <w:rPr>
          <w:rFonts w:ascii="Times New Roman" w:hAnsi="Times New Roman" w:cs="Times New Roman"/>
        </w:rPr>
        <w:t>, d</w:t>
      </w:r>
      <w:r w:rsidR="000F096F" w:rsidRPr="00135A41">
        <w:rPr>
          <w:rFonts w:ascii="Times New Roman" w:hAnsi="Times New Roman" w:cs="Times New Roman"/>
        </w:rPr>
        <w:t>ostęp: 06/06/2024</w:t>
      </w:r>
    </w:p>
    <w:p w14:paraId="7F845F86" w14:textId="7BC72B6D" w:rsidR="00AB037F" w:rsidRPr="00135A41" w:rsidRDefault="00AB037F" w:rsidP="00F2629F">
      <w:pPr>
        <w:rPr>
          <w:rFonts w:ascii="Times New Roman" w:hAnsi="Times New Roman" w:cs="Times New Roman"/>
        </w:rPr>
      </w:pPr>
      <w:r w:rsidRPr="00135A41">
        <w:rPr>
          <w:rFonts w:ascii="Times New Roman" w:hAnsi="Times New Roman" w:cs="Times New Roman"/>
        </w:rPr>
        <w:t xml:space="preserve">Joe Celko, red. Justyna Domasłowska-Szulc (1999) </w:t>
      </w:r>
      <w:r w:rsidRPr="00135A41">
        <w:rPr>
          <w:rFonts w:ascii="Times New Roman" w:hAnsi="Times New Roman" w:cs="Times New Roman"/>
          <w:i/>
          <w:iCs/>
        </w:rPr>
        <w:t>SQL Zaawansowane techniki programowania</w:t>
      </w:r>
      <w:r w:rsidRPr="00135A41">
        <w:rPr>
          <w:rFonts w:ascii="Times New Roman" w:hAnsi="Times New Roman" w:cs="Times New Roman"/>
        </w:rPr>
        <w:t xml:space="preserve">, Warszawa, Wydawnictwo „MIKOM” </w:t>
      </w:r>
    </w:p>
    <w:p w14:paraId="7EF95B72" w14:textId="53E22BCA" w:rsidR="0035343E" w:rsidRPr="00135A41" w:rsidRDefault="0035343E" w:rsidP="00F2629F">
      <w:pPr>
        <w:rPr>
          <w:rFonts w:ascii="Times New Roman" w:hAnsi="Times New Roman" w:cs="Times New Roman"/>
        </w:rPr>
      </w:pPr>
      <w:r w:rsidRPr="00135A41">
        <w:rPr>
          <w:rFonts w:ascii="Times New Roman" w:hAnsi="Times New Roman" w:cs="Times New Roman"/>
        </w:rPr>
        <w:t>Praca na podstawie:</w:t>
      </w:r>
    </w:p>
    <w:p w14:paraId="265E8EB0" w14:textId="53B4BAF3" w:rsidR="0035343E" w:rsidRDefault="0035343E" w:rsidP="00F2629F">
      <w:pPr>
        <w:rPr>
          <w:rFonts w:ascii="Times New Roman" w:hAnsi="Times New Roman" w:cs="Times New Roman"/>
        </w:rPr>
      </w:pPr>
      <w:r w:rsidRPr="00135A41">
        <w:rPr>
          <w:rFonts w:ascii="Times New Roman" w:hAnsi="Times New Roman" w:cs="Times New Roman"/>
        </w:rPr>
        <w:t xml:space="preserve">Łukasz Jajeśnica, Adam Piórkowski (2010) </w:t>
      </w:r>
      <w:r w:rsidRPr="00135A41">
        <w:rPr>
          <w:rFonts w:ascii="Times New Roman" w:hAnsi="Times New Roman" w:cs="Times New Roman"/>
          <w:i/>
          <w:iCs/>
        </w:rPr>
        <w:t>Wydajność złączeń i zagnieżdżeń dla schematów znormalizowanych i zdenormalizowanych</w:t>
      </w:r>
      <w:r w:rsidRPr="00135A41">
        <w:rPr>
          <w:rFonts w:ascii="Times New Roman" w:hAnsi="Times New Roman" w:cs="Times New Roman"/>
        </w:rPr>
        <w:t>, Kraków, Studia Informatica wyd. 31 nr 89</w:t>
      </w:r>
    </w:p>
    <w:p w14:paraId="705BE192" w14:textId="77777777" w:rsidR="001A3F7B" w:rsidRPr="00135A41" w:rsidRDefault="001A3F7B" w:rsidP="00F2629F">
      <w:pPr>
        <w:rPr>
          <w:rFonts w:ascii="Times New Roman" w:hAnsi="Times New Roman" w:cs="Times New Roman"/>
        </w:rPr>
      </w:pPr>
    </w:p>
    <w:sectPr w:rsidR="001A3F7B" w:rsidRPr="00135A41">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AD8475" w14:textId="77777777" w:rsidR="00E57A93" w:rsidRDefault="00E57A93" w:rsidP="009C76E4">
      <w:pPr>
        <w:spacing w:after="0" w:line="240" w:lineRule="auto"/>
      </w:pPr>
      <w:r>
        <w:separator/>
      </w:r>
    </w:p>
  </w:endnote>
  <w:endnote w:type="continuationSeparator" w:id="0">
    <w:p w14:paraId="64E6ABAC" w14:textId="77777777" w:rsidR="00E57A93" w:rsidRDefault="00E57A93" w:rsidP="009C7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1456594959"/>
      <w:docPartObj>
        <w:docPartGallery w:val="Page Numbers (Bottom of Page)"/>
        <w:docPartUnique/>
      </w:docPartObj>
    </w:sdtPr>
    <w:sdtContent>
      <w:p w14:paraId="03E990D9" w14:textId="18019915" w:rsidR="009C76E4" w:rsidRPr="009C76E4" w:rsidRDefault="009C76E4" w:rsidP="009C76E4">
        <w:pPr>
          <w:pStyle w:val="Stopka"/>
          <w:jc w:val="center"/>
          <w:rPr>
            <w:rFonts w:ascii="Times New Roman" w:hAnsi="Times New Roman" w:cs="Times New Roman"/>
          </w:rPr>
        </w:pPr>
        <w:r w:rsidRPr="009C76E4">
          <w:rPr>
            <w:rFonts w:ascii="Times New Roman" w:hAnsi="Times New Roman" w:cs="Times New Roman"/>
          </w:rPr>
          <w:fldChar w:fldCharType="begin"/>
        </w:r>
        <w:r w:rsidRPr="009C76E4">
          <w:rPr>
            <w:rFonts w:ascii="Times New Roman" w:hAnsi="Times New Roman" w:cs="Times New Roman"/>
          </w:rPr>
          <w:instrText>PAGE   \* MERGEFORMAT</w:instrText>
        </w:r>
        <w:r w:rsidRPr="009C76E4">
          <w:rPr>
            <w:rFonts w:ascii="Times New Roman" w:hAnsi="Times New Roman" w:cs="Times New Roman"/>
          </w:rPr>
          <w:fldChar w:fldCharType="separate"/>
        </w:r>
        <w:r w:rsidRPr="009C76E4">
          <w:rPr>
            <w:rFonts w:ascii="Times New Roman" w:hAnsi="Times New Roman" w:cs="Times New Roman"/>
          </w:rPr>
          <w:t>2</w:t>
        </w:r>
        <w:r w:rsidRPr="009C76E4">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975A7E" w14:textId="77777777" w:rsidR="00E57A93" w:rsidRDefault="00E57A93" w:rsidP="009C76E4">
      <w:pPr>
        <w:spacing w:after="0" w:line="240" w:lineRule="auto"/>
      </w:pPr>
      <w:r>
        <w:separator/>
      </w:r>
    </w:p>
  </w:footnote>
  <w:footnote w:type="continuationSeparator" w:id="0">
    <w:p w14:paraId="6CC0C835" w14:textId="77777777" w:rsidR="00E57A93" w:rsidRDefault="00E57A93" w:rsidP="009C76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373442"/>
    <w:multiLevelType w:val="hybridMultilevel"/>
    <w:tmpl w:val="1B888E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41FE5C6C"/>
    <w:multiLevelType w:val="hybridMultilevel"/>
    <w:tmpl w:val="DFB81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5DC75D7F"/>
    <w:multiLevelType w:val="hybridMultilevel"/>
    <w:tmpl w:val="3F4008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72840A43"/>
    <w:multiLevelType w:val="hybridMultilevel"/>
    <w:tmpl w:val="9EBE54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275597921">
    <w:abstractNumId w:val="0"/>
  </w:num>
  <w:num w:numId="2" w16cid:durableId="2122993565">
    <w:abstractNumId w:val="3"/>
  </w:num>
  <w:num w:numId="3" w16cid:durableId="703556457">
    <w:abstractNumId w:val="2"/>
  </w:num>
  <w:num w:numId="4" w16cid:durableId="2574465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0F1"/>
    <w:rsid w:val="00054BC1"/>
    <w:rsid w:val="00056D16"/>
    <w:rsid w:val="00077703"/>
    <w:rsid w:val="000A2098"/>
    <w:rsid w:val="000C66D9"/>
    <w:rsid w:val="000F096F"/>
    <w:rsid w:val="00114326"/>
    <w:rsid w:val="001155D5"/>
    <w:rsid w:val="001330F1"/>
    <w:rsid w:val="00135A41"/>
    <w:rsid w:val="001A3F7B"/>
    <w:rsid w:val="001B282A"/>
    <w:rsid w:val="001C08FB"/>
    <w:rsid w:val="002C46A7"/>
    <w:rsid w:val="00352683"/>
    <w:rsid w:val="0035343E"/>
    <w:rsid w:val="00353FEC"/>
    <w:rsid w:val="003929C8"/>
    <w:rsid w:val="003B6DE9"/>
    <w:rsid w:val="003C04F5"/>
    <w:rsid w:val="003D04CA"/>
    <w:rsid w:val="003F6DD0"/>
    <w:rsid w:val="00521726"/>
    <w:rsid w:val="00534577"/>
    <w:rsid w:val="005D6F1E"/>
    <w:rsid w:val="005E5C0E"/>
    <w:rsid w:val="00614376"/>
    <w:rsid w:val="00636662"/>
    <w:rsid w:val="0066189B"/>
    <w:rsid w:val="00693B27"/>
    <w:rsid w:val="006C1296"/>
    <w:rsid w:val="006C3236"/>
    <w:rsid w:val="00716E28"/>
    <w:rsid w:val="00785E69"/>
    <w:rsid w:val="00791CAE"/>
    <w:rsid w:val="007B1000"/>
    <w:rsid w:val="007D19B7"/>
    <w:rsid w:val="00832B66"/>
    <w:rsid w:val="00896013"/>
    <w:rsid w:val="008B5189"/>
    <w:rsid w:val="008E700B"/>
    <w:rsid w:val="009048D7"/>
    <w:rsid w:val="009219E6"/>
    <w:rsid w:val="00926F43"/>
    <w:rsid w:val="009C76E4"/>
    <w:rsid w:val="009D69B1"/>
    <w:rsid w:val="009F45B8"/>
    <w:rsid w:val="00A02E9F"/>
    <w:rsid w:val="00A244E1"/>
    <w:rsid w:val="00A3032D"/>
    <w:rsid w:val="00A31055"/>
    <w:rsid w:val="00A87C83"/>
    <w:rsid w:val="00AA6B55"/>
    <w:rsid w:val="00AB037F"/>
    <w:rsid w:val="00AC354B"/>
    <w:rsid w:val="00AD2018"/>
    <w:rsid w:val="00AE1AE4"/>
    <w:rsid w:val="00AF1EE2"/>
    <w:rsid w:val="00B01EE3"/>
    <w:rsid w:val="00B0548E"/>
    <w:rsid w:val="00B51154"/>
    <w:rsid w:val="00B751D0"/>
    <w:rsid w:val="00B87038"/>
    <w:rsid w:val="00BC4B94"/>
    <w:rsid w:val="00C176FE"/>
    <w:rsid w:val="00C346B1"/>
    <w:rsid w:val="00C51BA7"/>
    <w:rsid w:val="00C953A5"/>
    <w:rsid w:val="00CA0271"/>
    <w:rsid w:val="00D0663E"/>
    <w:rsid w:val="00D96E0B"/>
    <w:rsid w:val="00DD3498"/>
    <w:rsid w:val="00E57A93"/>
    <w:rsid w:val="00E82D28"/>
    <w:rsid w:val="00F06935"/>
    <w:rsid w:val="00F15A7A"/>
    <w:rsid w:val="00F2629F"/>
    <w:rsid w:val="00F4269C"/>
    <w:rsid w:val="00F61BD2"/>
    <w:rsid w:val="00F669F7"/>
    <w:rsid w:val="00F832F2"/>
    <w:rsid w:val="00FC5C7F"/>
    <w:rsid w:val="00FF15D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CD5DE"/>
  <w15:chartTrackingRefBased/>
  <w15:docId w15:val="{FB3A7594-4C9A-472C-B731-B6C2CA81C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1330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1330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1330F1"/>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1330F1"/>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1330F1"/>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1330F1"/>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1330F1"/>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1330F1"/>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1330F1"/>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330F1"/>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1330F1"/>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rsid w:val="001330F1"/>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1330F1"/>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1330F1"/>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1330F1"/>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1330F1"/>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1330F1"/>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1330F1"/>
    <w:rPr>
      <w:rFonts w:eastAsiaTheme="majorEastAsia" w:cstheme="majorBidi"/>
      <w:color w:val="272727" w:themeColor="text1" w:themeTint="D8"/>
    </w:rPr>
  </w:style>
  <w:style w:type="paragraph" w:styleId="Tytu">
    <w:name w:val="Title"/>
    <w:basedOn w:val="Normalny"/>
    <w:next w:val="Normalny"/>
    <w:link w:val="TytuZnak"/>
    <w:uiPriority w:val="10"/>
    <w:qFormat/>
    <w:rsid w:val="001330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330F1"/>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1330F1"/>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1330F1"/>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1330F1"/>
    <w:pPr>
      <w:spacing w:before="160"/>
      <w:jc w:val="center"/>
    </w:pPr>
    <w:rPr>
      <w:i/>
      <w:iCs/>
      <w:color w:val="404040" w:themeColor="text1" w:themeTint="BF"/>
    </w:rPr>
  </w:style>
  <w:style w:type="character" w:customStyle="1" w:styleId="CytatZnak">
    <w:name w:val="Cytat Znak"/>
    <w:basedOn w:val="Domylnaczcionkaakapitu"/>
    <w:link w:val="Cytat"/>
    <w:uiPriority w:val="29"/>
    <w:rsid w:val="001330F1"/>
    <w:rPr>
      <w:i/>
      <w:iCs/>
      <w:color w:val="404040" w:themeColor="text1" w:themeTint="BF"/>
    </w:rPr>
  </w:style>
  <w:style w:type="paragraph" w:styleId="Akapitzlist">
    <w:name w:val="List Paragraph"/>
    <w:basedOn w:val="Normalny"/>
    <w:uiPriority w:val="34"/>
    <w:qFormat/>
    <w:rsid w:val="001330F1"/>
    <w:pPr>
      <w:ind w:left="720"/>
      <w:contextualSpacing/>
    </w:pPr>
  </w:style>
  <w:style w:type="character" w:styleId="Wyrnienieintensywne">
    <w:name w:val="Intense Emphasis"/>
    <w:basedOn w:val="Domylnaczcionkaakapitu"/>
    <w:uiPriority w:val="21"/>
    <w:qFormat/>
    <w:rsid w:val="001330F1"/>
    <w:rPr>
      <w:i/>
      <w:iCs/>
      <w:color w:val="0F4761" w:themeColor="accent1" w:themeShade="BF"/>
    </w:rPr>
  </w:style>
  <w:style w:type="paragraph" w:styleId="Cytatintensywny">
    <w:name w:val="Intense Quote"/>
    <w:basedOn w:val="Normalny"/>
    <w:next w:val="Normalny"/>
    <w:link w:val="CytatintensywnyZnak"/>
    <w:uiPriority w:val="30"/>
    <w:qFormat/>
    <w:rsid w:val="001330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1330F1"/>
    <w:rPr>
      <w:i/>
      <w:iCs/>
      <w:color w:val="0F4761" w:themeColor="accent1" w:themeShade="BF"/>
    </w:rPr>
  </w:style>
  <w:style w:type="character" w:styleId="Odwoanieintensywne">
    <w:name w:val="Intense Reference"/>
    <w:basedOn w:val="Domylnaczcionkaakapitu"/>
    <w:uiPriority w:val="32"/>
    <w:qFormat/>
    <w:rsid w:val="001330F1"/>
    <w:rPr>
      <w:b/>
      <w:bCs/>
      <w:smallCaps/>
      <w:color w:val="0F4761" w:themeColor="accent1" w:themeShade="BF"/>
      <w:spacing w:val="5"/>
    </w:rPr>
  </w:style>
  <w:style w:type="character" w:styleId="Hipercze">
    <w:name w:val="Hyperlink"/>
    <w:basedOn w:val="Domylnaczcionkaakapitu"/>
    <w:uiPriority w:val="99"/>
    <w:unhideWhenUsed/>
    <w:rsid w:val="00F4269C"/>
    <w:rPr>
      <w:color w:val="467886" w:themeColor="hyperlink"/>
      <w:u w:val="single"/>
    </w:rPr>
  </w:style>
  <w:style w:type="character" w:styleId="Nierozpoznanawzmianka">
    <w:name w:val="Unresolved Mention"/>
    <w:basedOn w:val="Domylnaczcionkaakapitu"/>
    <w:uiPriority w:val="99"/>
    <w:semiHidden/>
    <w:unhideWhenUsed/>
    <w:rsid w:val="00F4269C"/>
    <w:rPr>
      <w:color w:val="605E5C"/>
      <w:shd w:val="clear" w:color="auto" w:fill="E1DFDD"/>
    </w:rPr>
  </w:style>
  <w:style w:type="paragraph" w:customStyle="1" w:styleId="Default">
    <w:name w:val="Default"/>
    <w:rsid w:val="001C08FB"/>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UyteHipercze">
    <w:name w:val="FollowedHyperlink"/>
    <w:basedOn w:val="Domylnaczcionkaakapitu"/>
    <w:uiPriority w:val="99"/>
    <w:semiHidden/>
    <w:unhideWhenUsed/>
    <w:rsid w:val="000A2098"/>
    <w:rPr>
      <w:color w:val="96607D" w:themeColor="followedHyperlink"/>
      <w:u w:val="single"/>
    </w:rPr>
  </w:style>
  <w:style w:type="paragraph" w:styleId="Nagwek">
    <w:name w:val="header"/>
    <w:basedOn w:val="Normalny"/>
    <w:link w:val="NagwekZnak"/>
    <w:uiPriority w:val="99"/>
    <w:unhideWhenUsed/>
    <w:rsid w:val="009C76E4"/>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9C76E4"/>
  </w:style>
  <w:style w:type="paragraph" w:styleId="Stopka">
    <w:name w:val="footer"/>
    <w:basedOn w:val="Normalny"/>
    <w:link w:val="StopkaZnak"/>
    <w:uiPriority w:val="99"/>
    <w:unhideWhenUsed/>
    <w:rsid w:val="009C76E4"/>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C76E4"/>
  </w:style>
  <w:style w:type="paragraph" w:styleId="Legenda">
    <w:name w:val="caption"/>
    <w:basedOn w:val="Normalny"/>
    <w:next w:val="Normalny"/>
    <w:uiPriority w:val="35"/>
    <w:unhideWhenUsed/>
    <w:qFormat/>
    <w:rsid w:val="00FF15DB"/>
    <w:pPr>
      <w:spacing w:after="200" w:line="240" w:lineRule="auto"/>
    </w:pPr>
    <w:rPr>
      <w:i/>
      <w:iCs/>
      <w:color w:val="0E2841" w:themeColor="text2"/>
      <w:sz w:val="18"/>
      <w:szCs w:val="18"/>
    </w:rPr>
  </w:style>
  <w:style w:type="paragraph" w:styleId="Nagwekspisutreci">
    <w:name w:val="TOC Heading"/>
    <w:basedOn w:val="Nagwek1"/>
    <w:next w:val="Normalny"/>
    <w:uiPriority w:val="39"/>
    <w:unhideWhenUsed/>
    <w:qFormat/>
    <w:rsid w:val="002C46A7"/>
    <w:pPr>
      <w:spacing w:before="240" w:after="0"/>
      <w:outlineLvl w:val="9"/>
    </w:pPr>
    <w:rPr>
      <w:kern w:val="0"/>
      <w:sz w:val="32"/>
      <w:szCs w:val="32"/>
      <w:lang w:eastAsia="pl-PL"/>
      <w14:ligatures w14:val="none"/>
    </w:rPr>
  </w:style>
  <w:style w:type="paragraph" w:styleId="Spistreci1">
    <w:name w:val="toc 1"/>
    <w:basedOn w:val="Normalny"/>
    <w:next w:val="Normalny"/>
    <w:autoRedefine/>
    <w:uiPriority w:val="39"/>
    <w:unhideWhenUsed/>
    <w:rsid w:val="002C46A7"/>
    <w:pPr>
      <w:spacing w:after="100"/>
    </w:pPr>
  </w:style>
  <w:style w:type="paragraph" w:styleId="Spistreci2">
    <w:name w:val="toc 2"/>
    <w:basedOn w:val="Normalny"/>
    <w:next w:val="Normalny"/>
    <w:autoRedefine/>
    <w:uiPriority w:val="39"/>
    <w:unhideWhenUsed/>
    <w:rsid w:val="002C46A7"/>
    <w:pPr>
      <w:spacing w:after="100"/>
      <w:ind w:left="220"/>
    </w:pPr>
  </w:style>
  <w:style w:type="paragraph" w:styleId="Spistreci3">
    <w:name w:val="toc 3"/>
    <w:basedOn w:val="Normalny"/>
    <w:next w:val="Normalny"/>
    <w:autoRedefine/>
    <w:uiPriority w:val="39"/>
    <w:unhideWhenUsed/>
    <w:rsid w:val="002C46A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89413">
      <w:bodyDiv w:val="1"/>
      <w:marLeft w:val="0"/>
      <w:marRight w:val="0"/>
      <w:marTop w:val="0"/>
      <w:marBottom w:val="0"/>
      <w:divBdr>
        <w:top w:val="none" w:sz="0" w:space="0" w:color="auto"/>
        <w:left w:val="none" w:sz="0" w:space="0" w:color="auto"/>
        <w:bottom w:val="none" w:sz="0" w:space="0" w:color="auto"/>
        <w:right w:val="none" w:sz="0" w:space="0" w:color="auto"/>
      </w:divBdr>
    </w:div>
    <w:div w:id="535191990">
      <w:bodyDiv w:val="1"/>
      <w:marLeft w:val="0"/>
      <w:marRight w:val="0"/>
      <w:marTop w:val="0"/>
      <w:marBottom w:val="0"/>
      <w:divBdr>
        <w:top w:val="none" w:sz="0" w:space="0" w:color="auto"/>
        <w:left w:val="none" w:sz="0" w:space="0" w:color="auto"/>
        <w:bottom w:val="none" w:sz="0" w:space="0" w:color="auto"/>
        <w:right w:val="none" w:sz="0" w:space="0" w:color="auto"/>
      </w:divBdr>
    </w:div>
    <w:div w:id="901451166">
      <w:bodyDiv w:val="1"/>
      <w:marLeft w:val="0"/>
      <w:marRight w:val="0"/>
      <w:marTop w:val="0"/>
      <w:marBottom w:val="0"/>
      <w:divBdr>
        <w:top w:val="none" w:sz="0" w:space="0" w:color="auto"/>
        <w:left w:val="none" w:sz="0" w:space="0" w:color="auto"/>
        <w:bottom w:val="none" w:sz="0" w:space="0" w:color="auto"/>
        <w:right w:val="none" w:sz="0" w:space="0" w:color="auto"/>
      </w:divBdr>
    </w:div>
    <w:div w:id="1087844816">
      <w:bodyDiv w:val="1"/>
      <w:marLeft w:val="0"/>
      <w:marRight w:val="0"/>
      <w:marTop w:val="0"/>
      <w:marBottom w:val="0"/>
      <w:divBdr>
        <w:top w:val="none" w:sz="0" w:space="0" w:color="auto"/>
        <w:left w:val="none" w:sz="0" w:space="0" w:color="auto"/>
        <w:bottom w:val="none" w:sz="0" w:space="0" w:color="auto"/>
        <w:right w:val="none" w:sz="0" w:space="0" w:color="auto"/>
      </w:divBdr>
    </w:div>
    <w:div w:id="1401371186">
      <w:bodyDiv w:val="1"/>
      <w:marLeft w:val="0"/>
      <w:marRight w:val="0"/>
      <w:marTop w:val="0"/>
      <w:marBottom w:val="0"/>
      <w:divBdr>
        <w:top w:val="none" w:sz="0" w:space="0" w:color="auto"/>
        <w:left w:val="none" w:sz="0" w:space="0" w:color="auto"/>
        <w:bottom w:val="none" w:sz="0" w:space="0" w:color="auto"/>
        <w:right w:val="none" w:sz="0" w:space="0" w:color="auto"/>
      </w:divBdr>
    </w:div>
    <w:div w:id="1483540021">
      <w:bodyDiv w:val="1"/>
      <w:marLeft w:val="0"/>
      <w:marRight w:val="0"/>
      <w:marTop w:val="0"/>
      <w:marBottom w:val="0"/>
      <w:divBdr>
        <w:top w:val="none" w:sz="0" w:space="0" w:color="auto"/>
        <w:left w:val="none" w:sz="0" w:space="0" w:color="auto"/>
        <w:bottom w:val="none" w:sz="0" w:space="0" w:color="auto"/>
        <w:right w:val="none" w:sz="0" w:space="0" w:color="auto"/>
      </w:divBdr>
    </w:div>
    <w:div w:id="1869024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2.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ibm.com/docs/en/ida/9.1.2?topic=schemas-sta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learn.microsoft.com/en-us/sql/relational-databases/performance/join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ome.agh.edu.pl/~bartus/index.php?action=dydaktyka&amp;subaction=geologia&amp;item=tabela_geochronologiczn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geeksforgeeks.org/nested-queries-in-sql/" TargetMode="External"/><Relationship Id="rId30" Type="http://schemas.openxmlformats.org/officeDocument/2006/relationships/hyperlink" Target="https://en.wikipedia.org/wiki/Snowflake_schema" TargetMode="Externa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zymo\Downloads\Bazy_Danych_Sprawozdanie_Wynik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zymo\Downloads\Bazy_Danych_Sprawozdanie_Wynik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zymo\Documents\GitHub\Bazy-Danych-2023\&#262;wiczenie_10\Wyniki.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Helvetica" panose="020B0604020202020204" pitchFamily="34" charset="0"/>
                <a:ea typeface="+mn-ea"/>
                <a:cs typeface="Helvetica" panose="020B0604020202020204" pitchFamily="34" charset="0"/>
              </a:defRPr>
            </a:pPr>
            <a:r>
              <a:rPr lang="pl-PL"/>
              <a:t>Czas wykonania zapytań w SQL Server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Helvetica" panose="020B0604020202020204" pitchFamily="34" charset="0"/>
              <a:ea typeface="+mn-ea"/>
              <a:cs typeface="Helvetica" panose="020B0604020202020204" pitchFamily="34" charset="0"/>
            </a:defRPr>
          </a:pPr>
          <a:endParaRPr lang="pl-PL"/>
        </a:p>
      </c:txPr>
    </c:title>
    <c:autoTitleDeleted val="0"/>
    <c:plotArea>
      <c:layout/>
      <c:barChart>
        <c:barDir val="col"/>
        <c:grouping val="clustered"/>
        <c:varyColors val="0"/>
        <c:ser>
          <c:idx val="0"/>
          <c:order val="0"/>
          <c:spPr>
            <a:solidFill>
              <a:srgbClr val="7030A0"/>
            </a:solidFill>
            <a:ln>
              <a:noFill/>
            </a:ln>
            <a:effectLst/>
          </c:spPr>
          <c:invertIfNegative val="0"/>
          <c:val>
            <c:numRef>
              <c:f>Arkusz1!$H$5:$H$8</c:f>
              <c:numCache>
                <c:formatCode>0</c:formatCode>
                <c:ptCount val="4"/>
                <c:pt idx="0">
                  <c:v>176.33333333333334</c:v>
                </c:pt>
                <c:pt idx="1">
                  <c:v>98</c:v>
                </c:pt>
                <c:pt idx="2">
                  <c:v>124</c:v>
                </c:pt>
                <c:pt idx="3">
                  <c:v>103.33333333333333</c:v>
                </c:pt>
              </c:numCache>
            </c:numRef>
          </c:val>
          <c:extLst>
            <c:ext xmlns:c16="http://schemas.microsoft.com/office/drawing/2014/chart" uri="{C3380CC4-5D6E-409C-BE32-E72D297353CC}">
              <c16:uniqueId val="{00000000-35D1-41A1-AB55-38F733259C49}"/>
            </c:ext>
          </c:extLst>
        </c:ser>
        <c:ser>
          <c:idx val="1"/>
          <c:order val="1"/>
          <c:tx>
            <c:strRef>
              <c:f>Arkusz1!$H$11:$H$14</c:f>
              <c:strCache>
                <c:ptCount val="4"/>
                <c:pt idx="0">
                  <c:v>170</c:v>
                </c:pt>
                <c:pt idx="1">
                  <c:v>102</c:v>
                </c:pt>
                <c:pt idx="2">
                  <c:v>119</c:v>
                </c:pt>
                <c:pt idx="3">
                  <c:v>114</c:v>
                </c:pt>
              </c:strCache>
            </c:strRef>
          </c:tx>
          <c:spPr>
            <a:solidFill>
              <a:schemeClr val="accent6">
                <a:lumMod val="60000"/>
                <a:lumOff val="40000"/>
              </a:schemeClr>
            </a:solidFill>
            <a:ln>
              <a:noFill/>
            </a:ln>
            <a:effectLst/>
          </c:spPr>
          <c:invertIfNegative val="0"/>
          <c:val>
            <c:numRef>
              <c:f>Arkusz1!$H$11:$H$14</c:f>
              <c:numCache>
                <c:formatCode>0</c:formatCode>
                <c:ptCount val="4"/>
                <c:pt idx="0">
                  <c:v>170.33333333333334</c:v>
                </c:pt>
                <c:pt idx="1">
                  <c:v>102.33333333333333</c:v>
                </c:pt>
                <c:pt idx="2">
                  <c:v>119</c:v>
                </c:pt>
                <c:pt idx="3">
                  <c:v>114.33333333333333</c:v>
                </c:pt>
              </c:numCache>
            </c:numRef>
          </c:val>
          <c:extLst>
            <c:ext xmlns:c16="http://schemas.microsoft.com/office/drawing/2014/chart" uri="{C3380CC4-5D6E-409C-BE32-E72D297353CC}">
              <c16:uniqueId val="{00000001-35D1-41A1-AB55-38F733259C49}"/>
            </c:ext>
          </c:extLst>
        </c:ser>
        <c:dLbls>
          <c:showLegendKey val="0"/>
          <c:showVal val="0"/>
          <c:showCatName val="0"/>
          <c:showSerName val="0"/>
          <c:showPercent val="0"/>
          <c:showBubbleSize val="0"/>
        </c:dLbls>
        <c:gapWidth val="150"/>
        <c:axId val="1293934319"/>
        <c:axId val="1293938159"/>
      </c:barChart>
      <c:catAx>
        <c:axId val="12939343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Helvetica" panose="020B0604020202020204" pitchFamily="34" charset="0"/>
                    <a:ea typeface="+mn-ea"/>
                    <a:cs typeface="Helvetica" panose="020B0604020202020204" pitchFamily="34" charset="0"/>
                  </a:defRPr>
                </a:pPr>
                <a:r>
                  <a:rPr lang="pl-PL"/>
                  <a:t>L.p. zapytań</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Helvetica" panose="020B0604020202020204" pitchFamily="34" charset="0"/>
                  <a:ea typeface="+mn-ea"/>
                  <a:cs typeface="Helvetica" panose="020B0604020202020204" pitchFamily="34" charset="0"/>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Helvetica" panose="020B0604020202020204" pitchFamily="34" charset="0"/>
                <a:ea typeface="+mn-ea"/>
                <a:cs typeface="Helvetica" panose="020B0604020202020204" pitchFamily="34" charset="0"/>
              </a:defRPr>
            </a:pPr>
            <a:endParaRPr lang="pl-PL"/>
          </a:p>
        </c:txPr>
        <c:crossAx val="1293938159"/>
        <c:crosses val="autoZero"/>
        <c:auto val="1"/>
        <c:lblAlgn val="ctr"/>
        <c:lblOffset val="100"/>
        <c:noMultiLvlLbl val="0"/>
      </c:catAx>
      <c:valAx>
        <c:axId val="12939381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Helvetica" panose="020B0604020202020204" pitchFamily="34" charset="0"/>
                    <a:ea typeface="+mn-ea"/>
                    <a:cs typeface="Helvetica" panose="020B0604020202020204" pitchFamily="34" charset="0"/>
                  </a:defRPr>
                </a:pPr>
                <a:r>
                  <a:rPr lang="pl-PL"/>
                  <a:t>Czas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Helvetica" panose="020B0604020202020204" pitchFamily="34" charset="0"/>
                  <a:ea typeface="+mn-ea"/>
                  <a:cs typeface="Helvetica" panose="020B0604020202020204" pitchFamily="34" charset="0"/>
                </a:defRPr>
              </a:pPr>
              <a:endParaRPr lang="pl-PL"/>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Helvetica" panose="020B0604020202020204" pitchFamily="34" charset="0"/>
                <a:ea typeface="+mn-ea"/>
                <a:cs typeface="Helvetica" panose="020B0604020202020204" pitchFamily="34" charset="0"/>
              </a:defRPr>
            </a:pPr>
            <a:endParaRPr lang="pl-PL"/>
          </a:p>
        </c:txPr>
        <c:crossAx val="1293934319"/>
        <c:crosses val="autoZero"/>
        <c:crossBetween val="between"/>
        <c:majorUnit val="5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Helvetica" panose="020B0604020202020204" pitchFamily="34" charset="0"/>
          <a:cs typeface="Helvetica" panose="020B0604020202020204" pitchFamily="34" charset="0"/>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Helvetica" panose="020B0604020202020204" pitchFamily="34" charset="0"/>
                <a:ea typeface="+mn-ea"/>
                <a:cs typeface="Helvetica" panose="020B0604020202020204" pitchFamily="34" charset="0"/>
              </a:defRPr>
            </a:pPr>
            <a:r>
              <a:rPr lang="pl-PL"/>
              <a:t>Czas wykonania zapytań w  PostgreSQL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Helvetica" panose="020B0604020202020204" pitchFamily="34" charset="0"/>
              <a:ea typeface="+mn-ea"/>
              <a:cs typeface="Helvetica" panose="020B0604020202020204" pitchFamily="34" charset="0"/>
            </a:defRPr>
          </a:pPr>
          <a:endParaRPr lang="pl-PL"/>
        </a:p>
      </c:txPr>
    </c:title>
    <c:autoTitleDeleted val="0"/>
    <c:plotArea>
      <c:layout/>
      <c:barChart>
        <c:barDir val="col"/>
        <c:grouping val="clustered"/>
        <c:varyColors val="0"/>
        <c:ser>
          <c:idx val="0"/>
          <c:order val="0"/>
          <c:spPr>
            <a:solidFill>
              <a:srgbClr val="7030A0"/>
            </a:solidFill>
            <a:ln>
              <a:noFill/>
            </a:ln>
            <a:effectLst/>
          </c:spPr>
          <c:invertIfNegative val="0"/>
          <c:val>
            <c:numRef>
              <c:f>Arkusz1!$H$18:$H$21</c:f>
              <c:numCache>
                <c:formatCode>0</c:formatCode>
                <c:ptCount val="4"/>
                <c:pt idx="0">
                  <c:v>127</c:v>
                </c:pt>
                <c:pt idx="1">
                  <c:v>345.33333333333331</c:v>
                </c:pt>
                <c:pt idx="2">
                  <c:v>7603</c:v>
                </c:pt>
                <c:pt idx="3">
                  <c:v>115.66666666666667</c:v>
                </c:pt>
              </c:numCache>
            </c:numRef>
          </c:val>
          <c:extLst>
            <c:ext xmlns:c16="http://schemas.microsoft.com/office/drawing/2014/chart" uri="{C3380CC4-5D6E-409C-BE32-E72D297353CC}">
              <c16:uniqueId val="{00000000-CF95-4E6E-8CD0-DCAC4A20A227}"/>
            </c:ext>
          </c:extLst>
        </c:ser>
        <c:ser>
          <c:idx val="1"/>
          <c:order val="1"/>
          <c:tx>
            <c:strRef>
              <c:f>Arkusz1!$H$24:$H$27</c:f>
              <c:strCache>
                <c:ptCount val="4"/>
                <c:pt idx="0">
                  <c:v>118</c:v>
                </c:pt>
                <c:pt idx="1">
                  <c:v>230</c:v>
                </c:pt>
                <c:pt idx="2">
                  <c:v>7394</c:v>
                </c:pt>
                <c:pt idx="3">
                  <c:v>134</c:v>
                </c:pt>
              </c:strCache>
            </c:strRef>
          </c:tx>
          <c:spPr>
            <a:solidFill>
              <a:schemeClr val="accent6">
                <a:lumMod val="60000"/>
                <a:lumOff val="40000"/>
              </a:schemeClr>
            </a:solidFill>
            <a:ln>
              <a:noFill/>
            </a:ln>
            <a:effectLst/>
          </c:spPr>
          <c:invertIfNegative val="0"/>
          <c:val>
            <c:numRef>
              <c:f>Arkusz1!$H$24:$H$27</c:f>
              <c:numCache>
                <c:formatCode>0</c:formatCode>
                <c:ptCount val="4"/>
                <c:pt idx="0">
                  <c:v>118</c:v>
                </c:pt>
                <c:pt idx="1">
                  <c:v>229.66666666666666</c:v>
                </c:pt>
                <c:pt idx="2">
                  <c:v>7394.333333333333</c:v>
                </c:pt>
                <c:pt idx="3">
                  <c:v>133.66666666666666</c:v>
                </c:pt>
              </c:numCache>
            </c:numRef>
          </c:val>
          <c:extLst>
            <c:ext xmlns:c16="http://schemas.microsoft.com/office/drawing/2014/chart" uri="{C3380CC4-5D6E-409C-BE32-E72D297353CC}">
              <c16:uniqueId val="{00000001-CF95-4E6E-8CD0-DCAC4A20A227}"/>
            </c:ext>
          </c:extLst>
        </c:ser>
        <c:dLbls>
          <c:showLegendKey val="0"/>
          <c:showVal val="0"/>
          <c:showCatName val="0"/>
          <c:showSerName val="0"/>
          <c:showPercent val="0"/>
          <c:showBubbleSize val="0"/>
        </c:dLbls>
        <c:gapWidth val="219"/>
        <c:axId val="1539356592"/>
        <c:axId val="1539366192"/>
      </c:barChart>
      <c:catAx>
        <c:axId val="1539356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Helvetica" panose="020B0604020202020204" pitchFamily="34" charset="0"/>
                    <a:ea typeface="+mn-ea"/>
                    <a:cs typeface="Helvetica" panose="020B0604020202020204" pitchFamily="34" charset="0"/>
                  </a:defRPr>
                </a:pPr>
                <a:r>
                  <a:rPr lang="pl-PL"/>
                  <a:t>L.p. zapytań</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Helvetica" panose="020B0604020202020204" pitchFamily="34" charset="0"/>
                  <a:ea typeface="+mn-ea"/>
                  <a:cs typeface="Helvetica" panose="020B0604020202020204" pitchFamily="34" charset="0"/>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Helvetica" panose="020B0604020202020204" pitchFamily="34" charset="0"/>
                <a:ea typeface="+mn-ea"/>
                <a:cs typeface="Helvetica" panose="020B0604020202020204" pitchFamily="34" charset="0"/>
              </a:defRPr>
            </a:pPr>
            <a:endParaRPr lang="pl-PL"/>
          </a:p>
        </c:txPr>
        <c:crossAx val="1539366192"/>
        <c:crosses val="autoZero"/>
        <c:auto val="1"/>
        <c:lblAlgn val="ctr"/>
        <c:lblOffset val="100"/>
        <c:noMultiLvlLbl val="0"/>
      </c:catAx>
      <c:valAx>
        <c:axId val="153936619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Helvetica" panose="020B0604020202020204" pitchFamily="34" charset="0"/>
                    <a:ea typeface="+mn-ea"/>
                    <a:cs typeface="Helvetica" panose="020B0604020202020204" pitchFamily="34" charset="0"/>
                  </a:defRPr>
                </a:pPr>
                <a:r>
                  <a:rPr lang="pl-PL"/>
                  <a:t>Czas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Helvetica" panose="020B0604020202020204" pitchFamily="34" charset="0"/>
                  <a:ea typeface="+mn-ea"/>
                  <a:cs typeface="Helvetica" panose="020B0604020202020204" pitchFamily="34" charset="0"/>
                </a:defRPr>
              </a:pPr>
              <a:endParaRPr lang="pl-PL"/>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Helvetica" panose="020B0604020202020204" pitchFamily="34" charset="0"/>
                <a:ea typeface="+mn-ea"/>
                <a:cs typeface="Helvetica" panose="020B0604020202020204" pitchFamily="34" charset="0"/>
              </a:defRPr>
            </a:pPr>
            <a:endParaRPr lang="pl-PL"/>
          </a:p>
        </c:txPr>
        <c:crossAx val="15393565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Helvetica" panose="020B0604020202020204" pitchFamily="34" charset="0"/>
          <a:cs typeface="Helvetica" panose="020B0604020202020204" pitchFamily="34" charset="0"/>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Helvetica" panose="020B0604020202020204" pitchFamily="34" charset="0"/>
                <a:ea typeface="+mn-ea"/>
                <a:cs typeface="Helvetica" panose="020B0604020202020204" pitchFamily="34" charset="0"/>
              </a:defRPr>
            </a:pPr>
            <a:r>
              <a:rPr lang="pl-PL"/>
              <a:t>Czas wykonania zapytań</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Helvetica" panose="020B0604020202020204" pitchFamily="34" charset="0"/>
              <a:ea typeface="+mn-ea"/>
              <a:cs typeface="Helvetica" panose="020B0604020202020204" pitchFamily="34" charset="0"/>
            </a:defRPr>
          </a:pPr>
          <a:endParaRPr lang="pl-PL"/>
        </a:p>
      </c:txPr>
    </c:title>
    <c:autoTitleDeleted val="0"/>
    <c:plotArea>
      <c:layout/>
      <c:barChart>
        <c:barDir val="col"/>
        <c:grouping val="clustered"/>
        <c:varyColors val="0"/>
        <c:ser>
          <c:idx val="0"/>
          <c:order val="0"/>
          <c:tx>
            <c:v>s1</c:v>
          </c:tx>
          <c:spPr>
            <a:solidFill>
              <a:schemeClr val="accent4"/>
            </a:solidFill>
            <a:ln>
              <a:noFill/>
            </a:ln>
            <a:effectLst/>
          </c:spPr>
          <c:invertIfNegative val="0"/>
          <c:val>
            <c:numRef>
              <c:f>Arkusz1!$H$5:$H$8</c:f>
              <c:numCache>
                <c:formatCode>0</c:formatCode>
                <c:ptCount val="4"/>
                <c:pt idx="0">
                  <c:v>176.33333333333334</c:v>
                </c:pt>
                <c:pt idx="1">
                  <c:v>98</c:v>
                </c:pt>
                <c:pt idx="2">
                  <c:v>124</c:v>
                </c:pt>
                <c:pt idx="3">
                  <c:v>103.33333333333333</c:v>
                </c:pt>
              </c:numCache>
            </c:numRef>
          </c:val>
          <c:extLst>
            <c:ext xmlns:c16="http://schemas.microsoft.com/office/drawing/2014/chart" uri="{C3380CC4-5D6E-409C-BE32-E72D297353CC}">
              <c16:uniqueId val="{00000000-074C-45E2-ADCB-E0ACA4133706}"/>
            </c:ext>
          </c:extLst>
        </c:ser>
        <c:ser>
          <c:idx val="1"/>
          <c:order val="1"/>
          <c:tx>
            <c:v>s4</c:v>
          </c:tx>
          <c:spPr>
            <a:solidFill>
              <a:schemeClr val="accent3"/>
            </a:solidFill>
            <a:ln>
              <a:noFill/>
            </a:ln>
            <a:effectLst/>
          </c:spPr>
          <c:invertIfNegative val="0"/>
          <c:val>
            <c:numRef>
              <c:f>Arkusz1!$H$11:$H$14</c:f>
              <c:numCache>
                <c:formatCode>0</c:formatCode>
                <c:ptCount val="4"/>
                <c:pt idx="0">
                  <c:v>170.33333333333334</c:v>
                </c:pt>
                <c:pt idx="1">
                  <c:v>102.33333333333333</c:v>
                </c:pt>
                <c:pt idx="2">
                  <c:v>119</c:v>
                </c:pt>
                <c:pt idx="3">
                  <c:v>114.33333333333333</c:v>
                </c:pt>
              </c:numCache>
            </c:numRef>
          </c:val>
          <c:extLst>
            <c:ext xmlns:c16="http://schemas.microsoft.com/office/drawing/2014/chart" uri="{C3380CC4-5D6E-409C-BE32-E72D297353CC}">
              <c16:uniqueId val="{00000001-074C-45E2-ADCB-E0ACA4133706}"/>
            </c:ext>
          </c:extLst>
        </c:ser>
        <c:ser>
          <c:idx val="2"/>
          <c:order val="2"/>
          <c:tx>
            <c:v>s3</c:v>
          </c:tx>
          <c:spPr>
            <a:solidFill>
              <a:schemeClr val="accent2"/>
            </a:solidFill>
            <a:ln>
              <a:noFill/>
            </a:ln>
            <a:effectLst/>
          </c:spPr>
          <c:invertIfNegative val="0"/>
          <c:val>
            <c:numRef>
              <c:f>Arkusz1!$H$18:$H$21</c:f>
              <c:numCache>
                <c:formatCode>0</c:formatCode>
                <c:ptCount val="4"/>
                <c:pt idx="0">
                  <c:v>127</c:v>
                </c:pt>
                <c:pt idx="1">
                  <c:v>345.33333333333331</c:v>
                </c:pt>
                <c:pt idx="2">
                  <c:v>7603</c:v>
                </c:pt>
                <c:pt idx="3">
                  <c:v>115.66666666666667</c:v>
                </c:pt>
              </c:numCache>
            </c:numRef>
          </c:val>
          <c:extLst>
            <c:ext xmlns:c16="http://schemas.microsoft.com/office/drawing/2014/chart" uri="{C3380CC4-5D6E-409C-BE32-E72D297353CC}">
              <c16:uniqueId val="{00000002-074C-45E2-ADCB-E0ACA4133706}"/>
            </c:ext>
          </c:extLst>
        </c:ser>
        <c:ser>
          <c:idx val="3"/>
          <c:order val="3"/>
          <c:tx>
            <c:strRef>
              <c:f>Arkusz1!$H$24:$H$27</c:f>
              <c:strCache>
                <c:ptCount val="4"/>
                <c:pt idx="0">
                  <c:v>118</c:v>
                </c:pt>
                <c:pt idx="1">
                  <c:v>230</c:v>
                </c:pt>
                <c:pt idx="2">
                  <c:v>7394</c:v>
                </c:pt>
                <c:pt idx="3">
                  <c:v>134</c:v>
                </c:pt>
              </c:strCache>
            </c:strRef>
          </c:tx>
          <c:spPr>
            <a:solidFill>
              <a:srgbClr val="F0EA00"/>
            </a:solidFill>
            <a:ln>
              <a:noFill/>
            </a:ln>
            <a:effectLst/>
          </c:spPr>
          <c:invertIfNegative val="0"/>
          <c:val>
            <c:numRef>
              <c:f>Arkusz1!$H$24:$H$27</c:f>
              <c:numCache>
                <c:formatCode>0</c:formatCode>
                <c:ptCount val="4"/>
                <c:pt idx="0">
                  <c:v>118</c:v>
                </c:pt>
                <c:pt idx="1">
                  <c:v>229.66666666666666</c:v>
                </c:pt>
                <c:pt idx="2">
                  <c:v>7394.333333333333</c:v>
                </c:pt>
                <c:pt idx="3">
                  <c:v>133.66666666666666</c:v>
                </c:pt>
              </c:numCache>
            </c:numRef>
          </c:val>
          <c:extLst>
            <c:ext xmlns:c16="http://schemas.microsoft.com/office/drawing/2014/chart" uri="{C3380CC4-5D6E-409C-BE32-E72D297353CC}">
              <c16:uniqueId val="{00000003-074C-45E2-ADCB-E0ACA4133706}"/>
            </c:ext>
          </c:extLst>
        </c:ser>
        <c:dLbls>
          <c:showLegendKey val="0"/>
          <c:showVal val="0"/>
          <c:showCatName val="0"/>
          <c:showSerName val="0"/>
          <c:showPercent val="0"/>
          <c:showBubbleSize val="0"/>
        </c:dLbls>
        <c:gapWidth val="219"/>
        <c:overlap val="-27"/>
        <c:axId val="1625802511"/>
        <c:axId val="1625803951"/>
      </c:barChart>
      <c:catAx>
        <c:axId val="16258025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Helvetica" panose="020B0604020202020204" pitchFamily="34" charset="0"/>
                    <a:ea typeface="+mn-ea"/>
                    <a:cs typeface="Helvetica" panose="020B0604020202020204" pitchFamily="34" charset="0"/>
                  </a:defRPr>
                </a:pPr>
                <a:r>
                  <a:rPr lang="pl-PL"/>
                  <a:t>L.p. zapytań</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Helvetica" panose="020B0604020202020204" pitchFamily="34" charset="0"/>
                  <a:ea typeface="+mn-ea"/>
                  <a:cs typeface="Helvetica" panose="020B0604020202020204" pitchFamily="34" charset="0"/>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Helvetica" panose="020B0604020202020204" pitchFamily="34" charset="0"/>
                <a:ea typeface="+mn-ea"/>
                <a:cs typeface="Helvetica" panose="020B0604020202020204" pitchFamily="34" charset="0"/>
              </a:defRPr>
            </a:pPr>
            <a:endParaRPr lang="pl-PL"/>
          </a:p>
        </c:txPr>
        <c:crossAx val="1625803951"/>
        <c:crosses val="autoZero"/>
        <c:auto val="1"/>
        <c:lblAlgn val="ctr"/>
        <c:lblOffset val="100"/>
        <c:noMultiLvlLbl val="0"/>
      </c:catAx>
      <c:valAx>
        <c:axId val="1625803951"/>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Helvetica" panose="020B0604020202020204" pitchFamily="34" charset="0"/>
                    <a:ea typeface="+mn-ea"/>
                    <a:cs typeface="Helvetica" panose="020B0604020202020204" pitchFamily="34" charset="0"/>
                  </a:defRPr>
                </a:pPr>
                <a:r>
                  <a:rPr lang="pl-PL"/>
                  <a:t>Czas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Helvetica" panose="020B0604020202020204" pitchFamily="34" charset="0"/>
                  <a:ea typeface="+mn-ea"/>
                  <a:cs typeface="Helvetica" panose="020B0604020202020204" pitchFamily="34" charset="0"/>
                </a:defRPr>
              </a:pPr>
              <a:endParaRPr lang="pl-PL"/>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Helvetica" panose="020B0604020202020204" pitchFamily="34" charset="0"/>
                <a:ea typeface="+mn-ea"/>
                <a:cs typeface="Helvetica" panose="020B0604020202020204" pitchFamily="34" charset="0"/>
              </a:defRPr>
            </a:pPr>
            <a:endParaRPr lang="pl-PL"/>
          </a:p>
        </c:txPr>
        <c:crossAx val="162580251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Helvetica" panose="020B0604020202020204" pitchFamily="34" charset="0"/>
          <a:cs typeface="Helvetica" panose="020B0604020202020204" pitchFamily="34" charset="0"/>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926E3-2BF0-4685-AFA5-FA0A49B90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14</Pages>
  <Words>2333</Words>
  <Characters>14004</Characters>
  <Application>Microsoft Office Word</Application>
  <DocSecurity>0</DocSecurity>
  <Lines>116</Lines>
  <Paragraphs>32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Szymon Hyziak</dc:creator>
  <cp:keywords/>
  <dc:description/>
  <cp:lastModifiedBy>Szymon Hyziak</cp:lastModifiedBy>
  <cp:revision>46</cp:revision>
  <cp:lastPrinted>2024-06-12T08:55:00Z</cp:lastPrinted>
  <dcterms:created xsi:type="dcterms:W3CDTF">2024-06-02T12:24:00Z</dcterms:created>
  <dcterms:modified xsi:type="dcterms:W3CDTF">2024-06-12T08:58:00Z</dcterms:modified>
</cp:coreProperties>
</file>