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exercises</w:t>
      </w:r>
    </w:p>
    <w:p>
      <w:pPr>
        <w:pStyle w:val="FirstParagraph"/>
      </w:pPr>
      <w:r>
        <w:t xml:space="preserve">The data files used in the exercises below can be found on the blackboard site! Download them from the blackboard site and save them in an appropriate folder on your computer or network drive. Point your R session to this location with this command</w:t>
      </w:r>
      <w:r>
        <w:t xml:space="preserve"> </w:t>
      </w:r>
      <w:r>
        <w:rPr>
          <w:rStyle w:val="VerbatimChar"/>
        </w:rPr>
        <w:t xml:space="preserve">setwd(D:/Your/Folder/Goes_here)</w:t>
      </w:r>
      <w:r>
        <w:t xml:space="preserve">.</w:t>
      </w:r>
    </w:p>
    <w:p>
      <w:pPr>
        <w:pStyle w:val="Heading1"/>
      </w:pPr>
      <w:bookmarkStart w:id="21" w:name="exercise-1"/>
      <w:bookmarkEnd w:id="21"/>
      <w:r>
        <w:t xml:space="preserve">Exercise 1</w:t>
      </w:r>
    </w:p>
    <w:p>
      <w:pPr>
        <w:pStyle w:val="FirstParagraph"/>
      </w:pPr>
      <w:r>
        <w:t xml:space="preserve">Data from 24 chemical solutions have been collected in order to examine the association between the toxicity of the solution on the one hand and three explanatory variables on the other hand. The data are saved in the files lser.xlsx with the following variables:</w:t>
      </w:r>
    </w:p>
    <w:p>
      <w:pPr>
        <w:pStyle w:val="Compact"/>
        <w:numPr>
          <w:numId w:val="1001"/>
          <w:ilvl w:val="0"/>
        </w:numPr>
      </w:pPr>
      <w:r>
        <w:t xml:space="preserve">tox : toxicity of the dissolution</w:t>
      </w:r>
    </w:p>
    <w:p>
      <w:pPr>
        <w:pStyle w:val="Compact"/>
        <w:numPr>
          <w:numId w:val="1001"/>
          <w:ilvl w:val="0"/>
        </w:numPr>
      </w:pPr>
      <w:r>
        <w:t xml:space="preserve">base : ablility to accept hydrogen ions</w:t>
      </w:r>
    </w:p>
    <w:p>
      <w:pPr>
        <w:pStyle w:val="Compact"/>
        <w:numPr>
          <w:numId w:val="1001"/>
          <w:ilvl w:val="0"/>
        </w:numPr>
      </w:pPr>
      <w:r>
        <w:t xml:space="preserve">acid : ablility to liberate hydrogen ions</w:t>
      </w:r>
    </w:p>
    <w:p>
      <w:pPr>
        <w:pStyle w:val="Compact"/>
        <w:numPr>
          <w:numId w:val="1001"/>
          <w:ilvl w:val="0"/>
        </w:numPr>
      </w:pPr>
      <w:r>
        <w:t xml:space="preserve">colour : ability to change colour</w:t>
      </w:r>
      <w:r>
        <w:br w:type="textWrapping"/>
      </w:r>
    </w:p>
    <w:p>
      <w:pPr>
        <w:numPr>
          <w:numId w:val="1002"/>
          <w:ilvl w:val="0"/>
        </w:numPr>
      </w:pPr>
      <w:r>
        <w:t xml:space="preserve">The first step will be to load the data into R. The data file is given as an Excel file which means we need an extra package to read the xlsx file. There are several packages that can do this, but we wil use the package XLCOnnect. If not installed before, do this using this command:</w:t>
      </w:r>
    </w:p>
    <w:p>
      <w:pPr>
        <w:pStyle w:val="SourceCode"/>
        <w:numPr>
          <w:numId w:val="1000"/>
          <w:ilvl w:val="0"/>
        </w:numPr>
      </w:pPr>
      <w:r>
        <w:rPr>
          <w:rStyle w:val="Normal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"XLConnect"</w:t>
      </w:r>
      <w:r>
        <w:rPr>
          <w:rStyle w:val="NormalTok"/>
        </w:rPr>
        <w:t xml:space="preserve">)</w:t>
      </w:r>
    </w:p>
    <w:p>
      <w:pPr>
        <w:numPr>
          <w:numId w:val="1000"/>
          <w:ilvl w:val="0"/>
        </w:numPr>
      </w:pPr>
      <w:r>
        <w:t xml:space="preserve">Load the package and read in the excel file.</w:t>
      </w:r>
    </w:p>
    <w:p>
      <w:pPr>
        <w:pStyle w:val="SourceCode"/>
        <w:numPr>
          <w:numId w:val="1000"/>
          <w:ilvl w:val="0"/>
        </w:numPr>
      </w:pPr>
      <w:r>
        <w:rPr>
          <w:rStyle w:val="NormalTok"/>
        </w:rPr>
        <w:t xml:space="preserve">&gt;</w:t>
      </w:r>
      <w:r>
        <w:rPr>
          <w:rStyle w:val="StringTok"/>
        </w:rPr>
        <w:t xml:space="preserve"> </w:t>
      </w:r>
      <w:r>
        <w:rPr>
          <w:rStyle w:val="KeywordTok"/>
        </w:rPr>
        <w:t xml:space="preserve">require</w:t>
      </w:r>
      <w:r>
        <w:rPr>
          <w:rStyle w:val="NormalTok"/>
        </w:rPr>
        <w:t xml:space="preserve">(XLConnect)</w:t>
      </w:r>
      <w:r>
        <w:br w:type="textWrapping"/>
      </w:r>
      <w:r>
        <w:rPr>
          <w:rStyle w:val="NormalTok"/>
        </w:rPr>
        <w:t xml:space="preserve">&gt;</w:t>
      </w:r>
      <w:r>
        <w:rPr>
          <w:rStyle w:val="StringTok"/>
        </w:rPr>
        <w:t xml:space="preserve"> </w:t>
      </w:r>
      <w:r>
        <w:rPr>
          <w:rStyle w:val="NormalTok"/>
        </w:rPr>
        <w:t xml:space="preserve">theData &lt;-</w:t>
      </w:r>
      <w:r>
        <w:rPr>
          <w:rStyle w:val="StringTok"/>
        </w:rPr>
        <w:t xml:space="preserve"> </w:t>
      </w:r>
      <w:r>
        <w:rPr>
          <w:rStyle w:val="KeywordTok"/>
        </w:rPr>
        <w:t xml:space="preserve">readWorksheet</w:t>
      </w:r>
      <w:r>
        <w:rPr>
          <w:rStyle w:val="NormalTok"/>
        </w:rPr>
        <w:t xml:space="preserve">(</w:t>
      </w:r>
      <w:r>
        <w:rPr>
          <w:rStyle w:val="KeywordTok"/>
        </w:rPr>
        <w:t xml:space="preserve">loadWorkbook</w:t>
      </w:r>
      <w:r>
        <w:rPr>
          <w:rStyle w:val="NormalTok"/>
        </w:rPr>
        <w:t xml:space="preserve">(</w:t>
      </w:r>
      <w:r>
        <w:rPr>
          <w:rStyle w:val="StringTok"/>
        </w:rPr>
        <w:t xml:space="preserve">"lser.xlsx"</w:t>
      </w:r>
      <w:r>
        <w:rPr>
          <w:rStyle w:val="NormalTok"/>
        </w:rPr>
        <w:t xml:space="preserve">), </w:t>
      </w:r>
      <w:r>
        <w:rPr>
          <w:rStyle w:val="DataTypeTok"/>
        </w:rPr>
        <w:t xml:space="preserve">sheet=</w:t>
      </w:r>
      <w:r>
        <w:rPr>
          <w:rStyle w:val="DecValTok"/>
        </w:rPr>
        <w:t xml:space="preserve">1</w:t>
      </w:r>
      <w:r>
        <w:rPr>
          <w:rStyle w:val="NormalTok"/>
        </w:rPr>
        <w:t xml:space="preserve">)</w:t>
      </w:r>
    </w:p>
    <w:p>
      <w:pPr>
        <w:numPr>
          <w:numId w:val="1002"/>
          <w:ilvl w:val="0"/>
        </w:numPr>
      </w:pPr>
      <w:r>
        <w:t xml:space="preserve">This is a small dataset, so we can visualise it easily. How a look at the data by creating a matrix scatter plot.</w:t>
      </w:r>
    </w:p>
    <w:p>
      <w:pPr>
        <w:pStyle w:val="SourceCode"/>
        <w:numPr>
          <w:numId w:val="1000"/>
          <w:ilvl w:val="0"/>
        </w:numPr>
      </w:pPr>
      <w:r>
        <w:rPr>
          <w:rStyle w:val="NormalTok"/>
        </w:rPr>
        <w:t xml:space="preserve">&gt;</w:t>
      </w:r>
      <w:r>
        <w:rPr>
          <w:rStyle w:val="StringTok"/>
        </w:rPr>
        <w:t xml:space="preserve"> </w:t>
      </w:r>
      <w:r>
        <w:rPr>
          <w:rStyle w:val="KeywordTok"/>
        </w:rPr>
        <w:t xml:space="preserve">pairs</w:t>
      </w:r>
      <w:r>
        <w:rPr>
          <w:rStyle w:val="NormalTok"/>
        </w:rPr>
        <w:t xml:space="preserve">(theData)</w:t>
      </w:r>
    </w:p>
    <w:p>
      <w:pPr>
        <w:numPr>
          <w:numId w:val="1000"/>
          <w:ilvl w:val="0"/>
        </w:numPr>
      </w:pPr>
      <w:r>
        <w:t xml:space="preserve">Describe the relations between the explanatory variables and the response variable.</w:t>
      </w:r>
    </w:p>
    <w:p>
      <w:pPr>
        <w:numPr>
          <w:numId w:val="1002"/>
          <w:ilvl w:val="0"/>
        </w:numPr>
      </w:pPr>
      <w:r>
        <w:t xml:space="preserve">Fit a multiple linear regression model with tox as response and base, acid and colour as explanatory variables. Give the fitted model (so with the estimates for the regression coefficients). What is the interpretation of the parameter estimates? We have not discussed hypothesis tests yet, but can you figure out already which predictors are important and which ones are not?</w:t>
      </w:r>
    </w:p>
    <w:p>
      <w:pPr>
        <w:pStyle w:val="SourceCode"/>
        <w:numPr>
          <w:numId w:val="1000"/>
          <w:ilvl w:val="0"/>
        </w:numPr>
      </w:pPr>
      <w:r>
        <w:rPr>
          <w:rStyle w:val="NormalTok"/>
        </w:rPr>
        <w:t xml:space="preserve">&gt;</w:t>
      </w:r>
      <w:r>
        <w:rPr>
          <w:rStyle w:val="StringTok"/>
        </w:rPr>
        <w:t xml:space="preserve"> </w:t>
      </w:r>
      <w:r>
        <w:rPr>
          <w:rStyle w:val="NormalTok"/>
        </w:rPr>
        <w:t xml:space="preserve">model &lt;-</w:t>
      </w:r>
      <w:r>
        <w:rPr>
          <w:rStyle w:val="StringTok"/>
        </w:rPr>
        <w:t xml:space="preserve"> </w:t>
      </w:r>
      <w:r>
        <w:rPr>
          <w:rStyle w:val="KeywordTok"/>
        </w:rPr>
        <w:t xml:space="preserve">lm</w:t>
      </w:r>
      <w:r>
        <w:rPr>
          <w:rStyle w:val="NormalTok"/>
        </w:rPr>
        <w:t xml:space="preserve">(tox ~</w:t>
      </w:r>
      <w:r>
        <w:rPr>
          <w:rStyle w:val="StringTok"/>
        </w:rPr>
        <w:t xml:space="preserve"> </w:t>
      </w:r>
      <w:r>
        <w:rPr>
          <w:rStyle w:val="NormalTok"/>
        </w:rPr>
        <w:t xml:space="preserve">colour +</w:t>
      </w:r>
      <w:r>
        <w:rPr>
          <w:rStyle w:val="StringTok"/>
        </w:rPr>
        <w:t xml:space="preserve"> </w:t>
      </w:r>
      <w:r>
        <w:rPr>
          <w:rStyle w:val="NormalTok"/>
        </w:rPr>
        <w:t xml:space="preserve">base +</w:t>
      </w:r>
      <w:r>
        <w:rPr>
          <w:rStyle w:val="StringTok"/>
        </w:rPr>
        <w:t xml:space="preserve"> </w:t>
      </w:r>
      <w:r>
        <w:rPr>
          <w:rStyle w:val="NormalTok"/>
        </w:rPr>
        <w:t xml:space="preserve">acid, </w:t>
      </w:r>
      <w:r>
        <w:rPr>
          <w:rStyle w:val="DataTypeTok"/>
        </w:rPr>
        <w:t xml:space="preserve">data=</w:t>
      </w:r>
      <w:r>
        <w:rPr>
          <w:rStyle w:val="NormalTok"/>
        </w:rPr>
        <w:t xml:space="preserve">theData)</w:t>
      </w:r>
      <w:r>
        <w:br w:type="textWrapping"/>
      </w:r>
      <w:r>
        <w:rPr>
          <w:rStyle w:val="NormalTok"/>
        </w:rPr>
        <w:t xml:space="preserve">&gt;</w:t>
      </w:r>
      <w:r>
        <w:rPr>
          <w:rStyle w:val="StringTok"/>
        </w:rPr>
        <w:t xml:space="preserve"> </w:t>
      </w:r>
      <w:r>
        <w:rPr>
          <w:rStyle w:val="KeywordTok"/>
        </w:rPr>
        <w:t xml:space="preserve">summary</w:t>
      </w:r>
      <w:r>
        <w:rPr>
          <w:rStyle w:val="NormalTok"/>
        </w:rPr>
        <w:t xml:space="preserve">(model)</w:t>
      </w:r>
    </w:p>
    <w:p>
      <w:pPr>
        <w:numPr>
          <w:numId w:val="1002"/>
          <w:ilvl w:val="0"/>
        </w:numPr>
      </w:pPr>
      <w:r>
        <w:t xml:space="preserve">Calculate the expected toxicity for a solvent which has base=0.60, acid=0.95, and colour=0.52.</w:t>
      </w:r>
    </w:p>
    <w:p>
      <w:pPr>
        <w:pStyle w:val="SourceCode"/>
        <w:numPr>
          <w:numId w:val="1000"/>
          <w:ilvl w:val="0"/>
        </w:numPr>
      </w:pPr>
      <w:r>
        <w:rPr>
          <w:rStyle w:val="NormalTok"/>
        </w:rPr>
        <w:t xml:space="preserve">&gt;</w:t>
      </w:r>
      <w:r>
        <w:rPr>
          <w:rStyle w:val="StringTok"/>
        </w:rPr>
        <w:t xml:space="preserve"> </w:t>
      </w:r>
      <w:r>
        <w:rPr>
          <w:rStyle w:val="KeywordTok"/>
        </w:rPr>
        <w:t xml:space="preserve">predict</w:t>
      </w:r>
      <w:r>
        <w:rPr>
          <w:rStyle w:val="NormalTok"/>
        </w:rPr>
        <w:t xml:space="preserve">(model, </w:t>
      </w:r>
      <w:r>
        <w:rPr>
          <w:rStyle w:val="KeywordTok"/>
        </w:rPr>
        <w:t xml:space="preserve">data.frame</w:t>
      </w:r>
      <w:r>
        <w:rPr>
          <w:rStyle w:val="NormalTok"/>
        </w:rPr>
        <w:t xml:space="preserve">(</w:t>
      </w:r>
      <w:r>
        <w:rPr>
          <w:rStyle w:val="DataTypeTok"/>
        </w:rPr>
        <w:t xml:space="preserve">colour=</w:t>
      </w:r>
      <w:r>
        <w:rPr>
          <w:rStyle w:val="FloatTok"/>
        </w:rPr>
        <w:t xml:space="preserve">0.52</w:t>
      </w:r>
      <w:r>
        <w:rPr>
          <w:rStyle w:val="NormalTok"/>
        </w:rPr>
        <w:t xml:space="preserve">, </w:t>
      </w:r>
      <w:r>
        <w:rPr>
          <w:rStyle w:val="DataTypeTok"/>
        </w:rPr>
        <w:t xml:space="preserve">base=</w:t>
      </w:r>
      <w:r>
        <w:rPr>
          <w:rStyle w:val="FloatTok"/>
        </w:rPr>
        <w:t xml:space="preserve">0.60</w:t>
      </w:r>
      <w:r>
        <w:rPr>
          <w:rStyle w:val="NormalTok"/>
        </w:rPr>
        <w:t xml:space="preserve">, </w:t>
      </w:r>
      <w:r>
        <w:rPr>
          <w:rStyle w:val="DataTypeTok"/>
        </w:rPr>
        <w:t xml:space="preserve">acid=</w:t>
      </w:r>
      <w:r>
        <w:rPr>
          <w:rStyle w:val="FloatTok"/>
        </w:rPr>
        <w:t xml:space="preserve">0.95</w:t>
      </w:r>
      <w:r>
        <w:rPr>
          <w:rStyle w:val="NormalTok"/>
        </w:rPr>
        <w:t xml:space="preserve">) )</w:t>
      </w:r>
    </w:p>
    <w:p>
      <w:pPr>
        <w:numPr>
          <w:numId w:val="1002"/>
          <w:ilvl w:val="0"/>
        </w:numPr>
      </w:pPr>
      <w:r>
        <w:t xml:space="preserve">Create a scatter plot of observed values on the x-axis and predicted values on the y-axis. Draw a diagonal line to emphasize perfect predictions.</w:t>
      </w:r>
    </w:p>
    <w:p>
      <w:pPr>
        <w:pStyle w:val="SourceCode"/>
        <w:numPr>
          <w:numId w:val="1000"/>
          <w:ilvl w:val="0"/>
        </w:numPr>
      </w:pPr>
      <w:r>
        <w:rPr>
          <w:rStyle w:val="NormalTok"/>
        </w:rPr>
        <w:t xml:space="preserve">&gt;</w:t>
      </w:r>
      <w:r>
        <w:rPr>
          <w:rStyle w:val="StringTok"/>
        </w:rPr>
        <w:t xml:space="preserve"> </w:t>
      </w:r>
      <w:r>
        <w:rPr>
          <w:rStyle w:val="NormalTok"/>
        </w:rPr>
        <w:t xml:space="preserve">ypred &lt;-</w:t>
      </w:r>
      <w:r>
        <w:rPr>
          <w:rStyle w:val="StringTok"/>
        </w:rPr>
        <w:t xml:space="preserve"> </w:t>
      </w:r>
      <w:r>
        <w:rPr>
          <w:rStyle w:val="KeywordTok"/>
        </w:rPr>
        <w:t xml:space="preserve">predict</w:t>
      </w:r>
      <w:r>
        <w:rPr>
          <w:rStyle w:val="NormalTok"/>
        </w:rPr>
        <w:t xml:space="preserve">(model)</w:t>
      </w:r>
      <w:r>
        <w:br w:type="textWrapping"/>
      </w:r>
      <w:r>
        <w:rPr>
          <w:rStyle w:val="NormalTok"/>
        </w:rPr>
        <w:t xml:space="preserve">&gt;</w:t>
      </w:r>
      <w:r>
        <w:rPr>
          <w:rStyle w:val="StringTok"/>
        </w:rPr>
        <w:t xml:space="preserve"> </w:t>
      </w:r>
      <w:r>
        <w:rPr>
          <w:rStyle w:val="KeywordTok"/>
        </w:rPr>
        <w:t xml:space="preserve">plot</w:t>
      </w:r>
      <w:r>
        <w:rPr>
          <w:rStyle w:val="NormalTok"/>
        </w:rPr>
        <w:t xml:space="preserve">(theData$tox, ypred)</w:t>
      </w:r>
      <w:r>
        <w:br w:type="textWrapping"/>
      </w:r>
      <w:r>
        <w:rPr>
          <w:rStyle w:val="Normal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w:t>
      </w:r>
    </w:p>
    <w:p>
      <w:pPr>
        <w:numPr>
          <w:numId w:val="1000"/>
          <w:ilvl w:val="0"/>
        </w:numPr>
      </w:pPr>
      <w:r>
        <w:t xml:space="preserve">What is your impression of the model after this visualisation?</w:t>
      </w:r>
    </w:p>
    <w:p>
      <w:pPr>
        <w:pStyle w:val="Heading1"/>
      </w:pPr>
      <w:bookmarkStart w:id="22" w:name="exercise-2"/>
      <w:bookmarkEnd w:id="22"/>
      <w:r>
        <w:t xml:space="preserve">Exercise 2</w:t>
      </w:r>
    </w:p>
    <w:p>
      <w:pPr>
        <w:pStyle w:val="FirstParagraph"/>
      </w:pPr>
      <w:r>
        <w:t xml:space="preserve">The data originates from 1H-NMR analysis of 40 table wines of different origin and color. No buffer and/or pH adjustment has been used prior to analysis therefore the spectra present a quite strong misalignment of the NMR resonance signals.</w:t>
      </w:r>
    </w:p>
    <w:p>
      <w:pPr>
        <w:pStyle w:val="BodyText"/>
      </w:pPr>
      <w:r>
        <w:t xml:space="preserve">The data set contains a data frame where the first 17 columns are measured chemical values (the responses) and the other columns (8712) are NMR intensity values for the different chemical shift (in ppm). The column names either give the chemical or the chemical shift.</w:t>
      </w:r>
    </w:p>
    <w:p>
      <w:pPr>
        <w:pStyle w:val="BodyText"/>
      </w:pPr>
      <w:r>
        <w:t xml:space="preserve">Referece for data set: F.H. Larsen, F. van den Berg, S.B. Engelsen, An exploratory chemometric study of 1H-NMR spectra of table wines. J.Chemom. 20 (2006) 198-208</w:t>
      </w:r>
    </w:p>
    <w:p>
      <w:pPr>
        <w:numPr>
          <w:numId w:val="1003"/>
          <w:ilvl w:val="0"/>
        </w:numPr>
      </w:pPr>
      <w:r>
        <w:t xml:space="preserve">Load in the data file "winedata.csv".</w:t>
      </w:r>
    </w:p>
    <w:p>
      <w:pPr>
        <w:pStyle w:val="SourceCode"/>
        <w:numPr>
          <w:numId w:val="1000"/>
          <w:ilvl w:val="0"/>
        </w:numPr>
      </w:pPr>
      <w:r>
        <w:rPr>
          <w:rStyle w:val="NormalTok"/>
        </w:rPr>
        <w:t xml:space="preserve">&gt;</w:t>
      </w:r>
      <w:r>
        <w:rPr>
          <w:rStyle w:val="StringTok"/>
        </w:rPr>
        <w:t xml:space="preserve"> </w:t>
      </w:r>
      <w:r>
        <w:rPr>
          <w:rStyle w:val="NormalTok"/>
        </w:rPr>
        <w:t xml:space="preserve">data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StringTok"/>
        </w:rPr>
        <w:t xml:space="preserve">"winedata.csv"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row.names=</w:t>
      </w:r>
      <w:r>
        <w:rPr>
          <w:rStyle w:val="DecValTok"/>
        </w:rPr>
        <w:t xml:space="preserve">1</w:t>
      </w:r>
      <w:r>
        <w:rPr>
          <w:rStyle w:val="NormalTok"/>
        </w:rPr>
        <w:t xml:space="preserve">))</w:t>
      </w:r>
    </w:p>
    <w:p>
      <w:pPr>
        <w:numPr>
          <w:numId w:val="1000"/>
          <w:ilvl w:val="0"/>
        </w:numPr>
      </w:pPr>
      <w:r>
        <w:t xml:space="preserve">Note the code to read the file. Adaptions are made since he first columns in the data files contains the row names and our ridge and lasso functions require a matrix instead of a data.frame.</w:t>
      </w:r>
    </w:p>
    <w:p>
      <w:pPr>
        <w:numPr>
          <w:numId w:val="1003"/>
          <w:ilvl w:val="0"/>
        </w:numPr>
      </w:pPr>
      <w:r>
        <w:t xml:space="preserve">Inspect the data. How many columns and how many objects are there? What do they represent?</w:t>
      </w:r>
    </w:p>
    <w:p>
      <w:pPr>
        <w:pStyle w:val="SourceCode"/>
        <w:numPr>
          <w:numId w:val="1000"/>
          <w:ilvl w:val="0"/>
        </w:numPr>
      </w:pPr>
      <w:r>
        <w:rPr>
          <w:rStyle w:val="NormalTok"/>
        </w:rPr>
        <w:t xml:space="preserve">&gt;</w:t>
      </w:r>
      <w:r>
        <w:rPr>
          <w:rStyle w:val="StringTok"/>
        </w:rPr>
        <w:t xml:space="preserve"> </w:t>
      </w:r>
      <w:r>
        <w:rPr>
          <w:rStyle w:val="KeywordTok"/>
        </w:rPr>
        <w:t xml:space="preserve">dim</w:t>
      </w:r>
      <w:r>
        <w:rPr>
          <w:rStyle w:val="NormalTok"/>
        </w:rPr>
        <w:t xml:space="preserve">(data)   </w:t>
      </w:r>
    </w:p>
    <w:p>
      <w:pPr>
        <w:pStyle w:val="SourceCode"/>
        <w:numPr>
          <w:numId w:val="1000"/>
          <w:ilvl w:val="0"/>
        </w:numPr>
      </w:pPr>
      <w:r>
        <w:rPr>
          <w:rStyle w:val="NormalTok"/>
        </w:rPr>
        <w:t xml:space="preserve">&gt;</w:t>
      </w:r>
      <w:r>
        <w:rPr>
          <w:rStyle w:val="StringTok"/>
        </w:rPr>
        <w:t xml:space="preserve"> </w:t>
      </w:r>
      <w:r>
        <w:rPr>
          <w:rStyle w:val="KeywordTok"/>
        </w:rPr>
        <w:t xml:space="preserve">colnames</w:t>
      </w:r>
      <w:r>
        <w:rPr>
          <w:rStyle w:val="NormalTok"/>
        </w:rPr>
        <w:t xml:space="preserve">(data)</w:t>
      </w:r>
      <w:r>
        <w:br w:type="textWrapping"/>
      </w:r>
      <w:r>
        <w:rPr>
          <w:rStyle w:val="NormalTok"/>
        </w:rPr>
        <w:t xml:space="preserve">&gt;</w:t>
      </w:r>
      <w:r>
        <w:rPr>
          <w:rStyle w:val="StringTok"/>
        </w:rPr>
        <w:t xml:space="preserve"> </w:t>
      </w:r>
      <w:r>
        <w:rPr>
          <w:rStyle w:val="KeywordTok"/>
        </w:rPr>
        <w:t xml:space="preserve">rownames</w:t>
      </w:r>
      <w:r>
        <w:rPr>
          <w:rStyle w:val="NormalTok"/>
        </w:rPr>
        <w:t xml:space="preserve">(data)</w:t>
      </w:r>
      <w:r>
        <w:br w:type="textWrapping"/>
      </w:r>
      <w:r>
        <w:rPr>
          <w:rStyle w:val="NormalTok"/>
        </w:rPr>
        <w:t xml:space="preserve">&gt;</w:t>
      </w:r>
      <w:r>
        <w:rPr>
          <w:rStyle w:val="StringTok"/>
        </w:rPr>
        <w:t xml:space="preserve"> </w:t>
      </w:r>
      <w:r>
        <w:rPr>
          <w:rStyle w:val="KeywordTok"/>
        </w:rPr>
        <w:t xml:space="preserve">colnames</w:t>
      </w:r>
      <w:r>
        <w:rPr>
          <w:rStyle w:val="NormalTok"/>
        </w:rPr>
        <w:t xml:space="preserve">(data[,</w:t>
      </w:r>
      <w:r>
        <w:rPr>
          <w:rStyle w:val="DecValTok"/>
        </w:rPr>
        <w:t xml:space="preserve">1</w:t>
      </w:r>
      <w:r>
        <w:rPr>
          <w:rStyle w:val="NormalTok"/>
        </w:rPr>
        <w:t xml:space="preserve">:</w:t>
      </w:r>
      <w:r>
        <w:rPr>
          <w:rStyle w:val="DecValTok"/>
        </w:rPr>
        <w:t xml:space="preserve">17</w:t>
      </w:r>
      <w:r>
        <w:rPr>
          <w:rStyle w:val="NormalTok"/>
        </w:rPr>
        <w:t xml:space="preserve">])</w:t>
      </w:r>
    </w:p>
    <w:p>
      <w:pPr>
        <w:numPr>
          <w:numId w:val="1003"/>
          <w:ilvl w:val="0"/>
        </w:numPr>
      </w:pPr>
      <w:r>
        <w:t xml:space="preserve">We will be using the ridge regression function from the package GLMNET. If this package was not installed before, install it using this command:</w:t>
      </w:r>
    </w:p>
    <w:p>
      <w:pPr>
        <w:pStyle w:val="SourceCode"/>
        <w:numPr>
          <w:numId w:val="1000"/>
          <w:ilvl w:val="0"/>
        </w:numPr>
      </w:pPr>
      <w:r>
        <w:rPr>
          <w:rStyle w:val="Normal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"glmnet"</w:t>
      </w:r>
      <w:r>
        <w:rPr>
          <w:rStyle w:val="NormalTok"/>
        </w:rPr>
        <w:t xml:space="preserve">)</w:t>
      </w:r>
    </w:p>
    <w:p>
      <w:pPr>
        <w:numPr>
          <w:numId w:val="1000"/>
          <w:ilvl w:val="0"/>
        </w:numPr>
      </w:pPr>
      <w:r>
        <w:t xml:space="preserve">The next step would be to load the package using this command:</w:t>
      </w:r>
    </w:p>
    <w:p>
      <w:pPr>
        <w:pStyle w:val="SourceCode"/>
        <w:numPr>
          <w:numId w:val="1000"/>
          <w:ilvl w:val="0"/>
        </w:numPr>
      </w:pPr>
      <w:r>
        <w:rPr>
          <w:rStyle w:val="NormalTok"/>
        </w:rPr>
        <w:t xml:space="preserve">&gt;</w:t>
      </w:r>
      <w:r>
        <w:rPr>
          <w:rStyle w:val="StringTok"/>
        </w:rPr>
        <w:t xml:space="preserve"> </w:t>
      </w:r>
      <w:r>
        <w:rPr>
          <w:rStyle w:val="KeywordTok"/>
        </w:rPr>
        <w:t xml:space="preserve">library</w:t>
      </w:r>
      <w:r>
        <w:rPr>
          <w:rStyle w:val="NormalTok"/>
        </w:rPr>
        <w:t xml:space="preserve">(glmnet)</w:t>
      </w:r>
    </w:p>
    <w:p>
      <w:pPr>
        <w:numPr>
          <w:numId w:val="1000"/>
          <w:ilvl w:val="0"/>
        </w:numPr>
      </w:pPr>
      <w:r>
        <w:t xml:space="preserve">After loading it, we create 2 variables x and y for the dependant and independent variables.</w:t>
      </w:r>
    </w:p>
    <w:p>
      <w:pPr>
        <w:pStyle w:val="SourceCode"/>
        <w:numPr>
          <w:numId w:val="1000"/>
          <w:ilvl w:val="0"/>
        </w:numPr>
      </w:pPr>
      <w:r>
        <w:rPr>
          <w:rStyle w:val="NormalTok"/>
        </w:rPr>
        <w:t xml:space="preserve">&gt;</w:t>
      </w:r>
      <w:r>
        <w:rPr>
          <w:rStyle w:val="StringTok"/>
        </w:rPr>
        <w:t xml:space="preserve"> </w:t>
      </w:r>
      <w:r>
        <w:rPr>
          <w:rStyle w:val="NormalTok"/>
        </w:rPr>
        <w:t xml:space="preserve">x=data[,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  </w:t>
      </w:r>
      <w:r>
        <w:rPr>
          <w:rStyle w:val="CommentTok"/>
        </w:rPr>
        <w:t xml:space="preserve">#First 17 columns are response variables</w:t>
      </w:r>
      <w:r>
        <w:br w:type="textWrapping"/>
      </w:r>
      <w:r>
        <w:rPr>
          <w:rStyle w:val="NormalTok"/>
        </w:rPr>
        <w:t xml:space="preserve">&gt;</w:t>
      </w:r>
      <w:r>
        <w:rPr>
          <w:rStyle w:val="StringTok"/>
        </w:rPr>
        <w:t xml:space="preserve"> </w:t>
      </w:r>
      <w:r>
        <w:rPr>
          <w:rStyle w:val="NormalTok"/>
        </w:rPr>
        <w:t xml:space="preserve">y=data[, </w:t>
      </w:r>
      <w:r>
        <w:rPr>
          <w:rStyle w:val="DecValTok"/>
        </w:rPr>
        <w:t xml:space="preserve">1</w:t>
      </w:r>
      <w:r>
        <w:rPr>
          <w:rStyle w:val="NormalTok"/>
        </w:rPr>
        <w:t xml:space="preserve">]</w:t>
      </w:r>
    </w:p>
    <w:p>
      <w:pPr>
        <w:numPr>
          <w:numId w:val="1003"/>
          <w:ilvl w:val="0"/>
        </w:numPr>
      </w:pPr>
      <w:r>
        <w:t xml:space="preserve">For ridge regression we need to optimise the value for lambda. We want to search lambda in the range 1e10 and 1e-2. Create a 100-point grid between these 2 numbers for lambda.</w:t>
      </w:r>
    </w:p>
    <w:p>
      <w:pPr>
        <w:pStyle w:val="SourceCode"/>
        <w:numPr>
          <w:numId w:val="1000"/>
          <w:ilvl w:val="0"/>
        </w:numPr>
      </w:pPr>
      <w:r>
        <w:rPr>
          <w:rStyle w:val="NormalTok"/>
        </w:rPr>
        <w:t xml:space="preserve">&gt;</w:t>
      </w:r>
      <w:r>
        <w:rPr>
          <w:rStyle w:val="StringTok"/>
        </w:rPr>
        <w:t xml:space="preserve"> </w:t>
      </w:r>
      <w:r>
        <w:rPr>
          <w:rStyle w:val="NormalTok"/>
        </w:rPr>
        <w:t xml:space="preserve">grid &lt;-</w:t>
      </w:r>
      <w:r>
        <w:rPr>
          <w:rStyle w:val="StringTok"/>
        </w:rPr>
        <w:t xml:space="preserve"> </w:t>
      </w:r>
      <w:r>
        <w:rPr>
          <w:rStyle w:val="DecValTok"/>
        </w:rPr>
        <w:t xml:space="preserve">10</w:t>
      </w:r>
      <w:r>
        <w:rPr>
          <w:rStyle w:val="NormalTok"/>
        </w:rPr>
        <w:t xml:space="preserve">^</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ataTypeTok"/>
        </w:rPr>
        <w:t xml:space="preserve">length=</w:t>
      </w:r>
      <w:r>
        <w:rPr>
          <w:rStyle w:val="DecValTok"/>
        </w:rPr>
        <w:t xml:space="preserve">200</w:t>
      </w:r>
      <w:r>
        <w:rPr>
          <w:rStyle w:val="NormalTok"/>
        </w:rPr>
        <w:t xml:space="preserve">)</w:t>
      </w:r>
    </w:p>
    <w:p>
      <w:pPr>
        <w:numPr>
          <w:numId w:val="1000"/>
          <w:ilvl w:val="0"/>
        </w:numPr>
      </w:pPr>
      <w:r>
        <w:t xml:space="preserve">Inspect the variable grid.</w:t>
      </w:r>
    </w:p>
    <w:p>
      <w:pPr>
        <w:numPr>
          <w:numId w:val="1003"/>
          <w:ilvl w:val="0"/>
        </w:numPr>
      </w:pPr>
      <w:r>
        <w:t xml:space="preserve">For finding the optimal lambda value we use the function cv.glmnet. Have a look at the help page and see what the parameters for this function are. Note parameter alpha: this parameter switches between ridge regression (alpha=0) and the lasso (alpha=1).</w:t>
      </w:r>
    </w:p>
    <w:p>
      <w:pPr>
        <w:pStyle w:val="SourceCode"/>
        <w:numPr>
          <w:numId w:val="1000"/>
          <w:ilvl w:val="0"/>
        </w:numPr>
      </w:pPr>
      <w:r>
        <w:rPr>
          <w:rStyle w:val="NormalTok"/>
        </w:rPr>
        <w:t xml:space="preserve">&gt;</w:t>
      </w:r>
      <w:r>
        <w:rPr>
          <w:rStyle w:val="StringTok"/>
        </w:rPr>
        <w:t xml:space="preserve"> </w:t>
      </w:r>
      <w:r>
        <w:rPr>
          <w:rStyle w:val="NormalTok"/>
        </w:rPr>
        <w:t xml:space="preserve">?cv.glmnet</w:t>
      </w:r>
    </w:p>
    <w:p>
      <w:pPr>
        <w:numPr>
          <w:numId w:val="1003"/>
          <w:ilvl w:val="0"/>
        </w:numPr>
      </w:pPr>
      <w:r>
        <w:t xml:space="preserve">Run cv.glmnet with all chemical shifts as predictors, trying to predict the first chemical malicAcid. Plot the results from the cross-validation and give the optimal value for lambda from the plot.</w:t>
      </w:r>
    </w:p>
    <w:p>
      <w:pPr>
        <w:pStyle w:val="SourceCode"/>
        <w:numPr>
          <w:numId w:val="1000"/>
          <w:ilvl w:val="0"/>
        </w:numPr>
      </w:pPr>
      <w:r>
        <w:rPr>
          <w:rStyle w:val="NormalTok"/>
        </w:rPr>
        <w:t xml:space="preserve">&gt;</w:t>
      </w:r>
      <w:r>
        <w:rPr>
          <w:rStyle w:val="StringTok"/>
        </w:rPr>
        <w:t xml:space="preserve"> </w:t>
      </w:r>
      <w:r>
        <w:rPr>
          <w:rStyle w:val="NormalTok"/>
        </w:rPr>
        <w:t xml:space="preserve">mdl &lt;-</w:t>
      </w:r>
      <w:r>
        <w:rPr>
          <w:rStyle w:val="StringTok"/>
        </w:rPr>
        <w:t xml:space="preserve"> </w:t>
      </w:r>
      <w:r>
        <w:rPr>
          <w:rStyle w:val="KeywordTok"/>
        </w:rPr>
        <w:t xml:space="preserve">cv.glmnet</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alpha=</w:t>
      </w:r>
      <w:r>
        <w:rPr>
          <w:rStyle w:val="DecValTok"/>
        </w:rPr>
        <w:t xml:space="preserve">0</w:t>
      </w:r>
      <w:r>
        <w:rPr>
          <w:rStyle w:val="NormalTok"/>
        </w:rPr>
        <w:t xml:space="preserve">, </w:t>
      </w:r>
      <w:r>
        <w:rPr>
          <w:rStyle w:val="DataTypeTok"/>
        </w:rPr>
        <w:t xml:space="preserve">lambda=</w:t>
      </w:r>
      <w:r>
        <w:rPr>
          <w:rStyle w:val="NormalTok"/>
        </w:rPr>
        <w:t xml:space="preserve">grid)</w:t>
      </w:r>
      <w:r>
        <w:br w:type="textWrapping"/>
      </w:r>
      <w:r>
        <w:rPr>
          <w:rStyle w:val="NormalTok"/>
        </w:rPr>
        <w:t xml:space="preserve">&gt;</w:t>
      </w:r>
      <w:r>
        <w:rPr>
          <w:rStyle w:val="StringTok"/>
        </w:rPr>
        <w:t xml:space="preserve"> </w:t>
      </w:r>
      <w:r>
        <w:rPr>
          <w:rStyle w:val="KeywordTok"/>
        </w:rPr>
        <w:t xml:space="preserve">plot</w:t>
      </w:r>
      <w:r>
        <w:rPr>
          <w:rStyle w:val="NormalTok"/>
        </w:rPr>
        <w:t xml:space="preserve">(mdl)</w:t>
      </w:r>
    </w:p>
    <w:p>
      <w:pPr>
        <w:numPr>
          <w:numId w:val="1003"/>
          <w:ilvl w:val="0"/>
        </w:numPr>
      </w:pPr>
      <w:r>
        <w:t xml:space="preserve">Using the optimal lambda, get predicted values for the response. Create a scatter plot of observed values versus the predicted values for the trait. Add the line y=x to the plot. What does this line represent?</w:t>
      </w:r>
    </w:p>
    <w:p>
      <w:pPr>
        <w:pStyle w:val="SourceCode"/>
        <w:numPr>
          <w:numId w:val="1000"/>
          <w:ilvl w:val="0"/>
        </w:numPr>
      </w:pPr>
      <w:r>
        <w:rPr>
          <w:rStyle w:val="NormalTok"/>
        </w:rPr>
        <w:t xml:space="preserve">&gt;</w:t>
      </w:r>
      <w:r>
        <w:rPr>
          <w:rStyle w:val="StringTok"/>
        </w:rPr>
        <w:t xml:space="preserve"> </w:t>
      </w:r>
      <w:r>
        <w:rPr>
          <w:rStyle w:val="NormalTok"/>
        </w:rPr>
        <w:t xml:space="preserve">ypred &lt;-</w:t>
      </w:r>
      <w:r>
        <w:rPr>
          <w:rStyle w:val="StringTok"/>
        </w:rPr>
        <w:t xml:space="preserve"> </w:t>
      </w:r>
      <w:r>
        <w:rPr>
          <w:rStyle w:val="KeywordTok"/>
        </w:rPr>
        <w:t xml:space="preserve">predict</w:t>
      </w:r>
      <w:r>
        <w:rPr>
          <w:rStyle w:val="NormalTok"/>
        </w:rPr>
        <w:t xml:space="preserve">(mdl, </w:t>
      </w:r>
      <w:r>
        <w:rPr>
          <w:rStyle w:val="DataTypeTok"/>
        </w:rPr>
        <w:t xml:space="preserve">newx=</w:t>
      </w:r>
      <w:r>
        <w:rPr>
          <w:rStyle w:val="NormalTok"/>
        </w:rPr>
        <w:t xml:space="preserve">x) </w:t>
      </w:r>
      <w:r>
        <w:rPr>
          <w:rStyle w:val="CommentTok"/>
        </w:rPr>
        <w:t xml:space="preserve">#get predictions for x</w:t>
      </w:r>
      <w:r>
        <w:br w:type="textWrapping"/>
      </w:r>
      <w:r>
        <w:rPr>
          <w:rStyle w:val="NormalTok"/>
        </w:rPr>
        <w:t xml:space="preserve">&gt;</w:t>
      </w:r>
      <w:r>
        <w:rPr>
          <w:rStyle w:val="StringTok"/>
        </w:rPr>
        <w:t xml:space="preserve"> </w:t>
      </w:r>
      <w:r>
        <w:rPr>
          <w:rStyle w:val="KeywordTok"/>
        </w:rPr>
        <w:t xml:space="preserve">plot</w:t>
      </w:r>
      <w:r>
        <w:rPr>
          <w:rStyle w:val="NormalTok"/>
        </w:rPr>
        <w:t xml:space="preserve">(y, ypred)</w:t>
      </w:r>
      <w:r>
        <w:br w:type="textWrapping"/>
      </w:r>
      <w:r>
        <w:rPr>
          <w:rStyle w:val="Normal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w:t>
      </w:r>
    </w:p>
    <w:p>
      <w:pPr>
        <w:numPr>
          <w:numId w:val="1003"/>
          <w:ilvl w:val="0"/>
        </w:numPr>
      </w:pPr>
      <w:r>
        <w:t xml:space="preserve">Calculate the explained variance R</w:t>
      </w:r>
      <w:r>
        <w:rPr>
          <w:vertAlign w:val="superscript"/>
        </w:rPr>
        <w:t xml:space="preserve">2</w:t>
      </w:r>
      <w:r>
        <w:t xml:space="preserve"> </w:t>
      </w:r>
      <w:r>
        <w:t xml:space="preserve">for this model.</w:t>
      </w:r>
    </w:p>
    <w:p>
      <w:pPr>
        <w:pStyle w:val="SourceCode"/>
        <w:numPr>
          <w:numId w:val="1000"/>
          <w:ilvl w:val="0"/>
        </w:numPr>
      </w:pPr>
      <w:r>
        <w:rPr>
          <w:rStyle w:val="NormalTok"/>
        </w:rPr>
        <w:t xml:space="preserve">&gt;</w:t>
      </w:r>
      <w:r>
        <w:rPr>
          <w:rStyle w:val="StringTok"/>
        </w:rPr>
        <w:t xml:space="preserve"> </w:t>
      </w:r>
      <w:r>
        <w:rPr>
          <w:rStyle w:val="KeywordTok"/>
        </w:rPr>
        <w:t xml:space="preserve">sum</w:t>
      </w:r>
      <w:r>
        <w:rPr>
          <w:rStyle w:val="NormalTok"/>
        </w:rPr>
        <w:t xml:space="preserve">((ypred-</w:t>
      </w:r>
      <w:r>
        <w:rPr>
          <w:rStyle w:val="KeywordTok"/>
        </w:rPr>
        <w:t xml:space="preserve">mean</w:t>
      </w:r>
      <w:r>
        <w:rPr>
          <w:rStyle w:val="NormalTok"/>
        </w:rPr>
        <w:t xml:space="preserve">(y))^</w:t>
      </w:r>
      <w:r>
        <w:rPr>
          <w:rStyle w:val="DecValTok"/>
        </w:rPr>
        <w:t xml:space="preserve">2</w:t>
      </w:r>
      <w:r>
        <w:rPr>
          <w:rStyle w:val="NormalTok"/>
        </w:rPr>
        <w:t xml:space="preserve">)/</w:t>
      </w:r>
      <w:r>
        <w:rPr>
          <w:rStyle w:val="KeywordTok"/>
        </w:rPr>
        <w:t xml:space="preserve">sum</w:t>
      </w:r>
      <w:r>
        <w:rPr>
          <w:rStyle w:val="NormalTok"/>
        </w:rPr>
        <w:t xml:space="preserve">((y-</w:t>
      </w:r>
      <w:r>
        <w:rPr>
          <w:rStyle w:val="KeywordTok"/>
        </w:rPr>
        <w:t xml:space="preserve">mean</w:t>
      </w:r>
      <w:r>
        <w:rPr>
          <w:rStyle w:val="NormalTok"/>
        </w:rPr>
        <w:t xml:space="preserve">(y))^</w:t>
      </w:r>
      <w:r>
        <w:rPr>
          <w:rStyle w:val="DecValTok"/>
        </w:rPr>
        <w:t xml:space="preserve">2</w:t>
      </w:r>
      <w:r>
        <w:rPr>
          <w:rStyle w:val="NormalTok"/>
        </w:rPr>
        <w:t xml:space="preserve">)</w:t>
      </w:r>
    </w:p>
    <w:p>
      <w:pPr>
        <w:numPr>
          <w:numId w:val="1003"/>
          <w:ilvl w:val="0"/>
        </w:numPr>
      </w:pPr>
      <w:r>
        <w:t xml:space="preserve">Repeat the ridge regression models for some of the other response variables (just pick a few from the 17 available ones). From your choice, what model has the highest R</w:t>
      </w:r>
      <w:r>
        <w:rPr>
          <w:vertAlign w:val="superscript"/>
        </w:rPr>
        <w:t xml:space="preserve">2</w:t>
      </w:r>
      <w:r>
        <w:t xml:space="preserve">? How is this reflected in the scatterplots?</w:t>
      </w:r>
    </w:p>
    <w:p>
      <w:pPr>
        <w:numPr>
          <w:numId w:val="1003"/>
          <w:ilvl w:val="0"/>
        </w:numPr>
      </w:pPr>
      <w:r>
        <w:t xml:space="preserve">Ridge regression is not selecting variables. For this we can use the lasso. Build a lasso regression model for predicting the first chemical malicAcid, using the optimal lambda. Calculate R</w:t>
      </w:r>
      <w:r>
        <w:rPr>
          <w:vertAlign w:val="superscript"/>
        </w:rPr>
        <w:t xml:space="preserve">2</w:t>
      </w:r>
      <w:r>
        <w:t xml:space="preserve"> </w:t>
      </w:r>
      <w:r>
        <w:t xml:space="preserve">values for this models and compare them with the ridge regression model of question f. Also create a scatterplot with the predicted versus observed values.</w:t>
      </w:r>
    </w:p>
    <w:p>
      <w:pPr>
        <w:pStyle w:val="SourceCode"/>
        <w:numPr>
          <w:numId w:val="1000"/>
          <w:ilvl w:val="0"/>
        </w:numPr>
      </w:pPr>
      <w:r>
        <w:rPr>
          <w:rStyle w:val="NormalTok"/>
        </w:rPr>
        <w:t xml:space="preserve">&gt;</w:t>
      </w:r>
      <w:r>
        <w:rPr>
          <w:rStyle w:val="StringTok"/>
        </w:rPr>
        <w:t xml:space="preserve"> </w:t>
      </w:r>
      <w:r>
        <w:rPr>
          <w:rStyle w:val="NormalTok"/>
        </w:rPr>
        <w:t xml:space="preserve">x=data[,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  </w:t>
      </w:r>
      <w:r>
        <w:rPr>
          <w:rStyle w:val="CommentTok"/>
        </w:rPr>
        <w:t xml:space="preserve">#First 17 columns are response variables</w:t>
      </w:r>
      <w:r>
        <w:br w:type="textWrapping"/>
      </w:r>
      <w:r>
        <w:rPr>
          <w:rStyle w:val="NormalTok"/>
        </w:rPr>
        <w:t xml:space="preserve">&gt;</w:t>
      </w:r>
      <w:r>
        <w:rPr>
          <w:rStyle w:val="StringTok"/>
        </w:rPr>
        <w:t xml:space="preserve"> </w:t>
      </w:r>
      <w:r>
        <w:rPr>
          <w:rStyle w:val="NormalTok"/>
        </w:rPr>
        <w:t xml:space="preserve">y=data[, </w:t>
      </w:r>
      <w:r>
        <w:rPr>
          <w:rStyle w:val="DecValTok"/>
        </w:rPr>
        <w:t xml:space="preserve">1</w:t>
      </w:r>
      <w:r>
        <w:rPr>
          <w:rStyle w:val="NormalTok"/>
        </w:rPr>
        <w:t xml:space="preserve">]</w:t>
      </w:r>
      <w:r>
        <w:br w:type="textWrapping"/>
      </w:r>
      <w:r>
        <w:rPr>
          <w:rStyle w:val="Normal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mdl2 &lt;-</w:t>
      </w:r>
      <w:r>
        <w:rPr>
          <w:rStyle w:val="StringTok"/>
        </w:rPr>
        <w:t xml:space="preserve"> </w:t>
      </w:r>
      <w:r>
        <w:rPr>
          <w:rStyle w:val="KeywordTok"/>
        </w:rPr>
        <w:t xml:space="preserve">cv.glmnet</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NormalTok"/>
        </w:rPr>
        <w:t xml:space="preserve">grid)</w:t>
      </w:r>
      <w:r>
        <w:br w:type="textWrapping"/>
      </w:r>
      <w:r>
        <w:rPr>
          <w:rStyle w:val="NormalTok"/>
        </w:rPr>
        <w:t xml:space="preserve">&gt;</w:t>
      </w:r>
      <w:r>
        <w:rPr>
          <w:rStyle w:val="StringTok"/>
        </w:rPr>
        <w:t xml:space="preserve"> </w:t>
      </w:r>
      <w:r>
        <w:rPr>
          <w:rStyle w:val="KeywordTok"/>
        </w:rPr>
        <w:t xml:space="preserve">plot</w:t>
      </w:r>
      <w:r>
        <w:rPr>
          <w:rStyle w:val="NormalTok"/>
        </w:rPr>
        <w:t xml:space="preserve">(mdl2)</w:t>
      </w:r>
      <w:r>
        <w:br w:type="textWrapping"/>
      </w:r>
      <w:r>
        <w:rPr>
          <w:rStyle w:val="NormalTok"/>
        </w:rPr>
        <w:t xml:space="preserve">&gt;</w:t>
      </w:r>
      <w:r>
        <w:rPr>
          <w:rStyle w:val="StringTok"/>
        </w:rPr>
        <w:t xml:space="preserve"> </w:t>
      </w:r>
      <w:r>
        <w:rPr>
          <w:rStyle w:val="NormalTok"/>
        </w:rPr>
        <w:t xml:space="preserve">ypred2 &lt;-</w:t>
      </w:r>
      <w:r>
        <w:rPr>
          <w:rStyle w:val="StringTok"/>
        </w:rPr>
        <w:t xml:space="preserve"> </w:t>
      </w:r>
      <w:r>
        <w:rPr>
          <w:rStyle w:val="KeywordTok"/>
        </w:rPr>
        <w:t xml:space="preserve">predict</w:t>
      </w:r>
      <w:r>
        <w:rPr>
          <w:rStyle w:val="NormalTok"/>
        </w:rPr>
        <w:t xml:space="preserve">(mdl2, </w:t>
      </w:r>
      <w:r>
        <w:rPr>
          <w:rStyle w:val="DataTypeTok"/>
        </w:rPr>
        <w:t xml:space="preserve">newx=</w:t>
      </w:r>
      <w:r>
        <w:rPr>
          <w:rStyle w:val="NormalTok"/>
        </w:rPr>
        <w:t xml:space="preserve">x)</w:t>
      </w:r>
      <w:r>
        <w:br w:type="textWrapping"/>
      </w:r>
      <w:r>
        <w:rPr>
          <w:rStyle w:val="NormalTok"/>
        </w:rPr>
        <w:t xml:space="preserve">&gt;</w:t>
      </w:r>
      <w:r>
        <w:rPr>
          <w:rStyle w:val="StringTok"/>
        </w:rPr>
        <w:t xml:space="preserve"> </w:t>
      </w:r>
      <w:r>
        <w:rPr>
          <w:rStyle w:val="NormalTok"/>
        </w:rPr>
        <w:t xml:space="preserve">R2 &lt;-</w:t>
      </w:r>
      <w:r>
        <w:rPr>
          <w:rStyle w:val="StringTok"/>
        </w:rPr>
        <w:t xml:space="preserve"> </w:t>
      </w:r>
      <w:r>
        <w:rPr>
          <w:rStyle w:val="KeywordTok"/>
        </w:rPr>
        <w:t xml:space="preserve">sum</w:t>
      </w:r>
      <w:r>
        <w:rPr>
          <w:rStyle w:val="NormalTok"/>
        </w:rPr>
        <w:t xml:space="preserve">((ypred2-</w:t>
      </w:r>
      <w:r>
        <w:rPr>
          <w:rStyle w:val="KeywordTok"/>
        </w:rPr>
        <w:t xml:space="preserve">mean</w:t>
      </w:r>
      <w:r>
        <w:rPr>
          <w:rStyle w:val="NormalTok"/>
        </w:rPr>
        <w:t xml:space="preserve">(y))^</w:t>
      </w:r>
      <w:r>
        <w:rPr>
          <w:rStyle w:val="DecValTok"/>
        </w:rPr>
        <w:t xml:space="preserve">2</w:t>
      </w:r>
      <w:r>
        <w:rPr>
          <w:rStyle w:val="NormalTok"/>
        </w:rPr>
        <w:t xml:space="preserve">)/</w:t>
      </w:r>
      <w:r>
        <w:rPr>
          <w:rStyle w:val="KeywordTok"/>
        </w:rPr>
        <w:t xml:space="preserve">sum</w:t>
      </w:r>
      <w:r>
        <w:rPr>
          <w:rStyle w:val="NormalTok"/>
        </w:rPr>
        <w:t xml:space="preserve">((y-</w:t>
      </w:r>
      <w:r>
        <w:rPr>
          <w:rStyle w:val="KeywordTok"/>
        </w:rPr>
        <w:t xml:space="preserve">mean</w:t>
      </w:r>
      <w:r>
        <w:rPr>
          <w:rStyle w:val="NormalTok"/>
        </w:rPr>
        <w:t xml:space="preserve">(y))^</w:t>
      </w:r>
      <w:r>
        <w:rPr>
          <w:rStyle w:val="DecValTok"/>
        </w:rPr>
        <w:t xml:space="preserve">2</w:t>
      </w:r>
      <w:r>
        <w:rPr>
          <w:rStyle w:val="NormalTok"/>
        </w:rPr>
        <w:t xml:space="preserve">)</w:t>
      </w:r>
      <w:r>
        <w:br w:type="textWrapping"/>
      </w:r>
      <w:r>
        <w:rPr>
          <w:rStyle w:val="NormalTok"/>
        </w:rPr>
        <w:t xml:space="preserve">&gt;</w:t>
      </w:r>
      <w:r>
        <w:rPr>
          <w:rStyle w:val="StringTok"/>
        </w:rPr>
        <w:t xml:space="preserve"> </w:t>
      </w:r>
      <w:r>
        <w:rPr>
          <w:rStyle w:val="KeywordTok"/>
        </w:rPr>
        <w:t xml:space="preserve">plot</w:t>
      </w:r>
      <w:r>
        <w:rPr>
          <w:rStyle w:val="NormalTok"/>
        </w:rPr>
        <w:t xml:space="preserve">(y, ypred2, </w:t>
      </w:r>
      <w:r>
        <w:rPr>
          <w:rStyle w:val="DataTypeTok"/>
        </w:rPr>
        <w:t xml:space="preserve">main=</w:t>
      </w:r>
      <w:r>
        <w:rPr>
          <w:rStyle w:val="KeywordTok"/>
        </w:rPr>
        <w:t xml:space="preserve">sprintf</w:t>
      </w:r>
      <w:r>
        <w:rPr>
          <w:rStyle w:val="NormalTok"/>
        </w:rPr>
        <w:t xml:space="preserve">(</w:t>
      </w:r>
      <w:r>
        <w:rPr>
          <w:rStyle w:val="StringTok"/>
        </w:rPr>
        <w:t xml:space="preserve">'%s lasso R^2=%.2f'</w:t>
      </w:r>
      <w:r>
        <w:rPr>
          <w:rStyle w:val="NormalTok"/>
        </w:rPr>
        <w:t xml:space="preserve">, </w:t>
      </w:r>
      <w:r>
        <w:rPr>
          <w:rStyle w:val="KeywordTok"/>
        </w:rPr>
        <w:t xml:space="preserve">colnames</w:t>
      </w:r>
      <w:r>
        <w:rPr>
          <w:rStyle w:val="NormalTok"/>
        </w:rPr>
        <w:t xml:space="preserve">(data)[</w:t>
      </w:r>
      <w:r>
        <w:rPr>
          <w:rStyle w:val="DecValTok"/>
        </w:rPr>
        <w:t xml:space="preserve">1</w:t>
      </w:r>
      <w:r>
        <w:rPr>
          <w:rStyle w:val="NormalTok"/>
        </w:rPr>
        <w:t xml:space="preserve">], R2))</w:t>
      </w:r>
      <w:r>
        <w:br w:type="textWrapping"/>
      </w:r>
      <w:r>
        <w:rPr>
          <w:rStyle w:val="Normal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w:t>
      </w:r>
    </w:p>
    <w:p>
      <w:pPr>
        <w:numPr>
          <w:numId w:val="1000"/>
          <w:ilvl w:val="0"/>
        </w:numPr>
      </w:pPr>
      <w:r>
        <w:t xml:space="preserve">What do you conclude?</w:t>
      </w:r>
    </w:p>
    <w:p>
      <w:pPr>
        <w:numPr>
          <w:numId w:val="1003"/>
          <w:ilvl w:val="0"/>
        </w:numPr>
      </w:pPr>
      <w:r>
        <w:t xml:space="preserve">Have a look at the selected variables in the final lasso regression model. Show the predictors that have non-zero regression coefficients.</w:t>
      </w:r>
    </w:p>
    <w:p>
      <w:pPr>
        <w:pStyle w:val="SourceCode"/>
        <w:numPr>
          <w:numId w:val="1000"/>
          <w:ilvl w:val="0"/>
        </w:numPr>
      </w:pPr>
      <w:r>
        <w:rPr>
          <w:rStyle w:val="NormalTok"/>
        </w:rPr>
        <w:t xml:space="preserve">&gt;</w:t>
      </w:r>
      <w:r>
        <w:rPr>
          <w:rStyle w:val="StringTok"/>
        </w:rPr>
        <w:t xml:space="preserve"> </w:t>
      </w:r>
      <w:r>
        <w:rPr>
          <w:rStyle w:val="KeywordTok"/>
        </w:rPr>
        <w:t xml:space="preserve">coef</w:t>
      </w:r>
      <w:r>
        <w:rPr>
          <w:rStyle w:val="NormalTok"/>
        </w:rPr>
        <w:t xml:space="preserve">(mdl2)</w:t>
      </w:r>
    </w:p>
    <w:p>
      <w:pPr>
        <w:pStyle w:val="SourceCode"/>
        <w:numPr>
          <w:numId w:val="1000"/>
          <w:ilvl w:val="0"/>
        </w:numPr>
      </w:pPr>
      <w:r>
        <w:rPr>
          <w:rStyle w:val="NormalTok"/>
        </w:rPr>
        <w:t xml:space="preserve">&gt;</w:t>
      </w:r>
      <w:r>
        <w:rPr>
          <w:rStyle w:val="StringTok"/>
        </w:rPr>
        <w:t xml:space="preserve"> </w:t>
      </w:r>
      <w:r>
        <w:rPr>
          <w:rStyle w:val="KeywordTok"/>
        </w:rPr>
        <w:t xml:space="preserve">colnames</w:t>
      </w:r>
      <w:r>
        <w:rPr>
          <w:rStyle w:val="NormalTok"/>
        </w:rPr>
        <w:t xml:space="preserve">(x)[</w:t>
      </w:r>
      <w:r>
        <w:rPr>
          <w:rStyle w:val="KeywordTok"/>
        </w:rPr>
        <w:t xml:space="preserve">which</w:t>
      </w:r>
      <w:r>
        <w:rPr>
          <w:rStyle w:val="NormalTok"/>
        </w:rPr>
        <w:t xml:space="preserve">(</w:t>
      </w:r>
      <w:r>
        <w:rPr>
          <w:rStyle w:val="KeywordTok"/>
        </w:rPr>
        <w:t xml:space="preserve">coef</w:t>
      </w:r>
      <w:r>
        <w:rPr>
          <w:rStyle w:val="NormalTok"/>
        </w:rPr>
        <w:t xml:space="preserve">(mdl2) !=</w:t>
      </w:r>
      <w:r>
        <w:rPr>
          <w:rStyle w:val="StringTok"/>
        </w:rPr>
        <w:t xml:space="preserve"> </w:t>
      </w:r>
      <w:r>
        <w:rPr>
          <w:rStyle w:val="DecValTok"/>
        </w:rPr>
        <w:t xml:space="preserve">0</w:t>
      </w:r>
      <w:r>
        <w:rPr>
          <w:rStyle w:val="NormalTok"/>
        </w:rPr>
        <w:t xml:space="preserve">)]</w:t>
      </w:r>
    </w:p>
    <w:p>
      <w:pPr>
        <w:numPr>
          <w:numId w:val="1003"/>
          <w:ilvl w:val="0"/>
        </w:numPr>
      </w:pPr>
      <w:r>
        <w:t xml:space="preserve">For the same response variables you used in question (i), create lasso models and calculate R</w:t>
      </w:r>
      <w:r>
        <w:rPr>
          <w:vertAlign w:val="superscript"/>
        </w:rPr>
        <w:t xml:space="preserve">2</w:t>
      </w:r>
      <w:r>
        <w:t xml:space="preserve"> </w:t>
      </w:r>
      <w:r>
        <w:t xml:space="preserve">values. How do the lasso models compare to the ridge regression counterparts?</w:t>
      </w:r>
    </w:p>
    <w:p>
      <w:pPr>
        <w:pStyle w:val="FirstParagraph"/>
      </w:pPr>
      <w:r>
        <w:t xml:space="preserve">This time we will focus on cross validation of the models.</w:t>
      </w:r>
    </w:p>
    <w:p>
      <w:pPr>
        <w:numPr>
          <w:numId w:val="1004"/>
          <w:ilvl w:val="0"/>
        </w:numPr>
      </w:pPr>
      <w:r>
        <w:t xml:space="preserve">Use leave-one-out crossvalidation to assess the predictive properties of the lasso model predicting the first chemical malicAcid (see questions f and j). Set one observation aside and build the model on the remaining observations. Repeat this so that all observations have been set aside once. Using the predicted values for all observations, calculate the Q</w:t>
      </w:r>
      <w:r>
        <w:rPr>
          <w:vertAlign w:val="superscript"/>
        </w:rPr>
        <w:t xml:space="preserve">2</w:t>
      </w:r>
      <w:r>
        <w:t xml:space="preserve"> </w:t>
      </w:r>
      <w:r>
        <w:t xml:space="preserve">value and create a scatter plot of the predicted versus the observed values. What is your conclusion when you compare this Q</w:t>
      </w:r>
      <w:r>
        <w:rPr>
          <w:vertAlign w:val="superscript"/>
        </w:rPr>
        <w:t xml:space="preserve">2</w:t>
      </w:r>
      <w:r>
        <w:t xml:space="preserve"> </w:t>
      </w:r>
      <w:r>
        <w:t xml:space="preserve">with the R</w:t>
      </w:r>
      <w:r>
        <w:rPr>
          <w:vertAlign w:val="superscript"/>
        </w:rPr>
        <w:t xml:space="preserve">2</w:t>
      </w:r>
      <w:r>
        <w:t xml:space="preserve"> </w:t>
      </w:r>
      <w:r>
        <w:t xml:space="preserve">from exercise h and the scatter plot with the one from question j? Runnig the leave-one-out crossvalidation may take some time to compute!</w:t>
      </w:r>
    </w:p>
    <w:p>
      <w:pPr>
        <w:pStyle w:val="SourceCode"/>
        <w:numPr>
          <w:numId w:val="1000"/>
          <w:ilvl w:val="0"/>
        </w:numPr>
      </w:pPr>
      <w:r>
        <w:rPr>
          <w:rStyle w:val="NormalTok"/>
        </w:rPr>
        <w:t xml:space="preserve">&gt;</w:t>
      </w:r>
      <w:r>
        <w:rPr>
          <w:rStyle w:val="StringTok"/>
        </w:rPr>
        <w:t xml:space="preserve"> </w:t>
      </w:r>
      <w:r>
        <w:rPr>
          <w:rStyle w:val="NormalTok"/>
        </w:rPr>
        <w:t xml:space="preserve">x=data[,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  </w:t>
      </w:r>
      <w:r>
        <w:rPr>
          <w:rStyle w:val="CommentTok"/>
        </w:rPr>
        <w:t xml:space="preserve">#First 17 columns are response variables</w:t>
      </w:r>
      <w:r>
        <w:br w:type="textWrapping"/>
      </w:r>
      <w:r>
        <w:rPr>
          <w:rStyle w:val="NormalTok"/>
        </w:rPr>
        <w:t xml:space="preserve">&gt;</w:t>
      </w:r>
      <w:r>
        <w:rPr>
          <w:rStyle w:val="StringTok"/>
        </w:rPr>
        <w:t xml:space="preserve"> </w:t>
      </w:r>
      <w:r>
        <w:rPr>
          <w:rStyle w:val="NormalTok"/>
        </w:rPr>
        <w:t xml:space="preserve">y=data[, </w:t>
      </w:r>
      <w:r>
        <w:rPr>
          <w:rStyle w:val="DecValTok"/>
        </w:rPr>
        <w:t xml:space="preserve">1</w:t>
      </w:r>
      <w:r>
        <w:rPr>
          <w:rStyle w:val="NormalTok"/>
        </w:rPr>
        <w:t xml:space="preserve">]</w:t>
      </w:r>
      <w:r>
        <w:br w:type="textWrapping"/>
      </w:r>
      <w:r>
        <w:rPr>
          <w:rStyle w:val="Normal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ypred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nrow</w:t>
      </w:r>
      <w:r>
        <w:rPr>
          <w:rStyle w:val="NormalTok"/>
        </w:rPr>
        <w:t xml:space="preserve">(data))</w:t>
      </w:r>
      <w:r>
        <w:br w:type="textWrapping"/>
      </w:r>
      <w:r>
        <w:rPr>
          <w:rStyle w:val="NormalTok"/>
        </w:rPr>
        <w:t xml:space="preserve">&gt;</w:t>
      </w:r>
      <w:r>
        <w:rPr>
          <w:rStyle w:val="String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(data)) {</w:t>
      </w:r>
      <w:r>
        <w:br w:type="textWrapping"/>
      </w:r>
      <w:r>
        <w:rPr>
          <w:rStyle w:val="NormalTok"/>
        </w:rPr>
        <w:t xml:space="preserve">+</w:t>
      </w:r>
      <w:r>
        <w:rPr>
          <w:rStyle w:val="StringTok"/>
        </w:rPr>
        <w:t xml:space="preserve">   </w:t>
      </w:r>
      <w:r>
        <w:rPr>
          <w:rStyle w:val="NormalTok"/>
        </w:rPr>
        <w:t xml:space="preserve">mdl &lt;-</w:t>
      </w:r>
      <w:r>
        <w:rPr>
          <w:rStyle w:val="StringTok"/>
        </w:rPr>
        <w:t xml:space="preserve"> </w:t>
      </w:r>
      <w:r>
        <w:rPr>
          <w:rStyle w:val="KeywordTok"/>
        </w:rPr>
        <w:t xml:space="preserve">cv.glmnet</w:t>
      </w:r>
      <w:r>
        <w:rPr>
          <w:rStyle w:val="NormalTok"/>
        </w:rPr>
        <w:t xml:space="preserve">(</w:t>
      </w:r>
      <w:r>
        <w:rPr>
          <w:rStyle w:val="DataTypeTok"/>
        </w:rPr>
        <w:t xml:space="preserve">x=</w:t>
      </w:r>
      <w:r>
        <w:rPr>
          <w:rStyle w:val="NormalTok"/>
        </w:rPr>
        <w:t xml:space="preserve">x[-i,], </w:t>
      </w:r>
      <w:r>
        <w:rPr>
          <w:rStyle w:val="DataTypeTok"/>
        </w:rPr>
        <w:t xml:space="preserve">y=</w:t>
      </w:r>
      <w:r>
        <w:rPr>
          <w:rStyle w:val="NormalTok"/>
        </w:rPr>
        <w:t xml:space="preserve">y[-i],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NormalTok"/>
        </w:rPr>
        <w:t xml:space="preserve">grid)</w:t>
      </w:r>
      <w:r>
        <w:br w:type="textWrapping"/>
      </w:r>
      <w:r>
        <w:rPr>
          <w:rStyle w:val="NormalTok"/>
        </w:rPr>
        <w:t xml:space="preserve">+</w:t>
      </w:r>
      <w:r>
        <w:rPr>
          <w:rStyle w:val="StringTok"/>
        </w:rPr>
        <w:t xml:space="preserve">   </w:t>
      </w:r>
      <w:r>
        <w:rPr>
          <w:rStyle w:val="NormalTok"/>
        </w:rPr>
        <w:t xml:space="preserve">ypred[i] &lt;-</w:t>
      </w:r>
      <w:r>
        <w:rPr>
          <w:rStyle w:val="StringTok"/>
        </w:rPr>
        <w:t xml:space="preserve"> </w:t>
      </w:r>
      <w:r>
        <w:rPr>
          <w:rStyle w:val="KeywordTok"/>
        </w:rPr>
        <w:t xml:space="preserve">predict</w:t>
      </w:r>
      <w:r>
        <w:rPr>
          <w:rStyle w:val="NormalTok"/>
        </w:rPr>
        <w:t xml:space="preserve">(mdl, </w:t>
      </w:r>
      <w:r>
        <w:rPr>
          <w:rStyle w:val="DataTypeTok"/>
        </w:rPr>
        <w:t xml:space="preserve">newx=</w:t>
      </w:r>
      <w:r>
        <w:rPr>
          <w:rStyle w:val="KeywordTok"/>
        </w:rPr>
        <w:t xml:space="preserve">t</w:t>
      </w:r>
      <w:r>
        <w:rPr>
          <w:rStyle w:val="NormalTok"/>
        </w:rPr>
        <w:t xml:space="preserve">(x[i,]))</w:t>
      </w:r>
      <w:r>
        <w:br w:type="textWrapping"/>
      </w:r>
      <w:r>
        <w:rPr>
          <w:rStyle w:val="NormalTok"/>
        </w:rPr>
        <w:t xml:space="preserve">+</w:t>
      </w:r>
      <w:r>
        <w:rPr>
          <w:rStyle w:val="StringTok"/>
        </w:rPr>
        <w:t xml:space="preserve"> </w:t>
      </w:r>
      <w:r>
        <w:rPr>
          <w:rStyle w:val="NormalTok"/>
        </w:rPr>
        <w:t xml:space="preserve">}</w:t>
      </w:r>
      <w:r>
        <w:br w:type="textWrapping"/>
      </w:r>
      <w:r>
        <w:rPr>
          <w:rStyle w:val="NormalTok"/>
        </w:rPr>
        <w:t xml:space="preserve">&gt;</w:t>
      </w:r>
      <w:r>
        <w:rPr>
          <w:rStyle w:val="StringTok"/>
        </w:rPr>
        <w:t xml:space="preserve"> </w:t>
      </w:r>
      <w:r>
        <w:rPr>
          <w:rStyle w:val="NormalTok"/>
        </w:rPr>
        <w:t xml:space="preserve">Q2 &lt;-</w:t>
      </w:r>
      <w:r>
        <w:rPr>
          <w:rStyle w:val="StringTok"/>
        </w:rPr>
        <w:t xml:space="preserve"> </w:t>
      </w:r>
      <w:r>
        <w:rPr>
          <w:rStyle w:val="KeywordTok"/>
        </w:rPr>
        <w:t xml:space="preserve">sum</w:t>
      </w:r>
      <w:r>
        <w:rPr>
          <w:rStyle w:val="NormalTok"/>
        </w:rPr>
        <w:t xml:space="preserve">((ypred-</w:t>
      </w:r>
      <w:r>
        <w:rPr>
          <w:rStyle w:val="KeywordTok"/>
        </w:rPr>
        <w:t xml:space="preserve">mean</w:t>
      </w:r>
      <w:r>
        <w:rPr>
          <w:rStyle w:val="NormalTok"/>
        </w:rPr>
        <w:t xml:space="preserve">(y))^</w:t>
      </w:r>
      <w:r>
        <w:rPr>
          <w:rStyle w:val="DecValTok"/>
        </w:rPr>
        <w:t xml:space="preserve">2</w:t>
      </w:r>
      <w:r>
        <w:rPr>
          <w:rStyle w:val="NormalTok"/>
        </w:rPr>
        <w:t xml:space="preserve">)/</w:t>
      </w:r>
      <w:r>
        <w:rPr>
          <w:rStyle w:val="KeywordTok"/>
        </w:rPr>
        <w:t xml:space="preserve">sum</w:t>
      </w:r>
      <w:r>
        <w:rPr>
          <w:rStyle w:val="NormalTok"/>
        </w:rPr>
        <w:t xml:space="preserve">((y-</w:t>
      </w:r>
      <w:r>
        <w:rPr>
          <w:rStyle w:val="KeywordTok"/>
        </w:rPr>
        <w:t xml:space="preserve">mean</w:t>
      </w:r>
      <w:r>
        <w:rPr>
          <w:rStyle w:val="NormalTok"/>
        </w:rPr>
        <w:t xml:space="preserve">(y))^</w:t>
      </w:r>
      <w:r>
        <w:rPr>
          <w:rStyle w:val="DecValTok"/>
        </w:rPr>
        <w:t xml:space="preserve">2</w:t>
      </w:r>
      <w:r>
        <w:rPr>
          <w:rStyle w:val="NormalTok"/>
        </w:rPr>
        <w:t xml:space="preserve">)</w:t>
      </w:r>
      <w:r>
        <w:br w:type="textWrapping"/>
      </w:r>
      <w:r>
        <w:rPr>
          <w:rStyle w:val="NormalTok"/>
        </w:rPr>
        <w:t xml:space="preserve">&gt;</w:t>
      </w:r>
      <w:r>
        <w:rPr>
          <w:rStyle w:val="StringTok"/>
        </w:rPr>
        <w:t xml:space="preserve"> </w:t>
      </w:r>
      <w:r>
        <w:rPr>
          <w:rStyle w:val="KeywordTok"/>
        </w:rPr>
        <w:t xml:space="preserve">plot</w:t>
      </w:r>
      <w:r>
        <w:rPr>
          <w:rStyle w:val="NormalTok"/>
        </w:rPr>
        <w:t xml:space="preserve">(y, ypred, </w:t>
      </w:r>
      <w:r>
        <w:rPr>
          <w:rStyle w:val="DataTypeTok"/>
        </w:rPr>
        <w:t xml:space="preserve">main=</w:t>
      </w:r>
      <w:r>
        <w:rPr>
          <w:rStyle w:val="KeywordTok"/>
        </w:rPr>
        <w:t xml:space="preserve">sprintf</w:t>
      </w:r>
      <w:r>
        <w:rPr>
          <w:rStyle w:val="NormalTok"/>
        </w:rPr>
        <w:t xml:space="preserve">(</w:t>
      </w:r>
      <w:r>
        <w:rPr>
          <w:rStyle w:val="StringTok"/>
        </w:rPr>
        <w:t xml:space="preserve">'%s lasso Q^2=%.2f'</w:t>
      </w:r>
      <w:r>
        <w:rPr>
          <w:rStyle w:val="NormalTok"/>
        </w:rPr>
        <w:t xml:space="preserve">, </w:t>
      </w:r>
      <w:r>
        <w:rPr>
          <w:rStyle w:val="KeywordTok"/>
        </w:rPr>
        <w:t xml:space="preserve">colnames</w:t>
      </w:r>
      <w:r>
        <w:rPr>
          <w:rStyle w:val="NormalTok"/>
        </w:rPr>
        <w:t xml:space="preserve">(data)[</w:t>
      </w:r>
      <w:r>
        <w:rPr>
          <w:rStyle w:val="DecValTok"/>
        </w:rPr>
        <w:t xml:space="preserve">1</w:t>
      </w:r>
      <w:r>
        <w:rPr>
          <w:rStyle w:val="NormalTok"/>
        </w:rPr>
        <w:t xml:space="preserve">], Q2))</w:t>
      </w:r>
      <w:r>
        <w:br w:type="textWrapping"/>
      </w:r>
      <w:r>
        <w:rPr>
          <w:rStyle w:val="Normal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w:t>
      </w:r>
    </w:p>
    <w:p>
      <w:pPr>
        <w:numPr>
          <w:numId w:val="1000"/>
          <w:ilvl w:val="0"/>
        </w:numPr>
      </w:pPr>
      <w:r>
        <w:t xml:space="preserve">This last exercise took a long time to compute which is a general problem with cross validation routines. To speed up calculations, leave-one-out crossvalidation is often replaced with leave-n-out (n=2,3,4...), decreasing the number of models calculated. Another strategy would be to create a fixed number of folds (say 10), make it a 10-fold crossvalidation. A useful R function for creating all the folds is the</w:t>
      </w:r>
      <w:r>
        <w:t xml:space="preserve"> </w:t>
      </w:r>
      <w:r>
        <w:rPr>
          <w:rStyle w:val="VerbatimChar"/>
        </w:rPr>
        <w:t xml:space="preserve">split</w:t>
      </w:r>
      <w:r>
        <w:t xml:space="preserve"> </w:t>
      </w:r>
      <w:r>
        <w:t xml:space="preserve">function. Example code for 10</w:t>
      </w:r>
      <w:r>
        <w:t xml:space="preserve"> </w:t>
      </w:r>
      <w:r>
        <w:rPr>
          <w:b/>
        </w:rPr>
        <w:t xml:space="preserve">random</w:t>
      </w:r>
      <w:r>
        <w:t xml:space="preserve"> </w:t>
      </w:r>
      <w:r>
        <w:t xml:space="preserve">splits of our data set would be</w:t>
      </w:r>
      <w:r>
        <w:t xml:space="preserve"> </w:t>
      </w:r>
      <w:r>
        <w:rPr>
          <w:rStyle w:val="VerbatimChar"/>
        </w:rPr>
        <w:t xml:space="preserve">split(sample(1:nrow(data)), 1:10)</w:t>
      </w:r>
      <w:r>
        <w:t xml:space="preserve">.</w:t>
      </w:r>
    </w:p>
    <w:p>
      <w:pPr>
        <w:numPr>
          <w:numId w:val="1004"/>
          <w:ilvl w:val="0"/>
        </w:numPr>
      </w:pPr>
      <w:r>
        <w:t xml:space="preserve">Optional: when there is still time, program a 10-fold cross validation.</w:t>
      </w:r>
    </w:p>
    <w:sectPr w:rsidR="007D515D">
      <w:footerReference w:type="default" r:id="rId8"/>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833324"/>
      <w:docPartObj>
        <w:docPartGallery w:val="Page Numbers (Bottom of Page)"/>
        <w:docPartUnique/>
      </w:docPartObj>
    </w:sdtPr>
    <w:sdtEndPr>
      <w:rPr>
        <w:noProof/>
      </w:rPr>
    </w:sdtEndPr>
    <w:sdtContent>
      <w:p w:rsidR="00BD5C4D" w:rsidRDefault="00BD5C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D5C4D" w:rsidRDefault="00BD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702B0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BB6270B"/>
    <w:multiLevelType w:val="multilevel"/>
    <w:tmpl w:val="CC5EE2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3238a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096e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1cc6f5b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13">
    <w:nsid w:val="b085ccf4"/>
    <w:multiLevelType w:val="multilevel"/>
    <w:lvl w:ilvl="0">
      <w:start w:val="13"/>
      <w:numFmt w:val="lowerLetter"/>
      <w:lvlText w:val="%1."/>
      <w:lvlJc w:val="left"/>
      <w:pPr>
        <w:tabs>
          <w:tab w:val="num" w:pos="0"/>
        </w:tabs>
        <w:ind w:left="480" w:hanging="480"/>
      </w:pPr>
    </w:lvl>
    <w:lvl w:ilvl="1">
      <w:start w:val="13"/>
      <w:numFmt w:val="lowerLetter"/>
      <w:lvlText w:val="%2."/>
      <w:lvlJc w:val="left"/>
      <w:pPr>
        <w:tabs>
          <w:tab w:val="num" w:pos="720"/>
        </w:tabs>
        <w:ind w:left="1200" w:hanging="480"/>
      </w:pPr>
    </w:lvl>
    <w:lvl w:ilvl="2">
      <w:start w:val="13"/>
      <w:numFmt w:val="lowerLetter"/>
      <w:lvlText w:val="%3."/>
      <w:lvlJc w:val="left"/>
      <w:pPr>
        <w:tabs>
          <w:tab w:val="num" w:pos="1440"/>
        </w:tabs>
        <w:ind w:left="1920" w:hanging="480"/>
      </w:pPr>
    </w:lvl>
    <w:lvl w:ilvl="3">
      <w:start w:val="13"/>
      <w:numFmt w:val="lowerLetter"/>
      <w:lvlText w:val="%4."/>
      <w:lvlJc w:val="left"/>
      <w:pPr>
        <w:tabs>
          <w:tab w:val="num" w:pos="2160"/>
        </w:tabs>
        <w:ind w:left="2640" w:hanging="480"/>
      </w:pPr>
    </w:lvl>
    <w:lvl w:ilvl="4">
      <w:start w:val="13"/>
      <w:numFmt w:val="lowerLetter"/>
      <w:lvlText w:val="%5."/>
      <w:lvlJc w:val="left"/>
      <w:pPr>
        <w:tabs>
          <w:tab w:val="num" w:pos="2880"/>
        </w:tabs>
        <w:ind w:left="3360" w:hanging="480"/>
      </w:pPr>
    </w:lvl>
    <w:lvl w:ilvl="5">
      <w:start w:val="13"/>
      <w:numFmt w:val="lowerLetter"/>
      <w:lvlText w:val="%6."/>
      <w:lvlJc w:val="left"/>
      <w:pPr>
        <w:tabs>
          <w:tab w:val="num" w:pos="3600"/>
        </w:tabs>
        <w:ind w:left="4080" w:hanging="480"/>
      </w:pPr>
    </w:lvl>
    <w:lvl w:ilvl="6">
      <w:start w:val="13"/>
      <w:numFmt w:val="lowerLetter"/>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rsid w:val="00723457"/>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75D01"/>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75D01"/>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E7BEA"/>
    <w:pPr>
      <w:spacing w:after="0"/>
    </w:pPr>
    <w:rPr>
      <w:rFonts w:ascii="Tahoma" w:hAnsi="Tahoma" w:cs="Tahoma"/>
      <w:sz w:val="16"/>
      <w:szCs w:val="16"/>
    </w:rPr>
  </w:style>
  <w:style w:type="character" w:customStyle="1" w:styleId="BalloonTextChar">
    <w:name w:val="Balloon Text Char"/>
    <w:basedOn w:val="DefaultParagraphFont"/>
    <w:link w:val="BalloonText"/>
    <w:rsid w:val="004E7BEA"/>
    <w:rPr>
      <w:rFonts w:ascii="Tahoma" w:hAnsi="Tahoma" w:cs="Tahoma"/>
      <w:sz w:val="16"/>
      <w:szCs w:val="16"/>
    </w:rPr>
  </w:style>
  <w:style w:type="paragraph" w:styleId="Header">
    <w:name w:val="header"/>
    <w:basedOn w:val="Normal"/>
    <w:link w:val="HeaderChar"/>
    <w:rsid w:val="00BD5C4D"/>
    <w:pPr>
      <w:tabs>
        <w:tab w:val="center" w:pos="4536"/>
        <w:tab w:val="right" w:pos="9072"/>
      </w:tabs>
      <w:spacing w:after="0"/>
    </w:pPr>
  </w:style>
  <w:style w:type="character" w:customStyle="1" w:styleId="HeaderChar">
    <w:name w:val="Header Char"/>
    <w:basedOn w:val="DefaultParagraphFont"/>
    <w:link w:val="Header"/>
    <w:rsid w:val="00BD5C4D"/>
  </w:style>
  <w:style w:type="paragraph" w:styleId="Footer">
    <w:name w:val="footer"/>
    <w:basedOn w:val="Normal"/>
    <w:link w:val="FooterChar"/>
    <w:uiPriority w:val="99"/>
    <w:rsid w:val="00BD5C4D"/>
    <w:pPr>
      <w:tabs>
        <w:tab w:val="center" w:pos="4536"/>
        <w:tab w:val="right" w:pos="9072"/>
      </w:tabs>
      <w:spacing w:after="0"/>
    </w:pPr>
  </w:style>
  <w:style w:type="character" w:customStyle="1" w:styleId="FooterChar">
    <w:name w:val="Footer Char"/>
    <w:basedOn w:val="DefaultParagraphFont"/>
    <w:link w:val="Footer"/>
    <w:uiPriority w:val="99"/>
    <w:rsid w:val="00BD5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9F1035F5.dotm</Template>
  <TotalTime>13</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Exercises Regression in R</vt:lpstr>
    </vt:vector>
  </TitlesOfParts>
  <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exercises</dc:title>
  <dc:creator/>
  <dcterms:created xsi:type="dcterms:W3CDTF">2017-10-30T11:41:35Z</dcterms:created>
  <dcterms:modified xsi:type="dcterms:W3CDTF">2017-10-30T11:41:35Z</dcterms:modified>
</cp:coreProperties>
</file>