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C1F" w:rsidRPr="00022596" w:rsidRDefault="005B6C03">
      <w:pPr>
        <w:pStyle w:val="1"/>
        <w:widowControl/>
        <w:shd w:val="clear" w:color="auto" w:fill="FFFFFF"/>
        <w:spacing w:beforeAutospacing="0" w:after="168" w:afterAutospacing="0" w:line="17" w:lineRule="atLeast"/>
        <w:jc w:val="center"/>
        <w:rPr>
          <w:rFonts w:ascii="Microsoft YaHei UI" w:eastAsia="Microsoft YaHei UI" w:hAnsi="Microsoft YaHei UI" w:cs="Microsoft YaHei UI" w:hint="default"/>
          <w:color w:val="222222"/>
          <w:sz w:val="32"/>
          <w:szCs w:val="21"/>
          <w:shd w:val="clear" w:color="auto" w:fill="FFFFFF"/>
        </w:rPr>
      </w:pPr>
      <w:r w:rsidRPr="00022596">
        <w:rPr>
          <w:rFonts w:ascii="Microsoft YaHei UI" w:eastAsia="Microsoft YaHei UI" w:hAnsi="Microsoft YaHei UI" w:cs="Microsoft YaHei UI"/>
          <w:color w:val="222222"/>
          <w:sz w:val="32"/>
          <w:szCs w:val="21"/>
          <w:shd w:val="clear" w:color="auto" w:fill="FFFFFF"/>
        </w:rPr>
        <w:t>揭秘脑机智能 探索工控未来</w:t>
      </w:r>
    </w:p>
    <w:p w:rsidR="00D44C1F" w:rsidRDefault="005B6C03">
      <w:pPr>
        <w:pStyle w:val="1"/>
        <w:widowControl/>
        <w:shd w:val="clear" w:color="auto" w:fill="FFFFFF"/>
        <w:spacing w:beforeAutospacing="0" w:after="168" w:afterAutospacing="0" w:line="17" w:lineRule="atLeast"/>
        <w:ind w:left="1680" w:firstLine="420"/>
        <w:jc w:val="center"/>
        <w:rPr>
          <w:rFonts w:ascii="Microsoft YaHei UI" w:eastAsia="Microsoft YaHei UI" w:hAnsi="Microsoft YaHei UI" w:cs="Microsoft YaHei UI" w:hint="default"/>
          <w:color w:val="222222"/>
          <w:spacing w:val="7"/>
          <w:sz w:val="26"/>
          <w:szCs w:val="26"/>
        </w:rPr>
      </w:pPr>
      <w:r>
        <w:rPr>
          <w:rFonts w:ascii="Microsoft YaHei UI" w:eastAsia="Microsoft YaHei UI" w:hAnsi="Microsoft YaHei UI" w:cs="Microsoft YaHei UI"/>
          <w:color w:val="222222"/>
          <w:sz w:val="21"/>
          <w:szCs w:val="21"/>
          <w:shd w:val="clear" w:color="auto" w:fill="FFFFFF"/>
        </w:rPr>
        <w:t>——</w:t>
      </w:r>
      <w:r>
        <w:rPr>
          <w:rFonts w:ascii="Microsoft YaHei UI" w:eastAsia="Microsoft YaHei UI" w:hAnsi="Microsoft YaHei UI" w:cs="Microsoft YaHei UI"/>
          <w:color w:val="222222"/>
          <w:spacing w:val="7"/>
          <w:sz w:val="21"/>
          <w:szCs w:val="21"/>
          <w:shd w:val="clear" w:color="auto" w:fill="FFFFFF"/>
        </w:rPr>
        <w:t>记第四十五期“竺山论剑”优秀院友讲座</w:t>
      </w:r>
    </w:p>
    <w:p w:rsidR="00D44C1F" w:rsidRDefault="00D44C1F">
      <w:pPr>
        <w:ind w:firstLine="420"/>
        <w:jc w:val="center"/>
      </w:pPr>
    </w:p>
    <w:p w:rsidR="00D44C1F" w:rsidRDefault="005B6C03">
      <w:pPr>
        <w:ind w:firstLine="420"/>
      </w:pPr>
      <w:r>
        <w:rPr>
          <w:rFonts w:hint="eastAsia"/>
        </w:rPr>
        <w:t>2023</w:t>
      </w:r>
      <w:r>
        <w:rPr>
          <w:rFonts w:hint="eastAsia"/>
        </w:rPr>
        <w:t>年</w:t>
      </w:r>
      <w:r>
        <w:rPr>
          <w:rFonts w:hint="eastAsia"/>
        </w:rPr>
        <w:t>3</w:t>
      </w:r>
      <w:r>
        <w:rPr>
          <w:rFonts w:hint="eastAsia"/>
        </w:rPr>
        <w:t>月</w:t>
      </w:r>
      <w:r>
        <w:rPr>
          <w:rFonts w:hint="eastAsia"/>
        </w:rPr>
        <w:t>10</w:t>
      </w:r>
      <w:r>
        <w:rPr>
          <w:rFonts w:hint="eastAsia"/>
        </w:rPr>
        <w:t>日下午，竺可桢学院第</w:t>
      </w:r>
      <w:r>
        <w:rPr>
          <w:rFonts w:hint="eastAsia"/>
        </w:rPr>
        <w:t>45</w:t>
      </w:r>
      <w:r>
        <w:rPr>
          <w:rFonts w:hint="eastAsia"/>
        </w:rPr>
        <w:t>期“竺山论剑”优秀院友讲座于</w:t>
      </w:r>
      <w:r w:rsidR="00DA3AAE">
        <w:rPr>
          <w:rFonts w:hint="eastAsia"/>
        </w:rPr>
        <w:t>浙江大学紫金港校区</w:t>
      </w:r>
      <w:bookmarkStart w:id="0" w:name="_GoBack"/>
      <w:bookmarkEnd w:id="0"/>
      <w:r>
        <w:rPr>
          <w:rFonts w:hint="eastAsia"/>
        </w:rPr>
        <w:t>蒙明伟楼</w:t>
      </w:r>
      <w:r>
        <w:rPr>
          <w:rFonts w:hint="eastAsia"/>
        </w:rPr>
        <w:t>139</w:t>
      </w:r>
      <w:r>
        <w:rPr>
          <w:rFonts w:hint="eastAsia"/>
        </w:rPr>
        <w:t>报告厅成功举行，本次访谈的主题为“</w:t>
      </w:r>
      <w:r w:rsidRPr="004B7257">
        <w:rPr>
          <w:rFonts w:hint="eastAsia"/>
          <w:b/>
          <w:bCs/>
        </w:rPr>
        <w:t>揭秘脑机智能，探索工控未来</w:t>
      </w:r>
      <w:r>
        <w:rPr>
          <w:rFonts w:hint="eastAsia"/>
        </w:rPr>
        <w:t>”。</w:t>
      </w:r>
      <w:r w:rsidR="001365A9">
        <w:rPr>
          <w:rFonts w:hint="eastAsia"/>
        </w:rPr>
        <w:t>竺可桢学院副院长路欣教授、</w:t>
      </w:r>
      <w:r>
        <w:rPr>
          <w:rFonts w:hint="eastAsia"/>
        </w:rPr>
        <w:t>副院长余倩教授、</w:t>
      </w:r>
      <w:r w:rsidR="001365A9">
        <w:rPr>
          <w:rFonts w:hint="eastAsia"/>
        </w:rPr>
        <w:t>发展联络专员</w:t>
      </w:r>
      <w:r>
        <w:rPr>
          <w:rFonts w:hint="eastAsia"/>
        </w:rPr>
        <w:t>危宇頔老师等</w:t>
      </w:r>
      <w:r w:rsidR="001365A9">
        <w:rPr>
          <w:rFonts w:hint="eastAsia"/>
        </w:rPr>
        <w:t>领导老师</w:t>
      </w:r>
      <w:r>
        <w:rPr>
          <w:rFonts w:hint="eastAsia"/>
        </w:rPr>
        <w:t>出席本次活动。</w:t>
      </w:r>
    </w:p>
    <w:p w:rsidR="00D44C1F" w:rsidRDefault="00D44C1F">
      <w:pPr>
        <w:ind w:firstLine="420"/>
      </w:pPr>
    </w:p>
    <w:p w:rsidR="00D44C1F" w:rsidRDefault="005B6C03">
      <w:pPr>
        <w:ind w:firstLine="420"/>
      </w:pPr>
      <w:r>
        <w:rPr>
          <w:rFonts w:hint="eastAsia"/>
        </w:rPr>
        <w:t>本次活动十分荣幸邀请到两位科研大</w:t>
      </w:r>
      <w:r w:rsidR="001365A9">
        <w:rPr>
          <w:rFonts w:hint="eastAsia"/>
        </w:rPr>
        <w:t>咖</w:t>
      </w:r>
      <w:r>
        <w:rPr>
          <w:rFonts w:hint="eastAsia"/>
        </w:rPr>
        <w:t>作主讲嘉宾，他们分别是</w:t>
      </w:r>
      <w:r>
        <w:rPr>
          <w:rFonts w:hint="eastAsia"/>
        </w:rPr>
        <w:t>94</w:t>
      </w:r>
      <w:r>
        <w:rPr>
          <w:rFonts w:hint="eastAsia"/>
        </w:rPr>
        <w:t>级混合班院友，现任浙江大学计算机学院教授、博导、</w:t>
      </w:r>
      <w:r w:rsidR="00DA3AAE" w:rsidRPr="00DA3AAE">
        <w:rPr>
          <w:rFonts w:hint="eastAsia"/>
        </w:rPr>
        <w:t>脑机智能全国重点实验室常务副主任</w:t>
      </w:r>
      <w:r>
        <w:rPr>
          <w:rFonts w:hint="eastAsia"/>
        </w:rPr>
        <w:t>、计算机系统结构与网络安全研究所所长潘纲，以及</w:t>
      </w:r>
      <w:r>
        <w:rPr>
          <w:rFonts w:hint="eastAsia"/>
        </w:rPr>
        <w:t>05</w:t>
      </w:r>
      <w:r>
        <w:rPr>
          <w:rFonts w:hint="eastAsia"/>
        </w:rPr>
        <w:t>级混合班院友，</w:t>
      </w:r>
      <w:r w:rsidR="00DA3AAE">
        <w:rPr>
          <w:rFonts w:hint="eastAsia"/>
        </w:rPr>
        <w:t>现任</w:t>
      </w:r>
      <w:r>
        <w:rPr>
          <w:rFonts w:hint="eastAsia"/>
        </w:rPr>
        <w:t>浙江大学</w:t>
      </w:r>
      <w:r w:rsidR="00DA3AAE">
        <w:rPr>
          <w:rFonts w:hint="eastAsia"/>
        </w:rPr>
        <w:t>控制学院</w:t>
      </w:r>
      <w:r>
        <w:rPr>
          <w:rFonts w:hint="eastAsia"/>
        </w:rPr>
        <w:t>百人计划研究员、博导、院长助理、工业控制技术全国重点实验室秘书长邓瑞龙。</w:t>
      </w:r>
    </w:p>
    <w:p w:rsidR="00D44C1F" w:rsidRPr="00DA3AAE" w:rsidRDefault="00D44C1F"/>
    <w:p w:rsidR="00D44C1F" w:rsidRDefault="005B6C03">
      <w:pPr>
        <w:ind w:firstLine="420"/>
      </w:pPr>
      <w:r>
        <w:rPr>
          <w:rFonts w:hint="eastAsia"/>
        </w:rPr>
        <w:t>“揭秘脑机智能</w:t>
      </w:r>
      <w:r>
        <w:rPr>
          <w:rFonts w:hint="eastAsia"/>
        </w:rPr>
        <w:t xml:space="preserve"> </w:t>
      </w:r>
      <w:r>
        <w:rPr>
          <w:rFonts w:hint="eastAsia"/>
        </w:rPr>
        <w:t>探索工控未来”主题活动在竺可桢学院余倩副院长激情洋溢的致辞中缓缓拉开帷幕。余院长对两位嘉宾的到来表示热烈欢迎和诚挚感谢，并将“竺山论剑”优秀院友访谈活动比作莘莘学子奋斗路上的明灯，点燃寒夜，驱散年轻人心中的迷雾。前沿学术交流，大咖院友讲座，陪伴一代代学子走过迷茫岁月，“竺山论剑”寄语我们竺院人心志坚韧，思维无疆，求是创新，开启新世界的大门。</w:t>
      </w:r>
    </w:p>
    <w:p w:rsidR="004B7257" w:rsidRDefault="004B7257">
      <w:pPr>
        <w:ind w:firstLine="420"/>
      </w:pPr>
    </w:p>
    <w:p w:rsidR="00D44C1F" w:rsidRDefault="005B6C03">
      <w:pPr>
        <w:ind w:firstLine="420"/>
        <w:jc w:val="center"/>
        <w:rPr>
          <w:b/>
          <w:bCs/>
          <w:sz w:val="28"/>
          <w:szCs w:val="28"/>
        </w:rPr>
      </w:pPr>
      <w:r>
        <w:rPr>
          <w:rFonts w:hint="eastAsia"/>
          <w:b/>
          <w:bCs/>
          <w:sz w:val="28"/>
          <w:szCs w:val="28"/>
        </w:rPr>
        <w:t>大咖分享</w:t>
      </w:r>
    </w:p>
    <w:p w:rsidR="004B7257" w:rsidRDefault="005B6C03" w:rsidP="004B7257">
      <w:pPr>
        <w:ind w:firstLine="420"/>
        <w:rPr>
          <w:szCs w:val="21"/>
        </w:rPr>
      </w:pPr>
      <w:r>
        <w:rPr>
          <w:rFonts w:hint="eastAsia"/>
          <w:szCs w:val="21"/>
        </w:rPr>
        <w:t>随后进入活动第二项议程——大咖分享。两位杰出院友给同学们展现了当代人工智能、工控安全的尖端研究成果。光电之间，星辉隐见，信息万千，流转天穹。</w:t>
      </w:r>
    </w:p>
    <w:p w:rsidR="00D44C1F" w:rsidRPr="004B7257" w:rsidRDefault="005B6C03" w:rsidP="004B7257">
      <w:pPr>
        <w:jc w:val="center"/>
        <w:rPr>
          <w:b/>
          <w:szCs w:val="21"/>
        </w:rPr>
      </w:pPr>
      <w:r w:rsidRPr="004B7257">
        <w:rPr>
          <w:rFonts w:hint="eastAsia"/>
          <w:b/>
          <w:szCs w:val="21"/>
        </w:rPr>
        <w:t>潘纲</w:t>
      </w:r>
    </w:p>
    <w:p w:rsidR="00D44C1F" w:rsidRDefault="005B6C03">
      <w:pPr>
        <w:ind w:firstLine="420"/>
        <w:rPr>
          <w:szCs w:val="21"/>
        </w:rPr>
      </w:pPr>
      <w:r w:rsidRPr="004B7257">
        <w:rPr>
          <w:rFonts w:hint="eastAsia"/>
          <w:b/>
          <w:bCs/>
          <w:szCs w:val="21"/>
        </w:rPr>
        <w:t>如何做好科研这个问题彷佛一颗覆尘明珠，年轻人们反复擦拭，却也难得尘尽光生。这是因为科研不同于考试，无定式亦无</w:t>
      </w:r>
      <w:r w:rsidR="00F9602C">
        <w:rPr>
          <w:rFonts w:hint="eastAsia"/>
          <w:b/>
          <w:bCs/>
          <w:szCs w:val="21"/>
        </w:rPr>
        <w:t>标准</w:t>
      </w:r>
      <w:r w:rsidRPr="004B7257">
        <w:rPr>
          <w:rFonts w:hint="eastAsia"/>
          <w:b/>
          <w:bCs/>
          <w:szCs w:val="21"/>
        </w:rPr>
        <w:t>答案，往往只有厚积薄发和灵光乍现。</w:t>
      </w:r>
      <w:r>
        <w:rPr>
          <w:rFonts w:hint="eastAsia"/>
          <w:szCs w:val="21"/>
        </w:rPr>
        <w:t>谈论起科研问题，潘纲</w:t>
      </w:r>
      <w:r w:rsidR="001365A9">
        <w:rPr>
          <w:rFonts w:hint="eastAsia"/>
          <w:szCs w:val="21"/>
        </w:rPr>
        <w:t>院友</w:t>
      </w:r>
      <w:r>
        <w:rPr>
          <w:rFonts w:hint="eastAsia"/>
          <w:szCs w:val="21"/>
        </w:rPr>
        <w:t>用</w:t>
      </w:r>
      <w:r w:rsidRPr="004B7257">
        <w:rPr>
          <w:rFonts w:hint="eastAsia"/>
          <w:b/>
          <w:bCs/>
          <w:szCs w:val="21"/>
        </w:rPr>
        <w:t>《爷青回——科研路上的不正经科研》</w:t>
      </w:r>
      <w:r>
        <w:rPr>
          <w:rFonts w:hint="eastAsia"/>
          <w:szCs w:val="21"/>
        </w:rPr>
        <w:t>朝气蓬勃的主题，一下子吸引了在场所有人的眼球。</w:t>
      </w:r>
    </w:p>
    <w:p w:rsidR="00D44C1F" w:rsidRDefault="00F9602C" w:rsidP="00EB38E4">
      <w:pPr>
        <w:ind w:firstLine="420"/>
        <w:rPr>
          <w:rFonts w:ascii="宋体" w:eastAsia="宋体" w:hAnsi="宋体" w:cs="宋体"/>
          <w:szCs w:val="21"/>
        </w:rPr>
      </w:pPr>
      <w:r>
        <w:rPr>
          <w:rFonts w:hint="eastAsia"/>
          <w:szCs w:val="21"/>
        </w:rPr>
        <w:t>如</w:t>
      </w:r>
      <w:r w:rsidR="005B6C03">
        <w:rPr>
          <w:rFonts w:hint="eastAsia"/>
          <w:szCs w:val="21"/>
        </w:rPr>
        <w:t>充满朝气的标题“爷青回”，潘纲</w:t>
      </w:r>
      <w:r w:rsidR="001365A9">
        <w:rPr>
          <w:rFonts w:hint="eastAsia"/>
          <w:szCs w:val="21"/>
        </w:rPr>
        <w:t>院友将时光</w:t>
      </w:r>
      <w:r w:rsidR="008B30DC">
        <w:rPr>
          <w:rFonts w:hint="eastAsia"/>
          <w:szCs w:val="21"/>
        </w:rPr>
        <w:t>穿梭</w:t>
      </w:r>
      <w:r w:rsidR="001365A9">
        <w:rPr>
          <w:rFonts w:hint="eastAsia"/>
          <w:szCs w:val="21"/>
        </w:rPr>
        <w:t>回十几年前</w:t>
      </w:r>
      <w:r w:rsidR="008B30DC">
        <w:rPr>
          <w:rFonts w:hint="eastAsia"/>
          <w:szCs w:val="21"/>
        </w:rPr>
        <w:t>的青葱岁月</w:t>
      </w:r>
      <w:r>
        <w:rPr>
          <w:rFonts w:hint="eastAsia"/>
          <w:szCs w:val="21"/>
        </w:rPr>
        <w:t>——</w:t>
      </w:r>
      <w:r w:rsidR="00EB38E4">
        <w:rPr>
          <w:rFonts w:hint="eastAsia"/>
          <w:szCs w:val="21"/>
        </w:rPr>
        <w:t>那些年和学生</w:t>
      </w:r>
      <w:r w:rsidR="008B30DC">
        <w:rPr>
          <w:rFonts w:hint="eastAsia"/>
          <w:szCs w:val="21"/>
        </w:rPr>
        <w:t>做的一次次</w:t>
      </w:r>
      <w:r w:rsidR="00EB38E4">
        <w:rPr>
          <w:rFonts w:hint="eastAsia"/>
          <w:szCs w:val="21"/>
        </w:rPr>
        <w:t>的</w:t>
      </w:r>
      <w:r w:rsidR="008B30DC">
        <w:rPr>
          <w:rFonts w:hint="eastAsia"/>
          <w:szCs w:val="21"/>
        </w:rPr>
        <w:t>“</w:t>
      </w:r>
      <w:r w:rsidR="00EB38E4">
        <w:rPr>
          <w:rFonts w:hint="eastAsia"/>
          <w:szCs w:val="21"/>
        </w:rPr>
        <w:t>好玩</w:t>
      </w:r>
      <w:r w:rsidR="008B30DC">
        <w:rPr>
          <w:rFonts w:hint="eastAsia"/>
          <w:szCs w:val="21"/>
        </w:rPr>
        <w:t>”的科研项目</w:t>
      </w:r>
      <w:r w:rsidR="00EB38E4">
        <w:rPr>
          <w:rFonts w:hint="eastAsia"/>
          <w:szCs w:val="21"/>
        </w:rPr>
        <w:t>及背后的有趣故事。</w:t>
      </w:r>
      <w:r w:rsidR="005B6C03">
        <w:rPr>
          <w:rFonts w:hint="eastAsia"/>
          <w:szCs w:val="21"/>
        </w:rPr>
        <w:t>不论是利用图片隐藏信息的“臭美”工作，语出惊人、吸粉无数的“浙大饮水机娘”；还是将手机与红外遥控器相结合的</w:t>
      </w:r>
      <w:r w:rsidR="005B6C03">
        <w:rPr>
          <w:rFonts w:hint="eastAsia"/>
          <w:szCs w:val="21"/>
        </w:rPr>
        <w:t>Magic Phone</w:t>
      </w:r>
      <w:r w:rsidR="008B30DC">
        <w:rPr>
          <w:rFonts w:hint="eastAsia"/>
          <w:szCs w:val="21"/>
        </w:rPr>
        <w:t>，</w:t>
      </w:r>
      <w:r w:rsidR="005B6C03">
        <w:rPr>
          <w:rFonts w:hint="eastAsia"/>
          <w:szCs w:val="21"/>
        </w:rPr>
        <w:t>利用眨眼鉴别真人与照片的</w:t>
      </w:r>
      <w:r w:rsidR="005B6C03">
        <w:rPr>
          <w:rFonts w:ascii="宋体" w:eastAsia="宋体" w:hAnsi="宋体" w:cs="宋体" w:hint="eastAsia"/>
          <w:szCs w:val="21"/>
        </w:rPr>
        <w:t>Anti-spoofing技术</w:t>
      </w:r>
      <w:r w:rsidR="008B30DC">
        <w:rPr>
          <w:rFonts w:ascii="宋体" w:eastAsia="宋体" w:hAnsi="宋体" w:cs="宋体"/>
          <w:szCs w:val="21"/>
        </w:rPr>
        <w:t>……</w:t>
      </w:r>
      <w:r w:rsidR="00EB38E4">
        <w:rPr>
          <w:rFonts w:ascii="宋体" w:eastAsia="宋体" w:hAnsi="宋体" w:cs="宋体" w:hint="eastAsia"/>
          <w:szCs w:val="21"/>
        </w:rPr>
        <w:t>“好玩儿”这个词贯穿了潘纲院友的整场分享，让我们近距离领略到一位真正热爱科研的学者身上的科学家精神</w:t>
      </w:r>
      <w:r w:rsidR="00D3189A">
        <w:rPr>
          <w:rFonts w:ascii="宋体" w:eastAsia="宋体" w:hAnsi="宋体" w:cs="宋体" w:hint="eastAsia"/>
          <w:szCs w:val="21"/>
        </w:rPr>
        <w:t>，</w:t>
      </w:r>
      <w:r>
        <w:rPr>
          <w:rFonts w:ascii="宋体" w:eastAsia="宋体" w:hAnsi="宋体" w:cs="宋体" w:hint="eastAsia"/>
          <w:szCs w:val="21"/>
        </w:rPr>
        <w:t>心里充满热爱，眼里全是光</w:t>
      </w:r>
      <w:r w:rsidR="00EB38E4">
        <w:rPr>
          <w:rFonts w:ascii="宋体" w:eastAsia="宋体" w:hAnsi="宋体" w:cs="宋体" w:hint="eastAsia"/>
          <w:szCs w:val="21"/>
        </w:rPr>
        <w:t>。诚然，生活中的创意</w:t>
      </w:r>
      <w:r>
        <w:rPr>
          <w:rFonts w:ascii="宋体" w:eastAsia="宋体" w:hAnsi="宋体" w:cs="宋体" w:hint="eastAsia"/>
          <w:szCs w:val="21"/>
        </w:rPr>
        <w:t>灵感</w:t>
      </w:r>
      <w:r w:rsidR="00EB38E4">
        <w:rPr>
          <w:rFonts w:ascii="宋体" w:eastAsia="宋体" w:hAnsi="宋体" w:cs="宋体" w:hint="eastAsia"/>
          <w:szCs w:val="21"/>
        </w:rPr>
        <w:t>无处不在，需要的正是</w:t>
      </w:r>
      <w:r>
        <w:rPr>
          <w:rFonts w:ascii="宋体" w:eastAsia="宋体" w:hAnsi="宋体" w:cs="宋体" w:hint="eastAsia"/>
          <w:szCs w:val="21"/>
        </w:rPr>
        <w:t>有心人</w:t>
      </w:r>
      <w:r w:rsidR="00EB38E4">
        <w:rPr>
          <w:rFonts w:ascii="宋体" w:eastAsia="宋体" w:hAnsi="宋体" w:cs="宋体" w:hint="eastAsia"/>
          <w:szCs w:val="21"/>
        </w:rPr>
        <w:t>用心留意，</w:t>
      </w:r>
      <w:r>
        <w:rPr>
          <w:rFonts w:ascii="宋体" w:eastAsia="宋体" w:hAnsi="宋体" w:cs="宋体" w:hint="eastAsia"/>
          <w:szCs w:val="21"/>
        </w:rPr>
        <w:t>并且在产生</w:t>
      </w:r>
      <w:r w:rsidR="00EB38E4">
        <w:rPr>
          <w:rFonts w:ascii="宋体" w:eastAsia="宋体" w:hAnsi="宋体" w:cs="宋体" w:hint="eastAsia"/>
          <w:szCs w:val="21"/>
        </w:rPr>
        <w:t>想法</w:t>
      </w:r>
      <w:r>
        <w:rPr>
          <w:rFonts w:ascii="宋体" w:eastAsia="宋体" w:hAnsi="宋体" w:cs="宋体" w:hint="eastAsia"/>
          <w:szCs w:val="21"/>
        </w:rPr>
        <w:t>后，</w:t>
      </w:r>
      <w:r w:rsidR="00EB38E4">
        <w:rPr>
          <w:rFonts w:ascii="宋体" w:eastAsia="宋体" w:hAnsi="宋体" w:cs="宋体" w:hint="eastAsia"/>
          <w:szCs w:val="21"/>
        </w:rPr>
        <w:t>努力坚持去实现。</w:t>
      </w:r>
      <w:r>
        <w:rPr>
          <w:rFonts w:ascii="宋体" w:eastAsia="宋体" w:hAnsi="宋体" w:cs="宋体" w:hint="eastAsia"/>
          <w:szCs w:val="21"/>
        </w:rPr>
        <w:t>故</w:t>
      </w:r>
      <w:r w:rsidR="00EB38E4">
        <w:rPr>
          <w:rFonts w:ascii="宋体" w:eastAsia="宋体" w:hAnsi="宋体" w:cs="宋体" w:hint="eastAsia"/>
          <w:szCs w:val="21"/>
        </w:rPr>
        <w:t>从事科研和实现科研其实并非遥不可及，在乎的是你有一个好奇心、探求欲与执行力。</w:t>
      </w:r>
      <w:r w:rsidR="005B6C03">
        <w:rPr>
          <w:rFonts w:ascii="宋体" w:eastAsia="宋体" w:hAnsi="宋体" w:cs="宋体" w:hint="eastAsia"/>
          <w:szCs w:val="21"/>
        </w:rPr>
        <w:t>虽然是“不正经科研”，但那一个个新奇的点子无不</w:t>
      </w:r>
      <w:r w:rsidR="00EB38E4">
        <w:rPr>
          <w:rFonts w:ascii="宋体" w:eastAsia="宋体" w:hAnsi="宋体" w:cs="宋体" w:hint="eastAsia"/>
          <w:szCs w:val="21"/>
        </w:rPr>
        <w:t>充满价值、</w:t>
      </w:r>
      <w:r w:rsidR="005B6C03">
        <w:rPr>
          <w:rFonts w:ascii="宋体" w:eastAsia="宋体" w:hAnsi="宋体" w:cs="宋体" w:hint="eastAsia"/>
          <w:szCs w:val="21"/>
        </w:rPr>
        <w:t>引人入胜，科研不是一步登天，也不是无中生有，科研的钥匙正隐藏在一个个看似不经意的“离经叛道”的“小发明”之中。</w:t>
      </w:r>
    </w:p>
    <w:p w:rsidR="00D44C1F" w:rsidRDefault="005B6C03">
      <w:pPr>
        <w:ind w:firstLine="420"/>
        <w:rPr>
          <w:rFonts w:ascii="宋体" w:eastAsia="宋体" w:hAnsi="宋体" w:cs="宋体"/>
          <w:szCs w:val="21"/>
        </w:rPr>
      </w:pPr>
      <w:r>
        <w:rPr>
          <w:rFonts w:ascii="宋体" w:eastAsia="宋体" w:hAnsi="宋体" w:cs="宋体" w:hint="eastAsia"/>
          <w:szCs w:val="21"/>
        </w:rPr>
        <w:t>关于如何做好科研，潘纲院友送给了我们6句</w:t>
      </w:r>
      <w:r w:rsidR="00F9602C">
        <w:rPr>
          <w:rFonts w:ascii="宋体" w:eastAsia="宋体" w:hAnsi="宋体" w:cs="宋体" w:hint="eastAsia"/>
          <w:szCs w:val="21"/>
        </w:rPr>
        <w:t>宝贵箴言</w:t>
      </w:r>
      <w:r w:rsidRPr="004B7257">
        <w:rPr>
          <w:rFonts w:ascii="宋体" w:eastAsia="宋体" w:hAnsi="宋体" w:cs="宋体" w:hint="eastAsia"/>
          <w:b/>
          <w:bCs/>
          <w:szCs w:val="21"/>
        </w:rPr>
        <w:t>：天下武功，唯“快”不破；放飞思想，勇于奇想；大胆假设，小心求证；共同目标，协力合作；平常之心，享受过程；计划不易，重视偶然。</w:t>
      </w:r>
      <w:r>
        <w:rPr>
          <w:rFonts w:ascii="宋体" w:eastAsia="宋体" w:hAnsi="宋体" w:cs="宋体" w:hint="eastAsia"/>
          <w:szCs w:val="21"/>
        </w:rPr>
        <w:t>短短的48个字，凝练着潘纲院友</w:t>
      </w:r>
      <w:r w:rsidR="00F9602C">
        <w:rPr>
          <w:rFonts w:ascii="宋体" w:eastAsia="宋体" w:hAnsi="宋体" w:cs="宋体" w:hint="eastAsia"/>
          <w:szCs w:val="21"/>
        </w:rPr>
        <w:t>二</w:t>
      </w:r>
      <w:r>
        <w:rPr>
          <w:rFonts w:ascii="宋体" w:eastAsia="宋体" w:hAnsi="宋体" w:cs="宋体" w:hint="eastAsia"/>
          <w:szCs w:val="21"/>
        </w:rPr>
        <w:t>十载的心得体会。而到底如何走好</w:t>
      </w:r>
      <w:r>
        <w:rPr>
          <w:rFonts w:ascii="宋体" w:eastAsia="宋体" w:hAnsi="宋体" w:cs="宋体" w:hint="eastAsia"/>
          <w:szCs w:val="21"/>
        </w:rPr>
        <w:lastRenderedPageBreak/>
        <w:t>自己的科研之路，还需要每个同学“摸着石头过河”，将自己的“奇思妙想”与“灵光一现”化作一步一个脚印的扎实的研究成果，从不起眼的“不正经科研”做起，直到成为一个有能力有经验的研究者。</w:t>
      </w:r>
    </w:p>
    <w:p w:rsidR="00D44C1F" w:rsidRPr="004B7257" w:rsidRDefault="005B6C03" w:rsidP="004B7257">
      <w:pPr>
        <w:ind w:firstLine="420"/>
        <w:jc w:val="center"/>
        <w:rPr>
          <w:rFonts w:ascii="宋体" w:eastAsia="宋体" w:hAnsi="宋体" w:cs="宋体"/>
          <w:b/>
          <w:szCs w:val="21"/>
        </w:rPr>
      </w:pPr>
      <w:r w:rsidRPr="004B7257">
        <w:rPr>
          <w:rFonts w:ascii="宋体" w:eastAsia="宋体" w:hAnsi="宋体" w:cs="宋体" w:hint="eastAsia"/>
          <w:b/>
          <w:szCs w:val="21"/>
        </w:rPr>
        <w:t>邓瑞龙</w:t>
      </w:r>
    </w:p>
    <w:p w:rsidR="00D44C1F" w:rsidRDefault="005B6C03">
      <w:pPr>
        <w:ind w:firstLine="420"/>
        <w:rPr>
          <w:rFonts w:ascii="宋体" w:eastAsia="宋体" w:hAnsi="宋体" w:cs="宋体"/>
          <w:szCs w:val="21"/>
        </w:rPr>
      </w:pPr>
      <w:r>
        <w:rPr>
          <w:rFonts w:ascii="宋体" w:eastAsia="宋体" w:hAnsi="宋体" w:cs="宋体" w:hint="eastAsia"/>
          <w:szCs w:val="21"/>
        </w:rPr>
        <w:t>紧接着，邓瑞龙院友登场，围绕</w:t>
      </w:r>
      <w:r w:rsidRPr="004B7257">
        <w:rPr>
          <w:rFonts w:ascii="宋体" w:eastAsia="宋体" w:hAnsi="宋体" w:cs="宋体" w:hint="eastAsia"/>
          <w:b/>
          <w:bCs/>
          <w:szCs w:val="21"/>
        </w:rPr>
        <w:t>“沉心静气，脚踏实地，行稳致远”</w:t>
      </w:r>
      <w:r>
        <w:rPr>
          <w:rFonts w:ascii="宋体" w:eastAsia="宋体" w:hAnsi="宋体" w:cs="宋体" w:hint="eastAsia"/>
          <w:szCs w:val="21"/>
        </w:rPr>
        <w:t>的主题发表了精彩演讲。从求学经历到行业现状，从前沿技术到心路历程，邓瑞龙院友娓娓道来，令人深受启发。他的观点振聋发聩：“工控安全是国家重器，关注工控安全是为国铸盾。”</w:t>
      </w:r>
    </w:p>
    <w:p w:rsidR="00D44C1F" w:rsidRDefault="005B6C03">
      <w:pPr>
        <w:ind w:firstLine="420"/>
        <w:rPr>
          <w:rFonts w:ascii="宋体" w:eastAsia="宋体" w:hAnsi="宋体" w:cs="宋体"/>
          <w:szCs w:val="21"/>
        </w:rPr>
      </w:pPr>
      <w:r>
        <w:rPr>
          <w:rFonts w:ascii="宋体" w:eastAsia="宋体" w:hAnsi="宋体" w:cs="宋体" w:hint="eastAsia"/>
          <w:szCs w:val="21"/>
        </w:rPr>
        <w:t>当今信息技术不断发展，网络智能早已渗透进入我们生活的每个角落。正是在这样的大背景下，网络安全显得格外重要——</w:t>
      </w:r>
      <w:r w:rsidRPr="004B7257">
        <w:rPr>
          <w:rFonts w:ascii="宋体" w:eastAsia="宋体" w:hAnsi="宋体" w:cs="宋体" w:hint="eastAsia"/>
          <w:b/>
          <w:bCs/>
          <w:szCs w:val="21"/>
        </w:rPr>
        <w:t>“没有网络安全就没有国家安全”</w:t>
      </w:r>
      <w:r>
        <w:rPr>
          <w:rFonts w:ascii="宋体" w:eastAsia="宋体" w:hAnsi="宋体" w:cs="宋体" w:hint="eastAsia"/>
          <w:szCs w:val="21"/>
        </w:rPr>
        <w:t>。在纷繁的网络风险问题中，邓瑞龙院友指出工控安全是未来网络安全最核心的问题之一，国内外发生的多桩入侵事件时时刻刻在向我们警示工控安全的重要性：2010年Stuxnet震网蠕虫病毒入侵伊朗核电站导致离心机报废，核反应堆无法运；2015乌克兰电网遭Black Energy恶意病毒软件攻击，导致大规模停电。这一系列突如其来的损失令人痛心，为了预防这些问题，工控领域的科研人员攻坚于技术前线，秉持“求是创新，知行合一，学养兼修”的刻苦精神，在网络空间中构筑无形长城，为国家网络安全建设做出贡献。</w:t>
      </w:r>
    </w:p>
    <w:p w:rsidR="00D44C1F" w:rsidRDefault="005B6C03">
      <w:pPr>
        <w:ind w:firstLine="420"/>
        <w:rPr>
          <w:rFonts w:ascii="宋体" w:eastAsia="宋体" w:hAnsi="宋体" w:cs="宋体"/>
          <w:szCs w:val="21"/>
        </w:rPr>
      </w:pPr>
      <w:r w:rsidRPr="004B7257">
        <w:rPr>
          <w:rFonts w:ascii="宋体" w:eastAsia="宋体" w:hAnsi="宋体" w:cs="宋体" w:hint="eastAsia"/>
          <w:b/>
          <w:bCs/>
          <w:szCs w:val="21"/>
        </w:rPr>
        <w:t>“人生最大</w:t>
      </w:r>
      <w:r w:rsidR="00DA3AAE">
        <w:rPr>
          <w:rFonts w:ascii="宋体" w:eastAsia="宋体" w:hAnsi="宋体" w:cs="宋体" w:hint="eastAsia"/>
          <w:b/>
          <w:bCs/>
          <w:szCs w:val="21"/>
        </w:rPr>
        <w:t>伟大</w:t>
      </w:r>
      <w:r w:rsidRPr="004B7257">
        <w:rPr>
          <w:rFonts w:ascii="宋体" w:eastAsia="宋体" w:hAnsi="宋体" w:cs="宋体" w:hint="eastAsia"/>
          <w:b/>
          <w:bCs/>
          <w:szCs w:val="21"/>
        </w:rPr>
        <w:t>光辉不是</w:t>
      </w:r>
      <w:r w:rsidR="00DA3AAE">
        <w:rPr>
          <w:rFonts w:ascii="宋体" w:eastAsia="宋体" w:hAnsi="宋体" w:cs="宋体" w:hint="eastAsia"/>
          <w:b/>
          <w:bCs/>
          <w:szCs w:val="21"/>
        </w:rPr>
        <w:t>永不坠落</w:t>
      </w:r>
      <w:r w:rsidRPr="004B7257">
        <w:rPr>
          <w:rFonts w:ascii="宋体" w:eastAsia="宋体" w:hAnsi="宋体" w:cs="宋体" w:hint="eastAsia"/>
          <w:b/>
          <w:bCs/>
          <w:szCs w:val="21"/>
        </w:rPr>
        <w:t>，而是</w:t>
      </w:r>
      <w:r w:rsidR="00DA3AAE">
        <w:rPr>
          <w:rFonts w:ascii="宋体" w:eastAsia="宋体" w:hAnsi="宋体" w:cs="宋体" w:hint="eastAsia"/>
          <w:b/>
          <w:bCs/>
          <w:szCs w:val="21"/>
        </w:rPr>
        <w:t>坠落后总能再度升起</w:t>
      </w:r>
      <w:r w:rsidRPr="004B7257">
        <w:rPr>
          <w:rFonts w:ascii="宋体" w:eastAsia="宋体" w:hAnsi="宋体" w:cs="宋体" w:hint="eastAsia"/>
          <w:b/>
          <w:bCs/>
          <w:szCs w:val="21"/>
        </w:rPr>
        <w:t>。”</w:t>
      </w:r>
      <w:r>
        <w:rPr>
          <w:rFonts w:ascii="宋体" w:eastAsia="宋体" w:hAnsi="宋体" w:cs="宋体" w:hint="eastAsia"/>
          <w:szCs w:val="21"/>
        </w:rPr>
        <w:t>邓瑞龙院友向诸位同学们建议道：“莫要拘泥于一时的挫折，应该在适合的维度发出光和热。”寥寥几语，情意真切，令在座的同学获益匪浅。</w:t>
      </w:r>
    </w:p>
    <w:p w:rsidR="00D44C1F" w:rsidRDefault="005B6C03">
      <w:pPr>
        <w:ind w:firstLine="420"/>
        <w:jc w:val="center"/>
        <w:rPr>
          <w:rFonts w:ascii="宋体" w:eastAsia="宋体" w:hAnsi="宋体" w:cs="宋体"/>
          <w:szCs w:val="21"/>
        </w:rPr>
      </w:pPr>
      <w:r>
        <w:rPr>
          <w:rFonts w:ascii="宋体" w:eastAsia="宋体" w:hAnsi="宋体" w:cs="宋体" w:hint="eastAsia"/>
          <w:b/>
          <w:bCs/>
          <w:sz w:val="28"/>
          <w:szCs w:val="28"/>
        </w:rPr>
        <w:t>竺山论剑</w:t>
      </w:r>
    </w:p>
    <w:p w:rsidR="00D44C1F" w:rsidRDefault="005B6C03">
      <w:pPr>
        <w:ind w:firstLine="420"/>
        <w:rPr>
          <w:rFonts w:ascii="宋体" w:eastAsia="宋体" w:hAnsi="宋体" w:cs="宋体"/>
          <w:szCs w:val="21"/>
        </w:rPr>
      </w:pPr>
      <w:r>
        <w:rPr>
          <w:rFonts w:ascii="宋体" w:eastAsia="宋体" w:hAnsi="宋体" w:cs="宋体"/>
          <w:szCs w:val="21"/>
        </w:rPr>
        <w:t>竺山论剑</w:t>
      </w:r>
      <w:r w:rsidR="004B7257">
        <w:rPr>
          <w:rFonts w:ascii="宋体" w:eastAsia="宋体" w:hAnsi="宋体" w:cs="宋体" w:hint="eastAsia"/>
          <w:szCs w:val="21"/>
        </w:rPr>
        <w:t>环节，</w:t>
      </w:r>
      <w:r>
        <w:rPr>
          <w:rFonts w:ascii="宋体" w:eastAsia="宋体" w:hAnsi="宋体" w:cs="宋体"/>
          <w:szCs w:val="21"/>
        </w:rPr>
        <w:t>两位大咖</w:t>
      </w:r>
      <w:r w:rsidR="004B7257">
        <w:rPr>
          <w:rFonts w:ascii="宋体" w:eastAsia="宋体" w:hAnsi="宋体" w:cs="宋体" w:hint="eastAsia"/>
          <w:szCs w:val="21"/>
        </w:rPr>
        <w:t>共同上台</w:t>
      </w:r>
      <w:r>
        <w:rPr>
          <w:rFonts w:ascii="宋体" w:eastAsia="宋体" w:hAnsi="宋体" w:cs="宋体"/>
          <w:szCs w:val="21"/>
        </w:rPr>
        <w:t>就同学反映的焦点</w:t>
      </w:r>
      <w:r w:rsidR="004B7257">
        <w:rPr>
          <w:rFonts w:ascii="宋体" w:eastAsia="宋体" w:hAnsi="宋体" w:cs="宋体" w:hint="eastAsia"/>
          <w:szCs w:val="21"/>
        </w:rPr>
        <w:t>热点</w:t>
      </w:r>
      <w:r>
        <w:rPr>
          <w:rFonts w:ascii="宋体" w:eastAsia="宋体" w:hAnsi="宋体" w:cs="宋体"/>
          <w:szCs w:val="21"/>
        </w:rPr>
        <w:t>问题一一作答。</w:t>
      </w:r>
    </w:p>
    <w:p w:rsidR="00D44C1F" w:rsidRDefault="00D44C1F">
      <w:pPr>
        <w:ind w:firstLine="420"/>
        <w:rPr>
          <w:rFonts w:ascii="宋体" w:eastAsia="宋体" w:hAnsi="宋体" w:cs="宋体"/>
          <w:szCs w:val="21"/>
        </w:rPr>
      </w:pPr>
    </w:p>
    <w:p w:rsidR="00D44C1F" w:rsidRDefault="005B6C03">
      <w:pPr>
        <w:ind w:firstLine="420"/>
        <w:rPr>
          <w:rFonts w:ascii="宋体" w:eastAsia="宋体" w:hAnsi="宋体" w:cs="宋体"/>
          <w:szCs w:val="21"/>
        </w:rPr>
      </w:pPr>
      <w:r>
        <w:rPr>
          <w:rFonts w:ascii="宋体" w:eastAsia="宋体" w:hAnsi="宋体" w:cs="宋体"/>
          <w:szCs w:val="21"/>
        </w:rPr>
        <w:t>Q1:两位学长在各自的科研领域取得了卓越的成就，在研究逐渐深入的过程中难免遇到科研瓶颈，您认为如何面对科研中遇到的困难呢？</w:t>
      </w:r>
    </w:p>
    <w:p w:rsidR="00D44C1F" w:rsidRDefault="005B6C03">
      <w:pPr>
        <w:ind w:firstLine="420"/>
        <w:rPr>
          <w:rFonts w:ascii="宋体" w:eastAsia="宋体" w:hAnsi="宋体" w:cs="宋体"/>
          <w:szCs w:val="21"/>
        </w:rPr>
      </w:pPr>
      <w:r>
        <w:rPr>
          <w:rFonts w:ascii="宋体" w:eastAsia="宋体" w:hAnsi="宋体" w:cs="宋体"/>
          <w:szCs w:val="21"/>
        </w:rPr>
        <w:t>潘纲：在我进行科研的过程中，没有所谓的高人指点，</w:t>
      </w:r>
      <w:r>
        <w:rPr>
          <w:rFonts w:ascii="宋体" w:eastAsia="宋体" w:hAnsi="宋体" w:cs="宋体" w:hint="eastAsia"/>
          <w:szCs w:val="21"/>
        </w:rPr>
        <w:t>科研的一步步推进</w:t>
      </w:r>
      <w:r>
        <w:rPr>
          <w:rFonts w:ascii="宋体" w:eastAsia="宋体" w:hAnsi="宋体" w:cs="宋体"/>
          <w:szCs w:val="21"/>
        </w:rPr>
        <w:t>主要取决于自身的</w:t>
      </w:r>
      <w:r>
        <w:rPr>
          <w:rFonts w:ascii="宋体" w:eastAsia="宋体" w:hAnsi="宋体" w:cs="宋体" w:hint="eastAsia"/>
          <w:szCs w:val="21"/>
        </w:rPr>
        <w:t>内驱力</w:t>
      </w:r>
      <w:r>
        <w:rPr>
          <w:rFonts w:ascii="宋体" w:eastAsia="宋体" w:hAnsi="宋体" w:cs="宋体"/>
          <w:szCs w:val="21"/>
        </w:rPr>
        <w:t>。在</w:t>
      </w:r>
      <w:r>
        <w:rPr>
          <w:rFonts w:ascii="宋体" w:eastAsia="宋体" w:hAnsi="宋体" w:cs="宋体" w:hint="eastAsia"/>
          <w:szCs w:val="21"/>
        </w:rPr>
        <w:t>这个</w:t>
      </w:r>
      <w:r>
        <w:rPr>
          <w:rFonts w:ascii="宋体" w:eastAsia="宋体" w:hAnsi="宋体" w:cs="宋体"/>
          <w:szCs w:val="21"/>
        </w:rPr>
        <w:t>过程中，我们需要认清变化没有计划快，不要拘泥于小的阻碍和眼前利益，</w:t>
      </w:r>
      <w:r>
        <w:rPr>
          <w:rFonts w:ascii="宋体" w:eastAsia="宋体" w:hAnsi="宋体" w:cs="宋体" w:hint="eastAsia"/>
          <w:szCs w:val="21"/>
        </w:rPr>
        <w:t>灵活应变，</w:t>
      </w:r>
      <w:r>
        <w:rPr>
          <w:rFonts w:ascii="宋体" w:eastAsia="宋体" w:hAnsi="宋体" w:cs="宋体"/>
          <w:szCs w:val="21"/>
        </w:rPr>
        <w:t>大胆行动，心态也会</w:t>
      </w:r>
      <w:r>
        <w:rPr>
          <w:rFonts w:ascii="宋体" w:eastAsia="宋体" w:hAnsi="宋体" w:cs="宋体" w:hint="eastAsia"/>
          <w:szCs w:val="21"/>
        </w:rPr>
        <w:t>随之</w:t>
      </w:r>
      <w:r>
        <w:rPr>
          <w:rFonts w:ascii="宋体" w:eastAsia="宋体" w:hAnsi="宋体" w:cs="宋体"/>
          <w:szCs w:val="21"/>
        </w:rPr>
        <w:t>越来越好。</w:t>
      </w:r>
    </w:p>
    <w:p w:rsidR="00D44C1F" w:rsidRPr="004B7257" w:rsidRDefault="005B6C03">
      <w:pPr>
        <w:ind w:firstLine="420"/>
        <w:rPr>
          <w:rFonts w:ascii="宋体" w:eastAsia="宋体" w:hAnsi="宋体" w:cs="宋体"/>
          <w:b/>
          <w:bCs/>
          <w:szCs w:val="21"/>
        </w:rPr>
      </w:pPr>
      <w:r>
        <w:rPr>
          <w:rFonts w:ascii="宋体" w:eastAsia="宋体" w:hAnsi="宋体" w:cs="宋体"/>
          <w:szCs w:val="21"/>
        </w:rPr>
        <w:t>邓瑞龙：</w:t>
      </w:r>
      <w:r>
        <w:rPr>
          <w:rFonts w:ascii="宋体" w:eastAsia="宋体" w:hAnsi="宋体" w:cs="宋体" w:hint="eastAsia"/>
          <w:szCs w:val="21"/>
        </w:rPr>
        <w:t>我们无需</w:t>
      </w:r>
      <w:r>
        <w:rPr>
          <w:rFonts w:ascii="宋体" w:eastAsia="宋体" w:hAnsi="宋体" w:cs="宋体"/>
          <w:szCs w:val="21"/>
        </w:rPr>
        <w:t>一直在一段时间</w:t>
      </w:r>
      <w:r>
        <w:rPr>
          <w:rFonts w:ascii="宋体" w:eastAsia="宋体" w:hAnsi="宋体" w:cs="宋体" w:hint="eastAsia"/>
          <w:szCs w:val="21"/>
        </w:rPr>
        <w:t>内</w:t>
      </w:r>
      <w:r>
        <w:rPr>
          <w:rFonts w:ascii="宋体" w:eastAsia="宋体" w:hAnsi="宋体" w:cs="宋体"/>
          <w:szCs w:val="21"/>
        </w:rPr>
        <w:t>拘泥于一个</w:t>
      </w:r>
      <w:r>
        <w:rPr>
          <w:rFonts w:ascii="宋体" w:eastAsia="宋体" w:hAnsi="宋体" w:cs="宋体" w:hint="eastAsia"/>
          <w:szCs w:val="21"/>
        </w:rPr>
        <w:t>难以解决的</w:t>
      </w:r>
      <w:r>
        <w:rPr>
          <w:rFonts w:ascii="宋体" w:eastAsia="宋体" w:hAnsi="宋体" w:cs="宋体"/>
          <w:szCs w:val="21"/>
        </w:rPr>
        <w:t>问题，或许在科研间隙享受生活，</w:t>
      </w:r>
      <w:r w:rsidR="00DA3AAE">
        <w:rPr>
          <w:rFonts w:ascii="宋体" w:eastAsia="宋体" w:hAnsi="宋体" w:cs="宋体" w:hint="eastAsia"/>
          <w:szCs w:val="21"/>
        </w:rPr>
        <w:t>放</w:t>
      </w:r>
      <w:r>
        <w:rPr>
          <w:rFonts w:ascii="宋体" w:eastAsia="宋体" w:hAnsi="宋体" w:cs="宋体"/>
          <w:szCs w:val="21"/>
        </w:rPr>
        <w:t>眼远</w:t>
      </w:r>
      <w:r>
        <w:rPr>
          <w:rFonts w:ascii="宋体" w:eastAsia="宋体" w:hAnsi="宋体" w:cs="宋体" w:hint="eastAsia"/>
          <w:szCs w:val="21"/>
        </w:rPr>
        <w:t>方</w:t>
      </w:r>
      <w:r>
        <w:rPr>
          <w:rFonts w:ascii="宋体" w:eastAsia="宋体" w:hAnsi="宋体" w:cs="宋体"/>
          <w:szCs w:val="21"/>
        </w:rPr>
        <w:t>，观赏沿途风景后，</w:t>
      </w:r>
      <w:r>
        <w:rPr>
          <w:rFonts w:ascii="宋体" w:eastAsia="宋体" w:hAnsi="宋体" w:cs="宋体" w:hint="eastAsia"/>
          <w:szCs w:val="21"/>
        </w:rPr>
        <w:t>可能某些问题也就想通了，并且</w:t>
      </w:r>
      <w:r>
        <w:rPr>
          <w:rFonts w:ascii="宋体" w:eastAsia="宋体" w:hAnsi="宋体" w:cs="宋体"/>
          <w:szCs w:val="21"/>
        </w:rPr>
        <w:t>回头</w:t>
      </w:r>
      <w:r>
        <w:rPr>
          <w:rFonts w:ascii="宋体" w:eastAsia="宋体" w:hAnsi="宋体" w:cs="宋体" w:hint="eastAsia"/>
          <w:szCs w:val="21"/>
        </w:rPr>
        <w:t>看</w:t>
      </w:r>
      <w:r>
        <w:rPr>
          <w:rFonts w:ascii="宋体" w:eastAsia="宋体" w:hAnsi="宋体" w:cs="宋体"/>
          <w:szCs w:val="21"/>
        </w:rPr>
        <w:t>会发现曾经的困难并非什么大事。</w:t>
      </w:r>
    </w:p>
    <w:p w:rsidR="00D44C1F" w:rsidRDefault="00D44C1F">
      <w:pPr>
        <w:ind w:firstLine="420"/>
        <w:rPr>
          <w:rFonts w:ascii="宋体" w:eastAsia="宋体" w:hAnsi="宋体" w:cs="宋体"/>
          <w:szCs w:val="21"/>
        </w:rPr>
      </w:pPr>
    </w:p>
    <w:p w:rsidR="00D44C1F" w:rsidRDefault="005B6C03">
      <w:pPr>
        <w:ind w:firstLine="420"/>
        <w:rPr>
          <w:rFonts w:ascii="宋体" w:eastAsia="宋体" w:hAnsi="宋体" w:cs="宋体"/>
          <w:szCs w:val="21"/>
        </w:rPr>
      </w:pPr>
      <w:r>
        <w:rPr>
          <w:rFonts w:ascii="宋体" w:eastAsia="宋体" w:hAnsi="宋体" w:cs="宋体"/>
          <w:szCs w:val="21"/>
        </w:rPr>
        <w:t>Q2:据我们了解到，有许多同学出于一些客观原因不得不在一些不感兴趣的专业领域中研究学习，很难平衡生活与科研之间的关系，两位院友有什么建议吗？</w:t>
      </w:r>
    </w:p>
    <w:p w:rsidR="00D44C1F" w:rsidRDefault="005B6C03">
      <w:pPr>
        <w:ind w:firstLine="420"/>
        <w:rPr>
          <w:rFonts w:ascii="宋体" w:eastAsia="宋体" w:hAnsi="宋体" w:cs="宋体"/>
          <w:szCs w:val="21"/>
        </w:rPr>
      </w:pPr>
      <w:r>
        <w:rPr>
          <w:rFonts w:ascii="宋体" w:eastAsia="宋体" w:hAnsi="宋体" w:cs="宋体"/>
          <w:szCs w:val="21"/>
        </w:rPr>
        <w:t>潘纲：我们所在的领域强调实践的重要性，最直接的提升方法就是组队干一些项目，在此过程中探查自己的所爱。计算机专业有很多可能，与不同的专业都可能有交叉，在交叉创新的过程中尝试一些新鲜的东西发泄压力是一个很好的选择。</w:t>
      </w:r>
    </w:p>
    <w:p w:rsidR="00D44C1F" w:rsidRDefault="005B6C03">
      <w:pPr>
        <w:ind w:firstLine="420"/>
        <w:rPr>
          <w:rFonts w:ascii="宋体" w:eastAsia="宋体" w:hAnsi="宋体" w:cs="宋体"/>
          <w:szCs w:val="21"/>
        </w:rPr>
      </w:pPr>
      <w:r>
        <w:rPr>
          <w:rFonts w:ascii="宋体" w:eastAsia="宋体" w:hAnsi="宋体" w:cs="宋体"/>
          <w:szCs w:val="21"/>
        </w:rPr>
        <w:t>邓瑞龙：</w:t>
      </w:r>
      <w:r>
        <w:rPr>
          <w:rFonts w:ascii="宋体" w:eastAsia="宋体" w:hAnsi="宋体" w:cs="宋体" w:hint="eastAsia"/>
          <w:szCs w:val="21"/>
        </w:rPr>
        <w:t>首先</w:t>
      </w:r>
      <w:r>
        <w:rPr>
          <w:rFonts w:ascii="宋体" w:eastAsia="宋体" w:hAnsi="宋体" w:cs="宋体"/>
          <w:szCs w:val="21"/>
        </w:rPr>
        <w:t>要明确一点，</w:t>
      </w:r>
      <w:r>
        <w:rPr>
          <w:rFonts w:ascii="宋体" w:eastAsia="宋体" w:hAnsi="宋体" w:cs="宋体" w:hint="eastAsia"/>
          <w:szCs w:val="21"/>
        </w:rPr>
        <w:t>对于很多人而言，</w:t>
      </w:r>
      <w:r>
        <w:rPr>
          <w:rFonts w:ascii="宋体" w:eastAsia="宋体" w:hAnsi="宋体" w:cs="宋体"/>
          <w:szCs w:val="21"/>
        </w:rPr>
        <w:t>科研方向实际上并</w:t>
      </w:r>
      <w:r>
        <w:rPr>
          <w:rFonts w:ascii="宋体" w:eastAsia="宋体" w:hAnsi="宋体" w:cs="宋体" w:hint="eastAsia"/>
          <w:szCs w:val="21"/>
        </w:rPr>
        <w:t>没有</w:t>
      </w:r>
      <w:r>
        <w:rPr>
          <w:rFonts w:ascii="宋体" w:eastAsia="宋体" w:hAnsi="宋体" w:cs="宋体"/>
          <w:szCs w:val="21"/>
        </w:rPr>
        <w:t>所谓的</w:t>
      </w:r>
      <w:r>
        <w:rPr>
          <w:rFonts w:ascii="宋体" w:eastAsia="宋体" w:hAnsi="宋体" w:cs="宋体" w:hint="eastAsia"/>
          <w:szCs w:val="21"/>
        </w:rPr>
        <w:t>非常</w:t>
      </w:r>
      <w:r>
        <w:rPr>
          <w:rFonts w:ascii="宋体" w:eastAsia="宋体" w:hAnsi="宋体" w:cs="宋体"/>
          <w:szCs w:val="21"/>
        </w:rPr>
        <w:t>热爱</w:t>
      </w:r>
      <w:r>
        <w:rPr>
          <w:rFonts w:ascii="宋体" w:eastAsia="宋体" w:hAnsi="宋体" w:cs="宋体" w:hint="eastAsia"/>
          <w:szCs w:val="21"/>
        </w:rPr>
        <w:t>，但</w:t>
      </w:r>
      <w:r>
        <w:rPr>
          <w:rFonts w:ascii="宋体" w:eastAsia="宋体" w:hAnsi="宋体" w:cs="宋体"/>
          <w:szCs w:val="21"/>
        </w:rPr>
        <w:t>我们要学会变通，</w:t>
      </w:r>
      <w:r>
        <w:rPr>
          <w:rFonts w:ascii="宋体" w:eastAsia="宋体" w:hAnsi="宋体" w:cs="宋体" w:hint="eastAsia"/>
          <w:szCs w:val="21"/>
        </w:rPr>
        <w:t>积极</w:t>
      </w:r>
      <w:r>
        <w:rPr>
          <w:rFonts w:ascii="宋体" w:eastAsia="宋体" w:hAnsi="宋体" w:cs="宋体"/>
          <w:szCs w:val="21"/>
        </w:rPr>
        <w:t>和</w:t>
      </w:r>
      <w:r>
        <w:rPr>
          <w:rFonts w:ascii="宋体" w:eastAsia="宋体" w:hAnsi="宋体" w:cs="宋体" w:hint="eastAsia"/>
          <w:szCs w:val="21"/>
        </w:rPr>
        <w:t>导师</w:t>
      </w:r>
      <w:r>
        <w:rPr>
          <w:rFonts w:ascii="宋体" w:eastAsia="宋体" w:hAnsi="宋体" w:cs="宋体"/>
          <w:szCs w:val="21"/>
        </w:rPr>
        <w:t>交流，自主地选择领域</w:t>
      </w:r>
      <w:r>
        <w:rPr>
          <w:rFonts w:ascii="宋体" w:eastAsia="宋体" w:hAnsi="宋体" w:cs="宋体" w:hint="eastAsia"/>
          <w:szCs w:val="21"/>
        </w:rPr>
        <w:t>方向</w:t>
      </w:r>
      <w:r>
        <w:rPr>
          <w:rFonts w:ascii="宋体" w:eastAsia="宋体" w:hAnsi="宋体" w:cs="宋体"/>
          <w:szCs w:val="21"/>
        </w:rPr>
        <w:t>，</w:t>
      </w:r>
      <w:r>
        <w:rPr>
          <w:rFonts w:ascii="宋体" w:eastAsia="宋体" w:hAnsi="宋体" w:cs="宋体" w:hint="eastAsia"/>
          <w:szCs w:val="21"/>
        </w:rPr>
        <w:t>切忌</w:t>
      </w:r>
      <w:r>
        <w:rPr>
          <w:rFonts w:ascii="宋体" w:eastAsia="宋体" w:hAnsi="宋体" w:cs="宋体"/>
          <w:szCs w:val="21"/>
        </w:rPr>
        <w:t>浅尝辄止，</w:t>
      </w:r>
      <w:r>
        <w:rPr>
          <w:rFonts w:ascii="宋体" w:eastAsia="宋体" w:hAnsi="宋体" w:cs="宋体" w:hint="eastAsia"/>
          <w:szCs w:val="21"/>
        </w:rPr>
        <w:t>要</w:t>
      </w:r>
      <w:r>
        <w:rPr>
          <w:rFonts w:ascii="宋体" w:eastAsia="宋体" w:hAnsi="宋体" w:cs="宋体"/>
          <w:szCs w:val="21"/>
        </w:rPr>
        <w:t>给自己充足的时间</w:t>
      </w:r>
      <w:r>
        <w:rPr>
          <w:rFonts w:ascii="宋体" w:eastAsia="宋体" w:hAnsi="宋体" w:cs="宋体" w:hint="eastAsia"/>
          <w:szCs w:val="21"/>
        </w:rPr>
        <w:t>，</w:t>
      </w:r>
      <w:r>
        <w:rPr>
          <w:rFonts w:ascii="宋体" w:eastAsia="宋体" w:hAnsi="宋体" w:cs="宋体"/>
          <w:szCs w:val="21"/>
        </w:rPr>
        <w:t>努力沉浸到科研当中去。</w:t>
      </w:r>
    </w:p>
    <w:p w:rsidR="00D44C1F" w:rsidRDefault="005B6C03">
      <w:pPr>
        <w:ind w:firstLine="420"/>
        <w:jc w:val="center"/>
        <w:rPr>
          <w:rFonts w:ascii="宋体" w:eastAsia="宋体" w:hAnsi="宋体" w:cs="宋体"/>
          <w:b/>
          <w:bCs/>
          <w:sz w:val="28"/>
          <w:szCs w:val="28"/>
        </w:rPr>
      </w:pPr>
      <w:r>
        <w:rPr>
          <w:rFonts w:ascii="宋体" w:eastAsia="宋体" w:hAnsi="宋体" w:cs="宋体" w:hint="eastAsia"/>
          <w:b/>
          <w:bCs/>
          <w:sz w:val="28"/>
          <w:szCs w:val="28"/>
        </w:rPr>
        <w:t>交流创新</w:t>
      </w:r>
    </w:p>
    <w:p w:rsidR="00D44C1F" w:rsidRDefault="005B6C03">
      <w:pPr>
        <w:ind w:firstLine="420"/>
        <w:rPr>
          <w:rFonts w:ascii="宋体" w:eastAsia="宋体" w:hAnsi="宋体" w:cs="宋体"/>
          <w:szCs w:val="21"/>
        </w:rPr>
      </w:pPr>
      <w:r>
        <w:rPr>
          <w:rFonts w:ascii="宋体" w:eastAsia="宋体" w:hAnsi="宋体" w:cs="宋体"/>
          <w:szCs w:val="21"/>
        </w:rPr>
        <w:t>竺山论剑</w:t>
      </w:r>
      <w:r>
        <w:rPr>
          <w:rFonts w:ascii="宋体" w:eastAsia="宋体" w:hAnsi="宋体" w:cs="宋体" w:hint="eastAsia"/>
          <w:szCs w:val="21"/>
        </w:rPr>
        <w:t>环节</w:t>
      </w:r>
      <w:r>
        <w:rPr>
          <w:rFonts w:ascii="宋体" w:eastAsia="宋体" w:hAnsi="宋体" w:cs="宋体"/>
          <w:szCs w:val="21"/>
        </w:rPr>
        <w:t>结束后，进入自由提问环节。在场同学积极与</w:t>
      </w:r>
      <w:r>
        <w:rPr>
          <w:rFonts w:ascii="宋体" w:eastAsia="宋体" w:hAnsi="宋体" w:cs="宋体" w:hint="eastAsia"/>
          <w:szCs w:val="21"/>
        </w:rPr>
        <w:t>院友</w:t>
      </w:r>
      <w:r>
        <w:rPr>
          <w:rFonts w:ascii="宋体" w:eastAsia="宋体" w:hAnsi="宋体" w:cs="宋体"/>
          <w:szCs w:val="21"/>
        </w:rPr>
        <w:t>进行深入交流，展现我竺院学子向上向前的精神风貌。深度思考，孜孜求索，有所问有所得，有所思有所悟。</w:t>
      </w:r>
    </w:p>
    <w:p w:rsidR="00D44C1F" w:rsidRDefault="00D44C1F">
      <w:pPr>
        <w:ind w:firstLine="420"/>
        <w:rPr>
          <w:rFonts w:ascii="宋体" w:eastAsia="宋体" w:hAnsi="宋体" w:cs="宋体"/>
          <w:szCs w:val="21"/>
        </w:rPr>
      </w:pPr>
    </w:p>
    <w:p w:rsidR="00D44C1F" w:rsidRDefault="005B6C03">
      <w:pPr>
        <w:ind w:firstLine="420"/>
        <w:rPr>
          <w:rFonts w:ascii="宋体" w:eastAsia="宋体" w:hAnsi="宋体" w:cs="宋体"/>
          <w:szCs w:val="21"/>
        </w:rPr>
      </w:pPr>
      <w:r>
        <w:rPr>
          <w:rFonts w:ascii="宋体" w:eastAsia="宋体" w:hAnsi="宋体" w:cs="宋体"/>
          <w:szCs w:val="21"/>
        </w:rPr>
        <w:lastRenderedPageBreak/>
        <w:t>活动最后，竺可桢学院路欣副院长</w:t>
      </w:r>
      <w:r>
        <w:rPr>
          <w:rFonts w:ascii="宋体" w:eastAsia="宋体" w:hAnsi="宋体" w:cs="宋体" w:hint="eastAsia"/>
          <w:szCs w:val="21"/>
        </w:rPr>
        <w:t>与余倩副院长</w:t>
      </w:r>
      <w:r>
        <w:rPr>
          <w:rFonts w:ascii="宋体" w:eastAsia="宋体" w:hAnsi="宋体" w:cs="宋体"/>
          <w:szCs w:val="21"/>
        </w:rPr>
        <w:t>为两位院友送上活动纪念证书，并合影留念。</w:t>
      </w:r>
    </w:p>
    <w:p w:rsidR="00D44C1F" w:rsidRDefault="00D44C1F">
      <w:pPr>
        <w:ind w:firstLine="420"/>
        <w:rPr>
          <w:rFonts w:ascii="宋体" w:eastAsia="宋体" w:hAnsi="宋体" w:cs="宋体"/>
          <w:szCs w:val="21"/>
        </w:rPr>
      </w:pPr>
    </w:p>
    <w:p w:rsidR="00D44C1F" w:rsidRDefault="005B6C03" w:rsidP="004B7257">
      <w:pPr>
        <w:ind w:firstLine="420"/>
      </w:pPr>
      <w:r>
        <w:rPr>
          <w:rFonts w:hint="eastAsia"/>
        </w:rPr>
        <w:t>春风拂面柳叶刃舞，群英荟萃论剑竺山。人工智能，类脑计算，万象变化潜藏无限可能；工控安全，国家命脉，铸造强国重器——相信竺院学子能从本次活动中感受到学长们潇洒自如的风采和一丝不苟的科研态度，助力未来发展。第</w:t>
      </w:r>
      <w:r>
        <w:rPr>
          <w:rFonts w:hint="eastAsia"/>
        </w:rPr>
        <w:t>45</w:t>
      </w:r>
      <w:r>
        <w:rPr>
          <w:rFonts w:hint="eastAsia"/>
        </w:rPr>
        <w:t>期“揭秘脑机智能，探索工控未来”竺山论剑优秀院友讲座，圆满落幕。</w:t>
      </w:r>
    </w:p>
    <w:sectPr w:rsidR="00D44C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385" w:rsidRDefault="00C77385" w:rsidP="00DA3AAE">
      <w:r>
        <w:separator/>
      </w:r>
    </w:p>
  </w:endnote>
  <w:endnote w:type="continuationSeparator" w:id="0">
    <w:p w:rsidR="00C77385" w:rsidRDefault="00C77385" w:rsidP="00DA3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385" w:rsidRDefault="00C77385" w:rsidP="00DA3AAE">
      <w:r>
        <w:separator/>
      </w:r>
    </w:p>
  </w:footnote>
  <w:footnote w:type="continuationSeparator" w:id="0">
    <w:p w:rsidR="00C77385" w:rsidRDefault="00C77385" w:rsidP="00DA3A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2Y2EwNTYxMjcwZjBmMzA0N2U2ZmI3NDRjOGJjZmEifQ=="/>
  </w:docVars>
  <w:rsids>
    <w:rsidRoot w:val="00D44C1F"/>
    <w:rsid w:val="00022596"/>
    <w:rsid w:val="001365A9"/>
    <w:rsid w:val="004B7257"/>
    <w:rsid w:val="005B6C03"/>
    <w:rsid w:val="008B30DC"/>
    <w:rsid w:val="00C77385"/>
    <w:rsid w:val="00D3189A"/>
    <w:rsid w:val="00D44C1F"/>
    <w:rsid w:val="00DA3AAE"/>
    <w:rsid w:val="00E13DE3"/>
    <w:rsid w:val="00EB38E4"/>
    <w:rsid w:val="00F9602C"/>
    <w:rsid w:val="0EDC0E28"/>
    <w:rsid w:val="19242A0B"/>
    <w:rsid w:val="37F1535D"/>
    <w:rsid w:val="43725BF5"/>
    <w:rsid w:val="460D7C13"/>
    <w:rsid w:val="4E630AEE"/>
    <w:rsid w:val="50510514"/>
    <w:rsid w:val="5D3E1BDA"/>
    <w:rsid w:val="64652B64"/>
    <w:rsid w:val="6BBC48DA"/>
    <w:rsid w:val="73CA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889013"/>
  <w15:docId w15:val="{397F23D0-B601-49F8-83E8-4E15BA7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Balloon Text"/>
    <w:basedOn w:val="a"/>
    <w:link w:val="a6"/>
    <w:rsid w:val="001365A9"/>
    <w:rPr>
      <w:sz w:val="18"/>
      <w:szCs w:val="18"/>
    </w:rPr>
  </w:style>
  <w:style w:type="character" w:customStyle="1" w:styleId="a6">
    <w:name w:val="批注框文本 字符"/>
    <w:basedOn w:val="a0"/>
    <w:link w:val="a5"/>
    <w:rsid w:val="001365A9"/>
    <w:rPr>
      <w:rFonts w:asciiTheme="minorHAnsi" w:eastAsiaTheme="minorEastAsia" w:hAnsiTheme="minorHAnsi" w:cstheme="minorBidi"/>
      <w:kern w:val="2"/>
      <w:sz w:val="18"/>
      <w:szCs w:val="18"/>
    </w:rPr>
  </w:style>
  <w:style w:type="paragraph" w:styleId="a7">
    <w:name w:val="header"/>
    <w:basedOn w:val="a"/>
    <w:link w:val="a8"/>
    <w:rsid w:val="00DA3AA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A3AAE"/>
    <w:rPr>
      <w:rFonts w:asciiTheme="minorHAnsi" w:eastAsiaTheme="minorEastAsia" w:hAnsiTheme="minorHAnsi" w:cstheme="minorBidi"/>
      <w:kern w:val="2"/>
      <w:sz w:val="18"/>
      <w:szCs w:val="18"/>
    </w:rPr>
  </w:style>
  <w:style w:type="paragraph" w:styleId="a9">
    <w:name w:val="footer"/>
    <w:basedOn w:val="a"/>
    <w:link w:val="aa"/>
    <w:rsid w:val="00DA3AAE"/>
    <w:pPr>
      <w:tabs>
        <w:tab w:val="center" w:pos="4153"/>
        <w:tab w:val="right" w:pos="8306"/>
      </w:tabs>
      <w:snapToGrid w:val="0"/>
      <w:jc w:val="left"/>
    </w:pPr>
    <w:rPr>
      <w:sz w:val="18"/>
      <w:szCs w:val="18"/>
    </w:rPr>
  </w:style>
  <w:style w:type="character" w:customStyle="1" w:styleId="aa">
    <w:name w:val="页脚 字符"/>
    <w:basedOn w:val="a0"/>
    <w:link w:val="a9"/>
    <w:rsid w:val="00DA3AA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27942</dc:creator>
  <cp:lastModifiedBy>Wendy</cp:lastModifiedBy>
  <cp:revision>5</cp:revision>
  <dcterms:created xsi:type="dcterms:W3CDTF">2023-03-20T06:43:00Z</dcterms:created>
  <dcterms:modified xsi:type="dcterms:W3CDTF">2023-03-20T07:33:00Z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82479D5D37C8433DB8E565BA930AF2FC</vt:lpwstr>
  </property>
</Properties>
</file>