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题目名称：</w:t>
      </w:r>
      <w:r>
        <w:rPr>
          <w:b w:val="1"/>
          <w:bCs w:val="1"/>
          <w:sz w:val="28"/>
          <w:szCs w:val="28"/>
          <w:rtl w:val="0"/>
          <w:lang w:val="zh-CN" w:eastAsia="zh-CN"/>
        </w:rPr>
        <w:t>内存</w:t>
      </w:r>
      <w:r>
        <w:rPr>
          <w:b w:val="1"/>
          <w:bCs w:val="1"/>
          <w:sz w:val="28"/>
          <w:szCs w:val="28"/>
          <w:rtl w:val="0"/>
          <w:lang w:val="zh-CN" w:eastAsia="zh-CN"/>
        </w:rPr>
        <w:t>取证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类型：</w:t>
      </w:r>
      <w:r>
        <w:rPr>
          <w:b w:val="1"/>
          <w:bCs w:val="1"/>
          <w:sz w:val="28"/>
          <w:szCs w:val="28"/>
          <w:rtl w:val="0"/>
          <w:lang w:val="en-US"/>
        </w:rPr>
        <w:t>Misc</w:t>
      </w:r>
    </w:p>
    <w:p>
      <w:pPr>
        <w:pStyle w:val="Normal.0"/>
      </w:pPr>
    </w:p>
    <w:p>
      <w:pPr>
        <w:pStyle w:val="Normal.0"/>
        <w:rPr>
          <w:shd w:val="clear" w:color="auto" w:fill="ffffff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介绍：</w:t>
      </w:r>
    </w:p>
    <w:p>
      <w:pPr>
        <w:pStyle w:val="Normal.0"/>
      </w:pPr>
      <w:r>
        <w:rPr>
          <w:rtl w:val="0"/>
        </w:rPr>
        <w:t>内存取证</w:t>
      </w:r>
    </w:p>
    <w:p>
      <w:pPr>
        <w:pStyle w:val="Normal.0"/>
        <w:numPr>
          <w:ilvl w:val="0"/>
          <w:numId w:val="2"/>
        </w:numPr>
      </w:pPr>
      <w:r>
        <w:rPr>
          <w:rtl w:val="0"/>
        </w:rPr>
        <w:t xml:space="preserve">解析 </w:t>
      </w:r>
      <w:r>
        <w:rPr>
          <w:rtl w:val="0"/>
        </w:rPr>
        <w:t xml:space="preserve">Windows / Linux / Mac OS X </w:t>
      </w:r>
      <w:r>
        <w:rPr>
          <w:rtl w:val="0"/>
        </w:rPr>
        <w:t>内存结构</w:t>
      </w:r>
    </w:p>
    <w:p>
      <w:pPr>
        <w:pStyle w:val="Normal.0"/>
        <w:numPr>
          <w:ilvl w:val="0"/>
          <w:numId w:val="2"/>
        </w:numPr>
      </w:pPr>
      <w:r>
        <w:rPr>
          <w:rtl w:val="0"/>
        </w:rPr>
        <w:t>分析进程，内存数据</w:t>
      </w:r>
    </w:p>
    <w:p>
      <w:pPr>
        <w:pStyle w:val="Normal.0"/>
        <w:numPr>
          <w:ilvl w:val="0"/>
          <w:numId w:val="2"/>
        </w:numPr>
      </w:pPr>
      <w:r>
        <w:rPr>
          <w:rtl w:val="0"/>
        </w:rPr>
        <w:t>根据题目提示寻找线索和思路，提取分析指定进程的特定内存数据</w:t>
      </w:r>
    </w:p>
    <w:p>
      <w:pPr>
        <w:pStyle w:val="Normal.0"/>
        <w:rPr>
          <w:rFonts w:ascii="Courier New" w:cs="Courier New" w:hAnsi="Courier New" w:eastAsia="Courier New"/>
          <w:outline w:val="0"/>
          <w:color w:val="37474f"/>
          <w:sz w:val="27"/>
          <w:szCs w:val="27"/>
          <w:shd w:val="clear" w:color="auto" w:fill="ededed"/>
          <w14:textFill>
            <w14:solidFill>
              <w14:srgbClr w14:val="37474F"/>
            </w14:solidFill>
          </w14:textFill>
        </w:rPr>
      </w:pPr>
      <w:r>
        <w:rPr>
          <w:rtl w:val="0"/>
        </w:rPr>
        <w:t>本题为</w:t>
      </w:r>
      <w:r>
        <w:rPr>
          <w:rtl w:val="0"/>
        </w:rPr>
        <w:t>Windows</w:t>
      </w:r>
      <w:r>
        <w:rPr>
          <w:rtl w:val="0"/>
        </w:rPr>
        <w:t>下的一次简单内存取证。</w:t>
      </w:r>
    </w:p>
    <w:p>
      <w:pPr>
        <w:pStyle w:val="Normal.0"/>
        <w:rPr>
          <w:shd w:val="clear" w:color="auto" w:fill="ffffff"/>
        </w:rPr>
      </w:pP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4"/>
          <w:szCs w:val="24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解题步骤：</w:t>
      </w:r>
    </w:p>
    <w:p>
      <w:pPr>
        <w:pStyle w:val="Normal.0"/>
      </w:pPr>
      <w:r>
        <w:rPr>
          <w:rtl w:val="0"/>
        </w:rPr>
        <w:t>工具安装</w:t>
      </w:r>
      <w:r>
        <w:rPr>
          <w:rtl w:val="0"/>
        </w:rPr>
        <w:t>&amp;</w:t>
      </w:r>
      <w:r>
        <w:rPr>
          <w:rtl w:val="0"/>
        </w:rPr>
        <w:t>取证分析参考：</w:t>
      </w:r>
      <w:r>
        <w:rPr/>
        <w:fldChar w:fldCharType="begin" w:fldLock="0"/>
      </w:r>
      <w:r>
        <w:instrText xml:space="preserve"> HYPERLINK "https://www.freebuf.com/sectool/124690.html"</w:instrText>
      </w:r>
      <w:r>
        <w:rPr/>
        <w:fldChar w:fldCharType="separate" w:fldLock="0"/>
      </w:r>
      <w:r>
        <w:rPr>
          <w:rtl w:val="0"/>
        </w:rPr>
        <w:t>https://www.freebuf.com/sectool/124690.html</w:t>
      </w:r>
      <w:r>
        <w:rPr/>
        <w:fldChar w:fldCharType="end" w:fldLock="0"/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第一步：</w:t>
      </w:r>
      <w:r>
        <w:rPr>
          <w:rtl w:val="0"/>
          <w:lang w:val="zh-TW" w:eastAsia="zh-TW"/>
        </w:rPr>
        <w:t>./volatility -f imageCopies.raw imageinfo</w:t>
      </w:r>
    </w:p>
    <w:p>
      <w:pPr>
        <w:pStyle w:val="Normal.0"/>
      </w:pPr>
      <w:r>
        <w:rPr>
          <w:rtl w:val="0"/>
        </w:rPr>
        <w:t>查看镜像信息</w:t>
      </w:r>
    </w:p>
    <w:p>
      <w:pPr>
        <w:pStyle w:val="Normal.0"/>
      </w:pPr>
      <w:r>
        <w:rPr>
          <w:rtl w:val="0"/>
        </w:rPr>
        <w:t>主要是为了获取</w:t>
      </w:r>
      <w:r>
        <w:rPr>
          <w:rtl w:val="0"/>
        </w:rPr>
        <w:t>profile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225559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uDNyWmpEkBvhXJ1.png!thumbnai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2255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支持的</w:t>
      </w:r>
      <w:r>
        <w:rPr>
          <w:rtl w:val="0"/>
        </w:rPr>
        <w:t>profile</w:t>
      </w:r>
      <w:r>
        <w:rPr>
          <w:rtl w:val="0"/>
        </w:rPr>
        <w:t>任意选一个就行。</w:t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第二步：</w:t>
      </w:r>
      <w:r>
        <w:rPr>
          <w:rtl w:val="0"/>
        </w:rPr>
        <w:t> </w:t>
      </w:r>
      <w:r>
        <w:rPr>
          <w:rtl w:val="0"/>
          <w:lang w:val="en-US"/>
        </w:rPr>
        <w:t>./volatility -f imageCopies.raw imageinfo --profile WinXPSP2x86 cmdscan</w:t>
      </w:r>
    </w:p>
    <w:p>
      <w:pPr>
        <w:pStyle w:val="Normal.0"/>
      </w:pPr>
      <w:r>
        <w:rPr>
          <w:rtl w:val="0"/>
        </w:rPr>
        <w:t>这边使用</w:t>
      </w:r>
      <w:r>
        <w:rPr>
          <w:rtl w:val="0"/>
        </w:rPr>
        <w:t>cmdscan</w:t>
      </w:r>
      <w:r>
        <w:rPr>
          <w:rtl w:val="0"/>
        </w:rPr>
        <w:t>命令也是常规操作。查看</w:t>
      </w:r>
      <w:r>
        <w:rPr>
          <w:rtl w:val="0"/>
        </w:rPr>
        <w:t>cmd</w:t>
      </w:r>
      <w:r>
        <w:rPr>
          <w:rtl w:val="0"/>
        </w:rPr>
        <w:t>执行过那些命令。</w:t>
      </w:r>
    </w:p>
    <w:p>
      <w:pPr>
        <w:pStyle w:val="Normal.0"/>
        <w:rPr>
          <w:sz w:val="29"/>
          <w:szCs w:val="29"/>
        </w:rPr>
      </w:pPr>
      <w:r>
        <w:rPr>
          <w:rtl w:val="0"/>
        </w:rPr>
        <w:t>因为我知道这边存在</w:t>
      </w:r>
      <w:r>
        <w:rPr>
          <w:rtl w:val="0"/>
        </w:rPr>
        <w:t>flag</w:t>
      </w:r>
      <w:r>
        <w:rPr>
          <w:rtl w:val="0"/>
        </w:rPr>
        <w:t>，所以直接看了。常规的还有看进程内存一类的。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068305" cy="285890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rAf2xRdq1RwBqkG.png!thumbnai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05" cy="28589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</w:t>
      </w:r>
      <w:r>
        <w:rPr>
          <w:b w:val="1"/>
          <w:bCs w:val="1"/>
          <w:rtl w:val="0"/>
          <w:lang w:val="zh-CN" w:eastAsia="zh-CN"/>
        </w:rPr>
        <w:t>三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步：</w:t>
      </w:r>
      <w:r>
        <w:rPr>
          <w:rtl w:val="0"/>
        </w:rPr>
        <w:t> </w:t>
      </w:r>
      <w:r>
        <w:rPr>
          <w:rtl w:val="0"/>
          <w:lang w:val="en-US"/>
        </w:rPr>
        <w:t>base64</w:t>
      </w:r>
      <w:r>
        <w:rPr>
          <w:rtl w:val="0"/>
          <w:lang w:val="zh-CN" w:eastAsia="zh-CN"/>
        </w:rPr>
        <w:t>解码</w:t>
      </w:r>
    </w:p>
    <w:p>
      <w:pPr>
        <w:pStyle w:val="Normal.0"/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641973" cy="214123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FDlIpA4JIiNGUUD.png!thumbnail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73" cy="2141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简要总结：</w:t>
      </w:r>
      <w:r>
        <w:rPr>
          <w:rFonts w:ascii="等线" w:cs="等线" w:hAnsi="等线" w:eastAsia="等线"/>
          <w:b w:val="1"/>
          <w:bCs w:val="1"/>
          <w:sz w:val="24"/>
          <w:szCs w:val="24"/>
          <w:lang w:val="en-US"/>
        </w:rPr>
        <w:br w:type="textWrapping"/>
      </w:r>
      <w:r>
        <w:rPr>
          <w:rtl w:val="0"/>
          <w:lang w:val="zh-TW" w:eastAsia="zh-TW"/>
        </w:rPr>
        <w:t>本题旨在初步了解内存取证工具的使用</w:t>
      </w:r>
      <w:r>
        <w:rPr>
          <w:rtl w:val="0"/>
          <w:lang w:val="zh-CN" w:eastAsia="zh-CN"/>
        </w:rPr>
        <w:t>。</w:t>
      </w:r>
      <w:r>
        <w:rPr>
          <w:lang w:val="zh-TW" w:eastAsia="zh-TW"/>
        </w:rPr>
      </w:r>
    </w:p>
    <w:sectPr>
      <w:headerReference w:type="default" r:id="rId7"/>
      <w:footerReference w:type="default" r:id="rId8"/>
      <w:pgSz w:w="11900" w:h="16840" w:orient="portrait"/>
      <w:pgMar w:top="720" w:right="720" w:bottom="720" w:left="72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项目符号"/>
  </w:abstractNum>
  <w:abstractNum w:abstractNumId="1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ind w:left="57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9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1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3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5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7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89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1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38" w:hanging="3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494949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项目符号">
    <w:name w:val="项目符号"/>
    <w:pPr>
      <w:numPr>
        <w:numId w:val="1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