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QLabel"/>
        <w:jc w:val="right"/>
        <w:rPr>
          <w:szCs w:val="50"/>
        </w:rPr>
      </w:pPr>
      <w:r>
        <w:t>Initial Report</w:t>
      </w:r>
    </w:p>
    <w:p>
      <w:pPr>
        <w:pStyle w:val="QSummary"/>
        <w:jc w:val="right"/>
        <w:rPr>
          <w:szCs w:val="14"/>
        </w:rPr>
      </w:pPr>
      <w:r>
        <w:t>Last Modified: 03/01/2016</w:t>
      </w:r>
    </w:p>
    <w:p>
      <w:pPr>
        <w:keepNext/>
        <w:pStyle w:val="QLabel"/>
      </w:pPr>
      <w:r>
        <w:t>1.  Michael's scheduling portal was quick and easy to use</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Extremely easy</w:t>
            </w:r>
          </w:p>
        </w:tc>
        <w:tc>
          <w:tcPr>
            <w:shd w:val="clear" w:color="auto" w:fill="FEFBE7"/>
            <w:tcW w:w="3588" w:type="dxa"/>
            <w:noWrap/>
            <w:tcMar>
              <w:left w:w="0" w:type="dxa"/>
              <w:right w:w="0" w:type="dxa"/>
            </w:tcMar>
          </w:tcPr>
          <w:tbl>
            <w:tblPr>
              <w:tblStyle w:val="QBar"/>
              <w:tblW w:w="3578" w:type="auto"/>
              <w:tblLook w:val="04A0"/>
            </w:tblPr>
            <w:tblGrid>
              <w:gridCol w:w="3131"/>
              <w:gridCol w:w="447"/>
            </w:tblGrid>
            <w:tr>
              <w:tc>
                <w:tcPr>
                  <w:shd w:val="clear" w:color="auto" w:fill="4E81E5"/>
                  <w:tcW w:w="3131" w:type="dxa"/>
                </w:tcPr>
                <w:p>
                  <w:pPr>
                    <w:pStyle w:val="WhiteText"/>
                    <w:rPr>
                      <w:szCs w:val="14"/>
                    </w:rPr>
                  </w:pPr>
                </w:p>
              </w:tc>
              <w:tc>
                <w:tcPr>
                  <w:tcW w:w="447" w:type="dxa"/>
                </w:tcPr>
                <w:p>
                  <w:pPr>
                    <w:pStyle w:val="WhiteText"/>
                    <w:rPr>
                      <w:szCs w:val="14"/>
                    </w:rPr>
                  </w:pPr>
                </w:p>
              </w:tc>
            </w:tr>
          </w:tbl>
          <w:p/>
        </w:tc>
        <w:tc>
          <w:tcPr>
            <w:shd w:val="clear" w:color="auto" w:fill="FEFBE7"/>
            <w:tcW w:w="1915" w:type="dxa"/>
          </w:tcPr>
          <w:p>
            <w:pPr>
              <w:keepNext/>
              <w:jc w:val="center"/>
            </w:pPr>
            <w:r>
              <w:t>7</w:t>
            </w:r>
          </w:p>
        </w:tc>
        <w:tc>
          <w:tcPr>
            <w:shd w:val="clear" w:color="auto" w:fill="FEFBE7"/>
            <w:tcW w:w="1915" w:type="dxa"/>
          </w:tcPr>
          <w:p>
            <w:pPr>
              <w:keepNext/>
              <w:jc w:val="center"/>
            </w:pPr>
            <w:r>
              <w:t>88%</w:t>
            </w:r>
          </w:p>
        </w:tc>
      </w:tr>
      <w:tr>
        <w:tc>
          <w:tcPr>
            <w:tcW w:w="1915" w:type="dxa"/>
          </w:tcPr>
          <w:p>
            <w:pPr>
              <w:keepNext/>
              <w:jc w:val="center"/>
            </w:pPr>
            <w:r>
              <w:t>2</w:t>
            </w:r>
          </w:p>
        </w:tc>
        <w:tc>
          <w:tcPr>
            <w:tcW w:w="1915" w:type="dxa"/>
          </w:tcPr>
          <w:p>
            <w:pPr>
              <w:keepNext/>
              <w:jc w:val="left"/>
            </w:pPr>
            <w:r>
              <w:t>Somewhat easy</w:t>
            </w:r>
          </w:p>
        </w:tc>
        <w:tc>
          <w:tcPr>
            <w:tcW w:w="3588" w:type="dxa"/>
            <w:noWrap/>
            <w:tcMar>
              <w:left w:w="0" w:type="dxa"/>
              <w:right w:w="0" w:type="dxa"/>
            </w:tcMar>
          </w:tcPr>
          <w:tbl>
            <w:tblPr>
              <w:tblStyle w:val="QBar"/>
              <w:tblW w:w="3578" w:type="auto"/>
              <w:tblLook w:val="04A0"/>
            </w:tblPr>
            <w:tblGrid>
              <w:gridCol w:w="447"/>
              <w:gridCol w:w="3131"/>
            </w:tblGrid>
            <w:tr>
              <w:tc>
                <w:tcPr>
                  <w:shd w:val="clear" w:color="auto" w:fill="4E81E5"/>
                  <w:tcW w:w="447" w:type="dxa"/>
                </w:tcPr>
                <w:p>
                  <w:pPr>
                    <w:pStyle w:val="WhiteText"/>
                    <w:rPr>
                      <w:szCs w:val="14"/>
                    </w:rPr>
                  </w:pPr>
                </w:p>
              </w:tc>
              <w:tc>
                <w:tcPr>
                  <w:tcW w:w="3131" w:type="dxa"/>
                </w:tcPr>
                <w:p>
                  <w:pPr>
                    <w:pStyle w:val="WhiteText"/>
                    <w:rPr>
                      <w:szCs w:val="14"/>
                    </w:rPr>
                  </w:pPr>
                </w:p>
              </w:tc>
            </w:tr>
          </w:tbl>
          <w:p/>
        </w:tc>
        <w:tc>
          <w:tcPr>
            <w:tcW w:w="1915" w:type="dxa"/>
          </w:tcPr>
          <w:p>
            <w:pPr>
              <w:keepNext/>
              <w:jc w:val="center"/>
            </w:pPr>
            <w:r>
              <w:t>1</w:t>
            </w:r>
          </w:p>
        </w:tc>
        <w:tc>
          <w:tcPr>
            <w:tcW w:w="1915" w:type="dxa"/>
          </w:tcPr>
          <w:p>
            <w:pPr>
              <w:keepNext/>
              <w:jc w:val="center"/>
            </w:pPr>
            <w:r>
              <w:t>13%</w:t>
            </w:r>
          </w:p>
        </w:tc>
      </w:tr>
      <w:tr>
        <w:tc>
          <w:tcPr>
            <w:shd w:val="clear" w:color="auto" w:fill="FEFBE7"/>
            <w:tcW w:w="1915" w:type="dxa"/>
          </w:tcPr>
          <w:p>
            <w:pPr>
              <w:keepNext/>
              <w:jc w:val="center"/>
            </w:pPr>
            <w:r>
              <w:t>3</w:t>
            </w:r>
          </w:p>
        </w:tc>
        <w:tc>
          <w:tcPr>
            <w:shd w:val="clear" w:color="auto" w:fill="FEFBE7"/>
            <w:tcW w:w="1915" w:type="dxa"/>
          </w:tcPr>
          <w:p>
            <w:pPr>
              <w:keepNext/>
              <w:jc w:val="left"/>
            </w:pPr>
            <w:r>
              <w:t>Neither easy nor difficult</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4</w:t>
            </w:r>
          </w:p>
        </w:tc>
        <w:tc>
          <w:tcPr>
            <w:tcW w:w="1915" w:type="dxa"/>
          </w:tcPr>
          <w:p>
            <w:pPr>
              <w:keepNext/>
              <w:jc w:val="left"/>
            </w:pPr>
            <w:r>
              <w:t>Somewhat difficult</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5</w:t>
            </w:r>
          </w:p>
        </w:tc>
        <w:tc>
          <w:tcPr>
            <w:shd w:val="clear" w:color="auto" w:fill="FEFBE7"/>
            <w:tcW w:w="1915" w:type="dxa"/>
          </w:tcPr>
          <w:p>
            <w:pPr>
              <w:keepNext/>
              <w:jc w:val="left"/>
            </w:pPr>
            <w:r>
              <w:t>Extremely difficult</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8</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1</w:t>
            </w:r>
          </w:p>
        </w:tc>
      </w:tr>
      <w:tr>
        <w:tc>
          <w:tcPr>
            <w:tcW w:w="4788" w:type="dxa"/>
          </w:tcPr>
          <w:p>
            <w:pPr>
              <w:keepNext/>
              <w:jc w:val="left"/>
            </w:pPr>
            <w:r>
              <w:t>Max Value</w:t>
            </w:r>
          </w:p>
        </w:tc>
        <w:tc>
          <w:tcPr>
            <w:tcW w:w="4788" w:type="dxa"/>
          </w:tcPr>
          <w:p>
            <w:pPr>
              <w:keepNext/>
              <w:jc w:val="right"/>
            </w:pPr>
            <w:r>
              <w:t>2</w:t>
            </w:r>
          </w:p>
        </w:tc>
      </w:tr>
      <w:tr>
        <w:tc>
          <w:tcPr>
            <w:shd w:val="clear" w:color="auto" w:fill="FEFBE7"/>
            <w:tcW w:w="4788" w:type="dxa"/>
          </w:tcPr>
          <w:p>
            <w:pPr>
              <w:keepNext/>
              <w:jc w:val="left"/>
            </w:pPr>
            <w:r>
              <w:t>Mean</w:t>
            </w:r>
          </w:p>
        </w:tc>
        <w:tc>
          <w:tcPr>
            <w:shd w:val="clear" w:color="auto" w:fill="FEFBE7"/>
            <w:tcW w:w="4788" w:type="dxa"/>
          </w:tcPr>
          <w:p>
            <w:pPr>
              <w:keepNext/>
              <w:jc w:val="right"/>
            </w:pPr>
            <w:r>
              <w:t>1.13</w:t>
            </w:r>
          </w:p>
        </w:tc>
      </w:tr>
      <w:tr>
        <w:tc>
          <w:tcPr>
            <w:tcW w:w="4788" w:type="dxa"/>
          </w:tcPr>
          <w:p>
            <w:pPr>
              <w:keepNext/>
              <w:jc w:val="left"/>
            </w:pPr>
            <w:r>
              <w:t>Variance</w:t>
            </w:r>
          </w:p>
        </w:tc>
        <w:tc>
          <w:tcPr>
            <w:tcW w:w="4788" w:type="dxa"/>
          </w:tcPr>
          <w:p>
            <w:pPr>
              <w:keepNext/>
              <w:jc w:val="right"/>
            </w:pPr>
            <w:r>
              <w:t>0.13</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0.35</w:t>
            </w:r>
          </w:p>
        </w:tc>
      </w:tr>
      <w:tr>
        <w:tc>
          <w:tcPr>
            <w:tcW w:w="4788" w:type="dxa"/>
          </w:tcPr>
          <w:p>
            <w:pPr>
              <w:keepNext/>
              <w:jc w:val="left"/>
            </w:pPr>
            <w:r>
              <w:t>Total Responses</w:t>
            </w:r>
          </w:p>
        </w:tc>
        <w:tc>
          <w:tcPr>
            <w:tcW w:w="4788" w:type="dxa"/>
          </w:tcPr>
          <w:p>
            <w:pPr>
              <w:keepNext/>
              <w:jc w:val="right"/>
            </w:pPr>
            <w:r>
              <w:t>8</w:t>
            </w:r>
          </w:p>
        </w:tc>
      </w:tr>
    </w:tbl>
    <w:p/>
    <w:p>
      <w:pPr>
        <w:keepNext/>
        <w:pStyle w:val="QLabel"/>
      </w:pPr>
      <w:r>
        <w:t>2.  Michael was able to accommodate my schedule...</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Always</w:t>
            </w:r>
          </w:p>
        </w:tc>
        <w:tc>
          <w:tcPr>
            <w:shd w:val="clear" w:color="auto" w:fill="FEFBE7"/>
            <w:tcW w:w="3588" w:type="dxa"/>
            <w:noWrap/>
            <w:tcMar>
              <w:left w:w="0" w:type="dxa"/>
              <w:right w:w="0" w:type="dxa"/>
            </w:tcMar>
          </w:tcPr>
          <w:tbl>
            <w:tblPr>
              <w:tblStyle w:val="QBar"/>
              <w:tblW w:w="3578" w:type="auto"/>
              <w:tblLook w:val="04A0"/>
            </w:tblPr>
            <w:tblGrid>
              <w:gridCol w:w="2684"/>
              <w:gridCol w:w="895"/>
            </w:tblGrid>
            <w:tr>
              <w:tc>
                <w:tcPr>
                  <w:shd w:val="clear" w:color="auto" w:fill="4E81E5"/>
                  <w:tcW w:w="2684" w:type="dxa"/>
                </w:tcPr>
                <w:p>
                  <w:pPr>
                    <w:pStyle w:val="WhiteText"/>
                    <w:rPr>
                      <w:szCs w:val="14"/>
                    </w:rPr>
                  </w:pPr>
                </w:p>
              </w:tc>
              <w:tc>
                <w:tcPr>
                  <w:tcW w:w="895" w:type="dxa"/>
                </w:tcPr>
                <w:p>
                  <w:pPr>
                    <w:pStyle w:val="WhiteText"/>
                    <w:rPr>
                      <w:szCs w:val="14"/>
                    </w:rPr>
                  </w:pPr>
                </w:p>
              </w:tc>
            </w:tr>
          </w:tbl>
          <w:p/>
        </w:tc>
        <w:tc>
          <w:tcPr>
            <w:shd w:val="clear" w:color="auto" w:fill="FEFBE7"/>
            <w:tcW w:w="1915" w:type="dxa"/>
          </w:tcPr>
          <w:p>
            <w:pPr>
              <w:keepNext/>
              <w:jc w:val="center"/>
            </w:pPr>
            <w:r>
              <w:t>6</w:t>
            </w:r>
          </w:p>
        </w:tc>
        <w:tc>
          <w:tcPr>
            <w:shd w:val="clear" w:color="auto" w:fill="FEFBE7"/>
            <w:tcW w:w="1915" w:type="dxa"/>
          </w:tcPr>
          <w:p>
            <w:pPr>
              <w:keepNext/>
              <w:jc w:val="center"/>
            </w:pPr>
            <w:r>
              <w:t>75%</w:t>
            </w:r>
          </w:p>
        </w:tc>
      </w:tr>
      <w:tr>
        <w:tc>
          <w:tcPr>
            <w:tcW w:w="1915" w:type="dxa"/>
          </w:tcPr>
          <w:p>
            <w:pPr>
              <w:keepNext/>
              <w:jc w:val="center"/>
            </w:pPr>
            <w:r>
              <w:t>2</w:t>
            </w:r>
          </w:p>
        </w:tc>
        <w:tc>
          <w:tcPr>
            <w:tcW w:w="1915" w:type="dxa"/>
          </w:tcPr>
          <w:p>
            <w:pPr>
              <w:keepNext/>
              <w:jc w:val="left"/>
            </w:pPr>
            <w:r>
              <w:t>Most of the time</w:t>
            </w:r>
          </w:p>
        </w:tc>
        <w:tc>
          <w:tcPr>
            <w:tcW w:w="3588" w:type="dxa"/>
            <w:noWrap/>
            <w:tcMar>
              <w:left w:w="0" w:type="dxa"/>
              <w:right w:w="0" w:type="dxa"/>
            </w:tcMar>
          </w:tcPr>
          <w:tbl>
            <w:tblPr>
              <w:tblStyle w:val="QBar"/>
              <w:tblW w:w="3578" w:type="auto"/>
              <w:tblLook w:val="04A0"/>
            </w:tblPr>
            <w:tblGrid>
              <w:gridCol w:w="447"/>
              <w:gridCol w:w="3131"/>
            </w:tblGrid>
            <w:tr>
              <w:tc>
                <w:tcPr>
                  <w:shd w:val="clear" w:color="auto" w:fill="4E81E5"/>
                  <w:tcW w:w="447" w:type="dxa"/>
                </w:tcPr>
                <w:p>
                  <w:pPr>
                    <w:pStyle w:val="WhiteText"/>
                    <w:rPr>
                      <w:szCs w:val="14"/>
                    </w:rPr>
                  </w:pPr>
                </w:p>
              </w:tc>
              <w:tc>
                <w:tcPr>
                  <w:tcW w:w="3131" w:type="dxa"/>
                </w:tcPr>
                <w:p>
                  <w:pPr>
                    <w:pStyle w:val="WhiteText"/>
                    <w:rPr>
                      <w:szCs w:val="14"/>
                    </w:rPr>
                  </w:pPr>
                </w:p>
              </w:tc>
            </w:tr>
          </w:tbl>
          <w:p/>
        </w:tc>
        <w:tc>
          <w:tcPr>
            <w:tcW w:w="1915" w:type="dxa"/>
          </w:tcPr>
          <w:p>
            <w:pPr>
              <w:keepNext/>
              <w:jc w:val="center"/>
            </w:pPr>
            <w:r>
              <w:t>1</w:t>
            </w:r>
          </w:p>
        </w:tc>
        <w:tc>
          <w:tcPr>
            <w:tcW w:w="1915" w:type="dxa"/>
          </w:tcPr>
          <w:p>
            <w:pPr>
              <w:keepNext/>
              <w:jc w:val="center"/>
            </w:pPr>
            <w:r>
              <w:t>13%</w:t>
            </w:r>
          </w:p>
        </w:tc>
      </w:tr>
      <w:tr>
        <w:tc>
          <w:tcPr>
            <w:shd w:val="clear" w:color="auto" w:fill="FEFBE7"/>
            <w:tcW w:w="1915" w:type="dxa"/>
          </w:tcPr>
          <w:p>
            <w:pPr>
              <w:keepNext/>
              <w:jc w:val="center"/>
            </w:pPr>
            <w:r>
              <w:t>3</w:t>
            </w:r>
          </w:p>
        </w:tc>
        <w:tc>
          <w:tcPr>
            <w:shd w:val="clear" w:color="auto" w:fill="FEFBE7"/>
            <w:tcW w:w="1915" w:type="dxa"/>
          </w:tcPr>
          <w:p>
            <w:pPr>
              <w:keepNext/>
              <w:jc w:val="left"/>
            </w:pPr>
            <w:r>
              <w:t>About half the time</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4</w:t>
            </w:r>
          </w:p>
        </w:tc>
        <w:tc>
          <w:tcPr>
            <w:tcW w:w="1915" w:type="dxa"/>
          </w:tcPr>
          <w:p>
            <w:pPr>
              <w:keepNext/>
              <w:jc w:val="left"/>
            </w:pPr>
            <w:r>
              <w:t>Sometimes</w:t>
            </w:r>
          </w:p>
        </w:tc>
        <w:tc>
          <w:tcPr>
            <w:tcW w:w="3588" w:type="dxa"/>
            <w:noWrap/>
            <w:tcMar>
              <w:left w:w="0" w:type="dxa"/>
              <w:right w:w="0" w:type="dxa"/>
            </w:tcMar>
          </w:tcPr>
          <w:tbl>
            <w:tblPr>
              <w:tblStyle w:val="QBar"/>
              <w:tblW w:w="3578" w:type="auto"/>
              <w:tblLook w:val="04A0"/>
            </w:tblPr>
            <w:tblGrid>
              <w:gridCol w:w="447"/>
              <w:gridCol w:w="3131"/>
            </w:tblGrid>
            <w:tr>
              <w:tc>
                <w:tcPr>
                  <w:shd w:val="clear" w:color="auto" w:fill="4E81E5"/>
                  <w:tcW w:w="447" w:type="dxa"/>
                </w:tcPr>
                <w:p>
                  <w:pPr>
                    <w:pStyle w:val="WhiteText"/>
                    <w:rPr>
                      <w:szCs w:val="14"/>
                    </w:rPr>
                  </w:pPr>
                </w:p>
              </w:tc>
              <w:tc>
                <w:tcPr>
                  <w:tcW w:w="3131" w:type="dxa"/>
                </w:tcPr>
                <w:p>
                  <w:pPr>
                    <w:pStyle w:val="WhiteText"/>
                    <w:rPr>
                      <w:szCs w:val="14"/>
                    </w:rPr>
                  </w:pPr>
                </w:p>
              </w:tc>
            </w:tr>
          </w:tbl>
          <w:p/>
        </w:tc>
        <w:tc>
          <w:tcPr>
            <w:tcW w:w="1915" w:type="dxa"/>
          </w:tcPr>
          <w:p>
            <w:pPr>
              <w:keepNext/>
              <w:jc w:val="center"/>
            </w:pPr>
            <w:r>
              <w:t>1</w:t>
            </w:r>
          </w:p>
        </w:tc>
        <w:tc>
          <w:tcPr>
            <w:tcW w:w="1915" w:type="dxa"/>
          </w:tcPr>
          <w:p>
            <w:pPr>
              <w:keepNext/>
              <w:jc w:val="center"/>
            </w:pPr>
            <w:r>
              <w:t>13%</w:t>
            </w:r>
          </w:p>
        </w:tc>
      </w:tr>
      <w:tr>
        <w:tc>
          <w:tcPr>
            <w:shd w:val="clear" w:color="auto" w:fill="FEFBE7"/>
            <w:tcW w:w="1915" w:type="dxa"/>
          </w:tcPr>
          <w:p>
            <w:pPr>
              <w:keepNext/>
              <w:jc w:val="center"/>
            </w:pPr>
            <w:r>
              <w:t>5</w:t>
            </w:r>
          </w:p>
        </w:tc>
        <w:tc>
          <w:tcPr>
            <w:shd w:val="clear" w:color="auto" w:fill="FEFBE7"/>
            <w:tcW w:w="1915" w:type="dxa"/>
          </w:tcPr>
          <w:p>
            <w:pPr>
              <w:keepNext/>
              <w:jc w:val="left"/>
            </w:pPr>
            <w:r>
              <w:t>Never</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8</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1</w:t>
            </w:r>
          </w:p>
        </w:tc>
      </w:tr>
      <w:tr>
        <w:tc>
          <w:tcPr>
            <w:tcW w:w="4788" w:type="dxa"/>
          </w:tcPr>
          <w:p>
            <w:pPr>
              <w:keepNext/>
              <w:jc w:val="left"/>
            </w:pPr>
            <w:r>
              <w:t>Max Value</w:t>
            </w:r>
          </w:p>
        </w:tc>
        <w:tc>
          <w:tcPr>
            <w:tcW w:w="4788" w:type="dxa"/>
          </w:tcPr>
          <w:p>
            <w:pPr>
              <w:keepNext/>
              <w:jc w:val="right"/>
            </w:pPr>
            <w:r>
              <w:t>4</w:t>
            </w:r>
          </w:p>
        </w:tc>
      </w:tr>
      <w:tr>
        <w:tc>
          <w:tcPr>
            <w:shd w:val="clear" w:color="auto" w:fill="FEFBE7"/>
            <w:tcW w:w="4788" w:type="dxa"/>
          </w:tcPr>
          <w:p>
            <w:pPr>
              <w:keepNext/>
              <w:jc w:val="left"/>
            </w:pPr>
            <w:r>
              <w:t>Mean</w:t>
            </w:r>
          </w:p>
        </w:tc>
        <w:tc>
          <w:tcPr>
            <w:shd w:val="clear" w:color="auto" w:fill="FEFBE7"/>
            <w:tcW w:w="4788" w:type="dxa"/>
          </w:tcPr>
          <w:p>
            <w:pPr>
              <w:keepNext/>
              <w:jc w:val="right"/>
            </w:pPr>
            <w:r>
              <w:t>1.50</w:t>
            </w:r>
          </w:p>
        </w:tc>
      </w:tr>
      <w:tr>
        <w:tc>
          <w:tcPr>
            <w:tcW w:w="4788" w:type="dxa"/>
          </w:tcPr>
          <w:p>
            <w:pPr>
              <w:keepNext/>
              <w:jc w:val="left"/>
            </w:pPr>
            <w:r>
              <w:t>Variance</w:t>
            </w:r>
          </w:p>
        </w:tc>
        <w:tc>
          <w:tcPr>
            <w:tcW w:w="4788" w:type="dxa"/>
          </w:tcPr>
          <w:p>
            <w:pPr>
              <w:keepNext/>
              <w:jc w:val="right"/>
            </w:pPr>
            <w:r>
              <w:t>1.14</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1.07</w:t>
            </w:r>
          </w:p>
        </w:tc>
      </w:tr>
      <w:tr>
        <w:tc>
          <w:tcPr>
            <w:tcW w:w="4788" w:type="dxa"/>
          </w:tcPr>
          <w:p>
            <w:pPr>
              <w:keepNext/>
              <w:jc w:val="left"/>
            </w:pPr>
            <w:r>
              <w:t>Total Responses</w:t>
            </w:r>
          </w:p>
        </w:tc>
        <w:tc>
          <w:tcPr>
            <w:tcW w:w="4788" w:type="dxa"/>
          </w:tcPr>
          <w:p>
            <w:pPr>
              <w:keepNext/>
              <w:jc w:val="right"/>
            </w:pPr>
            <w:r>
              <w:t>8</w:t>
            </w:r>
          </w:p>
        </w:tc>
      </w:tr>
    </w:tbl>
    <w:p/>
    <w:p>
      <w:pPr>
        <w:keepNext/>
        <w:pStyle w:val="QLabel"/>
      </w:pPr>
      <w:r>
        <w:t>3.  Michael was quick to answer small debug questions outside session...</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Extremely fast</w:t>
            </w:r>
          </w:p>
        </w:tc>
        <w:tc>
          <w:tcPr>
            <w:shd w:val="clear" w:color="auto" w:fill="FEFBE7"/>
            <w:tcW w:w="3588" w:type="dxa"/>
            <w:noWrap/>
            <w:tcMar>
              <w:left w:w="0" w:type="dxa"/>
              <w:right w:w="0" w:type="dxa"/>
            </w:tcMar>
          </w:tcPr>
          <w:tbl>
            <w:tblPr>
              <w:tblStyle w:val="QBar"/>
              <w:tblW w:w="3578" w:type="auto"/>
              <w:tblLook w:val="04A0"/>
            </w:tblPr>
            <w:tblGrid>
              <w:gridCol w:w="2684"/>
              <w:gridCol w:w="895"/>
            </w:tblGrid>
            <w:tr>
              <w:tc>
                <w:tcPr>
                  <w:shd w:val="clear" w:color="auto" w:fill="4E81E5"/>
                  <w:tcW w:w="2684" w:type="dxa"/>
                </w:tcPr>
                <w:p>
                  <w:pPr>
                    <w:pStyle w:val="WhiteText"/>
                    <w:rPr>
                      <w:szCs w:val="14"/>
                    </w:rPr>
                  </w:pPr>
                </w:p>
              </w:tc>
              <w:tc>
                <w:tcPr>
                  <w:tcW w:w="895" w:type="dxa"/>
                </w:tcPr>
                <w:p>
                  <w:pPr>
                    <w:pStyle w:val="WhiteText"/>
                    <w:rPr>
                      <w:szCs w:val="14"/>
                    </w:rPr>
                  </w:pPr>
                </w:p>
              </w:tc>
            </w:tr>
          </w:tbl>
          <w:p/>
        </w:tc>
        <w:tc>
          <w:tcPr>
            <w:shd w:val="clear" w:color="auto" w:fill="FEFBE7"/>
            <w:tcW w:w="1915" w:type="dxa"/>
          </w:tcPr>
          <w:p>
            <w:pPr>
              <w:keepNext/>
              <w:jc w:val="center"/>
            </w:pPr>
            <w:r>
              <w:t>6</w:t>
            </w:r>
          </w:p>
        </w:tc>
        <w:tc>
          <w:tcPr>
            <w:shd w:val="clear" w:color="auto" w:fill="FEFBE7"/>
            <w:tcW w:w="1915" w:type="dxa"/>
          </w:tcPr>
          <w:p>
            <w:pPr>
              <w:keepNext/>
              <w:jc w:val="center"/>
            </w:pPr>
            <w:r>
              <w:t>75%</w:t>
            </w:r>
          </w:p>
        </w:tc>
      </w:tr>
      <w:tr>
        <w:tc>
          <w:tcPr>
            <w:tcW w:w="1915" w:type="dxa"/>
          </w:tcPr>
          <w:p>
            <w:pPr>
              <w:keepNext/>
              <w:jc w:val="center"/>
            </w:pPr>
            <w:r>
              <w:t>2</w:t>
            </w:r>
          </w:p>
        </w:tc>
        <w:tc>
          <w:tcPr>
            <w:tcW w:w="1915" w:type="dxa"/>
          </w:tcPr>
          <w:p>
            <w:pPr>
              <w:keepNext/>
              <w:jc w:val="left"/>
            </w:pPr>
            <w:r>
              <w:t>Somewhat fast</w:t>
            </w:r>
          </w:p>
        </w:tc>
        <w:tc>
          <w:tcPr>
            <w:tcW w:w="3588" w:type="dxa"/>
            <w:noWrap/>
            <w:tcMar>
              <w:left w:w="0" w:type="dxa"/>
              <w:right w:w="0" w:type="dxa"/>
            </w:tcMar>
          </w:tcPr>
          <w:tbl>
            <w:tblPr>
              <w:tblStyle w:val="QBar"/>
              <w:tblW w:w="3578" w:type="auto"/>
              <w:tblLook w:val="04A0"/>
            </w:tblPr>
            <w:tblGrid>
              <w:gridCol w:w="895"/>
              <w:gridCol w:w="2684"/>
            </w:tblGrid>
            <w:tr>
              <w:tc>
                <w:tcPr>
                  <w:shd w:val="clear" w:color="auto" w:fill="4E81E5"/>
                  <w:tcW w:w="895" w:type="dxa"/>
                </w:tcPr>
                <w:p>
                  <w:pPr>
                    <w:pStyle w:val="WhiteText"/>
                    <w:rPr>
                      <w:szCs w:val="14"/>
                    </w:rPr>
                  </w:pPr>
                </w:p>
              </w:tc>
              <w:tc>
                <w:tcPr>
                  <w:tcW w:w="2684" w:type="dxa"/>
                </w:tcPr>
                <w:p>
                  <w:pPr>
                    <w:pStyle w:val="WhiteText"/>
                    <w:rPr>
                      <w:szCs w:val="14"/>
                    </w:rPr>
                  </w:pPr>
                </w:p>
              </w:tc>
            </w:tr>
          </w:tbl>
          <w:p/>
        </w:tc>
        <w:tc>
          <w:tcPr>
            <w:tcW w:w="1915" w:type="dxa"/>
          </w:tcPr>
          <w:p>
            <w:pPr>
              <w:keepNext/>
              <w:jc w:val="center"/>
            </w:pPr>
            <w:r>
              <w:t>2</w:t>
            </w:r>
          </w:p>
        </w:tc>
        <w:tc>
          <w:tcPr>
            <w:tcW w:w="1915" w:type="dxa"/>
          </w:tcPr>
          <w:p>
            <w:pPr>
              <w:keepNext/>
              <w:jc w:val="center"/>
            </w:pPr>
            <w:r>
              <w:t>25%</w:t>
            </w:r>
          </w:p>
        </w:tc>
      </w:tr>
      <w:tr>
        <w:tc>
          <w:tcPr>
            <w:shd w:val="clear" w:color="auto" w:fill="FEFBE7"/>
            <w:tcW w:w="1915" w:type="dxa"/>
          </w:tcPr>
          <w:p>
            <w:pPr>
              <w:keepNext/>
              <w:jc w:val="center"/>
            </w:pPr>
            <w:r>
              <w:t>3</w:t>
            </w:r>
          </w:p>
        </w:tc>
        <w:tc>
          <w:tcPr>
            <w:shd w:val="clear" w:color="auto" w:fill="FEFBE7"/>
            <w:tcW w:w="1915" w:type="dxa"/>
          </w:tcPr>
          <w:p>
            <w:pPr>
              <w:keepNext/>
              <w:jc w:val="left"/>
            </w:pPr>
            <w:r>
              <w:t>Average</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4</w:t>
            </w:r>
          </w:p>
        </w:tc>
        <w:tc>
          <w:tcPr>
            <w:tcW w:w="1915" w:type="dxa"/>
          </w:tcPr>
          <w:p>
            <w:pPr>
              <w:keepNext/>
              <w:jc w:val="left"/>
            </w:pPr>
            <w:r>
              <w:t>Somewhat slow</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5</w:t>
            </w:r>
          </w:p>
        </w:tc>
        <w:tc>
          <w:tcPr>
            <w:shd w:val="clear" w:color="auto" w:fill="FEFBE7"/>
            <w:tcW w:w="1915" w:type="dxa"/>
          </w:tcPr>
          <w:p>
            <w:pPr>
              <w:keepNext/>
              <w:jc w:val="left"/>
            </w:pPr>
            <w:r>
              <w:t>Extremely slow</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8</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1</w:t>
            </w:r>
          </w:p>
        </w:tc>
      </w:tr>
      <w:tr>
        <w:tc>
          <w:tcPr>
            <w:tcW w:w="4788" w:type="dxa"/>
          </w:tcPr>
          <w:p>
            <w:pPr>
              <w:keepNext/>
              <w:jc w:val="left"/>
            </w:pPr>
            <w:r>
              <w:t>Max Value</w:t>
            </w:r>
          </w:p>
        </w:tc>
        <w:tc>
          <w:tcPr>
            <w:tcW w:w="4788" w:type="dxa"/>
          </w:tcPr>
          <w:p>
            <w:pPr>
              <w:keepNext/>
              <w:jc w:val="right"/>
            </w:pPr>
            <w:r>
              <w:t>2</w:t>
            </w:r>
          </w:p>
        </w:tc>
      </w:tr>
      <w:tr>
        <w:tc>
          <w:tcPr>
            <w:shd w:val="clear" w:color="auto" w:fill="FEFBE7"/>
            <w:tcW w:w="4788" w:type="dxa"/>
          </w:tcPr>
          <w:p>
            <w:pPr>
              <w:keepNext/>
              <w:jc w:val="left"/>
            </w:pPr>
            <w:r>
              <w:t>Mean</w:t>
            </w:r>
          </w:p>
        </w:tc>
        <w:tc>
          <w:tcPr>
            <w:shd w:val="clear" w:color="auto" w:fill="FEFBE7"/>
            <w:tcW w:w="4788" w:type="dxa"/>
          </w:tcPr>
          <w:p>
            <w:pPr>
              <w:keepNext/>
              <w:jc w:val="right"/>
            </w:pPr>
            <w:r>
              <w:t>1.25</w:t>
            </w:r>
          </w:p>
        </w:tc>
      </w:tr>
      <w:tr>
        <w:tc>
          <w:tcPr>
            <w:tcW w:w="4788" w:type="dxa"/>
          </w:tcPr>
          <w:p>
            <w:pPr>
              <w:keepNext/>
              <w:jc w:val="left"/>
            </w:pPr>
            <w:r>
              <w:t>Variance</w:t>
            </w:r>
          </w:p>
        </w:tc>
        <w:tc>
          <w:tcPr>
            <w:tcW w:w="4788" w:type="dxa"/>
          </w:tcPr>
          <w:p>
            <w:pPr>
              <w:keepNext/>
              <w:jc w:val="right"/>
            </w:pPr>
            <w:r>
              <w:t>0.21</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0.46</w:t>
            </w:r>
          </w:p>
        </w:tc>
      </w:tr>
      <w:tr>
        <w:tc>
          <w:tcPr>
            <w:tcW w:w="4788" w:type="dxa"/>
          </w:tcPr>
          <w:p>
            <w:pPr>
              <w:keepNext/>
              <w:jc w:val="left"/>
            </w:pPr>
            <w:r>
              <w:t>Total Responses</w:t>
            </w:r>
          </w:p>
        </w:tc>
        <w:tc>
          <w:tcPr>
            <w:tcW w:w="4788" w:type="dxa"/>
          </w:tcPr>
          <w:p>
            <w:pPr>
              <w:keepNext/>
              <w:jc w:val="right"/>
            </w:pPr>
            <w:r>
              <w:t>8</w:t>
            </w:r>
          </w:p>
        </w:tc>
      </w:tr>
    </w:tbl>
    <w:p/>
    <w:p>
      <w:pPr>
        <w:keepNext/>
        <w:pStyle w:val="QLabel"/>
      </w:pPr>
      <w:r>
        <w:t>4.  How clear was Michael in explaining the solution for your assignment?</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Extremely clear</w:t>
            </w:r>
          </w:p>
        </w:tc>
        <w:tc>
          <w:tcPr>
            <w:shd w:val="clear" w:color="auto" w:fill="FEFBE7"/>
            <w:tcW w:w="3588" w:type="dxa"/>
            <w:noWrap/>
            <w:tcMar>
              <w:left w:w="0" w:type="dxa"/>
              <w:right w:w="0" w:type="dxa"/>
            </w:tcMar>
          </w:tcPr>
          <w:tbl>
            <w:tblPr>
              <w:tblStyle w:val="QBar"/>
              <w:tblW w:w="3578" w:type="auto"/>
              <w:tblLook w:val="04A0"/>
            </w:tblPr>
            <w:tblGrid>
              <w:gridCol w:w="2684"/>
              <w:gridCol w:w="895"/>
            </w:tblGrid>
            <w:tr>
              <w:tc>
                <w:tcPr>
                  <w:shd w:val="clear" w:color="auto" w:fill="4E81E5"/>
                  <w:tcW w:w="2684" w:type="dxa"/>
                </w:tcPr>
                <w:p>
                  <w:pPr>
                    <w:pStyle w:val="WhiteText"/>
                    <w:rPr>
                      <w:szCs w:val="14"/>
                    </w:rPr>
                  </w:pPr>
                </w:p>
              </w:tc>
              <w:tc>
                <w:tcPr>
                  <w:tcW w:w="895" w:type="dxa"/>
                </w:tcPr>
                <w:p>
                  <w:pPr>
                    <w:pStyle w:val="WhiteText"/>
                    <w:rPr>
                      <w:szCs w:val="14"/>
                    </w:rPr>
                  </w:pPr>
                </w:p>
              </w:tc>
            </w:tr>
          </w:tbl>
          <w:p/>
        </w:tc>
        <w:tc>
          <w:tcPr>
            <w:shd w:val="clear" w:color="auto" w:fill="FEFBE7"/>
            <w:tcW w:w="1915" w:type="dxa"/>
          </w:tcPr>
          <w:p>
            <w:pPr>
              <w:keepNext/>
              <w:jc w:val="center"/>
            </w:pPr>
            <w:r>
              <w:t>6</w:t>
            </w:r>
          </w:p>
        </w:tc>
        <w:tc>
          <w:tcPr>
            <w:shd w:val="clear" w:color="auto" w:fill="FEFBE7"/>
            <w:tcW w:w="1915" w:type="dxa"/>
          </w:tcPr>
          <w:p>
            <w:pPr>
              <w:keepNext/>
              <w:jc w:val="center"/>
            </w:pPr>
            <w:r>
              <w:t>75%</w:t>
            </w:r>
          </w:p>
        </w:tc>
      </w:tr>
      <w:tr>
        <w:tc>
          <w:tcPr>
            <w:tcW w:w="1915" w:type="dxa"/>
          </w:tcPr>
          <w:p>
            <w:pPr>
              <w:keepNext/>
              <w:jc w:val="center"/>
            </w:pPr>
            <w:r>
              <w:t>2</w:t>
            </w:r>
          </w:p>
        </w:tc>
        <w:tc>
          <w:tcPr>
            <w:tcW w:w="1915" w:type="dxa"/>
          </w:tcPr>
          <w:p>
            <w:pPr>
              <w:keepNext/>
              <w:jc w:val="left"/>
            </w:pPr>
            <w:r>
              <w:t>Somewhat clear</w:t>
            </w:r>
          </w:p>
        </w:tc>
        <w:tc>
          <w:tcPr>
            <w:tcW w:w="3588" w:type="dxa"/>
            <w:noWrap/>
            <w:tcMar>
              <w:left w:w="0" w:type="dxa"/>
              <w:right w:w="0" w:type="dxa"/>
            </w:tcMar>
          </w:tcPr>
          <w:tbl>
            <w:tblPr>
              <w:tblStyle w:val="QBar"/>
              <w:tblW w:w="3578" w:type="auto"/>
              <w:tblLook w:val="04A0"/>
            </w:tblPr>
            <w:tblGrid>
              <w:gridCol w:w="447"/>
              <w:gridCol w:w="3131"/>
            </w:tblGrid>
            <w:tr>
              <w:tc>
                <w:tcPr>
                  <w:shd w:val="clear" w:color="auto" w:fill="4E81E5"/>
                  <w:tcW w:w="447" w:type="dxa"/>
                </w:tcPr>
                <w:p>
                  <w:pPr>
                    <w:pStyle w:val="WhiteText"/>
                    <w:rPr>
                      <w:szCs w:val="14"/>
                    </w:rPr>
                  </w:pPr>
                </w:p>
              </w:tc>
              <w:tc>
                <w:tcPr>
                  <w:tcW w:w="3131" w:type="dxa"/>
                </w:tcPr>
                <w:p>
                  <w:pPr>
                    <w:pStyle w:val="WhiteText"/>
                    <w:rPr>
                      <w:szCs w:val="14"/>
                    </w:rPr>
                  </w:pPr>
                </w:p>
              </w:tc>
            </w:tr>
          </w:tbl>
          <w:p/>
        </w:tc>
        <w:tc>
          <w:tcPr>
            <w:tcW w:w="1915" w:type="dxa"/>
          </w:tcPr>
          <w:p>
            <w:pPr>
              <w:keepNext/>
              <w:jc w:val="center"/>
            </w:pPr>
            <w:r>
              <w:t>1</w:t>
            </w:r>
          </w:p>
        </w:tc>
        <w:tc>
          <w:tcPr>
            <w:tcW w:w="1915" w:type="dxa"/>
          </w:tcPr>
          <w:p>
            <w:pPr>
              <w:keepNext/>
              <w:jc w:val="center"/>
            </w:pPr>
            <w:r>
              <w:t>13%</w:t>
            </w:r>
          </w:p>
        </w:tc>
      </w:tr>
      <w:tr>
        <w:tc>
          <w:tcPr>
            <w:shd w:val="clear" w:color="auto" w:fill="FEFBE7"/>
            <w:tcW w:w="1915" w:type="dxa"/>
          </w:tcPr>
          <w:p>
            <w:pPr>
              <w:keepNext/>
              <w:jc w:val="center"/>
            </w:pPr>
            <w:r>
              <w:t>3</w:t>
            </w:r>
          </w:p>
        </w:tc>
        <w:tc>
          <w:tcPr>
            <w:shd w:val="clear" w:color="auto" w:fill="FEFBE7"/>
            <w:tcW w:w="1915" w:type="dxa"/>
          </w:tcPr>
          <w:p>
            <w:pPr>
              <w:keepNext/>
              <w:jc w:val="left"/>
            </w:pPr>
            <w:r>
              <w:t>Neither clear nor unclear</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4</w:t>
            </w:r>
          </w:p>
        </w:tc>
        <w:tc>
          <w:tcPr>
            <w:tcW w:w="1915" w:type="dxa"/>
          </w:tcPr>
          <w:p>
            <w:pPr>
              <w:keepNext/>
              <w:jc w:val="left"/>
            </w:pPr>
            <w:r>
              <w:t>Somewhat unclear</w:t>
            </w:r>
          </w:p>
        </w:tc>
        <w:tc>
          <w:tcPr>
            <w:tcW w:w="3588" w:type="dxa"/>
            <w:noWrap/>
            <w:tcMar>
              <w:left w:w="0" w:type="dxa"/>
              <w:right w:w="0" w:type="dxa"/>
            </w:tcMar>
          </w:tcPr>
          <w:tbl>
            <w:tblPr>
              <w:tblStyle w:val="QBar"/>
              <w:tblW w:w="3578" w:type="auto"/>
              <w:tblLook w:val="04A0"/>
            </w:tblPr>
            <w:tblGrid>
              <w:gridCol w:w="447"/>
              <w:gridCol w:w="3131"/>
            </w:tblGrid>
            <w:tr>
              <w:tc>
                <w:tcPr>
                  <w:shd w:val="clear" w:color="auto" w:fill="4E81E5"/>
                  <w:tcW w:w="447" w:type="dxa"/>
                </w:tcPr>
                <w:p>
                  <w:pPr>
                    <w:pStyle w:val="WhiteText"/>
                    <w:rPr>
                      <w:szCs w:val="14"/>
                    </w:rPr>
                  </w:pPr>
                </w:p>
              </w:tc>
              <w:tc>
                <w:tcPr>
                  <w:tcW w:w="3131" w:type="dxa"/>
                </w:tcPr>
                <w:p>
                  <w:pPr>
                    <w:pStyle w:val="WhiteText"/>
                    <w:rPr>
                      <w:szCs w:val="14"/>
                    </w:rPr>
                  </w:pPr>
                </w:p>
              </w:tc>
            </w:tr>
          </w:tbl>
          <w:p/>
        </w:tc>
        <w:tc>
          <w:tcPr>
            <w:tcW w:w="1915" w:type="dxa"/>
          </w:tcPr>
          <w:p>
            <w:pPr>
              <w:keepNext/>
              <w:jc w:val="center"/>
            </w:pPr>
            <w:r>
              <w:t>1</w:t>
            </w:r>
          </w:p>
        </w:tc>
        <w:tc>
          <w:tcPr>
            <w:tcW w:w="1915" w:type="dxa"/>
          </w:tcPr>
          <w:p>
            <w:pPr>
              <w:keepNext/>
              <w:jc w:val="center"/>
            </w:pPr>
            <w:r>
              <w:t>13%</w:t>
            </w:r>
          </w:p>
        </w:tc>
      </w:tr>
      <w:tr>
        <w:tc>
          <w:tcPr>
            <w:shd w:val="clear" w:color="auto" w:fill="FEFBE7"/>
            <w:tcW w:w="1915" w:type="dxa"/>
          </w:tcPr>
          <w:p>
            <w:pPr>
              <w:keepNext/>
              <w:jc w:val="center"/>
            </w:pPr>
            <w:r>
              <w:t>5</w:t>
            </w:r>
          </w:p>
        </w:tc>
        <w:tc>
          <w:tcPr>
            <w:shd w:val="clear" w:color="auto" w:fill="FEFBE7"/>
            <w:tcW w:w="1915" w:type="dxa"/>
          </w:tcPr>
          <w:p>
            <w:pPr>
              <w:keepNext/>
              <w:jc w:val="left"/>
            </w:pPr>
            <w:r>
              <w:t>Extremely unclear</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8</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1</w:t>
            </w:r>
          </w:p>
        </w:tc>
      </w:tr>
      <w:tr>
        <w:tc>
          <w:tcPr>
            <w:tcW w:w="4788" w:type="dxa"/>
          </w:tcPr>
          <w:p>
            <w:pPr>
              <w:keepNext/>
              <w:jc w:val="left"/>
            </w:pPr>
            <w:r>
              <w:t>Max Value</w:t>
            </w:r>
          </w:p>
        </w:tc>
        <w:tc>
          <w:tcPr>
            <w:tcW w:w="4788" w:type="dxa"/>
          </w:tcPr>
          <w:p>
            <w:pPr>
              <w:keepNext/>
              <w:jc w:val="right"/>
            </w:pPr>
            <w:r>
              <w:t>4</w:t>
            </w:r>
          </w:p>
        </w:tc>
      </w:tr>
      <w:tr>
        <w:tc>
          <w:tcPr>
            <w:shd w:val="clear" w:color="auto" w:fill="FEFBE7"/>
            <w:tcW w:w="4788" w:type="dxa"/>
          </w:tcPr>
          <w:p>
            <w:pPr>
              <w:keepNext/>
              <w:jc w:val="left"/>
            </w:pPr>
            <w:r>
              <w:t>Mean</w:t>
            </w:r>
          </w:p>
        </w:tc>
        <w:tc>
          <w:tcPr>
            <w:shd w:val="clear" w:color="auto" w:fill="FEFBE7"/>
            <w:tcW w:w="4788" w:type="dxa"/>
          </w:tcPr>
          <w:p>
            <w:pPr>
              <w:keepNext/>
              <w:jc w:val="right"/>
            </w:pPr>
            <w:r>
              <w:t>1.50</w:t>
            </w:r>
          </w:p>
        </w:tc>
      </w:tr>
      <w:tr>
        <w:tc>
          <w:tcPr>
            <w:tcW w:w="4788" w:type="dxa"/>
          </w:tcPr>
          <w:p>
            <w:pPr>
              <w:keepNext/>
              <w:jc w:val="left"/>
            </w:pPr>
            <w:r>
              <w:t>Variance</w:t>
            </w:r>
          </w:p>
        </w:tc>
        <w:tc>
          <w:tcPr>
            <w:tcW w:w="4788" w:type="dxa"/>
          </w:tcPr>
          <w:p>
            <w:pPr>
              <w:keepNext/>
              <w:jc w:val="right"/>
            </w:pPr>
            <w:r>
              <w:t>1.14</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1.07</w:t>
            </w:r>
          </w:p>
        </w:tc>
      </w:tr>
      <w:tr>
        <w:tc>
          <w:tcPr>
            <w:tcW w:w="4788" w:type="dxa"/>
          </w:tcPr>
          <w:p>
            <w:pPr>
              <w:keepNext/>
              <w:jc w:val="left"/>
            </w:pPr>
            <w:r>
              <w:t>Total Responses</w:t>
            </w:r>
          </w:p>
        </w:tc>
        <w:tc>
          <w:tcPr>
            <w:tcW w:w="4788" w:type="dxa"/>
          </w:tcPr>
          <w:p>
            <w:pPr>
              <w:keepNext/>
              <w:jc w:val="right"/>
            </w:pPr>
            <w:r>
              <w:t>8</w:t>
            </w:r>
          </w:p>
        </w:tc>
      </w:tr>
    </w:tbl>
    <w:p/>
    <w:p>
      <w:pPr>
        <w:keepNext/>
        <w:pStyle w:val="QLabel"/>
      </w:pPr>
      <w:r>
        <w:t>5.  How well did Michael explain what was wrong with your code?</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Extremely good</w:t>
            </w:r>
          </w:p>
        </w:tc>
        <w:tc>
          <w:tcPr>
            <w:shd w:val="clear" w:color="auto" w:fill="FEFBE7"/>
            <w:tcW w:w="3588" w:type="dxa"/>
            <w:noWrap/>
            <w:tcMar>
              <w:left w:w="0" w:type="dxa"/>
              <w:right w:w="0" w:type="dxa"/>
            </w:tcMar>
          </w:tcPr>
          <w:tbl>
            <w:tblPr>
              <w:tblStyle w:val="QBar"/>
              <w:tblW w:w="3578" w:type="auto"/>
              <w:tblLook w:val="04A0"/>
            </w:tblPr>
            <w:tblGrid>
              <w:gridCol w:w="2236"/>
              <w:gridCol w:w="1342"/>
            </w:tblGrid>
            <w:tr>
              <w:tc>
                <w:tcPr>
                  <w:shd w:val="clear" w:color="auto" w:fill="4E81E5"/>
                  <w:tcW w:w="2236" w:type="dxa"/>
                </w:tcPr>
                <w:p>
                  <w:pPr>
                    <w:pStyle w:val="WhiteText"/>
                    <w:rPr>
                      <w:szCs w:val="14"/>
                    </w:rPr>
                  </w:pPr>
                </w:p>
              </w:tc>
              <w:tc>
                <w:tcPr>
                  <w:tcW w:w="1342" w:type="dxa"/>
                </w:tcPr>
                <w:p>
                  <w:pPr>
                    <w:pStyle w:val="WhiteText"/>
                    <w:rPr>
                      <w:szCs w:val="14"/>
                    </w:rPr>
                  </w:pPr>
                </w:p>
              </w:tc>
            </w:tr>
          </w:tbl>
          <w:p/>
        </w:tc>
        <w:tc>
          <w:tcPr>
            <w:shd w:val="clear" w:color="auto" w:fill="FEFBE7"/>
            <w:tcW w:w="1915" w:type="dxa"/>
          </w:tcPr>
          <w:p>
            <w:pPr>
              <w:keepNext/>
              <w:jc w:val="center"/>
            </w:pPr>
            <w:r>
              <w:t>5</w:t>
            </w:r>
          </w:p>
        </w:tc>
        <w:tc>
          <w:tcPr>
            <w:shd w:val="clear" w:color="auto" w:fill="FEFBE7"/>
            <w:tcW w:w="1915" w:type="dxa"/>
          </w:tcPr>
          <w:p>
            <w:pPr>
              <w:keepNext/>
              <w:jc w:val="center"/>
            </w:pPr>
            <w:r>
              <w:t>63%</w:t>
            </w:r>
          </w:p>
        </w:tc>
      </w:tr>
      <w:tr>
        <w:tc>
          <w:tcPr>
            <w:tcW w:w="1915" w:type="dxa"/>
          </w:tcPr>
          <w:p>
            <w:pPr>
              <w:keepNext/>
              <w:jc w:val="center"/>
            </w:pPr>
            <w:r>
              <w:t>2</w:t>
            </w:r>
          </w:p>
        </w:tc>
        <w:tc>
          <w:tcPr>
            <w:tcW w:w="1915" w:type="dxa"/>
          </w:tcPr>
          <w:p>
            <w:pPr>
              <w:keepNext/>
              <w:jc w:val="left"/>
            </w:pPr>
            <w:r>
              <w:t>Somewhat good</w:t>
            </w:r>
          </w:p>
        </w:tc>
        <w:tc>
          <w:tcPr>
            <w:tcW w:w="3588" w:type="dxa"/>
            <w:noWrap/>
            <w:tcMar>
              <w:left w:w="0" w:type="dxa"/>
              <w:right w:w="0" w:type="dxa"/>
            </w:tcMar>
          </w:tcPr>
          <w:tbl>
            <w:tblPr>
              <w:tblStyle w:val="QBar"/>
              <w:tblW w:w="3578" w:type="auto"/>
              <w:tblLook w:val="04A0"/>
            </w:tblPr>
            <w:tblGrid>
              <w:gridCol w:w="1342"/>
              <w:gridCol w:w="2236"/>
            </w:tblGrid>
            <w:tr>
              <w:tc>
                <w:tcPr>
                  <w:shd w:val="clear" w:color="auto" w:fill="4E81E5"/>
                  <w:tcW w:w="1342" w:type="dxa"/>
                </w:tcPr>
                <w:p>
                  <w:pPr>
                    <w:pStyle w:val="WhiteText"/>
                    <w:rPr>
                      <w:szCs w:val="14"/>
                    </w:rPr>
                  </w:pPr>
                </w:p>
              </w:tc>
              <w:tc>
                <w:tcPr>
                  <w:tcW w:w="2236" w:type="dxa"/>
                </w:tcPr>
                <w:p>
                  <w:pPr>
                    <w:pStyle w:val="WhiteText"/>
                    <w:rPr>
                      <w:szCs w:val="14"/>
                    </w:rPr>
                  </w:pPr>
                </w:p>
              </w:tc>
            </w:tr>
          </w:tbl>
          <w:p/>
        </w:tc>
        <w:tc>
          <w:tcPr>
            <w:tcW w:w="1915" w:type="dxa"/>
          </w:tcPr>
          <w:p>
            <w:pPr>
              <w:keepNext/>
              <w:jc w:val="center"/>
            </w:pPr>
            <w:r>
              <w:t>3</w:t>
            </w:r>
          </w:p>
        </w:tc>
        <w:tc>
          <w:tcPr>
            <w:tcW w:w="1915" w:type="dxa"/>
          </w:tcPr>
          <w:p>
            <w:pPr>
              <w:keepNext/>
              <w:jc w:val="center"/>
            </w:pPr>
            <w:r>
              <w:t>38%</w:t>
            </w:r>
          </w:p>
        </w:tc>
      </w:tr>
      <w:tr>
        <w:tc>
          <w:tcPr>
            <w:shd w:val="clear" w:color="auto" w:fill="FEFBE7"/>
            <w:tcW w:w="1915" w:type="dxa"/>
          </w:tcPr>
          <w:p>
            <w:pPr>
              <w:keepNext/>
              <w:jc w:val="center"/>
            </w:pPr>
            <w:r>
              <w:t>3</w:t>
            </w:r>
          </w:p>
        </w:tc>
        <w:tc>
          <w:tcPr>
            <w:shd w:val="clear" w:color="auto" w:fill="FEFBE7"/>
            <w:tcW w:w="1915" w:type="dxa"/>
          </w:tcPr>
          <w:p>
            <w:pPr>
              <w:keepNext/>
              <w:jc w:val="left"/>
            </w:pPr>
            <w:r>
              <w:t>Neither good nor bad</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4</w:t>
            </w:r>
          </w:p>
        </w:tc>
        <w:tc>
          <w:tcPr>
            <w:tcW w:w="1915" w:type="dxa"/>
          </w:tcPr>
          <w:p>
            <w:pPr>
              <w:keepNext/>
              <w:jc w:val="left"/>
            </w:pPr>
            <w:r>
              <w:t>Somewhat bad</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5</w:t>
            </w:r>
          </w:p>
        </w:tc>
        <w:tc>
          <w:tcPr>
            <w:shd w:val="clear" w:color="auto" w:fill="FEFBE7"/>
            <w:tcW w:w="1915" w:type="dxa"/>
          </w:tcPr>
          <w:p>
            <w:pPr>
              <w:keepNext/>
              <w:jc w:val="left"/>
            </w:pPr>
            <w:r>
              <w:t>Extremely bad</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8</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1</w:t>
            </w:r>
          </w:p>
        </w:tc>
      </w:tr>
      <w:tr>
        <w:tc>
          <w:tcPr>
            <w:tcW w:w="4788" w:type="dxa"/>
          </w:tcPr>
          <w:p>
            <w:pPr>
              <w:keepNext/>
              <w:jc w:val="left"/>
            </w:pPr>
            <w:r>
              <w:t>Max Value</w:t>
            </w:r>
          </w:p>
        </w:tc>
        <w:tc>
          <w:tcPr>
            <w:tcW w:w="4788" w:type="dxa"/>
          </w:tcPr>
          <w:p>
            <w:pPr>
              <w:keepNext/>
              <w:jc w:val="right"/>
            </w:pPr>
            <w:r>
              <w:t>2</w:t>
            </w:r>
          </w:p>
        </w:tc>
      </w:tr>
      <w:tr>
        <w:tc>
          <w:tcPr>
            <w:shd w:val="clear" w:color="auto" w:fill="FEFBE7"/>
            <w:tcW w:w="4788" w:type="dxa"/>
          </w:tcPr>
          <w:p>
            <w:pPr>
              <w:keepNext/>
              <w:jc w:val="left"/>
            </w:pPr>
            <w:r>
              <w:t>Mean</w:t>
            </w:r>
          </w:p>
        </w:tc>
        <w:tc>
          <w:tcPr>
            <w:shd w:val="clear" w:color="auto" w:fill="FEFBE7"/>
            <w:tcW w:w="4788" w:type="dxa"/>
          </w:tcPr>
          <w:p>
            <w:pPr>
              <w:keepNext/>
              <w:jc w:val="right"/>
            </w:pPr>
            <w:r>
              <w:t>1.38</w:t>
            </w:r>
          </w:p>
        </w:tc>
      </w:tr>
      <w:tr>
        <w:tc>
          <w:tcPr>
            <w:tcW w:w="4788" w:type="dxa"/>
          </w:tcPr>
          <w:p>
            <w:pPr>
              <w:keepNext/>
              <w:jc w:val="left"/>
            </w:pPr>
            <w:r>
              <w:t>Variance</w:t>
            </w:r>
          </w:p>
        </w:tc>
        <w:tc>
          <w:tcPr>
            <w:tcW w:w="4788" w:type="dxa"/>
          </w:tcPr>
          <w:p>
            <w:pPr>
              <w:keepNext/>
              <w:jc w:val="right"/>
            </w:pPr>
            <w:r>
              <w:t>0.27</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0.52</w:t>
            </w:r>
          </w:p>
        </w:tc>
      </w:tr>
      <w:tr>
        <w:tc>
          <w:tcPr>
            <w:tcW w:w="4788" w:type="dxa"/>
          </w:tcPr>
          <w:p>
            <w:pPr>
              <w:keepNext/>
              <w:jc w:val="left"/>
            </w:pPr>
            <w:r>
              <w:t>Total Responses</w:t>
            </w:r>
          </w:p>
        </w:tc>
        <w:tc>
          <w:tcPr>
            <w:tcW w:w="4788" w:type="dxa"/>
          </w:tcPr>
          <w:p>
            <w:pPr>
              <w:keepNext/>
              <w:jc w:val="right"/>
            </w:pPr>
            <w:r>
              <w:t>8</w:t>
            </w:r>
          </w:p>
        </w:tc>
      </w:tr>
    </w:tbl>
    <w:p/>
    <w:p>
      <w:pPr>
        <w:keepNext/>
        <w:pStyle w:val="QLabel"/>
      </w:pPr>
      <w:r>
        <w:t>6.  How well did you understand the material after talking to Michael?</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Much better</w:t>
            </w:r>
          </w:p>
        </w:tc>
        <w:tc>
          <w:tcPr>
            <w:shd w:val="clear" w:color="auto" w:fill="FEFBE7"/>
            <w:tcW w:w="3588" w:type="dxa"/>
            <w:noWrap/>
            <w:tcMar>
              <w:left w:w="0" w:type="dxa"/>
              <w:right w:w="0" w:type="dxa"/>
            </w:tcMar>
          </w:tcPr>
          <w:tbl>
            <w:tblPr>
              <w:tblStyle w:val="QBar"/>
              <w:tblW w:w="3578" w:type="auto"/>
              <w:tblLook w:val="04A0"/>
            </w:tblPr>
            <w:tblGrid>
              <w:gridCol w:w="3131"/>
              <w:gridCol w:w="447"/>
            </w:tblGrid>
            <w:tr>
              <w:tc>
                <w:tcPr>
                  <w:shd w:val="clear" w:color="auto" w:fill="4E81E5"/>
                  <w:tcW w:w="3131" w:type="dxa"/>
                </w:tcPr>
                <w:p>
                  <w:pPr>
                    <w:pStyle w:val="WhiteText"/>
                    <w:rPr>
                      <w:szCs w:val="14"/>
                    </w:rPr>
                  </w:pPr>
                </w:p>
              </w:tc>
              <w:tc>
                <w:tcPr>
                  <w:tcW w:w="447" w:type="dxa"/>
                </w:tcPr>
                <w:p>
                  <w:pPr>
                    <w:pStyle w:val="WhiteText"/>
                    <w:rPr>
                      <w:szCs w:val="14"/>
                    </w:rPr>
                  </w:pPr>
                </w:p>
              </w:tc>
            </w:tr>
          </w:tbl>
          <w:p/>
        </w:tc>
        <w:tc>
          <w:tcPr>
            <w:shd w:val="clear" w:color="auto" w:fill="FEFBE7"/>
            <w:tcW w:w="1915" w:type="dxa"/>
          </w:tcPr>
          <w:p>
            <w:pPr>
              <w:keepNext/>
              <w:jc w:val="center"/>
            </w:pPr>
            <w:r>
              <w:t>7</w:t>
            </w:r>
          </w:p>
        </w:tc>
        <w:tc>
          <w:tcPr>
            <w:shd w:val="clear" w:color="auto" w:fill="FEFBE7"/>
            <w:tcW w:w="1915" w:type="dxa"/>
          </w:tcPr>
          <w:p>
            <w:pPr>
              <w:keepNext/>
              <w:jc w:val="center"/>
            </w:pPr>
            <w:r>
              <w:t>88%</w:t>
            </w:r>
          </w:p>
        </w:tc>
      </w:tr>
      <w:tr>
        <w:tc>
          <w:tcPr>
            <w:tcW w:w="1915" w:type="dxa"/>
          </w:tcPr>
          <w:p>
            <w:pPr>
              <w:keepNext/>
              <w:jc w:val="center"/>
            </w:pPr>
            <w:r>
              <w:t>2</w:t>
            </w:r>
          </w:p>
        </w:tc>
        <w:tc>
          <w:tcPr>
            <w:tcW w:w="1915" w:type="dxa"/>
          </w:tcPr>
          <w:p>
            <w:pPr>
              <w:keepNext/>
              <w:jc w:val="left"/>
            </w:pPr>
            <w:r>
              <w:t>Somewhat better</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3</w:t>
            </w:r>
          </w:p>
        </w:tc>
        <w:tc>
          <w:tcPr>
            <w:shd w:val="clear" w:color="auto" w:fill="FEFBE7"/>
            <w:tcW w:w="1915" w:type="dxa"/>
          </w:tcPr>
          <w:p>
            <w:pPr>
              <w:keepNext/>
              <w:jc w:val="left"/>
            </w:pPr>
            <w:r>
              <w:t>About the same</w:t>
            </w:r>
          </w:p>
        </w:tc>
        <w:tc>
          <w:tcPr>
            <w:shd w:val="clear" w:color="auto" w:fill="FEFBE7"/>
            <w:tcW w:w="3588" w:type="dxa"/>
            <w:noWrap/>
            <w:tcMar>
              <w:left w:w="0" w:type="dxa"/>
              <w:right w:w="0" w:type="dxa"/>
            </w:tcMar>
          </w:tcPr>
          <w:tbl>
            <w:tblPr>
              <w:tblStyle w:val="QBar"/>
              <w:tblW w:w="3578" w:type="auto"/>
              <w:tblLook w:val="04A0"/>
            </w:tblPr>
            <w:tblGrid>
              <w:gridCol w:w="447"/>
              <w:gridCol w:w="3131"/>
            </w:tblGrid>
            <w:tr>
              <w:tc>
                <w:tcPr>
                  <w:shd w:val="clear" w:color="auto" w:fill="4E81E5"/>
                  <w:tcW w:w="447" w:type="dxa"/>
                </w:tcPr>
                <w:p>
                  <w:pPr>
                    <w:pStyle w:val="WhiteText"/>
                    <w:rPr>
                      <w:szCs w:val="14"/>
                    </w:rPr>
                  </w:pPr>
                </w:p>
              </w:tc>
              <w:tc>
                <w:tcPr>
                  <w:tcW w:w="3131" w:type="dxa"/>
                </w:tcPr>
                <w:p>
                  <w:pPr>
                    <w:pStyle w:val="WhiteText"/>
                    <w:rPr>
                      <w:szCs w:val="14"/>
                    </w:rPr>
                  </w:pPr>
                </w:p>
              </w:tc>
            </w:tr>
          </w:tbl>
          <w:p/>
        </w:tc>
        <w:tc>
          <w:tcPr>
            <w:shd w:val="clear" w:color="auto" w:fill="FEFBE7"/>
            <w:tcW w:w="1915" w:type="dxa"/>
          </w:tcPr>
          <w:p>
            <w:pPr>
              <w:keepNext/>
              <w:jc w:val="center"/>
            </w:pPr>
            <w:r>
              <w:t>1</w:t>
            </w:r>
          </w:p>
        </w:tc>
        <w:tc>
          <w:tcPr>
            <w:shd w:val="clear" w:color="auto" w:fill="FEFBE7"/>
            <w:tcW w:w="1915" w:type="dxa"/>
          </w:tcPr>
          <w:p>
            <w:pPr>
              <w:keepNext/>
              <w:jc w:val="center"/>
            </w:pPr>
            <w:r>
              <w:t>13%</w:t>
            </w:r>
          </w:p>
        </w:tc>
      </w:tr>
      <w:tr>
        <w:tc>
          <w:tcPr>
            <w:tcW w:w="1915" w:type="dxa"/>
          </w:tcPr>
          <w:p>
            <w:pPr>
              <w:keepNext/>
              <w:jc w:val="center"/>
            </w:pPr>
            <w:r>
              <w:t>4</w:t>
            </w:r>
          </w:p>
        </w:tc>
        <w:tc>
          <w:tcPr>
            <w:tcW w:w="1915" w:type="dxa"/>
          </w:tcPr>
          <w:p>
            <w:pPr>
              <w:keepNext/>
              <w:jc w:val="left"/>
            </w:pPr>
            <w:r>
              <w:t>Somewhat worse</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5</w:t>
            </w:r>
          </w:p>
        </w:tc>
        <w:tc>
          <w:tcPr>
            <w:shd w:val="clear" w:color="auto" w:fill="FEFBE7"/>
            <w:tcW w:w="1915" w:type="dxa"/>
          </w:tcPr>
          <w:p>
            <w:pPr>
              <w:keepNext/>
              <w:jc w:val="left"/>
            </w:pPr>
            <w:r>
              <w:t>Much worse</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8</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1</w:t>
            </w:r>
          </w:p>
        </w:tc>
      </w:tr>
      <w:tr>
        <w:tc>
          <w:tcPr>
            <w:tcW w:w="4788" w:type="dxa"/>
          </w:tcPr>
          <w:p>
            <w:pPr>
              <w:keepNext/>
              <w:jc w:val="left"/>
            </w:pPr>
            <w:r>
              <w:t>Max Value</w:t>
            </w:r>
          </w:p>
        </w:tc>
        <w:tc>
          <w:tcPr>
            <w:tcW w:w="4788" w:type="dxa"/>
          </w:tcPr>
          <w:p>
            <w:pPr>
              <w:keepNext/>
              <w:jc w:val="right"/>
            </w:pPr>
            <w:r>
              <w:t>3</w:t>
            </w:r>
          </w:p>
        </w:tc>
      </w:tr>
      <w:tr>
        <w:tc>
          <w:tcPr>
            <w:shd w:val="clear" w:color="auto" w:fill="FEFBE7"/>
            <w:tcW w:w="4788" w:type="dxa"/>
          </w:tcPr>
          <w:p>
            <w:pPr>
              <w:keepNext/>
              <w:jc w:val="left"/>
            </w:pPr>
            <w:r>
              <w:t>Mean</w:t>
            </w:r>
          </w:p>
        </w:tc>
        <w:tc>
          <w:tcPr>
            <w:shd w:val="clear" w:color="auto" w:fill="FEFBE7"/>
            <w:tcW w:w="4788" w:type="dxa"/>
          </w:tcPr>
          <w:p>
            <w:pPr>
              <w:keepNext/>
              <w:jc w:val="right"/>
            </w:pPr>
            <w:r>
              <w:t>1.25</w:t>
            </w:r>
          </w:p>
        </w:tc>
      </w:tr>
      <w:tr>
        <w:tc>
          <w:tcPr>
            <w:tcW w:w="4788" w:type="dxa"/>
          </w:tcPr>
          <w:p>
            <w:pPr>
              <w:keepNext/>
              <w:jc w:val="left"/>
            </w:pPr>
            <w:r>
              <w:t>Variance</w:t>
            </w:r>
          </w:p>
        </w:tc>
        <w:tc>
          <w:tcPr>
            <w:tcW w:w="4788" w:type="dxa"/>
          </w:tcPr>
          <w:p>
            <w:pPr>
              <w:keepNext/>
              <w:jc w:val="right"/>
            </w:pPr>
            <w:r>
              <w:t>0.50</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0.71</w:t>
            </w:r>
          </w:p>
        </w:tc>
      </w:tr>
      <w:tr>
        <w:tc>
          <w:tcPr>
            <w:tcW w:w="4788" w:type="dxa"/>
          </w:tcPr>
          <w:p>
            <w:pPr>
              <w:keepNext/>
              <w:jc w:val="left"/>
            </w:pPr>
            <w:r>
              <w:t>Total Responses</w:t>
            </w:r>
          </w:p>
        </w:tc>
        <w:tc>
          <w:tcPr>
            <w:tcW w:w="4788" w:type="dxa"/>
          </w:tcPr>
          <w:p>
            <w:pPr>
              <w:keepNext/>
              <w:jc w:val="right"/>
            </w:pPr>
            <w:r>
              <w:t>8</w:t>
            </w:r>
          </w:p>
        </w:tc>
      </w:tr>
    </w:tbl>
    <w:p/>
    <w:p>
      <w:pPr>
        <w:keepNext/>
        <w:pStyle w:val="QLabel"/>
      </w:pPr>
      <w:r>
        <w:t>7.  Michael answered my questions in a way that made sense to me</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Strongly agree</w:t>
            </w:r>
          </w:p>
        </w:tc>
        <w:tc>
          <w:tcPr>
            <w:shd w:val="clear" w:color="auto" w:fill="FEFBE7"/>
            <w:tcW w:w="3588" w:type="dxa"/>
            <w:noWrap/>
            <w:tcMar>
              <w:left w:w="0" w:type="dxa"/>
              <w:right w:w="0" w:type="dxa"/>
            </w:tcMar>
          </w:tcPr>
          <w:tbl>
            <w:tblPr>
              <w:tblStyle w:val="QBar"/>
              <w:tblW w:w="3578" w:type="auto"/>
              <w:tblLook w:val="04A0"/>
            </w:tblPr>
            <w:tblGrid>
              <w:gridCol w:w="2684"/>
              <w:gridCol w:w="895"/>
            </w:tblGrid>
            <w:tr>
              <w:tc>
                <w:tcPr>
                  <w:shd w:val="clear" w:color="auto" w:fill="4E81E5"/>
                  <w:tcW w:w="2684" w:type="dxa"/>
                </w:tcPr>
                <w:p>
                  <w:pPr>
                    <w:pStyle w:val="WhiteText"/>
                    <w:rPr>
                      <w:szCs w:val="14"/>
                    </w:rPr>
                  </w:pPr>
                </w:p>
              </w:tc>
              <w:tc>
                <w:tcPr>
                  <w:tcW w:w="895" w:type="dxa"/>
                </w:tcPr>
                <w:p>
                  <w:pPr>
                    <w:pStyle w:val="WhiteText"/>
                    <w:rPr>
                      <w:szCs w:val="14"/>
                    </w:rPr>
                  </w:pPr>
                </w:p>
              </w:tc>
            </w:tr>
          </w:tbl>
          <w:p/>
        </w:tc>
        <w:tc>
          <w:tcPr>
            <w:shd w:val="clear" w:color="auto" w:fill="FEFBE7"/>
            <w:tcW w:w="1915" w:type="dxa"/>
          </w:tcPr>
          <w:p>
            <w:pPr>
              <w:keepNext/>
              <w:jc w:val="center"/>
            </w:pPr>
            <w:r>
              <w:t>6</w:t>
            </w:r>
          </w:p>
        </w:tc>
        <w:tc>
          <w:tcPr>
            <w:shd w:val="clear" w:color="auto" w:fill="FEFBE7"/>
            <w:tcW w:w="1915" w:type="dxa"/>
          </w:tcPr>
          <w:p>
            <w:pPr>
              <w:keepNext/>
              <w:jc w:val="center"/>
            </w:pPr>
            <w:r>
              <w:t>75%</w:t>
            </w:r>
          </w:p>
        </w:tc>
      </w:tr>
      <w:tr>
        <w:tc>
          <w:tcPr>
            <w:tcW w:w="1915" w:type="dxa"/>
          </w:tcPr>
          <w:p>
            <w:pPr>
              <w:keepNext/>
              <w:jc w:val="center"/>
            </w:pPr>
            <w:r>
              <w:t>2</w:t>
            </w:r>
          </w:p>
        </w:tc>
        <w:tc>
          <w:tcPr>
            <w:tcW w:w="1915" w:type="dxa"/>
          </w:tcPr>
          <w:p>
            <w:pPr>
              <w:keepNext/>
              <w:jc w:val="left"/>
            </w:pPr>
            <w:r>
              <w:t>Somewhat agree</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3</w:t>
            </w:r>
          </w:p>
        </w:tc>
        <w:tc>
          <w:tcPr>
            <w:shd w:val="clear" w:color="auto" w:fill="FEFBE7"/>
            <w:tcW w:w="1915" w:type="dxa"/>
          </w:tcPr>
          <w:p>
            <w:pPr>
              <w:keepNext/>
              <w:jc w:val="left"/>
            </w:pPr>
            <w:r>
              <w:t>Neither agree nor disagree</w:t>
            </w:r>
          </w:p>
        </w:tc>
        <w:tc>
          <w:tcPr>
            <w:shd w:val="clear" w:color="auto" w:fill="FEFBE7"/>
            <w:tcW w:w="3588" w:type="dxa"/>
            <w:noWrap/>
            <w:tcMar>
              <w:left w:w="0" w:type="dxa"/>
              <w:right w:w="0" w:type="dxa"/>
            </w:tcMar>
          </w:tcPr>
          <w:tbl>
            <w:tblPr>
              <w:tblStyle w:val="QBar"/>
              <w:tblW w:w="3578" w:type="auto"/>
              <w:tblLook w:val="04A0"/>
            </w:tblPr>
            <w:tblGrid>
              <w:gridCol w:w="447"/>
              <w:gridCol w:w="3131"/>
            </w:tblGrid>
            <w:tr>
              <w:tc>
                <w:tcPr>
                  <w:shd w:val="clear" w:color="auto" w:fill="4E81E5"/>
                  <w:tcW w:w="447" w:type="dxa"/>
                </w:tcPr>
                <w:p>
                  <w:pPr>
                    <w:pStyle w:val="WhiteText"/>
                    <w:rPr>
                      <w:szCs w:val="14"/>
                    </w:rPr>
                  </w:pPr>
                </w:p>
              </w:tc>
              <w:tc>
                <w:tcPr>
                  <w:tcW w:w="3131" w:type="dxa"/>
                </w:tcPr>
                <w:p>
                  <w:pPr>
                    <w:pStyle w:val="WhiteText"/>
                    <w:rPr>
                      <w:szCs w:val="14"/>
                    </w:rPr>
                  </w:pPr>
                </w:p>
              </w:tc>
            </w:tr>
          </w:tbl>
          <w:p/>
        </w:tc>
        <w:tc>
          <w:tcPr>
            <w:shd w:val="clear" w:color="auto" w:fill="FEFBE7"/>
            <w:tcW w:w="1915" w:type="dxa"/>
          </w:tcPr>
          <w:p>
            <w:pPr>
              <w:keepNext/>
              <w:jc w:val="center"/>
            </w:pPr>
            <w:r>
              <w:t>1</w:t>
            </w:r>
          </w:p>
        </w:tc>
        <w:tc>
          <w:tcPr>
            <w:shd w:val="clear" w:color="auto" w:fill="FEFBE7"/>
            <w:tcW w:w="1915" w:type="dxa"/>
          </w:tcPr>
          <w:p>
            <w:pPr>
              <w:keepNext/>
              <w:jc w:val="center"/>
            </w:pPr>
            <w:r>
              <w:t>13%</w:t>
            </w:r>
          </w:p>
        </w:tc>
      </w:tr>
      <w:tr>
        <w:tc>
          <w:tcPr>
            <w:tcW w:w="1915" w:type="dxa"/>
          </w:tcPr>
          <w:p>
            <w:pPr>
              <w:keepNext/>
              <w:jc w:val="center"/>
            </w:pPr>
            <w:r>
              <w:t>4</w:t>
            </w:r>
          </w:p>
        </w:tc>
        <w:tc>
          <w:tcPr>
            <w:tcW w:w="1915" w:type="dxa"/>
          </w:tcPr>
          <w:p>
            <w:pPr>
              <w:keepNext/>
              <w:jc w:val="left"/>
            </w:pPr>
            <w:r>
              <w:t>Somewhat disagree</w:t>
            </w:r>
          </w:p>
        </w:tc>
        <w:tc>
          <w:tcPr>
            <w:tcW w:w="3588" w:type="dxa"/>
            <w:noWrap/>
            <w:tcMar>
              <w:left w:w="0" w:type="dxa"/>
              <w:right w:w="0" w:type="dxa"/>
            </w:tcMar>
          </w:tcPr>
          <w:tbl>
            <w:tblPr>
              <w:tblStyle w:val="QBar"/>
              <w:tblW w:w="3578" w:type="auto"/>
              <w:tblLook w:val="04A0"/>
            </w:tblPr>
            <w:tblGrid>
              <w:gridCol w:w="447"/>
              <w:gridCol w:w="3131"/>
            </w:tblGrid>
            <w:tr>
              <w:tc>
                <w:tcPr>
                  <w:shd w:val="clear" w:color="auto" w:fill="4E81E5"/>
                  <w:tcW w:w="447" w:type="dxa"/>
                </w:tcPr>
                <w:p>
                  <w:pPr>
                    <w:pStyle w:val="WhiteText"/>
                    <w:rPr>
                      <w:szCs w:val="14"/>
                    </w:rPr>
                  </w:pPr>
                </w:p>
              </w:tc>
              <w:tc>
                <w:tcPr>
                  <w:tcW w:w="3131" w:type="dxa"/>
                </w:tcPr>
                <w:p>
                  <w:pPr>
                    <w:pStyle w:val="WhiteText"/>
                    <w:rPr>
                      <w:szCs w:val="14"/>
                    </w:rPr>
                  </w:pPr>
                </w:p>
              </w:tc>
            </w:tr>
          </w:tbl>
          <w:p/>
        </w:tc>
        <w:tc>
          <w:tcPr>
            <w:tcW w:w="1915" w:type="dxa"/>
          </w:tcPr>
          <w:p>
            <w:pPr>
              <w:keepNext/>
              <w:jc w:val="center"/>
            </w:pPr>
            <w:r>
              <w:t>1</w:t>
            </w:r>
          </w:p>
        </w:tc>
        <w:tc>
          <w:tcPr>
            <w:tcW w:w="1915" w:type="dxa"/>
          </w:tcPr>
          <w:p>
            <w:pPr>
              <w:keepNext/>
              <w:jc w:val="center"/>
            </w:pPr>
            <w:r>
              <w:t>13%</w:t>
            </w:r>
          </w:p>
        </w:tc>
      </w:tr>
      <w:tr>
        <w:tc>
          <w:tcPr>
            <w:shd w:val="clear" w:color="auto" w:fill="FEFBE7"/>
            <w:tcW w:w="1915" w:type="dxa"/>
          </w:tcPr>
          <w:p>
            <w:pPr>
              <w:keepNext/>
              <w:jc w:val="center"/>
            </w:pPr>
            <w:r>
              <w:t>5</w:t>
            </w:r>
          </w:p>
        </w:tc>
        <w:tc>
          <w:tcPr>
            <w:shd w:val="clear" w:color="auto" w:fill="FEFBE7"/>
            <w:tcW w:w="1915" w:type="dxa"/>
          </w:tcPr>
          <w:p>
            <w:pPr>
              <w:keepNext/>
              <w:jc w:val="left"/>
            </w:pPr>
            <w:r>
              <w:t>Strongly disagree</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8</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1</w:t>
            </w:r>
          </w:p>
        </w:tc>
      </w:tr>
      <w:tr>
        <w:tc>
          <w:tcPr>
            <w:tcW w:w="4788" w:type="dxa"/>
          </w:tcPr>
          <w:p>
            <w:pPr>
              <w:keepNext/>
              <w:jc w:val="left"/>
            </w:pPr>
            <w:r>
              <w:t>Max Value</w:t>
            </w:r>
          </w:p>
        </w:tc>
        <w:tc>
          <w:tcPr>
            <w:tcW w:w="4788" w:type="dxa"/>
          </w:tcPr>
          <w:p>
            <w:pPr>
              <w:keepNext/>
              <w:jc w:val="right"/>
            </w:pPr>
            <w:r>
              <w:t>4</w:t>
            </w:r>
          </w:p>
        </w:tc>
      </w:tr>
      <w:tr>
        <w:tc>
          <w:tcPr>
            <w:shd w:val="clear" w:color="auto" w:fill="FEFBE7"/>
            <w:tcW w:w="4788" w:type="dxa"/>
          </w:tcPr>
          <w:p>
            <w:pPr>
              <w:keepNext/>
              <w:jc w:val="left"/>
            </w:pPr>
            <w:r>
              <w:t>Mean</w:t>
            </w:r>
          </w:p>
        </w:tc>
        <w:tc>
          <w:tcPr>
            <w:shd w:val="clear" w:color="auto" w:fill="FEFBE7"/>
            <w:tcW w:w="4788" w:type="dxa"/>
          </w:tcPr>
          <w:p>
            <w:pPr>
              <w:keepNext/>
              <w:jc w:val="right"/>
            </w:pPr>
            <w:r>
              <w:t>1.63</w:t>
            </w:r>
          </w:p>
        </w:tc>
      </w:tr>
      <w:tr>
        <w:tc>
          <w:tcPr>
            <w:tcW w:w="4788" w:type="dxa"/>
          </w:tcPr>
          <w:p>
            <w:pPr>
              <w:keepNext/>
              <w:jc w:val="left"/>
            </w:pPr>
            <w:r>
              <w:t>Variance</w:t>
            </w:r>
          </w:p>
        </w:tc>
        <w:tc>
          <w:tcPr>
            <w:tcW w:w="4788" w:type="dxa"/>
          </w:tcPr>
          <w:p>
            <w:pPr>
              <w:keepNext/>
              <w:jc w:val="right"/>
            </w:pPr>
            <w:r>
              <w:t>1.41</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1.19</w:t>
            </w:r>
          </w:p>
        </w:tc>
      </w:tr>
      <w:tr>
        <w:tc>
          <w:tcPr>
            <w:tcW w:w="4788" w:type="dxa"/>
          </w:tcPr>
          <w:p>
            <w:pPr>
              <w:keepNext/>
              <w:jc w:val="left"/>
            </w:pPr>
            <w:r>
              <w:t>Total Responses</w:t>
            </w:r>
          </w:p>
        </w:tc>
        <w:tc>
          <w:tcPr>
            <w:tcW w:w="4788" w:type="dxa"/>
          </w:tcPr>
          <w:p>
            <w:pPr>
              <w:keepNext/>
              <w:jc w:val="right"/>
            </w:pPr>
            <w:r>
              <w:t>8</w:t>
            </w:r>
          </w:p>
        </w:tc>
      </w:tr>
    </w:tbl>
    <w:p/>
    <w:p>
      <w:pPr>
        <w:keepNext/>
        <w:pStyle w:val="QLabel"/>
      </w:pPr>
      <w:r>
        <w:t>8.  Michael guided me through the projects in a way I could understand</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Strongly agree</w:t>
            </w:r>
          </w:p>
        </w:tc>
        <w:tc>
          <w:tcPr>
            <w:shd w:val="clear" w:color="auto" w:fill="FEFBE7"/>
            <w:tcW w:w="3588" w:type="dxa"/>
            <w:noWrap/>
            <w:tcMar>
              <w:left w:w="0" w:type="dxa"/>
              <w:right w:w="0" w:type="dxa"/>
            </w:tcMar>
          </w:tcPr>
          <w:tbl>
            <w:tblPr>
              <w:tblStyle w:val="QBar"/>
              <w:tblW w:w="3578" w:type="auto"/>
              <w:tblLook w:val="04A0"/>
            </w:tblPr>
            <w:tblGrid>
              <w:gridCol w:w="2684"/>
              <w:gridCol w:w="895"/>
            </w:tblGrid>
            <w:tr>
              <w:tc>
                <w:tcPr>
                  <w:shd w:val="clear" w:color="auto" w:fill="4E81E5"/>
                  <w:tcW w:w="2684" w:type="dxa"/>
                </w:tcPr>
                <w:p>
                  <w:pPr>
                    <w:pStyle w:val="WhiteText"/>
                    <w:rPr>
                      <w:szCs w:val="14"/>
                    </w:rPr>
                  </w:pPr>
                </w:p>
              </w:tc>
              <w:tc>
                <w:tcPr>
                  <w:tcW w:w="895" w:type="dxa"/>
                </w:tcPr>
                <w:p>
                  <w:pPr>
                    <w:pStyle w:val="WhiteText"/>
                    <w:rPr>
                      <w:szCs w:val="14"/>
                    </w:rPr>
                  </w:pPr>
                </w:p>
              </w:tc>
            </w:tr>
          </w:tbl>
          <w:p/>
        </w:tc>
        <w:tc>
          <w:tcPr>
            <w:shd w:val="clear" w:color="auto" w:fill="FEFBE7"/>
            <w:tcW w:w="1915" w:type="dxa"/>
          </w:tcPr>
          <w:p>
            <w:pPr>
              <w:keepNext/>
              <w:jc w:val="center"/>
            </w:pPr>
            <w:r>
              <w:t>6</w:t>
            </w:r>
          </w:p>
        </w:tc>
        <w:tc>
          <w:tcPr>
            <w:shd w:val="clear" w:color="auto" w:fill="FEFBE7"/>
            <w:tcW w:w="1915" w:type="dxa"/>
          </w:tcPr>
          <w:p>
            <w:pPr>
              <w:keepNext/>
              <w:jc w:val="center"/>
            </w:pPr>
            <w:r>
              <w:t>75%</w:t>
            </w:r>
          </w:p>
        </w:tc>
      </w:tr>
      <w:tr>
        <w:tc>
          <w:tcPr>
            <w:tcW w:w="1915" w:type="dxa"/>
          </w:tcPr>
          <w:p>
            <w:pPr>
              <w:keepNext/>
              <w:jc w:val="center"/>
            </w:pPr>
            <w:r>
              <w:t>2</w:t>
            </w:r>
          </w:p>
        </w:tc>
        <w:tc>
          <w:tcPr>
            <w:tcW w:w="1915" w:type="dxa"/>
          </w:tcPr>
          <w:p>
            <w:pPr>
              <w:keepNext/>
              <w:jc w:val="left"/>
            </w:pPr>
            <w:r>
              <w:t>Somewhat agree</w:t>
            </w:r>
          </w:p>
        </w:tc>
        <w:tc>
          <w:tcPr>
            <w:tcW w:w="3588" w:type="dxa"/>
            <w:noWrap/>
            <w:tcMar>
              <w:left w:w="0" w:type="dxa"/>
              <w:right w:w="0" w:type="dxa"/>
            </w:tcMar>
          </w:tcPr>
          <w:tbl>
            <w:tblPr>
              <w:tblStyle w:val="QBar"/>
              <w:tblW w:w="3578" w:type="auto"/>
              <w:tblLook w:val="04A0"/>
            </w:tblPr>
            <w:tblGrid>
              <w:gridCol w:w="447"/>
              <w:gridCol w:w="3131"/>
            </w:tblGrid>
            <w:tr>
              <w:tc>
                <w:tcPr>
                  <w:shd w:val="clear" w:color="auto" w:fill="4E81E5"/>
                  <w:tcW w:w="447" w:type="dxa"/>
                </w:tcPr>
                <w:p>
                  <w:pPr>
                    <w:pStyle w:val="WhiteText"/>
                    <w:rPr>
                      <w:szCs w:val="14"/>
                    </w:rPr>
                  </w:pPr>
                </w:p>
              </w:tc>
              <w:tc>
                <w:tcPr>
                  <w:tcW w:w="3131" w:type="dxa"/>
                </w:tcPr>
                <w:p>
                  <w:pPr>
                    <w:pStyle w:val="WhiteText"/>
                    <w:rPr>
                      <w:szCs w:val="14"/>
                    </w:rPr>
                  </w:pPr>
                </w:p>
              </w:tc>
            </w:tr>
          </w:tbl>
          <w:p/>
        </w:tc>
        <w:tc>
          <w:tcPr>
            <w:tcW w:w="1915" w:type="dxa"/>
          </w:tcPr>
          <w:p>
            <w:pPr>
              <w:keepNext/>
              <w:jc w:val="center"/>
            </w:pPr>
            <w:r>
              <w:t>1</w:t>
            </w:r>
          </w:p>
        </w:tc>
        <w:tc>
          <w:tcPr>
            <w:tcW w:w="1915" w:type="dxa"/>
          </w:tcPr>
          <w:p>
            <w:pPr>
              <w:keepNext/>
              <w:jc w:val="center"/>
            </w:pPr>
            <w:r>
              <w:t>13%</w:t>
            </w:r>
          </w:p>
        </w:tc>
      </w:tr>
      <w:tr>
        <w:tc>
          <w:tcPr>
            <w:shd w:val="clear" w:color="auto" w:fill="FEFBE7"/>
            <w:tcW w:w="1915" w:type="dxa"/>
          </w:tcPr>
          <w:p>
            <w:pPr>
              <w:keepNext/>
              <w:jc w:val="center"/>
            </w:pPr>
            <w:r>
              <w:t>3</w:t>
            </w:r>
          </w:p>
        </w:tc>
        <w:tc>
          <w:tcPr>
            <w:shd w:val="clear" w:color="auto" w:fill="FEFBE7"/>
            <w:tcW w:w="1915" w:type="dxa"/>
          </w:tcPr>
          <w:p>
            <w:pPr>
              <w:keepNext/>
              <w:jc w:val="left"/>
            </w:pPr>
            <w:r>
              <w:t>Neither agree nor disagree</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4</w:t>
            </w:r>
          </w:p>
        </w:tc>
        <w:tc>
          <w:tcPr>
            <w:tcW w:w="1915" w:type="dxa"/>
          </w:tcPr>
          <w:p>
            <w:pPr>
              <w:keepNext/>
              <w:jc w:val="left"/>
            </w:pPr>
            <w:r>
              <w:t>Somewhat disagree</w:t>
            </w:r>
          </w:p>
        </w:tc>
        <w:tc>
          <w:tcPr>
            <w:tcW w:w="3588" w:type="dxa"/>
            <w:noWrap/>
            <w:tcMar>
              <w:left w:w="0" w:type="dxa"/>
              <w:right w:w="0" w:type="dxa"/>
            </w:tcMar>
          </w:tcPr>
          <w:tbl>
            <w:tblPr>
              <w:tblStyle w:val="QBar"/>
              <w:tblW w:w="3578" w:type="auto"/>
              <w:tblLook w:val="04A0"/>
            </w:tblPr>
            <w:tblGrid>
              <w:gridCol w:w="447"/>
              <w:gridCol w:w="3131"/>
            </w:tblGrid>
            <w:tr>
              <w:tc>
                <w:tcPr>
                  <w:shd w:val="clear" w:color="auto" w:fill="4E81E5"/>
                  <w:tcW w:w="447" w:type="dxa"/>
                </w:tcPr>
                <w:p>
                  <w:pPr>
                    <w:pStyle w:val="WhiteText"/>
                    <w:rPr>
                      <w:szCs w:val="14"/>
                    </w:rPr>
                  </w:pPr>
                </w:p>
              </w:tc>
              <w:tc>
                <w:tcPr>
                  <w:tcW w:w="3131" w:type="dxa"/>
                </w:tcPr>
                <w:p>
                  <w:pPr>
                    <w:pStyle w:val="WhiteText"/>
                    <w:rPr>
                      <w:szCs w:val="14"/>
                    </w:rPr>
                  </w:pPr>
                </w:p>
              </w:tc>
            </w:tr>
          </w:tbl>
          <w:p/>
        </w:tc>
        <w:tc>
          <w:tcPr>
            <w:tcW w:w="1915" w:type="dxa"/>
          </w:tcPr>
          <w:p>
            <w:pPr>
              <w:keepNext/>
              <w:jc w:val="center"/>
            </w:pPr>
            <w:r>
              <w:t>1</w:t>
            </w:r>
          </w:p>
        </w:tc>
        <w:tc>
          <w:tcPr>
            <w:tcW w:w="1915" w:type="dxa"/>
          </w:tcPr>
          <w:p>
            <w:pPr>
              <w:keepNext/>
              <w:jc w:val="center"/>
            </w:pPr>
            <w:r>
              <w:t>13%</w:t>
            </w:r>
          </w:p>
        </w:tc>
      </w:tr>
      <w:tr>
        <w:tc>
          <w:tcPr>
            <w:shd w:val="clear" w:color="auto" w:fill="FEFBE7"/>
            <w:tcW w:w="1915" w:type="dxa"/>
          </w:tcPr>
          <w:p>
            <w:pPr>
              <w:keepNext/>
              <w:jc w:val="center"/>
            </w:pPr>
            <w:r>
              <w:t>5</w:t>
            </w:r>
          </w:p>
        </w:tc>
        <w:tc>
          <w:tcPr>
            <w:shd w:val="clear" w:color="auto" w:fill="FEFBE7"/>
            <w:tcW w:w="1915" w:type="dxa"/>
          </w:tcPr>
          <w:p>
            <w:pPr>
              <w:keepNext/>
              <w:jc w:val="left"/>
            </w:pPr>
            <w:r>
              <w:t>Strongly disagree</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8</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1</w:t>
            </w:r>
          </w:p>
        </w:tc>
      </w:tr>
      <w:tr>
        <w:tc>
          <w:tcPr>
            <w:tcW w:w="4788" w:type="dxa"/>
          </w:tcPr>
          <w:p>
            <w:pPr>
              <w:keepNext/>
              <w:jc w:val="left"/>
            </w:pPr>
            <w:r>
              <w:t>Max Value</w:t>
            </w:r>
          </w:p>
        </w:tc>
        <w:tc>
          <w:tcPr>
            <w:tcW w:w="4788" w:type="dxa"/>
          </w:tcPr>
          <w:p>
            <w:pPr>
              <w:keepNext/>
              <w:jc w:val="right"/>
            </w:pPr>
            <w:r>
              <w:t>4</w:t>
            </w:r>
          </w:p>
        </w:tc>
      </w:tr>
      <w:tr>
        <w:tc>
          <w:tcPr>
            <w:shd w:val="clear" w:color="auto" w:fill="FEFBE7"/>
            <w:tcW w:w="4788" w:type="dxa"/>
          </w:tcPr>
          <w:p>
            <w:pPr>
              <w:keepNext/>
              <w:jc w:val="left"/>
            </w:pPr>
            <w:r>
              <w:t>Mean</w:t>
            </w:r>
          </w:p>
        </w:tc>
        <w:tc>
          <w:tcPr>
            <w:shd w:val="clear" w:color="auto" w:fill="FEFBE7"/>
            <w:tcW w:w="4788" w:type="dxa"/>
          </w:tcPr>
          <w:p>
            <w:pPr>
              <w:keepNext/>
              <w:jc w:val="right"/>
            </w:pPr>
            <w:r>
              <w:t>1.50</w:t>
            </w:r>
          </w:p>
        </w:tc>
      </w:tr>
      <w:tr>
        <w:tc>
          <w:tcPr>
            <w:tcW w:w="4788" w:type="dxa"/>
          </w:tcPr>
          <w:p>
            <w:pPr>
              <w:keepNext/>
              <w:jc w:val="left"/>
            </w:pPr>
            <w:r>
              <w:t>Variance</w:t>
            </w:r>
          </w:p>
        </w:tc>
        <w:tc>
          <w:tcPr>
            <w:tcW w:w="4788" w:type="dxa"/>
          </w:tcPr>
          <w:p>
            <w:pPr>
              <w:keepNext/>
              <w:jc w:val="right"/>
            </w:pPr>
            <w:r>
              <w:t>1.14</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1.07</w:t>
            </w:r>
          </w:p>
        </w:tc>
      </w:tr>
      <w:tr>
        <w:tc>
          <w:tcPr>
            <w:tcW w:w="4788" w:type="dxa"/>
          </w:tcPr>
          <w:p>
            <w:pPr>
              <w:keepNext/>
              <w:jc w:val="left"/>
            </w:pPr>
            <w:r>
              <w:t>Total Responses</w:t>
            </w:r>
          </w:p>
        </w:tc>
        <w:tc>
          <w:tcPr>
            <w:tcW w:w="4788" w:type="dxa"/>
          </w:tcPr>
          <w:p>
            <w:pPr>
              <w:keepNext/>
              <w:jc w:val="right"/>
            </w:pPr>
            <w:r>
              <w:t>8</w:t>
            </w:r>
          </w:p>
        </w:tc>
      </w:tr>
    </w:tbl>
    <w:p/>
    <w:p>
      <w:pPr>
        <w:keepNext/>
        <w:pStyle w:val="QLabel"/>
      </w:pPr>
      <w:r>
        <w:t>9.  I felt that Michael's tutoring sessions were a big factor in having me succeed in the course:</w:t>
      </w:r>
    </w:p>
    <w:tbl>
      <w:tblPr>
        <w:tblStyle w:val="QTable"/>
        <w:tblW w:w="9576" w:type="auto"/>
        <w:tblLook w:val="04E0"/>
      </w:tblPr>
      <w:tblGrid>
        <w:gridCol w:w="1915"/>
        <w:gridCol w:w="1915"/>
        <w:gridCol w:w="1915"/>
        <w:gridCol w:w="1915"/>
        <w:gridCol w:w="1915"/>
      </w:tblGrid>
      <w:tr>
        <w:tc>
          <w:tcPr>
            <w:shd w:val="clear" w:color="auto" w:fill="58595B"/>
            <w:tcW w:w="1915" w:type="dxa"/>
          </w:tcPr>
          <w:p>
            <w:pPr>
              <w:keepNext/>
              <w:pStyle w:val="WhiteText"/>
              <w:jc w:val="center"/>
            </w:pPr>
            <w:r>
              <w:t>#</w:t>
            </w:r>
          </w:p>
        </w:tc>
        <w:tc>
          <w:tcPr>
            <w:shd w:val="clear" w:color="auto" w:fill="58595B"/>
            <w:tcW w:w="1915" w:type="dxa"/>
          </w:tcPr>
          <w:p>
            <w:pPr>
              <w:keepNext/>
              <w:pStyle w:val="WhiteText"/>
              <w:jc w:val="left"/>
            </w:pPr>
            <w:r>
              <w:t>Answer</w:t>
            </w:r>
          </w:p>
        </w:tc>
        <w:tc>
          <w:tcPr>
            <w:shd w:val="clear" w:color="auto" w:fill="58595B"/>
            <w:tcW w:w="3588" w:type="dxa"/>
            <w:noWrap/>
            <w:tcMar>
              <w:left w:w="0" w:type="dxa"/>
              <w:right w:w="0" w:type="dxa"/>
            </w:tcMar>
          </w:tcPr>
          <w:tbl>
            <w:tblPr>
              <w:tblStyle w:val="QBar"/>
              <w:tblW w:w="3578" w:type="auto"/>
              <w:tblLook w:val="04A0"/>
            </w:tblPr>
            <w:tblGrid>
              <w:gridCol w:w="0"/>
              <w:gridCol w:w="3578"/>
            </w:tblGrid>
            <w:tr>
              <w:tc>
                <w:tcPr>
                  <w:tcW w:w="0" w:type="dxa"/>
                </w:tcPr>
                <w:p>
                  <w:pPr>
                    <w:pStyle w:val="WhiteText"/>
                    <w:rPr>
                      <w:szCs w:val="14"/>
                    </w:rPr>
                  </w:pPr>
                </w:p>
              </w:tc>
              <w:tc>
                <w:tcPr>
                  <w:tcW w:w="3578" w:type="dxa"/>
                </w:tcPr>
                <w:p>
                  <w:pPr>
                    <w:pStyle w:val="WhiteText"/>
                    <w:rPr>
                      <w:szCs w:val="14"/>
                    </w:rPr>
                  </w:pPr>
                </w:p>
              </w:tc>
            </w:tr>
          </w:tbl>
          <w:p/>
        </w:tc>
        <w:tc>
          <w:tcPr>
            <w:shd w:val="clear" w:color="auto" w:fill="58595B"/>
            <w:tcW w:w="1915" w:type="dxa"/>
          </w:tcPr>
          <w:p>
            <w:pPr>
              <w:keepNext/>
              <w:pStyle w:val="WhiteText"/>
              <w:jc w:val="center"/>
            </w:pPr>
            <w:r>
              <w:t>Response</w:t>
            </w:r>
          </w:p>
        </w:tc>
        <w:tc>
          <w:tcPr>
            <w:shd w:val="clear" w:color="auto" w:fill="58595B"/>
            <w:tcW w:w="1915" w:type="dxa"/>
          </w:tcPr>
          <w:p>
            <w:pPr>
              <w:keepNext/>
              <w:pStyle w:val="WhiteText"/>
              <w:jc w:val="center"/>
            </w:pPr>
            <w:r>
              <w:t>%</w:t>
            </w:r>
          </w:p>
        </w:tc>
      </w:tr>
      <w:tr>
        <w:tc>
          <w:tcPr>
            <w:shd w:val="clear" w:color="auto" w:fill="FEFBE7"/>
            <w:tcW w:w="1915" w:type="dxa"/>
          </w:tcPr>
          <w:p>
            <w:pPr>
              <w:keepNext/>
              <w:jc w:val="center"/>
            </w:pPr>
            <w:r>
              <w:t>1</w:t>
            </w:r>
          </w:p>
        </w:tc>
        <w:tc>
          <w:tcPr>
            <w:shd w:val="clear" w:color="auto" w:fill="FEFBE7"/>
            <w:tcW w:w="1915" w:type="dxa"/>
          </w:tcPr>
          <w:p>
            <w:pPr>
              <w:keepNext/>
              <w:jc w:val="left"/>
            </w:pPr>
            <w:r>
              <w:t>Strongly agree</w:t>
            </w:r>
          </w:p>
        </w:tc>
        <w:tc>
          <w:tcPr>
            <w:shd w:val="clear" w:color="auto" w:fill="FEFBE7"/>
            <w:tcW w:w="3588" w:type="dxa"/>
            <w:noWrap/>
            <w:tcMar>
              <w:left w:w="0" w:type="dxa"/>
              <w:right w:w="0" w:type="dxa"/>
            </w:tcMar>
          </w:tcPr>
          <w:tbl>
            <w:tblPr>
              <w:tblStyle w:val="QBar"/>
              <w:tblW w:w="3578" w:type="auto"/>
              <w:tblLook w:val="04A0"/>
            </w:tblPr>
            <w:tblGrid>
              <w:gridCol w:w="3131"/>
              <w:gridCol w:w="447"/>
            </w:tblGrid>
            <w:tr>
              <w:tc>
                <w:tcPr>
                  <w:shd w:val="clear" w:color="auto" w:fill="4E81E5"/>
                  <w:tcW w:w="3131" w:type="dxa"/>
                </w:tcPr>
                <w:p>
                  <w:pPr>
                    <w:pStyle w:val="WhiteText"/>
                    <w:rPr>
                      <w:szCs w:val="14"/>
                    </w:rPr>
                  </w:pPr>
                </w:p>
              </w:tc>
              <w:tc>
                <w:tcPr>
                  <w:tcW w:w="447" w:type="dxa"/>
                </w:tcPr>
                <w:p>
                  <w:pPr>
                    <w:pStyle w:val="WhiteText"/>
                    <w:rPr>
                      <w:szCs w:val="14"/>
                    </w:rPr>
                  </w:pPr>
                </w:p>
              </w:tc>
            </w:tr>
          </w:tbl>
          <w:p/>
        </w:tc>
        <w:tc>
          <w:tcPr>
            <w:shd w:val="clear" w:color="auto" w:fill="FEFBE7"/>
            <w:tcW w:w="1915" w:type="dxa"/>
          </w:tcPr>
          <w:p>
            <w:pPr>
              <w:keepNext/>
              <w:jc w:val="center"/>
            </w:pPr>
            <w:r>
              <w:t>7</w:t>
            </w:r>
          </w:p>
        </w:tc>
        <w:tc>
          <w:tcPr>
            <w:shd w:val="clear" w:color="auto" w:fill="FEFBE7"/>
            <w:tcW w:w="1915" w:type="dxa"/>
          </w:tcPr>
          <w:p>
            <w:pPr>
              <w:keepNext/>
              <w:jc w:val="center"/>
            </w:pPr>
            <w:r>
              <w:t>88%</w:t>
            </w:r>
          </w:p>
        </w:tc>
      </w:tr>
      <w:tr>
        <w:tc>
          <w:tcPr>
            <w:tcW w:w="1915" w:type="dxa"/>
          </w:tcPr>
          <w:p>
            <w:pPr>
              <w:keepNext/>
              <w:jc w:val="center"/>
            </w:pPr>
            <w:r>
              <w:t>2</w:t>
            </w:r>
          </w:p>
        </w:tc>
        <w:tc>
          <w:tcPr>
            <w:tcW w:w="1915" w:type="dxa"/>
          </w:tcPr>
          <w:p>
            <w:pPr>
              <w:keepNext/>
              <w:jc w:val="left"/>
            </w:pPr>
            <w:r>
              <w:t>Somewhat agree</w:t>
            </w:r>
          </w:p>
        </w:tc>
        <w:tc>
          <w:tcPr>
            <w:tcW w:w="3588" w:type="dxa"/>
            <w:noWrap/>
            <w:tcMar>
              <w:left w:w="0" w:type="dxa"/>
              <w:right w:w="0" w:type="dxa"/>
            </w:tcMar>
          </w:tcPr>
          <w:tbl>
            <w:tblPr>
              <w:tblStyle w:val="QBar"/>
              <w:tblW w:w="3578" w:type="auto"/>
              <w:tblLook w:val="04A0"/>
            </w:tblPr>
            <w:tblGrid>
              <w:gridCol w:w="447"/>
              <w:gridCol w:w="3131"/>
            </w:tblGrid>
            <w:tr>
              <w:tc>
                <w:tcPr>
                  <w:shd w:val="clear" w:color="auto" w:fill="4E81E5"/>
                  <w:tcW w:w="447" w:type="dxa"/>
                </w:tcPr>
                <w:p>
                  <w:pPr>
                    <w:pStyle w:val="WhiteText"/>
                    <w:rPr>
                      <w:szCs w:val="14"/>
                    </w:rPr>
                  </w:pPr>
                </w:p>
              </w:tc>
              <w:tc>
                <w:tcPr>
                  <w:tcW w:w="3131" w:type="dxa"/>
                </w:tcPr>
                <w:p>
                  <w:pPr>
                    <w:pStyle w:val="WhiteText"/>
                    <w:rPr>
                      <w:szCs w:val="14"/>
                    </w:rPr>
                  </w:pPr>
                </w:p>
              </w:tc>
            </w:tr>
          </w:tbl>
          <w:p/>
        </w:tc>
        <w:tc>
          <w:tcPr>
            <w:tcW w:w="1915" w:type="dxa"/>
          </w:tcPr>
          <w:p>
            <w:pPr>
              <w:keepNext/>
              <w:jc w:val="center"/>
            </w:pPr>
            <w:r>
              <w:t>1</w:t>
            </w:r>
          </w:p>
        </w:tc>
        <w:tc>
          <w:tcPr>
            <w:tcW w:w="1915" w:type="dxa"/>
          </w:tcPr>
          <w:p>
            <w:pPr>
              <w:keepNext/>
              <w:jc w:val="center"/>
            </w:pPr>
            <w:r>
              <w:t>13%</w:t>
            </w:r>
          </w:p>
        </w:tc>
      </w:tr>
      <w:tr>
        <w:tc>
          <w:tcPr>
            <w:shd w:val="clear" w:color="auto" w:fill="FEFBE7"/>
            <w:tcW w:w="1915" w:type="dxa"/>
          </w:tcPr>
          <w:p>
            <w:pPr>
              <w:keepNext/>
              <w:jc w:val="center"/>
            </w:pPr>
            <w:r>
              <w:t>3</w:t>
            </w:r>
          </w:p>
        </w:tc>
        <w:tc>
          <w:tcPr>
            <w:shd w:val="clear" w:color="auto" w:fill="FEFBE7"/>
            <w:tcW w:w="1915" w:type="dxa"/>
          </w:tcPr>
          <w:p>
            <w:pPr>
              <w:keepNext/>
              <w:jc w:val="left"/>
            </w:pPr>
            <w:r>
              <w:t>Neither agree nor disagree</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tcW w:w="1915" w:type="dxa"/>
          </w:tcPr>
          <w:p>
            <w:pPr>
              <w:keepNext/>
              <w:jc w:val="center"/>
            </w:pPr>
            <w:r>
              <w:t>4</w:t>
            </w:r>
          </w:p>
        </w:tc>
        <w:tc>
          <w:tcPr>
            <w:tcW w:w="1915" w:type="dxa"/>
          </w:tcPr>
          <w:p>
            <w:pPr>
              <w:keepNext/>
              <w:jc w:val="left"/>
            </w:pPr>
            <w:r>
              <w:t>Somewhat disagree</w:t>
            </w:r>
          </w:p>
        </w:tc>
        <w:tc>
          <w:tcPr>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tcW w:w="1915" w:type="dxa"/>
          </w:tcPr>
          <w:p>
            <w:pPr>
              <w:keepNext/>
              <w:jc w:val="center"/>
            </w:pPr>
            <w:r>
              <w:t>0</w:t>
            </w:r>
          </w:p>
        </w:tc>
        <w:tc>
          <w:tcPr>
            <w:tcW w:w="1915" w:type="dxa"/>
          </w:tcPr>
          <w:p>
            <w:pPr>
              <w:keepNext/>
              <w:jc w:val="center"/>
            </w:pPr>
            <w:r>
              <w:t>0%</w:t>
            </w:r>
          </w:p>
        </w:tc>
      </w:tr>
      <w:tr>
        <w:tc>
          <w:tcPr>
            <w:shd w:val="clear" w:color="auto" w:fill="FEFBE7"/>
            <w:tcW w:w="1915" w:type="dxa"/>
          </w:tcPr>
          <w:p>
            <w:pPr>
              <w:keepNext/>
              <w:jc w:val="center"/>
            </w:pPr>
            <w:r>
              <w:t>5</w:t>
            </w:r>
          </w:p>
        </w:tc>
        <w:tc>
          <w:tcPr>
            <w:shd w:val="clear" w:color="auto" w:fill="FEFBE7"/>
            <w:tcW w:w="1915" w:type="dxa"/>
          </w:tcPr>
          <w:p>
            <w:pPr>
              <w:keepNext/>
              <w:jc w:val="left"/>
            </w:pPr>
            <w:r>
              <w:t>Strongly disagree</w:t>
            </w:r>
          </w:p>
        </w:tc>
        <w:tc>
          <w:tcPr>
            <w:shd w:val="clear" w:color="auto" w:fill="FEFBE7"/>
            <w:tcW w:w="3588" w:type="dxa"/>
            <w:noWrap/>
            <w:tcMar>
              <w:left w:w="0" w:type="dxa"/>
              <w:right w:w="0" w:type="dxa"/>
            </w:tcMar>
          </w:tcPr>
          <w:tbl>
            <w:tblPr>
              <w:tblStyle w:val="QBar"/>
              <w:tblW w:w="3578" w:type="auto"/>
              <w:tblLook w:val="04A0"/>
            </w:tblPr>
            <w:tblGrid>
              <w:gridCol w:w="0"/>
              <w:gridCol w:w="3578"/>
            </w:tblGrid>
            <w:tr>
              <w:tc>
                <w:tcPr>
                  <w:shd w:val="clear" w:color="auto" w:fill="4E81E5"/>
                  <w:tcW w:w="0" w:type="dxa"/>
                </w:tcPr>
                <w:p>
                  <w:pPr>
                    <w:pStyle w:val="WhiteText"/>
                    <w:rPr>
                      <w:szCs w:val="14"/>
                    </w:rPr>
                  </w:pPr>
                </w:p>
              </w:tc>
              <w:tc>
                <w:tcPr>
                  <w:tcW w:w="3578" w:type="dxa"/>
                </w:tcPr>
                <w:p>
                  <w:pPr>
                    <w:pStyle w:val="WhiteText"/>
                    <w:rPr>
                      <w:szCs w:val="14"/>
                    </w:rPr>
                  </w:pPr>
                </w:p>
              </w:tc>
            </w:tr>
          </w:tbl>
          <w:p/>
        </w:tc>
        <w:tc>
          <w:tcPr>
            <w:shd w:val="clear" w:color="auto" w:fill="FEFBE7"/>
            <w:tcW w:w="1915" w:type="dxa"/>
          </w:tcPr>
          <w:p>
            <w:pPr>
              <w:keepNext/>
              <w:jc w:val="center"/>
            </w:pPr>
            <w:r>
              <w:t>0</w:t>
            </w:r>
          </w:p>
        </w:tc>
        <w:tc>
          <w:tcPr>
            <w:shd w:val="clear" w:color="auto" w:fill="FEFBE7"/>
            <w:tcW w:w="1915" w:type="dxa"/>
          </w:tcPr>
          <w:p>
            <w:pPr>
              <w:keepNext/>
              <w:jc w:val="center"/>
            </w:pPr>
            <w:r>
              <w:t>0%</w:t>
            </w:r>
          </w:p>
        </w:tc>
      </w:tr>
      <w:tr>
        <w:tc>
          <w:tcPr>
            <w:shd w:val="clear" w:color="auto" w:fill="FEFBE7"/>
            <w:tcBorders>
              <w:top w:val="single" w:sz="4" w:space="0" w:color="969696"/>
            </w:tcBorders>
            <w:tcW w:w="1915" w:type="dxa"/>
          </w:tcPr>
          <w:p>
            <w:pPr>
              <w:keepNext/>
              <w:jc w:val="center"/>
            </w:pPr>
          </w:p>
        </w:tc>
        <w:tc>
          <w:tcPr>
            <w:shd w:val="clear" w:color="auto" w:fill="FEFBE7"/>
            <w:tcBorders>
              <w:top w:val="single" w:sz="4" w:space="0" w:color="969696"/>
            </w:tcBorders>
            <w:tcW w:w="1915" w:type="dxa"/>
          </w:tcPr>
          <w:p>
            <w:pPr>
              <w:keepNext/>
              <w:jc w:val="left"/>
            </w:pPr>
            <w:r>
              <w:t>Total</w:t>
            </w:r>
          </w:p>
        </w:tc>
        <w:tc>
          <w:tcPr>
            <w:shd w:val="clear" w:color="auto" w:fill="FEFBE7"/>
            <w:tcBorders>
              <w:top w:val="single" w:sz="4" w:space="0" w:color="969696"/>
            </w:tcBorders>
            <w:tcW w:w="3588" w:type="dxa"/>
            <w:noWrap/>
            <w:tcMar>
              <w:left w:w="0" w:type="dxa"/>
              <w:right w:w="0" w:type="dxa"/>
            </w:tcMar>
          </w:tcPr>
          <w:p>
            <w:pPr>
              <w:keepNext/>
              <w:pStyle w:val="WhiteText"/>
            </w:pPr>
          </w:p>
        </w:tc>
        <w:tc>
          <w:tcPr>
            <w:shd w:val="clear" w:color="auto" w:fill="FEFBE7"/>
            <w:tcBorders>
              <w:top w:val="single" w:sz="4" w:space="0" w:color="969696"/>
            </w:tcBorders>
            <w:tcW w:w="1915" w:type="dxa"/>
          </w:tcPr>
          <w:p>
            <w:pPr>
              <w:keepNext/>
              <w:jc w:val="center"/>
            </w:pPr>
            <w:r>
              <w:t>8</w:t>
            </w:r>
          </w:p>
        </w:tc>
        <w:tc>
          <w:tcPr>
            <w:shd w:val="clear" w:color="auto" w:fill="FEFBE7"/>
            <w:tcBorders>
              <w:top w:val="single" w:sz="4" w:space="0" w:color="969696"/>
            </w:tcBorders>
            <w:tcW w:w="1915" w:type="dxa"/>
          </w:tcPr>
          <w:p>
            <w:pPr>
              <w:keepNext/>
              <w:jc w:val="center"/>
            </w:pPr>
            <w:r>
              <w:t>100%</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Min Value</w:t>
            </w:r>
          </w:p>
        </w:tc>
        <w:tc>
          <w:tcPr>
            <w:shd w:val="clear" w:color="auto" w:fill="FEFBE7"/>
            <w:tcW w:w="4788" w:type="dxa"/>
          </w:tcPr>
          <w:p>
            <w:pPr>
              <w:keepNext/>
              <w:jc w:val="right"/>
            </w:pPr>
            <w:r>
              <w:t>1</w:t>
            </w:r>
          </w:p>
        </w:tc>
      </w:tr>
      <w:tr>
        <w:tc>
          <w:tcPr>
            <w:tcW w:w="4788" w:type="dxa"/>
          </w:tcPr>
          <w:p>
            <w:pPr>
              <w:keepNext/>
              <w:jc w:val="left"/>
            </w:pPr>
            <w:r>
              <w:t>Max Value</w:t>
            </w:r>
          </w:p>
        </w:tc>
        <w:tc>
          <w:tcPr>
            <w:tcW w:w="4788" w:type="dxa"/>
          </w:tcPr>
          <w:p>
            <w:pPr>
              <w:keepNext/>
              <w:jc w:val="right"/>
            </w:pPr>
            <w:r>
              <w:t>2</w:t>
            </w:r>
          </w:p>
        </w:tc>
      </w:tr>
      <w:tr>
        <w:tc>
          <w:tcPr>
            <w:shd w:val="clear" w:color="auto" w:fill="FEFBE7"/>
            <w:tcW w:w="4788" w:type="dxa"/>
          </w:tcPr>
          <w:p>
            <w:pPr>
              <w:keepNext/>
              <w:jc w:val="left"/>
            </w:pPr>
            <w:r>
              <w:t>Mean</w:t>
            </w:r>
          </w:p>
        </w:tc>
        <w:tc>
          <w:tcPr>
            <w:shd w:val="clear" w:color="auto" w:fill="FEFBE7"/>
            <w:tcW w:w="4788" w:type="dxa"/>
          </w:tcPr>
          <w:p>
            <w:pPr>
              <w:keepNext/>
              <w:jc w:val="right"/>
            </w:pPr>
            <w:r>
              <w:t>1.13</w:t>
            </w:r>
          </w:p>
        </w:tc>
      </w:tr>
      <w:tr>
        <w:tc>
          <w:tcPr>
            <w:tcW w:w="4788" w:type="dxa"/>
          </w:tcPr>
          <w:p>
            <w:pPr>
              <w:keepNext/>
              <w:jc w:val="left"/>
            </w:pPr>
            <w:r>
              <w:t>Variance</w:t>
            </w:r>
          </w:p>
        </w:tc>
        <w:tc>
          <w:tcPr>
            <w:tcW w:w="4788" w:type="dxa"/>
          </w:tcPr>
          <w:p>
            <w:pPr>
              <w:keepNext/>
              <w:jc w:val="right"/>
            </w:pPr>
            <w:r>
              <w:t>0.13</w:t>
            </w:r>
          </w:p>
        </w:tc>
      </w:tr>
      <w:tr>
        <w:tc>
          <w:tcPr>
            <w:shd w:val="clear" w:color="auto" w:fill="FEFBE7"/>
            <w:tcW w:w="4788" w:type="dxa"/>
          </w:tcPr>
          <w:p>
            <w:pPr>
              <w:keepNext/>
              <w:jc w:val="left"/>
            </w:pPr>
            <w:r>
              <w:t>Standard Deviation</w:t>
            </w:r>
          </w:p>
        </w:tc>
        <w:tc>
          <w:tcPr>
            <w:shd w:val="clear" w:color="auto" w:fill="FEFBE7"/>
            <w:tcW w:w="4788" w:type="dxa"/>
          </w:tcPr>
          <w:p>
            <w:pPr>
              <w:keepNext/>
              <w:jc w:val="right"/>
            </w:pPr>
            <w:r>
              <w:t>0.35</w:t>
            </w:r>
          </w:p>
        </w:tc>
      </w:tr>
      <w:tr>
        <w:tc>
          <w:tcPr>
            <w:tcW w:w="4788" w:type="dxa"/>
          </w:tcPr>
          <w:p>
            <w:pPr>
              <w:keepNext/>
              <w:jc w:val="left"/>
            </w:pPr>
            <w:r>
              <w:t>Total Responses</w:t>
            </w:r>
          </w:p>
        </w:tc>
        <w:tc>
          <w:tcPr>
            <w:tcW w:w="4788" w:type="dxa"/>
          </w:tcPr>
          <w:p>
            <w:pPr>
              <w:keepNext/>
              <w:jc w:val="right"/>
            </w:pPr>
            <w:r>
              <w:t>8</w:t>
            </w:r>
          </w:p>
        </w:tc>
      </w:tr>
    </w:tbl>
    <w:p/>
    <w:p>
      <w:pPr>
        <w:keepNext/>
        <w:pStyle w:val="QLabel"/>
      </w:pPr>
      <w:r>
        <w:t>10.  Why did you seek out Private Tutoring even though office hours are available?</w:t>
      </w:r>
    </w:p>
    <w:tbl>
      <w:tblPr>
        <w:tblStyle w:val="QTable"/>
        <w:tblW w:w="9576" w:type="auto"/>
        <w:tblLook w:val="04A0"/>
      </w:tblPr>
      <w:tblGrid>
        <w:gridCol w:w="9576"/>
      </w:tblGrid>
      <w:tr>
        <w:tc>
          <w:tcPr>
            <w:shd w:val="clear" w:color="auto" w:fill="58595B"/>
            <w:tcW w:w="9576" w:type="dxa"/>
          </w:tcPr>
          <w:p>
            <w:pPr>
              <w:keepNext/>
              <w:pStyle w:val="WhiteText"/>
              <w:jc w:val="left"/>
            </w:pPr>
            <w:r>
              <w:t>Text Response</w:t>
            </w:r>
          </w:p>
        </w:tc>
      </w:tr>
      <w:tr>
        <w:tc>
          <w:tcPr>
            <w:shd w:val="clear" w:color="auto" w:fill="FEFBE7"/>
            <w:tcW w:w="9576" w:type="dxa"/>
          </w:tcPr>
          <w:p>
            <w:pPr>
              <w:keepNext/>
              <w:jc w:val="left"/>
            </w:pPr>
            <w:r>
              <w:t>The CIS center </w:t>
            </w:r>
          </w:p>
        </w:tc>
      </w:tr>
      <w:tr>
        <w:tc>
          <w:tcPr>
            <w:tcW w:w="9576" w:type="dxa"/>
          </w:tcPr>
          <w:p>
            <w:pPr>
              <w:keepNext/>
              <w:jc w:val="left"/>
            </w:pPr>
            <w:r>
              <w:t>Due to a disorder, I had trouble attending lecture. Michael was able to keep me up to date on my assignments while also teaching me the skills from class. Extra help lab hours were extremely crowded and unhelpful due to the number of students the teachers had to help.</w:t>
            </w:r>
          </w:p>
        </w:tc>
      </w:tr>
      <w:tr>
        <w:tc>
          <w:tcPr>
            <w:shd w:val="clear" w:color="auto" w:fill="FEFBE7"/>
            <w:tcW w:w="9576" w:type="dxa"/>
          </w:tcPr>
          <w:p>
            <w:pPr>
              <w:keepNext/>
              <w:jc w:val="left"/>
            </w:pPr>
            <w:r>
              <w:t>Because office hours are terrible and the tutoring is amazing </w:t>
            </w:r>
          </w:p>
        </w:tc>
      </w:tr>
      <w:tr>
        <w:tc>
          <w:tcPr>
            <w:tcW w:w="9576" w:type="dxa"/>
          </w:tcPr>
          <w:p>
            <w:pPr>
              <w:keepNext/>
              <w:jc w:val="left"/>
            </w:pPr>
            <w:r>
              <w:t>Because office hourse  does not  go with my school schedule. and the private tutoring is much better , for scheduling and appointment  and understanding the material.     </w:t>
            </w:r>
          </w:p>
        </w:tc>
      </w:tr>
      <w:tr>
        <w:tc>
          <w:tcPr>
            <w:shd w:val="clear" w:color="auto" w:fill="FEFBE7"/>
            <w:tcW w:w="9576" w:type="dxa"/>
          </w:tcPr>
          <w:p>
            <w:pPr>
              <w:keepNext/>
              <w:jc w:val="left"/>
            </w:pPr>
            <w:r>
              <w:t>I wasn't getting as much help as I needed, and my GTF wasn't helpful in explaining the material whatsoever.</w:t>
            </w:r>
          </w:p>
        </w:tc>
      </w:tr>
      <w:tr>
        <w:tc>
          <w:tcPr>
            <w:tcW w:w="9576" w:type="dxa"/>
          </w:tcPr>
          <w:p>
            <w:pPr>
              <w:keepNext/>
              <w:jc w:val="left"/>
            </w:pPr>
            <w:r>
              <w:t>in office hours I wasn't feeling that I could get the one-on-one time help I needed. Michael sits down with me and really talks everything out. He does every project with me and doesn't let me continue until I understand what I did. He is patient and really cares about the people he tutors. Honestly would be struggling a ton without him this term</w:t>
            </w:r>
          </w:p>
        </w:tc>
      </w:tr>
      <w:tr>
        <w:tc>
          <w:tcPr>
            <w:shd w:val="clear" w:color="auto" w:fill="FEFBE7"/>
            <w:tcW w:w="9576" w:type="dxa"/>
          </w:tcPr>
          <w:p>
            <w:pPr>
              <w:keepNext/>
              <w:jc w:val="left"/>
            </w:pPr>
            <w:r>
              <w:t>I needed tutoring because programming was like learned by to read Chinese. He was always kind, polite, and professional. 
There is no way I would have gotten as far as I have without Mike! 
Thanks for reaching out during lab and being easily accessible. I was really struggling. 
Linda</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Total Responses</w:t>
            </w:r>
          </w:p>
        </w:tc>
        <w:tc>
          <w:tcPr>
            <w:shd w:val="clear" w:color="auto" w:fill="FEFBE7"/>
            <w:tcW w:w="4788" w:type="dxa"/>
          </w:tcPr>
          <w:p>
            <w:pPr>
              <w:keepNext/>
              <w:jc w:val="right"/>
            </w:pPr>
            <w:r>
              <w:t>7</w:t>
            </w:r>
          </w:p>
        </w:tc>
      </w:tr>
    </w:tbl>
    <w:p/>
    <w:p>
      <w:pPr>
        <w:keepNext/>
        <w:pStyle w:val="QLabel"/>
      </w:pPr>
      <w:r>
        <w:t>11.  What was the most positive aspect in working with/of Michael?</w:t>
      </w:r>
    </w:p>
    <w:tbl>
      <w:tblPr>
        <w:tblStyle w:val="QTable"/>
        <w:tblW w:w="9576" w:type="auto"/>
        <w:tblLook w:val="04A0"/>
      </w:tblPr>
      <w:tblGrid>
        <w:gridCol w:w="9576"/>
      </w:tblGrid>
      <w:tr>
        <w:tc>
          <w:tcPr>
            <w:shd w:val="clear" w:color="auto" w:fill="58595B"/>
            <w:tcW w:w="9576" w:type="dxa"/>
          </w:tcPr>
          <w:p>
            <w:pPr>
              <w:keepNext/>
              <w:pStyle w:val="WhiteText"/>
              <w:jc w:val="left"/>
            </w:pPr>
            <w:r>
              <w:t>Text Response</w:t>
            </w:r>
          </w:p>
        </w:tc>
      </w:tr>
      <w:tr>
        <w:tc>
          <w:tcPr>
            <w:shd w:val="clear" w:color="auto" w:fill="FEFBE7"/>
            <w:tcW w:w="9576" w:type="dxa"/>
          </w:tcPr>
          <w:p>
            <w:pPr>
              <w:keepNext/>
              <w:jc w:val="left"/>
            </w:pPr>
            <w:r>
              <w:t>He was helpful</w:t>
            </w:r>
          </w:p>
        </w:tc>
      </w:tr>
      <w:tr>
        <w:tc>
          <w:tcPr>
            <w:tcW w:w="9576" w:type="dxa"/>
          </w:tcPr>
          <w:p>
            <w:pPr>
              <w:keepNext/>
              <w:jc w:val="left"/>
            </w:pPr>
            <w:r>
              <w:t>Michael is very nice and is always happy to help. I could not have passed the class without his help. I feel I have also come away with a much better understanding of the subject. He was respectful of my issues and used our time well.</w:t>
            </w:r>
          </w:p>
        </w:tc>
      </w:tr>
      <w:tr>
        <w:tc>
          <w:tcPr>
            <w:shd w:val="clear" w:color="auto" w:fill="FEFBE7"/>
            <w:tcW w:w="9576" w:type="dxa"/>
          </w:tcPr>
          <w:p>
            <w:pPr>
              <w:keepNext/>
              <w:jc w:val="left"/>
            </w:pPr>
            <w:r>
              <w:t>He fits all my needs and helps the most he can</w:t>
            </w:r>
          </w:p>
        </w:tc>
      </w:tr>
      <w:tr>
        <w:tc>
          <w:tcPr>
            <w:tcW w:w="9576" w:type="dxa"/>
          </w:tcPr>
          <w:p>
            <w:pPr>
              <w:keepNext/>
              <w:jc w:val="left"/>
            </w:pPr>
            <w:r>
              <w:t>working on the project and explaining the materiel.  </w:t>
            </w:r>
          </w:p>
        </w:tc>
      </w:tr>
      <w:tr>
        <w:tc>
          <w:tcPr>
            <w:shd w:val="clear" w:color="auto" w:fill="FEFBE7"/>
            <w:tcW w:w="9576" w:type="dxa"/>
          </w:tcPr>
          <w:p>
            <w:pPr>
              <w:keepNext/>
              <w:jc w:val="left"/>
            </w:pPr>
            <w:r>
              <w:t>He's passionate about what he does and is knowledgeable in a wide array of areas.</w:t>
            </w:r>
          </w:p>
        </w:tc>
      </w:tr>
      <w:tr>
        <w:tc>
          <w:tcPr>
            <w:tcW w:w="9576" w:type="dxa"/>
          </w:tcPr>
          <w:p>
            <w:pPr>
              <w:keepNext/>
              <w:jc w:val="left"/>
            </w:pPr>
            <w:r>
              <w:t>Michael will explain things over and over again in different ways until I understand them. He is on call if I have any questions and really takes his time when working with me on computer science </w:t>
            </w:r>
          </w:p>
        </w:tc>
      </w:tr>
      <w:tr>
        <w:tc>
          <w:tcPr>
            <w:shd w:val="clear" w:color="auto" w:fill="FEFBE7"/>
            <w:tcW w:w="9576" w:type="dxa"/>
          </w:tcPr>
          <w:p>
            <w:pPr>
              <w:keepNext/>
              <w:jc w:val="left"/>
            </w:pPr>
            <w:r>
              <w:t>Patience and persistence when I was drawing blanks!</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Total Responses</w:t>
            </w:r>
          </w:p>
        </w:tc>
        <w:tc>
          <w:tcPr>
            <w:shd w:val="clear" w:color="auto" w:fill="FEFBE7"/>
            <w:tcW w:w="4788" w:type="dxa"/>
          </w:tcPr>
          <w:p>
            <w:pPr>
              <w:keepNext/>
              <w:jc w:val="right"/>
            </w:pPr>
            <w:r>
              <w:t>7</w:t>
            </w:r>
          </w:p>
        </w:tc>
      </w:tr>
    </w:tbl>
    <w:p/>
    <w:p>
      <w:pPr>
        <w:keepNext/>
        <w:pStyle w:val="QLabel"/>
      </w:pPr>
      <w:r>
        <w:t>12.  What were the negatives aspects in working with/of Michael?</w:t>
      </w:r>
    </w:p>
    <w:tbl>
      <w:tblPr>
        <w:tblStyle w:val="QTable"/>
        <w:tblW w:w="9576" w:type="auto"/>
        <w:tblLook w:val="04A0"/>
      </w:tblPr>
      <w:tblGrid>
        <w:gridCol w:w="9576"/>
      </w:tblGrid>
      <w:tr>
        <w:tc>
          <w:tcPr>
            <w:shd w:val="clear" w:color="auto" w:fill="58595B"/>
            <w:tcW w:w="9576" w:type="dxa"/>
          </w:tcPr>
          <w:p>
            <w:pPr>
              <w:keepNext/>
              <w:pStyle w:val="WhiteText"/>
              <w:jc w:val="left"/>
            </w:pPr>
            <w:r>
              <w:t>Text Response</w:t>
            </w:r>
          </w:p>
        </w:tc>
      </w:tr>
      <w:tr>
        <w:tc>
          <w:tcPr>
            <w:shd w:val="clear" w:color="auto" w:fill="FEFBE7"/>
            <w:tcW w:w="9576" w:type="dxa"/>
          </w:tcPr>
          <w:p>
            <w:pPr>
              <w:keepNext/>
              <w:jc w:val="left"/>
            </w:pPr>
            <w:r>
              <w:t>Sometimes Michael can stray off-topic during sessions.</w:t>
            </w:r>
          </w:p>
        </w:tc>
      </w:tr>
      <w:tr>
        <w:tc>
          <w:tcPr>
            <w:tcW w:w="9576" w:type="dxa"/>
          </w:tcPr>
          <w:p>
            <w:pPr>
              <w:keepNext/>
              <w:jc w:val="left"/>
            </w:pPr>
            <w:r>
              <w:t>None</w:t>
            </w:r>
          </w:p>
        </w:tc>
      </w:tr>
      <w:tr>
        <w:tc>
          <w:tcPr>
            <w:shd w:val="clear" w:color="auto" w:fill="FEFBE7"/>
            <w:tcW w:w="9576" w:type="dxa"/>
          </w:tcPr>
          <w:p>
            <w:pPr>
              <w:keepNext/>
              <w:jc w:val="left"/>
            </w:pPr>
            <w:r>
              <w:t>nothing </w:t>
            </w:r>
          </w:p>
        </w:tc>
      </w:tr>
      <w:tr>
        <w:tc>
          <w:tcPr>
            <w:tcW w:w="9576" w:type="dxa"/>
          </w:tcPr>
          <w:p>
            <w:pPr>
              <w:keepNext/>
              <w:jc w:val="left"/>
            </w:pPr>
            <w:r>
              <w:t>He can flaky with scheduling, he doesn't truly explain how to recreate the solutions. He is more of a do it for you rather than a teach you. </w:t>
            </w:r>
          </w:p>
        </w:tc>
      </w:tr>
      <w:tr>
        <w:tc>
          <w:tcPr>
            <w:shd w:val="clear" w:color="auto" w:fill="FEFBE7"/>
            <w:tcW w:w="9576" w:type="dxa"/>
          </w:tcPr>
          <w:p>
            <w:pPr>
              <w:keepNext/>
              <w:jc w:val="left"/>
            </w:pPr>
            <w:r>
              <w:t>I can't really think of anything. </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Total Responses</w:t>
            </w:r>
          </w:p>
        </w:tc>
        <w:tc>
          <w:tcPr>
            <w:shd w:val="clear" w:color="auto" w:fill="FEFBE7"/>
            <w:tcW w:w="4788" w:type="dxa"/>
          </w:tcPr>
          <w:p>
            <w:pPr>
              <w:keepNext/>
              <w:jc w:val="right"/>
            </w:pPr>
            <w:r>
              <w:t>5</w:t>
            </w:r>
          </w:p>
        </w:tc>
      </w:tr>
    </w:tbl>
    <w:p/>
    <w:p>
      <w:pPr>
        <w:keepNext/>
        <w:pStyle w:val="QLabel"/>
      </w:pPr>
      <w:r>
        <w:t>13.  How can Michael improve?</w:t>
      </w:r>
    </w:p>
    <w:tbl>
      <w:tblPr>
        <w:tblStyle w:val="QTable"/>
        <w:tblW w:w="9576" w:type="auto"/>
        <w:tblLook w:val="04A0"/>
      </w:tblPr>
      <w:tblGrid>
        <w:gridCol w:w="9576"/>
      </w:tblGrid>
      <w:tr>
        <w:tc>
          <w:tcPr>
            <w:shd w:val="clear" w:color="auto" w:fill="58595B"/>
            <w:tcW w:w="9576" w:type="dxa"/>
          </w:tcPr>
          <w:p>
            <w:pPr>
              <w:keepNext/>
              <w:pStyle w:val="WhiteText"/>
              <w:jc w:val="left"/>
            </w:pPr>
            <w:r>
              <w:t>Text Response</w:t>
            </w:r>
          </w:p>
        </w:tc>
      </w:tr>
      <w:tr>
        <w:tc>
          <w:tcPr>
            <w:shd w:val="clear" w:color="auto" w:fill="FEFBE7"/>
            <w:tcW w:w="9576" w:type="dxa"/>
          </w:tcPr>
          <w:p>
            <w:pPr>
              <w:keepNext/>
              <w:jc w:val="left"/>
            </w:pPr>
            <w:r>
              <w:t>Remain professional but stay kind and helpful. </w:t>
            </w:r>
          </w:p>
        </w:tc>
      </w:tr>
      <w:tr>
        <w:tc>
          <w:tcPr>
            <w:tcW w:w="9576" w:type="dxa"/>
          </w:tcPr>
          <w:p>
            <w:pPr>
              <w:keepNext/>
              <w:jc w:val="left"/>
            </w:pPr>
            <w:r>
              <w:t>He can't </w:t>
            </w:r>
          </w:p>
        </w:tc>
      </w:tr>
      <w:tr>
        <w:tc>
          <w:tcPr>
            <w:shd w:val="clear" w:color="auto" w:fill="FEFBE7"/>
            <w:tcW w:w="9576" w:type="dxa"/>
          </w:tcPr>
          <w:p>
            <w:pPr>
              <w:keepNext/>
              <w:jc w:val="left"/>
            </w:pPr>
            <w:r>
              <w:t>nothing </w:t>
            </w:r>
          </w:p>
        </w:tc>
      </w:tr>
      <w:tr>
        <w:tc>
          <w:tcPr>
            <w:tcW w:w="9576" w:type="dxa"/>
          </w:tcPr>
          <w:p>
            <w:pPr>
              <w:keepNext/>
              <w:jc w:val="left"/>
            </w:pPr>
            <w:r>
              <w:t>Explain solutions and work in a simpler, easier to understand format.</w:t>
            </w:r>
          </w:p>
        </w:tc>
      </w:tr>
      <w:tr>
        <w:tc>
          <w:tcPr>
            <w:shd w:val="clear" w:color="auto" w:fill="FEFBE7"/>
            <w:tcW w:w="9576" w:type="dxa"/>
          </w:tcPr>
          <w:p>
            <w:pPr>
              <w:keepNext/>
              <w:jc w:val="left"/>
            </w:pPr>
            <w:r>
              <w:t>Lower his cost maybe. </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Total Responses</w:t>
            </w:r>
          </w:p>
        </w:tc>
        <w:tc>
          <w:tcPr>
            <w:shd w:val="clear" w:color="auto" w:fill="FEFBE7"/>
            <w:tcW w:w="4788" w:type="dxa"/>
          </w:tcPr>
          <w:p>
            <w:pPr>
              <w:keepNext/>
              <w:jc w:val="right"/>
            </w:pPr>
            <w:r>
              <w:t>5</w:t>
            </w:r>
          </w:p>
        </w:tc>
      </w:tr>
    </w:tbl>
    <w:p/>
    <w:p>
      <w:pPr>
        <w:keepNext/>
        <w:pStyle w:val="QLabel"/>
      </w:pPr>
      <w:r>
        <w:t>14.  Please write any final feedback for Michael</w:t>
      </w:r>
    </w:p>
    <w:tbl>
      <w:tblPr>
        <w:tblStyle w:val="QTable"/>
        <w:tblW w:w="9576" w:type="auto"/>
        <w:tblLook w:val="04A0"/>
      </w:tblPr>
      <w:tblGrid>
        <w:gridCol w:w="9576"/>
      </w:tblGrid>
      <w:tr>
        <w:tc>
          <w:tcPr>
            <w:shd w:val="clear" w:color="auto" w:fill="58595B"/>
            <w:tcW w:w="9576" w:type="dxa"/>
          </w:tcPr>
          <w:p>
            <w:pPr>
              <w:keepNext/>
              <w:pStyle w:val="WhiteText"/>
              <w:jc w:val="left"/>
            </w:pPr>
            <w:r>
              <w:t>Text Response</w:t>
            </w:r>
          </w:p>
        </w:tc>
      </w:tr>
      <w:tr>
        <w:tc>
          <w:tcPr>
            <w:shd w:val="clear" w:color="auto" w:fill="FEFBE7"/>
            <w:tcW w:w="9576" w:type="dxa"/>
          </w:tcPr>
          <w:p>
            <w:pPr>
              <w:keepNext/>
              <w:jc w:val="left"/>
            </w:pPr>
            <w:r>
              <w:t>Again, I could not have passed my class without his help. He truly cares about his students and he always wants to make sure they get the best education possible.</w:t>
            </w:r>
          </w:p>
        </w:tc>
      </w:tr>
      <w:tr>
        <w:tc>
          <w:tcPr>
            <w:tcW w:w="9576" w:type="dxa"/>
          </w:tcPr>
          <w:p>
            <w:pPr>
              <w:keepNext/>
              <w:jc w:val="left"/>
            </w:pPr>
            <w:r>
              <w:t>He's awesome </w:t>
            </w:r>
          </w:p>
        </w:tc>
      </w:tr>
      <w:tr>
        <w:tc>
          <w:tcPr>
            <w:shd w:val="clear" w:color="auto" w:fill="FEFBE7"/>
            <w:tcW w:w="9576" w:type="dxa"/>
          </w:tcPr>
          <w:p>
            <w:pPr>
              <w:keepNext/>
              <w:jc w:val="left"/>
            </w:pPr>
            <w:r>
              <w:t>Michael is a great Touter </w:t>
            </w:r>
          </w:p>
        </w:tc>
      </w:tr>
      <w:tr>
        <w:tc>
          <w:tcPr>
            <w:tcW w:w="9576" w:type="dxa"/>
          </w:tcPr>
          <w:p>
            <w:pPr>
              <w:keepNext/>
              <w:jc w:val="left"/>
            </w:pPr>
            <w:r>
              <w:t>Improve your handwriting. That'll be all. </w:t>
            </w:r>
          </w:p>
        </w:tc>
      </w:tr>
      <w:tr>
        <w:tc>
          <w:tcPr>
            <w:shd w:val="clear" w:color="auto" w:fill="FEFBE7"/>
            <w:tcW w:w="9576" w:type="dxa"/>
          </w:tcPr>
          <w:p>
            <w:pPr>
              <w:keepNext/>
              <w:jc w:val="left"/>
            </w:pPr>
            <w:r>
              <w:t>Thank you so much for all of your help this term! You tremendously helped me in understanding what I am doing when coding and have given me a better feel for these courses already. </w:t>
            </w:r>
          </w:p>
        </w:tc>
      </w:tr>
      <w:tr>
        <w:tc>
          <w:tcPr>
            <w:tcW w:w="9576" w:type="dxa"/>
          </w:tcPr>
          <w:p>
            <w:pPr>
              <w:keepNext/>
              <w:jc w:val="left"/>
            </w:pPr>
            <w:r>
              <w:t>Thanks a ton Mike! You really know your programming! </w:t>
            </w:r>
          </w:p>
        </w:tc>
      </w:tr>
    </w:tbl>
    <w:p/>
    <w:tbl>
      <w:tblPr>
        <w:tblStyle w:val="QTable"/>
        <w:tblW w:w="9576" w:type="auto"/>
        <w:tblLook w:val="04A0"/>
      </w:tblPr>
      <w:tblGrid>
        <w:gridCol w:w="4788"/>
        <w:gridCol w:w="4788"/>
      </w:tblGrid>
      <w:tr>
        <w:tc>
          <w:tcPr>
            <w:shd w:val="clear" w:color="auto" w:fill="58595B"/>
            <w:tcW w:w="4788" w:type="dxa"/>
          </w:tcPr>
          <w:p>
            <w:pPr>
              <w:keepNext/>
              <w:pStyle w:val="WhiteText"/>
              <w:jc w:val="left"/>
            </w:pPr>
            <w:r>
              <w:t>Statistic</w:t>
            </w:r>
          </w:p>
        </w:tc>
        <w:tc>
          <w:tcPr>
            <w:shd w:val="clear" w:color="auto" w:fill="58595B"/>
            <w:tcW w:w="4788" w:type="dxa"/>
          </w:tcPr>
          <w:p>
            <w:pPr>
              <w:keepNext/>
              <w:pStyle w:val="WhiteText"/>
              <w:jc w:val="right"/>
            </w:pPr>
            <w:r>
              <w:t>Value</w:t>
            </w:r>
          </w:p>
        </w:tc>
      </w:tr>
      <w:tr>
        <w:tc>
          <w:tcPr>
            <w:shd w:val="clear" w:color="auto" w:fill="FEFBE7"/>
            <w:tcW w:w="4788" w:type="dxa"/>
          </w:tcPr>
          <w:p>
            <w:pPr>
              <w:keepNext/>
              <w:jc w:val="left"/>
            </w:pPr>
            <w:r>
              <w:t>Total Responses</w:t>
            </w:r>
          </w:p>
        </w:tc>
        <w:tc>
          <w:tcPr>
            <w:shd w:val="clear" w:color="auto" w:fill="FEFBE7"/>
            <w:tcW w:w="4788" w:type="dxa"/>
          </w:tcPr>
          <w:p>
            <w:pPr>
              <w:keepNext/>
              <w:jc w:val="right"/>
            </w:pPr>
            <w:r>
              <w:t>6</w:t>
            </w:r>
          </w:p>
        </w:tc>
      </w:tr>
    </w:tbl>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Qualtrics</dc:creator>
  <cp:keywords/>
  <dc:description/>
  <cp:lastModifiedBy>Qualtrics</cp:lastModifiedBy>
  <cp:revision>1</cp:revision>
  <dcterms:created xsi:type="dcterms:W3CDTF">2016-05-28T21:49:03Z</dcterms:created>
  <dcterms:modified xsi:type="dcterms:W3CDTF">2016-05-28T21:49:03Z</dcterms:modified>
</cp:coreProperties>
</file>