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6147" w14:textId="4F82A1F7" w:rsidR="004660D9" w:rsidRDefault="004660D9" w:rsidP="005E2474">
      <w:pPr>
        <w:pStyle w:val="ab"/>
        <w:wordWrap/>
        <w:spacing w:line="312" w:lineRule="auto"/>
        <w:ind w:leftChars="-1" w:left="-2" w:firstLine="2"/>
        <w:jc w:val="center"/>
      </w:pPr>
      <w:r>
        <w:rPr>
          <w:rFonts w:ascii="나눔바른고딕" w:eastAsia="나눔바른고딕" w:hint="eastAsia"/>
          <w:sz w:val="40"/>
        </w:rPr>
        <w:t>2</w:t>
      </w:r>
      <w:r>
        <w:rPr>
          <w:rFonts w:ascii="나눔바른고딕" w:eastAsia="나눔바른고딕"/>
          <w:sz w:val="40"/>
        </w:rPr>
        <w:t>02</w:t>
      </w:r>
      <w:r w:rsidR="005E2474">
        <w:rPr>
          <w:rFonts w:ascii="나눔바른고딕" w:eastAsia="나눔바른고딕"/>
          <w:sz w:val="40"/>
        </w:rPr>
        <w:t>4</w:t>
      </w:r>
      <w:r w:rsidR="005E2474">
        <w:rPr>
          <w:rFonts w:ascii="나눔바른고딕" w:eastAsia="나눔바른고딕" w:hint="eastAsia"/>
          <w:sz w:val="40"/>
        </w:rPr>
        <w:t xml:space="preserve">년 </w:t>
      </w:r>
      <w:r w:rsidR="005E2474">
        <w:rPr>
          <w:rFonts w:ascii="나눔바른고딕" w:eastAsia="나눔바른고딕"/>
          <w:sz w:val="40"/>
        </w:rPr>
        <w:t>1</w:t>
      </w:r>
      <w:r w:rsidR="005E2474">
        <w:rPr>
          <w:rFonts w:ascii="나눔바른고딕" w:eastAsia="나눔바른고딕" w:hint="eastAsia"/>
          <w:sz w:val="40"/>
        </w:rPr>
        <w:t xml:space="preserve">학기 회귀분석 </w:t>
      </w:r>
      <w:r w:rsidR="009D1567">
        <w:rPr>
          <w:rFonts w:ascii="나눔바른고딕" w:eastAsia="나눔바른고딕" w:hint="eastAsia"/>
          <w:sz w:val="40"/>
        </w:rPr>
        <w:t>기말</w:t>
      </w:r>
      <w:r w:rsidR="005E2474">
        <w:rPr>
          <w:rFonts w:ascii="나눔바른고딕" w:eastAsia="나눔바른고딕" w:hint="eastAsia"/>
          <w:sz w:val="40"/>
        </w:rPr>
        <w:t>고사</w:t>
      </w:r>
    </w:p>
    <w:p w14:paraId="64ACD980" w14:textId="77777777" w:rsidR="004660D9" w:rsidRDefault="004660D9" w:rsidP="004660D9">
      <w:pPr>
        <w:pStyle w:val="ab"/>
        <w:wordWrap/>
        <w:spacing w:line="312" w:lineRule="auto"/>
        <w:jc w:val="right"/>
      </w:pPr>
      <w:r>
        <w:rPr>
          <w:rFonts w:ascii="나눔바른고딕"/>
          <w:b/>
          <w:sz w:val="24"/>
        </w:rPr>
        <w:t xml:space="preserve">                                                             </w:t>
      </w:r>
      <w:r>
        <w:rPr>
          <w:rFonts w:ascii="나눔바른고딕"/>
          <w:b/>
        </w:rPr>
        <w:t xml:space="preserve">   </w:t>
      </w:r>
      <w:r>
        <w:rPr>
          <w:rFonts w:ascii="나눔바른고딕" w:eastAsia="나눔바른고딕"/>
          <w:b/>
          <w:sz w:val="24"/>
        </w:rPr>
        <w:t xml:space="preserve"> </w:t>
      </w:r>
    </w:p>
    <w:tbl>
      <w:tblPr>
        <w:tblOverlap w:val="never"/>
        <w:tblW w:w="8795" w:type="dxa"/>
        <w:tblInd w:w="-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4"/>
        <w:gridCol w:w="1702"/>
        <w:gridCol w:w="1260"/>
        <w:gridCol w:w="4809"/>
      </w:tblGrid>
      <w:tr w:rsidR="004660D9" w14:paraId="6B036282" w14:textId="77777777" w:rsidTr="007D7136">
        <w:trPr>
          <w:trHeight w:val="154"/>
        </w:trPr>
        <w:tc>
          <w:tcPr>
            <w:tcW w:w="102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20F53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대상학과</w:t>
            </w:r>
          </w:p>
        </w:tc>
        <w:tc>
          <w:tcPr>
            <w:tcW w:w="170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D1B06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첨단공학부</w:t>
            </w:r>
          </w:p>
        </w:tc>
        <w:tc>
          <w:tcPr>
            <w:tcW w:w="1260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B2844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교과목명</w:t>
            </w:r>
          </w:p>
        </w:tc>
        <w:tc>
          <w:tcPr>
            <w:tcW w:w="4809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508A76FB" w14:textId="14339A21" w:rsidR="004660D9" w:rsidRPr="00C55A50" w:rsidRDefault="005E2474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회귀분석</w:t>
            </w:r>
          </w:p>
        </w:tc>
      </w:tr>
      <w:tr w:rsidR="004660D9" w14:paraId="0EBC2905" w14:textId="77777777" w:rsidTr="007D7136">
        <w:trPr>
          <w:trHeight w:val="115"/>
        </w:trPr>
        <w:tc>
          <w:tcPr>
            <w:tcW w:w="10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E70192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대상학년</w:t>
            </w:r>
            <w:proofErr w:type="spellEnd"/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34310D" w14:textId="7A1701AB" w:rsidR="004660D9" w:rsidRPr="00C55A50" w:rsidRDefault="009D1567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3</w:t>
            </w:r>
          </w:p>
        </w:tc>
        <w:tc>
          <w:tcPr>
            <w:tcW w:w="1260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54AB908" w14:textId="77777777" w:rsidR="004660D9" w:rsidRPr="00C55A50" w:rsidRDefault="004660D9" w:rsidP="000C06B2">
            <w:pPr>
              <w:pStyle w:val="aa"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  <w:tc>
          <w:tcPr>
            <w:tcW w:w="4809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EA944AC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</w:tr>
      <w:tr w:rsidR="007D7136" w14:paraId="594FFBDA" w14:textId="77777777" w:rsidTr="00974403">
        <w:trPr>
          <w:trHeight w:val="6868"/>
        </w:trPr>
        <w:tc>
          <w:tcPr>
            <w:tcW w:w="1024" w:type="dxa"/>
            <w:tcBorders>
              <w:top w:val="single" w:sz="9" w:space="0" w:color="000000"/>
              <w:left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7E5093" w14:textId="77777777" w:rsidR="007D7136" w:rsidRPr="00C55A50" w:rsidRDefault="007D7136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공 통</w:t>
            </w:r>
          </w:p>
        </w:tc>
        <w:tc>
          <w:tcPr>
            <w:tcW w:w="7771" w:type="dxa"/>
            <w:gridSpan w:val="3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</w:tcPr>
          <w:p w14:paraId="38954CD6" w14:textId="77777777" w:rsidR="007D7136" w:rsidRDefault="007D7136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44790C95" w14:textId="77777777" w:rsidR="00DD1A74" w:rsidRPr="0070498C" w:rsidRDefault="00DD1A74" w:rsidP="00AC3E19">
            <w:pPr>
              <w:pStyle w:val="aa"/>
              <w:rPr>
                <w:rFonts w:ascii="굴림" w:eastAsia="굴림" w:hAnsi="굴림"/>
                <w:b/>
                <w:bCs/>
                <w:szCs w:val="20"/>
              </w:rPr>
            </w:pPr>
            <w:r w:rsidRPr="0070498C">
              <w:rPr>
                <w:rFonts w:ascii="굴림" w:eastAsia="굴림" w:hAnsi="굴림" w:hint="eastAsia"/>
                <w:b/>
                <w:bCs/>
                <w:szCs w:val="20"/>
              </w:rPr>
              <w:t xml:space="preserve">문제 1. </w:t>
            </w:r>
            <w:r w:rsidRPr="0070498C">
              <w:rPr>
                <w:rFonts w:ascii="굴림" w:eastAsia="굴림" w:hAnsi="굴림"/>
                <w:b/>
                <w:bCs/>
                <w:szCs w:val="20"/>
              </w:rPr>
              <w:t xml:space="preserve">linear regression 모델을 적용한 논문을 찾아서(logistic regression과 같은 generalized linear model이어도 </w:t>
            </w:r>
            <w:proofErr w:type="gramStart"/>
            <w:r w:rsidRPr="0070498C">
              <w:rPr>
                <w:rFonts w:ascii="굴림" w:eastAsia="굴림" w:hAnsi="굴림"/>
                <w:b/>
                <w:bCs/>
                <w:szCs w:val="20"/>
              </w:rPr>
              <w:t>상관 없음</w:t>
            </w:r>
            <w:proofErr w:type="gramEnd"/>
            <w:r w:rsidRPr="0070498C">
              <w:rPr>
                <w:rFonts w:ascii="굴림" w:eastAsia="굴림" w:hAnsi="굴림"/>
                <w:b/>
                <w:bCs/>
                <w:szCs w:val="20"/>
              </w:rPr>
              <w:t>), 그 논문에서 관심있는 질문에 답하거나 결론을 내기 위해 모델이 어떻게 사용되었는지 기술해 보자.</w:t>
            </w:r>
          </w:p>
          <w:p w14:paraId="45CFB248" w14:textId="77777777" w:rsidR="0091744D" w:rsidRDefault="0091744D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3739D11C" w14:textId="66FCAB88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 w:hint="eastAsia"/>
                <w:szCs w:val="20"/>
              </w:rPr>
              <w:t>과제</w:t>
            </w:r>
            <w:r w:rsidR="0070498C">
              <w:rPr>
                <w:rFonts w:ascii="굴림" w:eastAsia="굴림" w:hAnsi="굴림" w:hint="eastAsia"/>
                <w:szCs w:val="20"/>
              </w:rPr>
              <w:t>에</w:t>
            </w:r>
            <w:r w:rsidRPr="0091744D">
              <w:rPr>
                <w:rFonts w:ascii="굴림" w:eastAsia="굴림" w:hAnsi="굴림"/>
                <w:szCs w:val="20"/>
              </w:rPr>
              <w:t xml:space="preserve"> 포함</w:t>
            </w:r>
            <w:r w:rsidR="0070498C">
              <w:rPr>
                <w:rFonts w:ascii="굴림" w:eastAsia="굴림" w:hAnsi="굴림" w:hint="eastAsia"/>
                <w:szCs w:val="20"/>
              </w:rPr>
              <w:t>되어야</w:t>
            </w:r>
            <w:r w:rsidRPr="0091744D">
              <w:rPr>
                <w:rFonts w:ascii="굴림" w:eastAsia="굴림" w:hAnsi="굴림"/>
                <w:szCs w:val="20"/>
              </w:rPr>
              <w:t xml:space="preserve"> 하는 내용</w:t>
            </w:r>
          </w:p>
          <w:p w14:paraId="4017FD6F" w14:textId="77777777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3625221" w14:textId="7FA8DDA8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1. 논문의 레퍼런스</w:t>
            </w:r>
          </w:p>
          <w:p w14:paraId="753EEC9E" w14:textId="113C2B2C" w:rsidR="0091744D" w:rsidRDefault="00614978" w:rsidP="0091744D">
            <w:pPr>
              <w:pStyle w:val="aa"/>
            </w:pPr>
            <w:r>
              <w:t xml:space="preserve">한국IT정책경영학회 </w:t>
            </w:r>
            <w:proofErr w:type="spellStart"/>
            <w:r>
              <w:t>논문지</w:t>
            </w:r>
            <w:proofErr w:type="spellEnd"/>
            <w:r>
              <w:t xml:space="preserve"> </w:t>
            </w:r>
            <w:r>
              <w:t>‘</w:t>
            </w:r>
            <w:r>
              <w:t>21-13 Vol.13 No.01</w:t>
            </w:r>
          </w:p>
          <w:p w14:paraId="47CC7108" w14:textId="77777777" w:rsidR="00614978" w:rsidRPr="0091744D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0A0871EC" w14:textId="44F59EC6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2. 해당 논문 또는 논문의 레퍼런스에 접근할 수 있는 링크 주소</w:t>
            </w:r>
          </w:p>
          <w:p w14:paraId="01071C6A" w14:textId="75D2E4D2" w:rsidR="0091744D" w:rsidRPr="0091744D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614978">
              <w:rPr>
                <w:rFonts w:ascii="굴림" w:eastAsia="굴림" w:hAnsi="굴림"/>
                <w:szCs w:val="20"/>
              </w:rPr>
              <w:t>https://www.kci.go.kr/kciportal/ci/sereArticleSearch/ciSereArtiView.kci?sereArticleSearchBean.artiId=ART002686349</w:t>
            </w:r>
          </w:p>
          <w:p w14:paraId="08D9D266" w14:textId="77777777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276935E6" w14:textId="57BC2E7D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 xml:space="preserve">3. </w:t>
            </w:r>
            <w:r w:rsidR="00DB5A4F">
              <w:rPr>
                <w:rFonts w:ascii="굴림" w:eastAsia="굴림" w:hAnsi="굴림" w:hint="eastAsia"/>
                <w:szCs w:val="20"/>
              </w:rPr>
              <w:t xml:space="preserve">아래 </w:t>
            </w:r>
            <w:r w:rsidRPr="0091744D">
              <w:rPr>
                <w:rFonts w:ascii="굴림" w:eastAsia="굴림" w:hAnsi="굴림"/>
                <w:szCs w:val="20"/>
              </w:rPr>
              <w:t>질문들에 대한 답</w:t>
            </w:r>
          </w:p>
          <w:p w14:paraId="0A45894B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모델을 통해 답을 찾고자 하는 관심 질문은 무엇인지</w:t>
            </w:r>
          </w:p>
          <w:p w14:paraId="7D76DDE8" w14:textId="3DA04022" w:rsidR="00614978" w:rsidRDefault="00FA6745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기상 여건에 따른</w:t>
            </w:r>
            <w:r w:rsidR="008D237E">
              <w:rPr>
                <w:rFonts w:ascii="굴림" w:eastAsia="굴림" w:hAnsi="굴림" w:hint="eastAsia"/>
                <w:szCs w:val="20"/>
              </w:rPr>
              <w:t xml:space="preserve"> </w:t>
            </w:r>
            <w:r w:rsidR="00614978">
              <w:rPr>
                <w:rFonts w:ascii="굴림" w:eastAsia="굴림" w:hAnsi="굴림" w:hint="eastAsia"/>
                <w:szCs w:val="20"/>
              </w:rPr>
              <w:t xml:space="preserve">채소 </w:t>
            </w:r>
            <w:r>
              <w:rPr>
                <w:rFonts w:ascii="굴림" w:eastAsia="굴림" w:hAnsi="굴림" w:hint="eastAsia"/>
                <w:szCs w:val="20"/>
              </w:rPr>
              <w:t xml:space="preserve">가격의 변동성 예측을 통해 소비자와 공급자간 합리적인 경제활동에 도움을 줄 수 </w:t>
            </w:r>
            <w:proofErr w:type="spellStart"/>
            <w:proofErr w:type="gramStart"/>
            <w:r>
              <w:rPr>
                <w:rFonts w:ascii="굴림" w:eastAsia="굴림" w:hAnsi="굴림" w:hint="eastAsia"/>
                <w:szCs w:val="20"/>
              </w:rPr>
              <w:t>있을것인가</w:t>
            </w:r>
            <w:proofErr w:type="spellEnd"/>
            <w:proofErr w:type="gramEnd"/>
          </w:p>
          <w:p w14:paraId="7C970A6A" w14:textId="77777777" w:rsidR="00FA6745" w:rsidRPr="0091744D" w:rsidRDefault="00FA6745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</w:p>
          <w:p w14:paraId="28B0BE14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반응 변수(response variable)와 예측 변수(predictor variable)들은 어떤 것이 사용되었는지</w:t>
            </w:r>
          </w:p>
          <w:p w14:paraId="3736B501" w14:textId="63929DF4" w:rsidR="00614978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반응 변수(x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)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가격</w:t>
            </w:r>
          </w:p>
          <w:p w14:paraId="643080AF" w14:textId="4BB62FCA" w:rsidR="00614978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예측 변수(y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)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기온, 강수량, 풍속</w:t>
            </w:r>
          </w:p>
          <w:p w14:paraId="633190B9" w14:textId="77777777" w:rsidR="00614978" w:rsidRPr="0091744D" w:rsidRDefault="00614978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</w:p>
          <w:p w14:paraId="1F78CD76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모델에 대한 평가는 어떤 지표(metric)를 사용하였고 평가 결과는 어떻게 나왔는지</w:t>
            </w:r>
          </w:p>
          <w:p w14:paraId="69B17508" w14:textId="36CCCAE0" w:rsidR="00B812D3" w:rsidRDefault="00B812D3" w:rsidP="0091744D">
            <w:pPr>
              <w:pStyle w:val="aa"/>
              <w:rPr>
                <w:rFonts w:ascii="굴림" w:eastAsia="굴림" w:hAnsi="굴림"/>
                <w:szCs w:val="20"/>
              </w:rPr>
            </w:pPr>
            <w:proofErr w:type="gramStart"/>
            <w:r>
              <w:rPr>
                <w:rFonts w:ascii="굴림" w:eastAsia="굴림" w:hAnsi="굴림"/>
                <w:szCs w:val="20"/>
              </w:rPr>
              <w:t>M</w:t>
            </w:r>
            <w:r>
              <w:rPr>
                <w:rFonts w:ascii="굴림" w:eastAsia="굴림" w:hAnsi="굴림" w:hint="eastAsia"/>
                <w:szCs w:val="20"/>
              </w:rPr>
              <w:t>etric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MSE(Mean Squared Error)</w:t>
            </w:r>
          </w:p>
          <w:p w14:paraId="4D7E401E" w14:textId="724D5D4C" w:rsidR="00B812D3" w:rsidRDefault="00B812D3" w:rsidP="0091744D">
            <w:pPr>
              <w:pStyle w:val="aa"/>
              <w:rPr>
                <w:rFonts w:ascii="굴림" w:eastAsia="굴림" w:hAnsi="굴림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Cs w:val="20"/>
              </w:rPr>
              <w:lastRenderedPageBreak/>
              <w:t>평가결과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백분율 기준 92% 예측력</w:t>
            </w:r>
          </w:p>
          <w:p w14:paraId="4F85EBBA" w14:textId="77777777" w:rsidR="00B812D3" w:rsidRPr="0091744D" w:rsidRDefault="00B812D3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</w:p>
          <w:p w14:paraId="786EEEEF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관심 질문에 대한 답 및 결론은 무엇인지</w:t>
            </w:r>
          </w:p>
          <w:p w14:paraId="6BADB0BF" w14:textId="554FF6D6" w:rsidR="00FA6745" w:rsidRDefault="00FA6745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관측된 기후환경 데이터를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수집 하고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채소 가격을 예측할 수 있는 시스템 구현을 하였으며 해당 예측 시스템을 통해 생산자는 공급량을 조절하고 소비자는 합리적인 소비에 활용될 수 있을 것으로 기대가 되며 추후 다양한 변수들을 추가하여 좀더 높은 예측으로 경제</w:t>
            </w:r>
            <w:r w:rsidR="00E630B1">
              <w:rPr>
                <w:rFonts w:ascii="굴림" w:eastAsia="굴림" w:hAnsi="굴림" w:hint="eastAsia"/>
                <w:szCs w:val="20"/>
              </w:rPr>
              <w:t xml:space="preserve"> 상황</w:t>
            </w:r>
            <w:r>
              <w:rPr>
                <w:rFonts w:ascii="굴림" w:eastAsia="굴림" w:hAnsi="굴림" w:hint="eastAsia"/>
                <w:szCs w:val="20"/>
              </w:rPr>
              <w:t>에 도움을 줄 수 있을 것이라 생각된다.</w:t>
            </w:r>
          </w:p>
          <w:p w14:paraId="3CA72B8D" w14:textId="77777777" w:rsidR="00FA6745" w:rsidRPr="0091744D" w:rsidRDefault="00FA6745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</w:p>
          <w:p w14:paraId="7CF18A35" w14:textId="52D13ED2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기타 모델 관련 내용들을 자유롭게 기술</w:t>
            </w:r>
          </w:p>
        </w:tc>
      </w:tr>
    </w:tbl>
    <w:p w14:paraId="1B4B1078" w14:textId="1D06A81B" w:rsidR="004562A7" w:rsidRPr="004660D9" w:rsidRDefault="004562A7" w:rsidP="00587BDB"/>
    <w:sectPr w:rsidR="004562A7" w:rsidRPr="00466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3A7A"/>
    <w:multiLevelType w:val="hybridMultilevel"/>
    <w:tmpl w:val="91A6FAEE"/>
    <w:lvl w:ilvl="0" w:tplc="12444236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D3917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1775FF7"/>
    <w:multiLevelType w:val="hybridMultilevel"/>
    <w:tmpl w:val="36D03D52"/>
    <w:lvl w:ilvl="0" w:tplc="7B46BB54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42224"/>
    <w:multiLevelType w:val="hybridMultilevel"/>
    <w:tmpl w:val="7CB234F0"/>
    <w:lvl w:ilvl="0" w:tplc="8CF29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E94E2D"/>
    <w:multiLevelType w:val="hybridMultilevel"/>
    <w:tmpl w:val="6AF0FDF4"/>
    <w:lvl w:ilvl="0" w:tplc="FF2A8C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CB5AF6"/>
    <w:multiLevelType w:val="hybridMultilevel"/>
    <w:tmpl w:val="CFCAEF52"/>
    <w:lvl w:ilvl="0" w:tplc="FFFFFFFF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C5F484B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432946340">
    <w:abstractNumId w:val="3"/>
  </w:num>
  <w:num w:numId="2" w16cid:durableId="567150812">
    <w:abstractNumId w:val="0"/>
  </w:num>
  <w:num w:numId="3" w16cid:durableId="596720266">
    <w:abstractNumId w:val="2"/>
  </w:num>
  <w:num w:numId="4" w16cid:durableId="1754357135">
    <w:abstractNumId w:val="4"/>
  </w:num>
  <w:num w:numId="5" w16cid:durableId="69428292">
    <w:abstractNumId w:val="1"/>
  </w:num>
  <w:num w:numId="6" w16cid:durableId="902522105">
    <w:abstractNumId w:val="6"/>
  </w:num>
  <w:num w:numId="7" w16cid:durableId="149318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28"/>
    <w:rsid w:val="000219E8"/>
    <w:rsid w:val="0007371D"/>
    <w:rsid w:val="00094534"/>
    <w:rsid w:val="000B0BEA"/>
    <w:rsid w:val="000B189A"/>
    <w:rsid w:val="000E20CB"/>
    <w:rsid w:val="000E2B68"/>
    <w:rsid w:val="001240FE"/>
    <w:rsid w:val="001316F9"/>
    <w:rsid w:val="0013599A"/>
    <w:rsid w:val="00137504"/>
    <w:rsid w:val="00143F4C"/>
    <w:rsid w:val="00195154"/>
    <w:rsid w:val="001C11C9"/>
    <w:rsid w:val="00233656"/>
    <w:rsid w:val="00236E09"/>
    <w:rsid w:val="0025349F"/>
    <w:rsid w:val="00290B43"/>
    <w:rsid w:val="00291167"/>
    <w:rsid w:val="002B46A2"/>
    <w:rsid w:val="002C7B33"/>
    <w:rsid w:val="002E0FCE"/>
    <w:rsid w:val="00322734"/>
    <w:rsid w:val="00322CEE"/>
    <w:rsid w:val="00327000"/>
    <w:rsid w:val="003469A4"/>
    <w:rsid w:val="003C6C0A"/>
    <w:rsid w:val="003D79B0"/>
    <w:rsid w:val="0041180C"/>
    <w:rsid w:val="004279ED"/>
    <w:rsid w:val="004510CF"/>
    <w:rsid w:val="004562A7"/>
    <w:rsid w:val="004660D9"/>
    <w:rsid w:val="004A5322"/>
    <w:rsid w:val="004C608B"/>
    <w:rsid w:val="00505CA0"/>
    <w:rsid w:val="00520AAD"/>
    <w:rsid w:val="005340B1"/>
    <w:rsid w:val="00563E81"/>
    <w:rsid w:val="00566D8E"/>
    <w:rsid w:val="00587BDB"/>
    <w:rsid w:val="005A5D82"/>
    <w:rsid w:val="005A7EBF"/>
    <w:rsid w:val="005D13E1"/>
    <w:rsid w:val="005E2474"/>
    <w:rsid w:val="005E250D"/>
    <w:rsid w:val="00613380"/>
    <w:rsid w:val="00614978"/>
    <w:rsid w:val="00626760"/>
    <w:rsid w:val="0066779B"/>
    <w:rsid w:val="006A0757"/>
    <w:rsid w:val="006D776C"/>
    <w:rsid w:val="006E2813"/>
    <w:rsid w:val="006F34FA"/>
    <w:rsid w:val="0070498C"/>
    <w:rsid w:val="0073723B"/>
    <w:rsid w:val="007645F0"/>
    <w:rsid w:val="007C0AE6"/>
    <w:rsid w:val="007D7136"/>
    <w:rsid w:val="007F7E28"/>
    <w:rsid w:val="00804A0E"/>
    <w:rsid w:val="008573E9"/>
    <w:rsid w:val="008A0A47"/>
    <w:rsid w:val="008D237E"/>
    <w:rsid w:val="008D4EEC"/>
    <w:rsid w:val="0091744D"/>
    <w:rsid w:val="009227C4"/>
    <w:rsid w:val="009308E7"/>
    <w:rsid w:val="00976D3D"/>
    <w:rsid w:val="009811AD"/>
    <w:rsid w:val="009A4C67"/>
    <w:rsid w:val="009C703E"/>
    <w:rsid w:val="009D1567"/>
    <w:rsid w:val="009D3941"/>
    <w:rsid w:val="009F660A"/>
    <w:rsid w:val="009F6CF0"/>
    <w:rsid w:val="009F76AD"/>
    <w:rsid w:val="00A05861"/>
    <w:rsid w:val="00A07835"/>
    <w:rsid w:val="00A72CF1"/>
    <w:rsid w:val="00AB692C"/>
    <w:rsid w:val="00AC3E19"/>
    <w:rsid w:val="00B1004A"/>
    <w:rsid w:val="00B36A04"/>
    <w:rsid w:val="00B812D3"/>
    <w:rsid w:val="00BB6840"/>
    <w:rsid w:val="00BE20E7"/>
    <w:rsid w:val="00C2734E"/>
    <w:rsid w:val="00C44128"/>
    <w:rsid w:val="00C566F7"/>
    <w:rsid w:val="00C60216"/>
    <w:rsid w:val="00C6465A"/>
    <w:rsid w:val="00C6485E"/>
    <w:rsid w:val="00C66EB8"/>
    <w:rsid w:val="00C72A33"/>
    <w:rsid w:val="00CD2928"/>
    <w:rsid w:val="00CD2CCE"/>
    <w:rsid w:val="00CE04CC"/>
    <w:rsid w:val="00D01892"/>
    <w:rsid w:val="00D30AEA"/>
    <w:rsid w:val="00D43184"/>
    <w:rsid w:val="00D46387"/>
    <w:rsid w:val="00D4765C"/>
    <w:rsid w:val="00D60370"/>
    <w:rsid w:val="00D74B6D"/>
    <w:rsid w:val="00DB5A4F"/>
    <w:rsid w:val="00DD1A74"/>
    <w:rsid w:val="00DE5B98"/>
    <w:rsid w:val="00DE63B8"/>
    <w:rsid w:val="00E4352A"/>
    <w:rsid w:val="00E604DE"/>
    <w:rsid w:val="00E61682"/>
    <w:rsid w:val="00E630B1"/>
    <w:rsid w:val="00E63923"/>
    <w:rsid w:val="00E7610B"/>
    <w:rsid w:val="00EE35FD"/>
    <w:rsid w:val="00F14110"/>
    <w:rsid w:val="00F54A1C"/>
    <w:rsid w:val="00FA6745"/>
    <w:rsid w:val="00FD0AF8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218"/>
  <w15:chartTrackingRefBased/>
  <w15:docId w15:val="{FCE4C963-693A-4595-85C9-6B5E494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F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E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E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E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E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E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E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E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7E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7E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7E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7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7E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7E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7E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7E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7E28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b">
    <w:name w:val="Body Text"/>
    <w:link w:val="Char3"/>
    <w:uiPriority w:val="1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Char3">
    <w:name w:val="본문 Char"/>
    <w:basedOn w:val="a0"/>
    <w:link w:val="ab"/>
    <w:uiPriority w:val="1"/>
    <w:rsid w:val="004660D9"/>
    <w:rPr>
      <w:rFonts w:ascii="함초롬바탕" w:eastAsia="함초롬바탕"/>
      <w:color w:val="000000"/>
    </w:rPr>
  </w:style>
  <w:style w:type="table" w:styleId="ac">
    <w:name w:val="Table Grid"/>
    <w:basedOn w:val="a1"/>
    <w:uiPriority w:val="39"/>
    <w:rsid w:val="0066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2C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선애 김</dc:creator>
  <cp:keywords/>
  <dc:description/>
  <cp:lastModifiedBy>(MTC CSA 1) 김민서</cp:lastModifiedBy>
  <cp:revision>111</cp:revision>
  <dcterms:created xsi:type="dcterms:W3CDTF">2024-03-08T03:53:00Z</dcterms:created>
  <dcterms:modified xsi:type="dcterms:W3CDTF">2024-06-04T08:24:00Z</dcterms:modified>
</cp:coreProperties>
</file>