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both"/>
        <w:rPr/>
      </w:pPr>
      <w:r>
        <w:rPr>
          <w:rStyle w:val="SourceText"/>
          <w:b/>
          <w:bCs/>
          <w:sz w:val="22"/>
          <w:u w:val="none"/>
        </w:rPr>
        <w:t>AvaCertify: Revolutionizing Credential Management with Blockchain Technology</w:t>
      </w:r>
    </w:p>
    <w:p>
      <w:pPr>
        <w:pStyle w:val="Heading2"/>
        <w:rPr/>
      </w:pPr>
      <w:r>
        <w:rPr/>
        <w:t>Executive Summary</w:t>
      </w:r>
    </w:p>
    <w:p>
      <w:pPr>
        <w:pStyle w:val="BodyText"/>
        <w:rPr/>
      </w:pPr>
      <w:r>
        <w:rPr/>
        <w:t>AvaCertify is a decentralized platform that transforms how certificates are issued, verified, and managed across Africa and beyond. By leveraging blockchain technology on Avalanche and other networks, AvaCertify provides tamper-proof, transparent, and instantly verifiable digital credentials, directly addressing the critical problems of certificate fraud, manual verification inefficiencies, and trust in centralized systems.</w:t>
      </w:r>
    </w:p>
    <w:p>
      <w:pPr>
        <w:pStyle w:val="BodyText"/>
        <w:rPr/>
      </w:pPr>
      <w:r>
        <w:rPr>
          <w:rStyle w:val="Strong"/>
        </w:rPr>
        <w:t>Key Achievements: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🏆 </w:t>
      </w:r>
      <w:r>
        <w:rPr>
          <w:rStyle w:val="Strong"/>
        </w:rPr>
        <w:t>1</w:t>
      </w:r>
      <w:r>
        <w:rPr>
          <w:rStyle w:val="Strong"/>
          <w:vertAlign w:val="superscript"/>
        </w:rPr>
        <w:t>st</w:t>
      </w:r>
      <w:r>
        <w:rPr>
          <w:rStyle w:val="Strong"/>
        </w:rPr>
        <w:t xml:space="preserve"> Place Winner</w:t>
      </w:r>
      <w:r>
        <w:rPr/>
        <w:t xml:space="preserve"> - Avalanche Codebase Pitch Competition ($1,000 USD)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🏆 </w:t>
      </w:r>
      <w:r>
        <w:rPr>
          <w:rStyle w:val="Strong"/>
        </w:rPr>
        <w:t>2</w:t>
      </w:r>
      <w:r>
        <w:rPr>
          <w:rStyle w:val="Strong"/>
          <w:vertAlign w:val="superscript"/>
        </w:rPr>
        <w:t>nd</w:t>
      </w:r>
      <w:r>
        <w:rPr>
          <w:rStyle w:val="Strong"/>
        </w:rPr>
        <w:t xml:space="preserve"> Place Winner</w:t>
      </w:r>
      <w:r>
        <w:rPr/>
        <w:t xml:space="preserve"> - Avalanche Track - Africa Blockchain Championship ($1,000 USD)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🎓 </w:t>
      </w:r>
      <w:r>
        <w:rPr>
          <w:rStyle w:val="Strong"/>
        </w:rPr>
        <w:t>Top 150 Projects</w:t>
      </w:r>
      <w:r>
        <w:rPr/>
        <w:t xml:space="preserve"> - Educhain Open Hackathon by HackQuest (Global Recognition)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✅ </w:t>
      </w:r>
      <w:r>
        <w:rPr>
          <w:rStyle w:val="Strong"/>
        </w:rPr>
        <w:t>Production-Ready Platform</w:t>
      </w:r>
      <w:r>
        <w:rPr/>
        <w:t xml:space="preserve"> - Complete front-end and smart contract infrastructure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🎯 </w:t>
      </w:r>
      <w:r>
        <w:rPr>
          <w:rStyle w:val="Strong"/>
        </w:rPr>
        <w:t>Market-Focused Solution</w:t>
      </w:r>
      <w:r>
        <w:rPr/>
        <w:t xml:space="preserve"> - Designed specifically for African market challenges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👥 </w:t>
      </w:r>
      <w:r>
        <w:rPr>
          <w:rStyle w:val="Strong"/>
        </w:rPr>
        <w:t>Strong Team</w:t>
      </w:r>
      <w:r>
        <w:rPr/>
        <w:t xml:space="preserve"> - 7-member team with blockchain community leadership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1. Problem Statement</w:t>
      </w:r>
    </w:p>
    <w:p>
      <w:pPr>
        <w:pStyle w:val="Heading3"/>
        <w:rPr/>
      </w:pPr>
      <w:r>
        <w:rPr/>
        <w:t>The Global Challenge: Certificate Fraud Crisis</w:t>
      </w:r>
    </w:p>
    <w:p>
      <w:pPr>
        <w:pStyle w:val="BodyText"/>
        <w:rPr/>
      </w:pPr>
      <w:r>
        <w:rPr/>
        <w:t>Certificate fraud is a multi-billion dollar global problem, but nowhere is it more critical than in Africa. In Kenya alone, high-profile cases have reached parliamentary levels, with elected officials facing court proceedings for falsified credentials. This crisis extends across:</w:t>
      </w:r>
    </w:p>
    <w:p>
      <w:pPr>
        <w:pStyle w:val="Heading4"/>
        <w:rPr/>
      </w:pPr>
      <w:r>
        <w:rPr/>
        <w:t>Educational Sector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Fake degrees and diplomas</w:t>
      </w:r>
      <w:r>
        <w:rPr/>
        <w:t xml:space="preserve"> undermining institutional credibility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Forged transcripts</w:t>
      </w:r>
      <w:r>
        <w:rPr/>
        <w:t xml:space="preserve"> affecting student mobility and employment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Verification bottlenecks</w:t>
      </w:r>
      <w:r>
        <w:rPr/>
        <w:t xml:space="preserve"> delaying academic processes </w:t>
      </w:r>
    </w:p>
    <w:p>
      <w:pPr>
        <w:pStyle w:val="Heading4"/>
        <w:rPr/>
      </w:pPr>
      <w:r>
        <w:rPr/>
        <w:t>Corporate Environment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Resume fraud</w:t>
      </w:r>
      <w:r>
        <w:rPr/>
        <w:t xml:space="preserve"> costing companies millions in bad hires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Professional certification forgery</w:t>
      </w:r>
      <w:r>
        <w:rPr/>
        <w:t xml:space="preserve"> compromising industry standards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Training record manipulation</w:t>
      </w:r>
      <w:r>
        <w:rPr/>
        <w:t xml:space="preserve"> affecting workplace safety </w:t>
      </w:r>
    </w:p>
    <w:p>
      <w:pPr>
        <w:pStyle w:val="Heading4"/>
        <w:rPr/>
      </w:pPr>
      <w:r>
        <w:rPr/>
        <w:t>Government and Compliance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License fraud</w:t>
      </w:r>
      <w:r>
        <w:rPr/>
        <w:t xml:space="preserve"> in critical sectors (healthcare, engineering, finance)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Regulatory compliance failures</w:t>
      </w:r>
      <w:r>
        <w:rPr/>
        <w:t xml:space="preserve"> due to unverified credentials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Identity verification challenges</w:t>
      </w:r>
      <w:r>
        <w:rPr/>
        <w:t xml:space="preserve"> in digital transformation initiatives </w:t>
      </w:r>
    </w:p>
    <w:p>
      <w:pPr>
        <w:pStyle w:val="Heading3"/>
        <w:rPr/>
      </w:pPr>
      <w:r>
        <w:rPr/>
        <w:t>Current System Limitations</w:t>
      </w:r>
    </w:p>
    <w:p>
      <w:pPr>
        <w:pStyle w:val="Heading4"/>
        <w:rPr/>
      </w:pPr>
      <w:r>
        <w:rPr/>
        <w:t>Manual Verification Processes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Time-consuming</w:t>
      </w:r>
      <w:r>
        <w:rPr/>
        <w:t xml:space="preserve">: Days or weeks to verify credentials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Expensive</w:t>
      </w:r>
      <w:r>
        <w:rPr/>
        <w:t xml:space="preserve">: High administrative costs for institutions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Error-prone</w:t>
      </w:r>
      <w:r>
        <w:rPr/>
        <w:t xml:space="preserve">: Human verification susceptible to mistakes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Limited accessibility</w:t>
      </w:r>
      <w:r>
        <w:rPr/>
        <w:t xml:space="preserve">: Difficult for remote or international verification </w:t>
      </w:r>
    </w:p>
    <w:p>
      <w:pPr>
        <w:pStyle w:val="Heading4"/>
        <w:rPr/>
      </w:pPr>
      <w:r>
        <w:rPr/>
        <w:t>Centralized Trust Dependencies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Single points of failure</w:t>
      </w:r>
      <w:r>
        <w:rPr/>
        <w:t xml:space="preserve">: Institutions as sole verification sources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silos</w:t>
      </w:r>
      <w:r>
        <w:rPr/>
        <w:t xml:space="preserve">: Incompatible systems between organizations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Limited transparency</w:t>
      </w:r>
      <w:r>
        <w:rPr/>
        <w:t xml:space="preserve">: Opaque verification processes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Geographic barriers</w:t>
      </w:r>
      <w:r>
        <w:rPr/>
        <w:t xml:space="preserve">: Cross-border verification challenges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2. Solution: AvaCertify Platform</w:t>
      </w:r>
    </w:p>
    <w:p>
      <w:pPr>
        <w:pStyle w:val="Heading3"/>
        <w:rPr/>
      </w:pPr>
      <w:r>
        <w:rPr/>
        <w:t>Vision and Mission</w:t>
      </w:r>
    </w:p>
    <w:p>
      <w:pPr>
        <w:pStyle w:val="BodyText"/>
        <w:rPr/>
      </w:pPr>
      <w:r>
        <w:rPr>
          <w:rStyle w:val="Strong"/>
        </w:rPr>
        <w:t>Vision</w:t>
      </w:r>
      <w:r>
        <w:rPr/>
        <w:t>: To create a world where every credential is instantly verifiable, tamper-proof, and universally trusted.</w:t>
      </w:r>
    </w:p>
    <w:p>
      <w:pPr>
        <w:pStyle w:val="BodyText"/>
        <w:rPr/>
      </w:pPr>
      <w:r>
        <w:rPr>
          <w:rStyle w:val="Strong"/>
        </w:rPr>
        <w:t>Mission</w:t>
      </w:r>
      <w:r>
        <w:rPr/>
        <w:t>: To eliminate credential fraud and streamline verification processes by providing a secure, efficient, and accessible blockchain-based certificate management system, with a focus on empowering Africa's digital transformation.</w:t>
      </w:r>
    </w:p>
    <w:p>
      <w:pPr>
        <w:pStyle w:val="Heading3"/>
        <w:rPr/>
      </w:pPr>
      <w:r>
        <w:rPr/>
        <w:t>Core Solution Components</w:t>
      </w:r>
    </w:p>
    <w:p>
      <w:pPr>
        <w:pStyle w:val="Heading4"/>
        <w:rPr/>
      </w:pPr>
      <w:r>
        <w:rPr/>
        <w:t>1. Blockchain-Based Certificate Issuance</w:t>
      </w:r>
    </w:p>
    <w:p>
      <w:pPr>
        <w:pStyle w:val="PreformattedText"/>
        <w:rPr/>
      </w:pPr>
      <w:r>
        <w:rPr>
          <w:rStyle w:val="SourceText"/>
        </w:rPr>
        <w:t>// Smart Contract Architecture</w:t>
      </w:r>
    </w:p>
    <w:p>
      <w:pPr>
        <w:pStyle w:val="PreformattedText"/>
        <w:rPr/>
      </w:pPr>
      <w:r>
        <w:rPr>
          <w:rStyle w:val="SourceText"/>
        </w:rPr>
        <w:t>Contract CertificateIssuanceSystem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Tamper-proof certificate creation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Role-based access control (Admin, Issuer, Owner)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Automated verification processes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Certificate lifecycle management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Contract OrganizationNFTCertificate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ERC-721 compliant NFT certificates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Organization branding integration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Metadata storage on IPFS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Transferable and tradeable credentials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4"/>
        <w:rPr/>
      </w:pPr>
      <w:r>
        <w:rPr/>
        <w:t>2. Instant Verification System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QR Code Integration</w:t>
      </w:r>
      <w:r>
        <w:rPr/>
        <w:t xml:space="preserve">: Scan-to-verify functionality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API Endpoints</w:t>
      </w:r>
      <w:r>
        <w:rPr/>
        <w:t xml:space="preserve">: Programmatic verification for systems integration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Real-time Status</w:t>
      </w:r>
      <w:r>
        <w:rPr/>
        <w:t xml:space="preserve">: Live certificate validity checking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Audit Trail</w:t>
      </w:r>
      <w:r>
        <w:rPr/>
        <w:t xml:space="preserve">: Complete verification history logging </w:t>
      </w:r>
    </w:p>
    <w:p>
      <w:pPr>
        <w:pStyle w:val="Heading4"/>
        <w:rPr/>
      </w:pPr>
      <w:r>
        <w:rPr/>
        <w:t>3. Multi-Chain Deployment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Avalanche C-Chain</w:t>
      </w:r>
      <w:r>
        <w:rPr/>
        <w:t xml:space="preserve">: High-performance primary network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Educhain</w:t>
      </w:r>
      <w:r>
        <w:rPr/>
        <w:t xml:space="preserve">: Education-specific blockchain capabilities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Lisk Protocol</w:t>
      </w:r>
      <w:r>
        <w:rPr/>
        <w:t xml:space="preserve">: Enhanced accessibility and interoperability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Future Expansion</w:t>
      </w:r>
      <w:r>
        <w:rPr/>
        <w:t xml:space="preserve">: Additional chains based on market needs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3. Technical Architecture</w:t>
      </w:r>
    </w:p>
    <w:p>
      <w:pPr>
        <w:pStyle w:val="Heading3"/>
        <w:rPr/>
      </w:pPr>
      <w:r>
        <w:rPr/>
        <w:t>System Overview</w:t>
      </w:r>
    </w:p>
    <w:p>
      <w:pPr>
        <w:pStyle w:val="PreformattedText"/>
        <w:rPr/>
      </w:pPr>
      <w:r>
        <w:rPr>
          <w:rStyle w:val="SourceText"/>
        </w:rPr>
        <w:t>AvaCertify Architecture: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Frontend Layer (Next.js + TypeScript)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Institution Dashboard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Verification Portal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Mobile-Responsive Design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API Integration Layer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REST APIs for external systems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LMS Integration endpoints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Third-party verification services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Blockchain Layer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Smart Contracts (Solidity)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Multi-signature Authentication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Event Logging System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Storage Layer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IPFS for document storage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Metadata management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Gateway redundancy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Security Layer</w:t>
      </w:r>
    </w:p>
    <w:p>
      <w:pPr>
        <w:pStyle w:val="PreformattedTex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Access Control (Role-based)</w:t>
      </w:r>
    </w:p>
    <w:p>
      <w:pPr>
        <w:pStyle w:val="PreformattedTex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Encryption protocols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Audit mechanisms</w:t>
      </w:r>
    </w:p>
    <w:p>
      <w:pPr>
        <w:pStyle w:val="Heading3"/>
        <w:rPr/>
      </w:pPr>
      <w:r>
        <w:rPr/>
        <w:t>Technical Specifications</w:t>
      </w:r>
    </w:p>
    <w:p>
      <w:pPr>
        <w:pStyle w:val="Heading4"/>
        <w:rPr/>
      </w:pPr>
      <w:r>
        <w:rPr/>
        <w:t>Smart Contract Features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Access Control</w:t>
      </w:r>
      <w:r>
        <w:rPr/>
        <w:t xml:space="preserve">: Role-based permissions (ADMIN_ROLE, ISSUER_ROLE)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Security</w:t>
      </w:r>
      <w:r>
        <w:rPr/>
        <w:t xml:space="preserve">: ReentrancyGuard protection and input validation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Efficiency</w:t>
      </w:r>
      <w:r>
        <w:rPr/>
        <w:t xml:space="preserve">: Gas-optimized operations for cost-effective scaling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Standards Compliance</w:t>
      </w:r>
      <w:r>
        <w:rPr/>
        <w:t xml:space="preserve">: ERC-721 for NFT certificates </w:t>
      </w:r>
    </w:p>
    <w:p>
      <w:pPr>
        <w:pStyle w:val="Heading4"/>
        <w:rPr/>
      </w:pPr>
      <w:r>
        <w:rPr/>
        <w:t>Frontend Capabilities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Wallet Integration</w:t>
      </w:r>
      <w:r>
        <w:rPr/>
        <w:t xml:space="preserve">: MetaMask and Core Wallet support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Responsive Design</w:t>
      </w:r>
      <w:r>
        <w:rPr/>
        <w:t xml:space="preserve">: Mobile-first approach for accessibility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Real-time Updates</w:t>
      </w:r>
      <w:r>
        <w:rPr/>
        <w:t xml:space="preserve">: Live transaction status and notifications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Multi-language Support</w:t>
      </w:r>
      <w:r>
        <w:rPr/>
        <w:t xml:space="preserve">: Localization for African markets </w:t>
      </w:r>
    </w:p>
    <w:p>
      <w:pPr>
        <w:pStyle w:val="Heading4"/>
        <w:rPr/>
      </w:pPr>
      <w:r>
        <w:rPr/>
        <w:t>Integration Features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API-First Design</w:t>
      </w:r>
      <w:r>
        <w:rPr/>
        <w:t xml:space="preserve">: RESTful APIs for seamless integration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LMS Compatibility</w:t>
      </w:r>
      <w:r>
        <w:rPr/>
        <w:t xml:space="preserve">: Direct integration with learning management systems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Batch Processing</w:t>
      </w:r>
      <w:r>
        <w:rPr/>
        <w:t xml:space="preserve">: Bulk certificate issuance capabilities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Custom Branding</w:t>
      </w:r>
      <w:r>
        <w:rPr/>
        <w:t xml:space="preserve">: Organization-specific certificate templates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4. Unique Value Propositions</w:t>
      </w:r>
    </w:p>
    <w:p>
      <w:pPr>
        <w:pStyle w:val="Heading3"/>
        <w:rPr/>
      </w:pPr>
      <w:r>
        <w:rPr/>
        <w:t>Understanding Local Challenges</w:t>
      </w:r>
    </w:p>
    <w:p>
      <w:pPr>
        <w:pStyle w:val="Heading4"/>
        <w:rPr/>
      </w:pPr>
      <w:r>
        <w:rPr/>
        <w:t>Deep Market Knowledge</w:t>
      </w:r>
    </w:p>
    <w:p>
      <w:pPr>
        <w:pStyle w:val="BodyText"/>
        <w:rPr/>
      </w:pPr>
      <w:r>
        <w:rPr/>
        <w:t>Our team's intimaUnique Value Propositions</w:t>
      </w:r>
    </w:p>
    <w:p>
      <w:pPr>
        <w:pStyle w:val="Heading3"/>
        <w:rPr/>
      </w:pPr>
      <w:r>
        <w:rPr/>
        <w:t>Understanding Local Challenges</w:t>
      </w:r>
    </w:p>
    <w:p>
      <w:pPr>
        <w:pStyle w:val="Heading4"/>
        <w:rPr/>
      </w:pPr>
      <w:r>
        <w:rPr/>
        <w:t>Deep Market Knowledge</w:t>
      </w:r>
    </w:p>
    <w:p>
      <w:pPr>
        <w:pStyle w:val="BodyText"/>
        <w:rPr/>
      </w:pPr>
      <w:r>
        <w:rPr/>
        <w:t>Our team's intimate understanding of the African market provides unique advantages: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Local Problem Awareness</w:t>
      </w:r>
      <w:r>
        <w:rPr/>
        <w:t xml:space="preserve">: Direct experience with Kenya's certificate fraud challenges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Cultural Sensitivity</w:t>
      </w:r>
      <w:r>
        <w:rPr/>
        <w:t xml:space="preserve">: Solutions designed for local business practices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Regulatory Understanding</w:t>
      </w:r>
      <w:r>
        <w:rPr/>
        <w:t xml:space="preserve">: Familiarity with African educational and corporate compliance requirements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Language Considerations</w:t>
      </w:r>
      <w:r>
        <w:rPr/>
        <w:t xml:space="preserve">: Multi-language support for diverse African markets </w:t>
      </w:r>
    </w:p>
    <w:p>
      <w:pPr>
        <w:pStyle w:val="Heading4"/>
        <w:rPr/>
      </w:pPr>
      <w:r>
        <w:rPr/>
        <w:t>Community Leadership Advantage</w:t>
      </w:r>
    </w:p>
    <w:p>
      <w:pPr>
        <w:pStyle w:val="BodyText"/>
        <w:rPr/>
      </w:pPr>
      <w:r>
        <w:rPr/>
        <w:t>Two co-founders are active blockchain community leaders, providing: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Trust Building</w:t>
      </w:r>
      <w:r>
        <w:rPr/>
        <w:t xml:space="preserve">: Established relationships with key stakeholders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Market Credibility</w:t>
      </w:r>
      <w:r>
        <w:rPr/>
        <w:t xml:space="preserve">: Recognized expertise in blockchain technology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Network Effects</w:t>
      </w:r>
      <w:r>
        <w:rPr/>
        <w:t xml:space="preserve">: Access to extensive professional networks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Thought Leadership</w:t>
      </w:r>
      <w:r>
        <w:rPr/>
        <w:t xml:space="preserve">: Platform for driving blockchain adoption education </w:t>
      </w:r>
    </w:p>
    <w:p>
      <w:pPr>
        <w:pStyle w:val="Heading3"/>
        <w:rPr/>
      </w:pPr>
      <w:r>
        <w:rPr/>
        <w:t>Customer-Centric Development</w:t>
      </w:r>
    </w:p>
    <w:p>
      <w:pPr>
        <w:pStyle w:val="Heading4"/>
        <w:rPr/>
      </w:pPr>
      <w:r>
        <w:rPr/>
        <w:t>Focused Research and Development</w:t>
      </w:r>
    </w:p>
    <w:p>
      <w:pPr>
        <w:pStyle w:val="BodyText"/>
        <w:rPr/>
      </w:pPr>
      <w:r>
        <w:rPr/>
        <w:t>Our development process prioritizes real-world needs:</w:t>
      </w:r>
    </w:p>
    <w:p>
      <w:pPr>
        <w:pStyle w:val="BodyText"/>
        <w:rPr/>
      </w:pPr>
      <w:r>
        <w:rPr>
          <w:rStyle w:val="Strong"/>
        </w:rPr>
        <w:t>Institutional Requirements: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Customizable certificate templates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Bulk issuance capabilities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Integration with existing systems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Comprehensive analytics and reporting </w:t>
      </w:r>
    </w:p>
    <w:p>
      <w:pPr>
        <w:pStyle w:val="BodyText"/>
        <w:rPr/>
      </w:pPr>
      <w:r>
        <w:rPr>
          <w:rStyle w:val="Strong"/>
        </w:rPr>
        <w:t>Corporate Needs: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Instant verification for HR processes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API integration for recruitment platforms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Fraud detection and prevention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Cost-effective verification solutions </w:t>
      </w:r>
    </w:p>
    <w:p>
      <w:pPr>
        <w:pStyle w:val="BodyText"/>
        <w:rPr/>
      </w:pPr>
      <w:r>
        <w:rPr>
          <w:rStyle w:val="Strong"/>
        </w:rPr>
        <w:t>Event Organizer Solutions: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Real-time certificate distribution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Attendee engagement features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Social media integration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Event-specific branding options </w:t>
      </w:r>
    </w:p>
    <w:p>
      <w:pPr>
        <w:pStyle w:val="HorizontalLine"/>
        <w:rPr/>
      </w:pPr>
      <w:r>
        <w:rPr/>
      </w:r>
    </w:p>
    <w:p>
      <w:pPr>
        <w:pStyle w:val="Heading2"/>
        <w:spacing w:before="0" w:after="120"/>
        <w:rPr/>
      </w:pPr>
      <w:r>
        <w:rPr/>
        <w:t>5. Market Opportunity</w:t>
      </w:r>
    </w:p>
    <w:p>
      <w:pPr>
        <w:pStyle w:val="Heading3"/>
        <w:rPr/>
      </w:pPr>
      <w:r>
        <w:rPr/>
        <w:t>Target Market Analysis</w:t>
      </w:r>
    </w:p>
    <w:p>
      <w:pPr>
        <w:pStyle w:val="Heading4"/>
        <w:rPr/>
      </w:pPr>
      <w:r>
        <w:rPr/>
        <w:t>Primary Markets</w:t>
      </w:r>
    </w:p>
    <w:p>
      <w:pPr>
        <w:pStyle w:val="BodyText"/>
        <w:rPr/>
      </w:pPr>
      <w:r>
        <w:rPr>
          <w:rStyle w:val="Strong"/>
        </w:rPr>
        <w:t>1. Educational Institutions (TAM: $2.3B)</w:t>
      </w:r>
    </w:p>
    <w:p>
      <w:pPr>
        <w:pStyle w:val="PreformattedText"/>
        <w:rPr/>
      </w:pPr>
      <w:r>
        <w:rPr>
          <w:rStyle w:val="SourceText"/>
        </w:rPr>
        <w:t>Market Segments: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Universities and Colleges (1,200+ institutions in East Africa)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Technical and Vocational Schools (3,000+ institutions)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Online Learning Platforms (Growing 40% annually)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Professional Training Organizations (500+ active providers)</w:t>
      </w:r>
    </w:p>
    <w:p>
      <w:pPr>
        <w:pStyle w:val="BodyText"/>
        <w:rPr/>
      </w:pPr>
      <w:r>
        <w:rPr>
          <w:rStyle w:val="Strong"/>
        </w:rPr>
        <w:t>2. Corporate Enterprises (TAM: $1.8B)</w:t>
      </w:r>
    </w:p>
    <w:p>
      <w:pPr>
        <w:pStyle w:val="PreformattedText"/>
        <w:rPr/>
      </w:pPr>
      <w:r>
        <w:rPr>
          <w:rStyle w:val="SourceText"/>
        </w:rPr>
        <w:t>Market Segments: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Multinational Corporations (200+ major companies)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SMEs requiring compliance (50,000+ businesses)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HR and Recruitment Agencies (1,000+ agencies)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Professional Services Firms (5,000+ firms)</w:t>
      </w:r>
    </w:p>
    <w:p>
      <w:pPr>
        <w:pStyle w:val="BodyText"/>
        <w:rPr/>
      </w:pPr>
      <w:r>
        <w:rPr>
          <w:rStyle w:val="Strong"/>
        </w:rPr>
        <w:t>3. Event and Conference Organizers (TAM: $500M)</w:t>
      </w:r>
    </w:p>
    <w:p>
      <w:pPr>
        <w:pStyle w:val="PreformattedText"/>
        <w:rPr/>
      </w:pPr>
      <w:r>
        <w:rPr>
          <w:rStyle w:val="SourceText"/>
        </w:rPr>
        <w:t>Market Segments: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Tech Conferences and Summits (100+ annual events)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Professional Development Workshops (500+ monthly events)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Certification Bodies (50+ active organizations)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Award and Recognition Programs (200+ annual programs)</w:t>
      </w:r>
    </w:p>
    <w:p>
      <w:pPr>
        <w:pStyle w:val="Heading4"/>
        <w:rPr/>
      </w:pPr>
      <w:r>
        <w:rPr/>
        <w:t>Geographic Focus</w:t>
      </w:r>
    </w:p>
    <w:p>
      <w:pPr>
        <w:pStyle w:val="BodyText"/>
        <w:rPr/>
      </w:pPr>
      <w:r>
        <w:rPr>
          <w:rStyle w:val="Strong"/>
        </w:rPr>
        <w:t>Phase 1: East Africa (2026)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Kenya: Primary market launch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Uganda: Secondary market expansion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Tanzania: Tertiary market development </w:t>
      </w:r>
    </w:p>
    <w:p>
      <w:pPr>
        <w:pStyle w:val="BodyText"/>
        <w:rPr/>
      </w:pPr>
      <w:r>
        <w:rPr>
          <w:rStyle w:val="Strong"/>
        </w:rPr>
        <w:t>Phase 2: Sub-Saharan Africa (2027)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Nigeria: Major market expansion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South Africa: Corporate market focus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Ghana: Educational institution partnerships </w:t>
      </w:r>
    </w:p>
    <w:p>
      <w:pPr>
        <w:pStyle w:val="BodyText"/>
        <w:rPr/>
      </w:pPr>
      <w:r>
        <w:rPr>
          <w:rStyle w:val="Strong"/>
        </w:rPr>
        <w:t>Phase 3: Global Expansion (2028+)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International educational partnerships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Cross-border corporate solutions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Global event management platforms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6. Business Model and Revenue Streams</w:t>
      </w:r>
    </w:p>
    <w:p>
      <w:pPr>
        <w:pStyle w:val="Heading3"/>
        <w:rPr/>
      </w:pPr>
      <w:r>
        <w:rPr/>
        <w:t>Revenue Model Architecture</w:t>
      </w:r>
    </w:p>
    <w:p>
      <w:pPr>
        <w:pStyle w:val="Heading4"/>
        <w:rPr/>
      </w:pPr>
      <w:r>
        <w:rPr/>
        <w:t>1. Subscription-Based Pricing (Primary Revenue: 60%)</w:t>
      </w:r>
    </w:p>
    <w:p>
      <w:pPr>
        <w:pStyle w:val="BodyText"/>
        <w:rPr/>
      </w:pPr>
      <w:r>
        <w:rPr>
          <w:rStyle w:val="Strong"/>
        </w:rPr>
        <w:t>Institutional Tiers:</w:t>
      </w:r>
    </w:p>
    <w:p>
      <w:pPr>
        <w:pStyle w:val="PreformattedText"/>
        <w:rPr/>
      </w:pPr>
      <w:r>
        <w:rPr>
          <w:rStyle w:val="SourceText"/>
        </w:rPr>
        <w:t>Basic Plan: $99/month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Up to 500 certificates/month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Standard templates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Basic analytics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Email support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Professional Plan: $299/month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Up to 2,000 certificates/month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Custom branding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Advanced analytics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API access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Priority support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Enterprise Plan: $799/month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Unlimited certificates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Full customization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Dedicated support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SLA guarantees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Custom integrations</w:t>
      </w:r>
    </w:p>
    <w:p>
      <w:pPr>
        <w:pStyle w:val="Heading4"/>
        <w:rPr/>
      </w:pPr>
      <w:r>
        <w:rPr/>
        <w:t>2. Pay-Per-Certificate Model (25% Revenue)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Standard Rate</w:t>
      </w:r>
      <w:r>
        <w:rPr/>
        <w:t xml:space="preserve">: $0.50 per certificate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Bulk Discounts</w:t>
      </w:r>
      <w:r>
        <w:rPr/>
        <w:t xml:space="preserve">: Tiered pricing for volume users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Event Packages</w:t>
      </w:r>
      <w:r>
        <w:rPr/>
        <w:t xml:space="preserve">: Special rates for one-time events </w:t>
      </w:r>
    </w:p>
    <w:p>
      <w:pPr>
        <w:pStyle w:val="Heading4"/>
        <w:rPr/>
      </w:pPr>
      <w:r>
        <w:rPr/>
        <w:t>3. Integration and Professional Services (10% Revenue)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Setup Fees</w:t>
      </w:r>
      <w:r>
        <w:rPr/>
        <w:t xml:space="preserve">: $2,000-$10,000 for enterprise integrations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Custom Development</w:t>
      </w:r>
      <w:r>
        <w:rPr/>
        <w:t xml:space="preserve">: $150/hour for specialized requirements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Training Services</w:t>
      </w:r>
      <w:r>
        <w:rPr/>
        <w:t xml:space="preserve">: $500/session for user training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Consultation</w:t>
      </w:r>
      <w:r>
        <w:rPr/>
        <w:t xml:space="preserve">: $200/hour for implementation guidance </w:t>
      </w:r>
    </w:p>
    <w:p>
      <w:pPr>
        <w:pStyle w:val="Heading4"/>
        <w:rPr/>
      </w:pPr>
      <w:r>
        <w:rPr/>
        <w:t>4. Verification Services (5% Revenue)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Employer Verification</w:t>
      </w:r>
      <w:r>
        <w:rPr/>
        <w:t xml:space="preserve">: $1 per certificate verification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Third-party Lookups</w:t>
      </w:r>
      <w:r>
        <w:rPr/>
        <w:t xml:space="preserve">: $0.25 per API call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Bulk Verification</w:t>
      </w:r>
      <w:r>
        <w:rPr/>
        <w:t xml:space="preserve">: Discounted rates for high-volume verifiers 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spacing w:before="0" w:after="120"/>
        <w:rPr/>
      </w:pPr>
      <w:r>
        <w:rPr/>
        <w:t>Financial Projections</w:t>
      </w:r>
    </w:p>
    <w:p>
      <w:pPr>
        <w:pStyle w:val="Heading4"/>
        <w:rPr/>
      </w:pPr>
      <w:r>
        <w:rPr/>
        <w:t>5-Year Revenue Forecast</w:t>
      </w:r>
    </w:p>
    <w:p>
      <w:pPr>
        <w:pStyle w:val="PreformattedText"/>
        <w:rPr/>
      </w:pPr>
      <w:r>
        <w:rPr>
          <w:rStyle w:val="SourceText"/>
        </w:rPr>
        <w:t>Year 1 (2026): $150K ARR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50 paying customers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Average $250/month subscription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15,000 certificates issued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Year 2 (2027): $750K ARR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200 paying customers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Average $312/month subscription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75,000 certificates issued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Year 3 (2028): $2.1M ARR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500 paying customers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Average $350/month subscription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210,000 certificates issued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Year 4 (2029): $4.8M ARR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1,000 paying customers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Average $400/month subscription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480,000 certificates issued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Year 5 (2030): $9.6M ARR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1,800 paying customers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Average $444/month subscription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960,000 certificates issued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7. Technology Roadmap</w:t>
      </w:r>
    </w:p>
    <w:p>
      <w:pPr>
        <w:pStyle w:val="Heading3"/>
        <w:rPr/>
      </w:pPr>
      <w:r>
        <w:rPr/>
        <w:t>Development Phases</w:t>
      </w:r>
    </w:p>
    <w:p>
      <w:pPr>
        <w:pStyle w:val="Heading4"/>
        <w:rPr/>
      </w:pPr>
      <w:r>
        <w:rPr/>
        <w:t>Phase 1: Foundation (Completed - Q4 2025) ✅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[x] Core smart contract development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[x] Frontend application (Next.js + TypeScript)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[x] Wallet integration (MetaMask, Core Wallet)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[x] IPFS storage integration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[x] Basic certificate issuance and verification </w:t>
      </w:r>
    </w:p>
    <w:p>
      <w:pPr>
        <w:pStyle w:val="Heading4"/>
        <w:rPr/>
      </w:pPr>
      <w:r>
        <w:rPr/>
        <w:t>Phase 2: Market Ready (Q1-Q2 2026)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Mobile application development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API documentation and endpoints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Batch certificate processing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Advanced analytics dashboard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Multi-language support (Swahili, French)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[ ] Payment gateway integration </w:t>
      </w:r>
    </w:p>
    <w:p>
      <w:pPr>
        <w:pStyle w:val="Heading4"/>
        <w:rPr/>
      </w:pPr>
      <w:r>
        <w:rPr/>
        <w:t>Phase 3: Scale and Integration (Q3-Q4 2026)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LMS integrations (Moodle, Canvas, Blackboard)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HR system integrations (BambooHR, Workday)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Advanced verification features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White-label solutions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[ ] Enterprise-grade security features </w:t>
      </w:r>
    </w:p>
    <w:p>
      <w:pPr>
        <w:pStyle w:val="Heading4"/>
        <w:rPr/>
      </w:pPr>
      <w:r>
        <w:rPr/>
        <w:t>Phase 4: Ecosystem Expansion (2027)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Cross-chain compatibility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Token economics implementation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Marketplace for certificates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AI-powered fraud detection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[ ] Government partnership integration </w:t>
      </w:r>
    </w:p>
    <w:p>
      <w:pPr>
        <w:pStyle w:val="Heading4"/>
        <w:rPr/>
      </w:pPr>
      <w:r>
        <w:rPr/>
        <w:t>Phase 5: Global Platform (2028+)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International compliance features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Advanced governance mechanisms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Machine learning verification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[ ] IoT integration capabilities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[ ] Global partnership network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8. Team and Leadership</w:t>
      </w:r>
    </w:p>
    <w:p>
      <w:pPr>
        <w:pStyle w:val="Heading3"/>
        <w:rPr/>
      </w:pPr>
      <w:r>
        <w:rPr/>
        <w:t>Core Team Composition</w:t>
      </w:r>
    </w:p>
    <w:p>
      <w:pPr>
        <w:pStyle w:val="Heading4"/>
        <w:rPr/>
      </w:pPr>
      <w:r>
        <w:rPr/>
        <w:t>Executive Leadership</w:t>
      </w:r>
    </w:p>
    <w:p>
      <w:pPr>
        <w:pStyle w:val="BodyText"/>
        <w:rPr/>
      </w:pPr>
      <w:r>
        <w:rPr>
          <w:rStyle w:val="Strong"/>
        </w:rPr>
        <w:t>Salma Adam - Chief Executive Officer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Blockchain community leader with 5+ years experience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Strong background in African market development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Experience in technology product management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Focus on strategic partnerships and business development </w:t>
      </w:r>
    </w:p>
    <w:p>
      <w:pPr>
        <w:pStyle w:val="BodyText"/>
        <w:rPr/>
      </w:pPr>
      <w:r>
        <w:rPr>
          <w:rStyle w:val="Strong"/>
        </w:rPr>
        <w:t>Ian Macharia - Chief Technology Officer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Expert in blockchain development and smart contracts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Full-stack development experience with modern frameworks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Community leader in Kenya's blockchain ecosystem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Proven track record in technical project delivery </w:t>
      </w:r>
    </w:p>
    <w:p>
      <w:pPr>
        <w:pStyle w:val="Heading4"/>
        <w:rPr/>
      </w:pPr>
      <w:r>
        <w:rPr/>
        <w:t>Technical Team</w:t>
      </w:r>
    </w:p>
    <w:p>
      <w:pPr>
        <w:pStyle w:val="BodyText"/>
        <w:rPr/>
      </w:pPr>
      <w:r>
        <w:rPr>
          <w:rStyle w:val="Strong"/>
        </w:rPr>
        <w:t>Farhiya Omar - Backend Developer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Specialized in blockchain integration and API development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Experience with cloud infrastructure and scalable systems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Focus on security and performance optimization </w:t>
      </w:r>
    </w:p>
    <w:p>
      <w:pPr>
        <w:pStyle w:val="BodyText"/>
        <w:rPr/>
      </w:pPr>
      <w:r>
        <w:rPr>
          <w:rStyle w:val="Strong"/>
        </w:rPr>
        <w:t>Truther Kadipir - Design Lead Developer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Frontend development expertise with modern frameworks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UI/UX design with focus on African user experience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Mobile-first design approach for accessibility </w:t>
      </w:r>
    </w:p>
    <w:p>
      <w:pPr>
        <w:pStyle w:val="Heading4"/>
        <w:rPr/>
      </w:pPr>
      <w:r>
        <w:rPr/>
        <w:t>Operations and Strategy</w:t>
      </w:r>
    </w:p>
    <w:p>
      <w:pPr>
        <w:pStyle w:val="BodyText"/>
        <w:rPr/>
      </w:pPr>
      <w:r>
        <w:rPr>
          <w:rStyle w:val="Strong"/>
        </w:rPr>
        <w:t>Linet Mugwanja - Project UX Lead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User experience design and research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Focus on intuitive interfaces for diverse user bases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Expertise in accessibility and inclusive design </w:t>
      </w:r>
    </w:p>
    <w:p>
      <w:pPr>
        <w:pStyle w:val="BodyText"/>
        <w:rPr/>
      </w:pPr>
      <w:r>
        <w:rPr>
          <w:rStyle w:val="Strong"/>
        </w:rPr>
        <w:t>Sharon Kitavi - Database Administrator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Data management and security expertise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Focus on GDPR compliance and data protection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Experience with scalable database architectures </w:t>
      </w:r>
    </w:p>
    <w:p>
      <w:pPr>
        <w:pStyle w:val="BodyText"/>
        <w:rPr/>
      </w:pPr>
      <w:r>
        <w:rPr>
          <w:rStyle w:val="Strong"/>
        </w:rPr>
        <w:t>Elvis 'Stan' Ndegwa - Business Development Lead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Partnership development and market expansion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Experience in African business environments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Focus on institutional relationship building 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spacing w:before="0" w:after="120"/>
        <w:rPr/>
      </w:pPr>
      <w:r>
        <w:rPr/>
        <w:t>Advisory Board (To Be Established)</w:t>
      </w:r>
      <w:r>
        <w:rPr/>
        <w:commentReference w:id="0"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Blockchain Technology Advisor</w:t>
      </w:r>
      <w:r>
        <w:rPr/>
        <w:t xml:space="preserve">: Industry expert in enterprise blockchain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Education Sector Advisor</w:t>
      </w:r>
      <w:r>
        <w:rPr/>
        <w:t xml:space="preserve">: Senior academic administrator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Corporate Compliance Advisor</w:t>
      </w:r>
      <w:r>
        <w:rPr/>
        <w:t xml:space="preserve">: Expert in African regulatory frameworks </w:t>
      </w:r>
      <w:r>
        <w:rPr/>
        <w:commentReference w:id="1"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Investment Advisor</w:t>
      </w:r>
      <w:r>
        <w:rPr/>
        <w:t xml:space="preserve">: Experienced in African tech startup funding </w:t>
      </w:r>
      <w:r>
        <w:rPr/>
        <w:commentReference w:id="2"/>
      </w:r>
    </w:p>
    <w:p>
      <w:pPr>
        <w:pStyle w:val="Heading3"/>
        <w:rPr/>
      </w:pPr>
      <w:r>
        <w:rPr/>
        <w:t>Team Strengths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Local Market Expertise</w:t>
      </w:r>
      <w:r>
        <w:rPr/>
        <w:t xml:space="preserve">: Deep understanding of African challenges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Technical Excellence</w:t>
      </w:r>
      <w:r>
        <w:rPr/>
        <w:t xml:space="preserve">: Proven development capabilities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Community Leadership</w:t>
      </w:r>
      <w:r>
        <w:rPr/>
        <w:t xml:space="preserve">: Established credibility in blockchain space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Diverse Skills</w:t>
      </w:r>
      <w:r>
        <w:rPr/>
        <w:t xml:space="preserve">: Comprehensive coverage of all business functions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9. Go-to-Market Strategy</w:t>
      </w:r>
    </w:p>
    <w:p>
      <w:pPr>
        <w:pStyle w:val="Heading3"/>
        <w:rPr/>
      </w:pPr>
      <w:r>
        <w:rPr/>
        <w:t>Market Entry Strategy</w:t>
      </w:r>
    </w:p>
    <w:p>
      <w:pPr>
        <w:pStyle w:val="Heading4"/>
        <w:rPr/>
      </w:pPr>
      <w:r>
        <w:rPr/>
        <w:t>Phase 1: Local Market Penetration (Kenya)</w:t>
      </w:r>
    </w:p>
    <w:p>
      <w:pPr>
        <w:pStyle w:val="BodyText"/>
        <w:rPr/>
      </w:pPr>
      <w:r>
        <w:rPr>
          <w:rStyle w:val="Strong"/>
        </w:rPr>
        <w:t>Target: 50 customers by end of Q1 2026</w:t>
      </w:r>
    </w:p>
    <w:p>
      <w:pPr>
        <w:pStyle w:val="BodyText"/>
        <w:rPr/>
      </w:pPr>
      <w:r>
        <w:rPr>
          <w:rStyle w:val="Strong"/>
        </w:rPr>
        <w:t>Educational Institutions (60% focus):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Direct outreach to university registrars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Partnerships with Kenya's Commission for University Education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Pilot programs with 3-5 leading universities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Case study development for market credibility </w:t>
      </w:r>
    </w:p>
    <w:p>
      <w:pPr>
        <w:pStyle w:val="BodyText"/>
        <w:rPr/>
      </w:pPr>
      <w:r>
        <w:rPr>
          <w:rStyle w:val="Strong"/>
        </w:rPr>
        <w:t>Corporate Market (30% focus):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Focus on multinational corporations with local offices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Partnership with HR associations and recruitment firms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Integration with popular HRIS platforms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Corporate training and workshop providers </w:t>
      </w:r>
    </w:p>
    <w:p>
      <w:pPr>
        <w:pStyle w:val="BodyText"/>
        <w:rPr/>
      </w:pPr>
      <w:r>
        <w:rPr>
          <w:rStyle w:val="Strong"/>
        </w:rPr>
        <w:t>Event Organizers (10% focus):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Tech conferences and blockchain events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Professional development workshops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Industry association meetings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Award and recognition ceremonies </w:t>
      </w:r>
    </w:p>
    <w:p>
      <w:pPr>
        <w:pStyle w:val="Heading4"/>
        <w:spacing w:before="0" w:after="120"/>
        <w:rPr/>
      </w:pPr>
      <w:r>
        <w:rPr/>
        <w:t>Phase 2: Regional Expansion (East Africa)</w:t>
      </w:r>
    </w:p>
    <w:p>
      <w:pPr>
        <w:pStyle w:val="BodyText"/>
        <w:rPr/>
      </w:pPr>
      <w:r>
        <w:rPr>
          <w:rStyle w:val="Strong"/>
        </w:rPr>
        <w:t>Target: 200 customers by end of Q2 2027</w:t>
      </w:r>
    </w:p>
    <w:p>
      <w:pPr>
        <w:pStyle w:val="BodyText"/>
        <w:rPr/>
      </w:pPr>
      <w:r>
        <w:rPr>
          <w:rStyle w:val="Strong"/>
        </w:rPr>
        <w:t>Uganda Market Entry: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Partnership with Makerere University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Government digitization initiative participation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Local business network development </w:t>
      </w:r>
    </w:p>
    <w:p>
      <w:pPr>
        <w:pStyle w:val="BodyText"/>
        <w:rPr/>
      </w:pPr>
      <w:r>
        <w:rPr>
          <w:rStyle w:val="Strong"/>
        </w:rPr>
        <w:t>Tanzania Market Development: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Focus on Dar es Salaam business community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Educational institution partnerships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Mining and agriculture sector compliance </w:t>
      </w:r>
    </w:p>
    <w:p>
      <w:pPr>
        <w:pStyle w:val="Heading4"/>
        <w:rPr/>
      </w:pPr>
      <w:r>
        <w:rPr/>
        <w:t>Marketing Channels and Tactics</w:t>
      </w:r>
    </w:p>
    <w:p>
      <w:pPr>
        <w:pStyle w:val="BodyText"/>
        <w:rPr/>
      </w:pPr>
      <w:r>
        <w:rPr>
          <w:rStyle w:val="Strong"/>
        </w:rPr>
        <w:t>Digital Marketing (40% of budget):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Content marketing focused on certificate fraud education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SEO optimization for verification-related keywords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Social media presence on LinkedIn and Twitter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Webinar series on blockchain in education </w:t>
      </w:r>
    </w:p>
    <w:p>
      <w:pPr>
        <w:pStyle w:val="BodyText"/>
        <w:rPr>
          <w:rStyle w:val="Strong"/>
        </w:rPr>
      </w:pPr>
      <w:r>
        <w:rPr/>
      </w:r>
      <w:r>
        <w:br w:type="page"/>
      </w:r>
    </w:p>
    <w:p>
      <w:pPr>
        <w:pStyle w:val="BodyText"/>
        <w:rPr/>
      </w:pPr>
      <w:r>
        <w:rPr>
          <w:rStyle w:val="Strong"/>
        </w:rPr>
        <w:t>Partnership Marketing (35% of budget):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Strategic partnerships with educational technology providers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Integration partnerships with LMS vendors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Reseller partnerships with IT solution providers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Government digitization initiative participation </w:t>
      </w:r>
    </w:p>
    <w:p>
      <w:pPr>
        <w:pStyle w:val="BodyText"/>
        <w:rPr/>
      </w:pPr>
      <w:r>
        <w:rPr>
          <w:rStyle w:val="Strong"/>
        </w:rPr>
        <w:t>Direct Sales (20% of budget):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Dedicated sales team for enterprise accounts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Conference and trade show participation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Direct outreach to key decision makers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Pilot program development </w:t>
      </w:r>
    </w:p>
    <w:p>
      <w:pPr>
        <w:pStyle w:val="BodyText"/>
        <w:rPr/>
      </w:pPr>
      <w:r>
        <w:rPr>
          <w:rStyle w:val="Strong"/>
        </w:rPr>
        <w:t>Community Building (5% of budget):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Blockchain community events and meetups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Educational workshops on Web3 technology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Developer community engagement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User community platform development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10. Competitive Analysis</w:t>
      </w:r>
    </w:p>
    <w:p>
      <w:pPr>
        <w:pStyle w:val="Heading3"/>
        <w:rPr/>
      </w:pPr>
      <w:r>
        <w:rPr/>
        <w:t>Competitive Landscape</w:t>
      </w:r>
    </w:p>
    <w:p>
      <w:pPr>
        <w:pStyle w:val="Heading4"/>
        <w:rPr/>
      </w:pPr>
      <w:r>
        <w:rPr/>
        <w:t>Traditional Competitors</w:t>
      </w:r>
    </w:p>
    <w:p>
      <w:pPr>
        <w:pStyle w:val="BodyText"/>
        <w:rPr/>
      </w:pPr>
      <w:r>
        <w:rPr>
          <w:rStyle w:val="Strong"/>
        </w:rPr>
        <w:t>Strengths vs. Traditional Systems:</w:t>
      </w:r>
    </w:p>
    <w:tbl>
      <w:tblPr>
        <w:tblW w:w="6327" w:type="dxa"/>
        <w:jc w:val="left"/>
        <w:tblInd w:w="-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4"/>
        <w:gridCol w:w="2148"/>
        <w:gridCol w:w="1945"/>
      </w:tblGrid>
      <w:tr>
        <w:trPr>
          <w:tblHeader w:val="true"/>
        </w:trPr>
        <w:tc>
          <w:tcPr>
            <w:tcW w:w="223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Traditional Systems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AvaCertify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Verification Time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Days/Weeks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Instant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Fraud Resistance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Low (Paper-based)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 (Blockchain)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Cost per Verification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$5-20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$0.25-1.00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Global Accessibility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Limited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Universal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Integration Capability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Manual Processes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API-First</w:t>
            </w:r>
          </w:p>
        </w:tc>
      </w:tr>
      <w:tr>
        <w:trPr/>
        <w:tc>
          <w:tcPr>
            <w:tcW w:w="22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Trust Mechanism</w:t>
            </w:r>
          </w:p>
        </w:tc>
        <w:tc>
          <w:tcPr>
            <w:tcW w:w="21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Central Authority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Decentralized</w:t>
            </w:r>
          </w:p>
        </w:tc>
      </w:tr>
    </w:tbl>
    <w:p>
      <w:pPr>
        <w:pStyle w:val="Heading4"/>
        <w:rPr/>
      </w:pPr>
      <w:r>
        <w:rPr/>
        <w:t>Blockchain-Based Competitors</w:t>
      </w:r>
    </w:p>
    <w:p>
      <w:pPr>
        <w:pStyle w:val="BodyText"/>
        <w:rPr/>
      </w:pPr>
      <w:r>
        <w:rPr>
          <w:rStyle w:val="Strong"/>
        </w:rPr>
        <w:t>MIT OpenCerts: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Strengths</w:t>
      </w:r>
      <w:r>
        <w:rPr/>
        <w:t xml:space="preserve">: Academic credibility, open-source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Weaknesses</w:t>
      </w:r>
      <w:r>
        <w:rPr/>
        <w:t xml:space="preserve">: Limited market presence, developer-focused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Emphasis"/>
        </w:rPr>
        <w:t>AvaCertify Advantage</w:t>
      </w:r>
      <w:r>
        <w:rPr/>
        <w:t xml:space="preserve">: User-friendly interface, African market focus </w:t>
      </w:r>
    </w:p>
    <w:p>
      <w:pPr>
        <w:pStyle w:val="BodyText"/>
        <w:rPr/>
      </w:pPr>
      <w:r>
        <w:rPr>
          <w:rStyle w:val="Strong"/>
        </w:rPr>
        <w:t>Blockcerts: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Strengths</w:t>
      </w:r>
      <w:r>
        <w:rPr/>
        <w:t xml:space="preserve">: Early market entry, technical maturity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Weaknesses</w:t>
      </w:r>
      <w:r>
        <w:rPr/>
        <w:t xml:space="preserve">: Complex implementation, limited customization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Emphasis"/>
        </w:rPr>
        <w:t>AvaCertify Advantage</w:t>
      </w:r>
      <w:r>
        <w:rPr/>
        <w:t xml:space="preserve">: Simplified deployment, local market understanding </w:t>
      </w:r>
    </w:p>
    <w:p>
      <w:pPr>
        <w:pStyle w:val="BodyText"/>
        <w:rPr/>
      </w:pPr>
      <w:r>
        <w:rPr>
          <w:rStyle w:val="Strong"/>
        </w:rPr>
        <w:t>Learning Machine (acquired by Hyland):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Strengths</w:t>
      </w:r>
      <w:r>
        <w:rPr/>
        <w:t xml:space="preserve">: Enterprise features, established partnerships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Emphasis"/>
        </w:rPr>
        <w:t>Weaknesses</w:t>
      </w:r>
      <w:r>
        <w:rPr/>
        <w:t xml:space="preserve">: High cost, limited African presence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Emphasis"/>
        </w:rPr>
        <w:t>AvaCertify Advantage</w:t>
      </w:r>
      <w:r>
        <w:rPr/>
        <w:t xml:space="preserve">: Cost-effective pricing, local support </w:t>
      </w:r>
    </w:p>
    <w:p>
      <w:pPr>
        <w:pStyle w:val="Heading3"/>
        <w:rPr/>
      </w:pPr>
      <w:r>
        <w:rPr/>
        <w:t>Competitive Advantages</w:t>
      </w:r>
    </w:p>
    <w:p>
      <w:pPr>
        <w:pStyle w:val="Heading4"/>
        <w:rPr/>
      </w:pPr>
      <w:r>
        <w:rPr/>
        <w:t>Technical Differentiation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Multi-chain Support</w:t>
      </w:r>
      <w:r>
        <w:rPr/>
        <w:t xml:space="preserve">: Avalanche, Educhain, and Lisk compatibility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Dual Certificate System</w:t>
      </w:r>
      <w:r>
        <w:rPr/>
        <w:t xml:space="preserve">: Traditional and NFT-based certificates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African-Optimized</w:t>
      </w:r>
      <w:r>
        <w:rPr/>
        <w:t xml:space="preserve">: Low-bandwidth considerations and mobile-first design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Integration-Ready</w:t>
      </w:r>
      <w:r>
        <w:rPr/>
        <w:t xml:space="preserve">: API-first architecture for easy adoption </w:t>
      </w:r>
    </w:p>
    <w:p>
      <w:pPr>
        <w:pStyle w:val="Heading4"/>
        <w:rPr/>
      </w:pPr>
      <w:r>
        <w:rPr/>
        <w:t>Market Position Advantages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Local Expertise</w:t>
      </w:r>
      <w:r>
        <w:rPr/>
        <w:t xml:space="preserve">: Deep understanding of African market needs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Community Leadership</w:t>
      </w:r>
      <w:r>
        <w:rPr/>
        <w:t xml:space="preserve">: Established trust and credibility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Cost Effectiveness</w:t>
      </w:r>
      <w:r>
        <w:rPr/>
        <w:t xml:space="preserve">: Optimized pricing for developing markets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Cultural Alignment</w:t>
      </w:r>
      <w:r>
        <w:rPr/>
        <w:t xml:space="preserve">: Solutions designed for local business practices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11. Risk Analysis and Mitigation</w:t>
      </w:r>
    </w:p>
    <w:p>
      <w:pPr>
        <w:pStyle w:val="Heading3"/>
        <w:rPr/>
      </w:pPr>
      <w:r>
        <w:rPr/>
        <w:t>Technical Risks</w:t>
      </w:r>
    </w:p>
    <w:p>
      <w:pPr>
        <w:pStyle w:val="Heading4"/>
        <w:rPr/>
      </w:pPr>
      <w:r>
        <w:rPr/>
        <w:t>Smart Contract Vulnerabilities</w:t>
      </w:r>
    </w:p>
    <w:p>
      <w:pPr>
        <w:pStyle w:val="BodyText"/>
        <w:rPr/>
      </w:pPr>
      <w:r>
        <w:rPr>
          <w:rStyle w:val="Strong"/>
        </w:rPr>
        <w:t>Risk Level: Medium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Comprehensive security audits by third-party firms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Gradual rollout with limited exposure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Bug bounty program for community-driven security testing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Insurance coverage for smart contract failures </w:t>
      </w:r>
    </w:p>
    <w:p>
      <w:pPr>
        <w:pStyle w:val="Heading4"/>
        <w:rPr/>
      </w:pPr>
      <w:r>
        <w:rPr/>
        <w:t>Network Dependency</w:t>
      </w:r>
    </w:p>
    <w:p>
      <w:pPr>
        <w:pStyle w:val="BodyText"/>
        <w:rPr/>
      </w:pPr>
      <w:r>
        <w:rPr>
          <w:rStyle w:val="Strong"/>
        </w:rPr>
        <w:t>Risk Level: Low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Multi-chain deployment strategy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Network monitoring and failover procedures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Strong relationships with blockchain network teams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Emergency response protocols </w:t>
      </w:r>
    </w:p>
    <w:p>
      <w:pPr>
        <w:pStyle w:val="Heading4"/>
        <w:rPr/>
      </w:pPr>
      <w:r>
        <w:rPr/>
        <w:t>Scalability Challenges</w:t>
      </w:r>
    </w:p>
    <w:p>
      <w:pPr>
        <w:pStyle w:val="BodyText"/>
        <w:rPr/>
      </w:pPr>
      <w:r>
        <w:rPr>
          <w:rStyle w:val="Strong"/>
        </w:rPr>
        <w:t>Risk Level: Medium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Layer 2 scaling solutions implementation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Load testing and performance optimization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Cloud infrastructure with auto-scaling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Database optimization and caching strategies 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spacing w:before="0" w:after="120"/>
        <w:rPr/>
      </w:pPr>
      <w:r>
        <w:rPr/>
        <w:t>Market Risks</w:t>
      </w:r>
    </w:p>
    <w:p>
      <w:pPr>
        <w:pStyle w:val="Heading4"/>
        <w:rPr/>
      </w:pPr>
      <w:r>
        <w:rPr/>
        <w:t>Slow Adoption Rate</w:t>
      </w:r>
    </w:p>
    <w:p>
      <w:pPr>
        <w:pStyle w:val="BodyText"/>
        <w:rPr/>
      </w:pPr>
      <w:r>
        <w:rPr>
          <w:rStyle w:val="Strong"/>
        </w:rPr>
        <w:t>Risk Level: High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Extensive education and awareness campaigns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Pilot programs with leading institutions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Success story documentation and case studies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Gradual transition options for traditional systems </w:t>
      </w:r>
    </w:p>
    <w:p>
      <w:pPr>
        <w:pStyle w:val="Heading4"/>
        <w:rPr/>
      </w:pPr>
      <w:r>
        <w:rPr/>
        <w:t>Regulatory Changes</w:t>
      </w:r>
    </w:p>
    <w:p>
      <w:pPr>
        <w:pStyle w:val="BodyText"/>
        <w:rPr/>
      </w:pPr>
      <w:r>
        <w:rPr>
          <w:rStyle w:val="Strong"/>
        </w:rPr>
        <w:t>Risk Level: Medium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Proactive engagement with regulatory bodies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Legal counsel with blockchain expertise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Compliance-first development approach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Flexible architecture for regulatory adaptation </w:t>
      </w:r>
    </w:p>
    <w:p>
      <w:pPr>
        <w:pStyle w:val="Heading4"/>
        <w:rPr/>
      </w:pPr>
      <w:r>
        <w:rPr/>
        <w:t>Competitive Pressure</w:t>
      </w:r>
    </w:p>
    <w:p>
      <w:pPr>
        <w:pStyle w:val="BodyText"/>
        <w:rPr/>
      </w:pPr>
      <w:r>
        <w:rPr>
          <w:rStyle w:val="Strong"/>
        </w:rPr>
        <w:t>Risk Level: Medium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Strong differentiation through local expertise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Rapid feature development and innovation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Strategic partnerships for market protection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Customer success focus for retention </w:t>
      </w:r>
    </w:p>
    <w:p>
      <w:pPr>
        <w:pStyle w:val="Heading3"/>
        <w:rPr/>
      </w:pPr>
      <w:r>
        <w:rPr/>
        <w:t>Operational Risks</w:t>
      </w:r>
    </w:p>
    <w:p>
      <w:pPr>
        <w:pStyle w:val="Heading4"/>
        <w:rPr/>
      </w:pPr>
      <w:r>
        <w:rPr/>
        <w:t>Team Scaling Challenges</w:t>
      </w:r>
    </w:p>
    <w:p>
      <w:pPr>
        <w:pStyle w:val="BodyText"/>
        <w:rPr/>
      </w:pPr>
      <w:r>
        <w:rPr>
          <w:rStyle w:val="Strong"/>
        </w:rPr>
        <w:t>Risk Level: Medium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Structured hiring process with clear role definitions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Remote-first culture for global talent access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Comprehensive onboarding and training programs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Competitive compensation and equity programs </w:t>
      </w:r>
    </w:p>
    <w:p>
      <w:pPr>
        <w:pStyle w:val="Heading4"/>
        <w:rPr/>
      </w:pPr>
      <w:r>
        <w:rPr/>
        <w:t>Funding Availability</w:t>
      </w:r>
    </w:p>
    <w:p>
      <w:pPr>
        <w:pStyle w:val="BodyText"/>
        <w:rPr/>
      </w:pPr>
      <w:r>
        <w:rPr>
          <w:rStyle w:val="Strong"/>
        </w:rPr>
        <w:t>Risk Level: High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Multiple funding source development 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Revenue-focused growth to reduce dependency 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Mitigation</w:t>
      </w:r>
      <w:r>
        <w:rPr/>
        <w:t xml:space="preserve">: Strategic investor relationship building 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Mitigation</w:t>
      </w:r>
      <w:r>
        <w:rPr/>
        <w:t xml:space="preserve">: Government grant and program participation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12. Funding Strategy</w:t>
      </w:r>
    </w:p>
    <w:p>
      <w:pPr>
        <w:pStyle w:val="Heading3"/>
        <w:rPr/>
      </w:pPr>
      <w:r>
        <w:rPr/>
        <w:t>Current Financial Status</w:t>
      </w:r>
    </w:p>
    <w:p>
      <w:pPr>
        <w:pStyle w:val="Heading4"/>
        <w:rPr/>
      </w:pPr>
      <w:r>
        <w:rPr/>
        <w:t>Existing Resources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Competition Prize</w:t>
      </w:r>
      <w:r>
        <w:rPr/>
        <w:t xml:space="preserve">: $1,000 from Avalanche Codebase Pitch Competition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Allocation</w:t>
      </w:r>
      <w:r>
        <w:rPr/>
        <w:t xml:space="preserve">: $500 for development, $500 for team rewards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Bootstrap Status</w:t>
      </w:r>
      <w:r>
        <w:rPr/>
        <w:t xml:space="preserve">: Currently self-funded development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Revenue Generation</w:t>
      </w:r>
      <w:r>
        <w:rPr/>
        <w:t xml:space="preserve">: Planning monetization launch Q2 2026 </w:t>
      </w:r>
    </w:p>
    <w:p>
      <w:pPr>
        <w:pStyle w:val="Heading3"/>
        <w:rPr/>
      </w:pPr>
      <w:r>
        <w:rPr/>
        <w:t>Funding Requirements</w:t>
      </w:r>
    </w:p>
    <w:p>
      <w:pPr>
        <w:pStyle w:val="Heading4"/>
        <w:rPr/>
      </w:pPr>
      <w:r>
        <w:rPr/>
        <w:t>Seed Round (Q2 2026): $250,000</w:t>
      </w:r>
    </w:p>
    <w:p>
      <w:pPr>
        <w:pStyle w:val="BodyText"/>
        <w:rPr/>
      </w:pPr>
      <w:r>
        <w:rPr>
          <w:rStyle w:val="Strong"/>
        </w:rPr>
        <w:t>Use of Funds: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Product Development (40%): $100,000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Mobile application development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Advanced feature implementation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Security audits and testing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Market Development (30%): $75,000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Marketing and customer acquisition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Partnership development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Content creation and education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Team Expansion (25%): $62,500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3 additional team members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Competitive salaries and benefits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Operations (5%): $12,500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Infrastructure and tools 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Legal and compliance costs </w:t>
      </w:r>
    </w:p>
    <w:p>
      <w:pPr>
        <w:pStyle w:val="Heading4"/>
        <w:rPr/>
      </w:pPr>
      <w:r>
        <w:rPr/>
        <w:t>Series A (Q4 2026): $1,500,000</w:t>
      </w:r>
    </w:p>
    <w:p>
      <w:pPr>
        <w:pStyle w:val="BodyText"/>
        <w:rPr/>
      </w:pPr>
      <w:r>
        <w:rPr>
          <w:rStyle w:val="Strong"/>
        </w:rPr>
        <w:t>Use of Funds: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Market Expansion (50%): $750,000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Regional market entry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Sales team development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Partnership program scaling 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Technology Development (30%): $450,000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Advanced platform features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AI and ML integration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Enterprise-grade security 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Team Growth (15%): $225,000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8-10 additional team members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Management and leadership hires 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Working Capital (5%): $75,000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Operations scaling 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Inventory and infrastructure </w:t>
      </w:r>
    </w:p>
    <w:p>
      <w:pPr>
        <w:pStyle w:val="Heading3"/>
        <w:rPr/>
      </w:pPr>
      <w:r>
        <w:rPr/>
        <w:t>Investment Strategy</w:t>
      </w:r>
    </w:p>
    <w:p>
      <w:pPr>
        <w:pStyle w:val="Heading4"/>
        <w:rPr/>
      </w:pPr>
      <w:r>
        <w:rPr/>
        <w:t>Target Investor Types</w:t>
      </w:r>
    </w:p>
    <w:p>
      <w:pPr>
        <w:pStyle w:val="BodyText"/>
        <w:rPr/>
      </w:pPr>
      <w:r>
        <w:rPr>
          <w:rStyle w:val="Strong"/>
        </w:rPr>
        <w:t>Angel Investors (Seed):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African tech entrepreneurs with blockchain experience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Education sector leaders and advocates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Corporate executives familiar with verification challenges </w:t>
      </w:r>
    </w:p>
    <w:p>
      <w:pPr>
        <w:pStyle w:val="BodyText"/>
        <w:rPr/>
      </w:pPr>
      <w:r>
        <w:rPr>
          <w:rStyle w:val="Strong"/>
        </w:rPr>
        <w:t>Venture Capital (Series A):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African-focused VCs (TLcom Capital, Partech Africa)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Blockchain and fintech specialists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Education technology investors </w:t>
      </w:r>
    </w:p>
    <w:p>
      <w:pPr>
        <w:pStyle w:val="BodyText"/>
        <w:rPr/>
      </w:pPr>
      <w:r>
        <w:rPr>
          <w:rStyle w:val="Strong"/>
        </w:rPr>
        <w:t>Strategic Investors: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Educational institutions and university systems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Large corporations with verification needs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Government digitization initiatives </w:t>
      </w:r>
    </w:p>
    <w:p>
      <w:pPr>
        <w:pStyle w:val="Heading3"/>
        <w:rPr/>
      </w:pPr>
      <w:r>
        <w:rPr/>
        <w:t>Token Economics (Future Implementation)</w:t>
      </w:r>
    </w:p>
    <w:p>
      <w:pPr>
        <w:pStyle w:val="Heading4"/>
        <w:rPr/>
      </w:pPr>
      <w:r>
        <w:rPr/>
        <w:t>CERT Token Utility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Platform Fees</w:t>
      </w:r>
      <w:r>
        <w:rPr/>
        <w:t xml:space="preserve">: Discounted transaction fees for token holders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Governance Rights</w:t>
      </w:r>
      <w:r>
        <w:rPr/>
        <w:t xml:space="preserve">: Voting on platform development decisions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Staking Rewards</w:t>
      </w:r>
      <w:r>
        <w:rPr/>
        <w:t xml:space="preserve">: Incentives for network security and validation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Premium Features</w:t>
      </w:r>
      <w:r>
        <w:rPr/>
        <w:t xml:space="preserve">: Access to advanced platform capabilities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13. Community and Ecosystem Development</w:t>
      </w:r>
    </w:p>
    <w:p>
      <w:pPr>
        <w:pStyle w:val="Heading3"/>
        <w:rPr/>
      </w:pPr>
      <w:r>
        <w:rPr/>
        <w:t>Community Building Strategy</w:t>
      </w:r>
    </w:p>
    <w:p>
      <w:pPr>
        <w:pStyle w:val="Heading4"/>
        <w:rPr/>
      </w:pPr>
      <w:r>
        <w:rPr/>
        <w:t>Launch Strategy</w:t>
      </w:r>
    </w:p>
    <w:p>
      <w:pPr>
        <w:pStyle w:val="BodyText"/>
        <w:rPr/>
      </w:pPr>
      <w:r>
        <w:rPr>
          <w:rStyle w:val="Strong"/>
        </w:rPr>
        <w:t>Waitlist Campaign (Q1 2026):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Target: 1,000 interested users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Channels: Social media, blockchain communities, educational networks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Incentives: Early access, beta testing opportunities, founder NFTs </w:t>
      </w:r>
    </w:p>
    <w:p>
      <w:pPr>
        <w:pStyle w:val="BodyText"/>
        <w:rPr/>
      </w:pPr>
      <w:r>
        <w:rPr>
          <w:rStyle w:val="Strong"/>
        </w:rPr>
        <w:t>Telegram Community (Q1 2026):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Educational content sharing 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Product updates and announcements 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User feedback and feature requests 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Technical support and troubleshooting </w:t>
      </w:r>
    </w:p>
    <w:p>
      <w:pPr>
        <w:pStyle w:val="Heading4"/>
        <w:rPr/>
      </w:pPr>
      <w:r>
        <w:rPr/>
        <w:t>Engagement Initiatives</w:t>
      </w:r>
    </w:p>
    <w:p>
      <w:pPr>
        <w:pStyle w:val="BodyText"/>
        <w:rPr/>
      </w:pPr>
      <w:r>
        <w:rPr>
          <w:rStyle w:val="Strong"/>
        </w:rPr>
        <w:t>Educational Outreach: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Campus Partnerships</w:t>
      </w:r>
      <w:r>
        <w:rPr/>
        <w:t xml:space="preserve">: Web3 education programs in African universities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Workshop Series</w:t>
      </w:r>
      <w:r>
        <w:rPr/>
        <w:t xml:space="preserve">: Blockchain technology awareness sessions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Creation</w:t>
      </w:r>
      <w:r>
        <w:rPr/>
        <w:t xml:space="preserve">: Blog posts, tutorials, and case studies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Webinar Programs</w:t>
      </w:r>
      <w:r>
        <w:rPr/>
        <w:t xml:space="preserve">: Regular educational sessions on credential fraud </w:t>
      </w:r>
    </w:p>
    <w:p>
      <w:pPr>
        <w:pStyle w:val="BodyText"/>
        <w:rPr/>
      </w:pPr>
      <w:r>
        <w:rPr>
          <w:rStyle w:val="Strong"/>
        </w:rPr>
        <w:t>POAP Integration: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Early Adopter POAPs</w:t>
      </w:r>
      <w:r>
        <w:rPr/>
        <w:t xml:space="preserve">: Recognition for beta testers and first users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Event Participation</w:t>
      </w:r>
      <w:r>
        <w:rPr/>
        <w:t xml:space="preserve">: POAPs for webinar attendees and community members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Milestone Celebrations</w:t>
      </w:r>
      <w:r>
        <w:rPr/>
        <w:t xml:space="preserve">: Special POAPs for platform milestones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Partner Events</w:t>
      </w:r>
      <w:r>
        <w:rPr/>
        <w:t xml:space="preserve">: Collaborative POAPs with ecosystem partners </w:t>
      </w:r>
    </w:p>
    <w:p>
      <w:pPr>
        <w:pStyle w:val="Heading4"/>
        <w:rPr/>
      </w:pPr>
      <w:r>
        <w:rPr/>
        <w:t>Developer Ecosystem</w:t>
      </w:r>
    </w:p>
    <w:p>
      <w:pPr>
        <w:pStyle w:val="BodyText"/>
        <w:rPr/>
      </w:pPr>
      <w:r>
        <w:rPr>
          <w:rStyle w:val="Strong"/>
        </w:rPr>
        <w:t>API Development: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Comprehensive documentation and integration guides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SDK development for popular programming languages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Developer support forums and communities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Hackathon participation and sponsorship </w:t>
      </w:r>
    </w:p>
    <w:p>
      <w:pPr>
        <w:pStyle w:val="BodyText"/>
        <w:rPr/>
      </w:pPr>
      <w:r>
        <w:rPr>
          <w:rStyle w:val="Strong"/>
        </w:rPr>
        <w:t>Open Source Contributions: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Selected components open-sourced for community contribution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Developer grant programs for ecosystem tools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Technical blog posts and knowledge sharing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Code review and collaboration opportunities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14. Regulatory and Compliance Framework</w:t>
      </w:r>
    </w:p>
    <w:p>
      <w:pPr>
        <w:pStyle w:val="Heading3"/>
        <w:rPr/>
      </w:pPr>
      <w:r>
        <w:rPr/>
        <w:t>Legal Considerations</w:t>
      </w:r>
    </w:p>
    <w:p>
      <w:pPr>
        <w:pStyle w:val="Heading4"/>
        <w:rPr/>
      </w:pPr>
      <w:r>
        <w:rPr/>
        <w:t>Data Protection and Privacy</w:t>
      </w:r>
    </w:p>
    <w:p>
      <w:pPr>
        <w:pStyle w:val="BodyText"/>
        <w:rPr/>
      </w:pPr>
      <w:r>
        <w:rPr>
          <w:rStyle w:val="Strong"/>
        </w:rPr>
        <w:t>GDPR Compliance: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Right to be forgotten implementation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Data minimization principles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Consent management systems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Cross-border data transfer protocols </w:t>
      </w:r>
    </w:p>
    <w:p>
      <w:pPr>
        <w:pStyle w:val="BodyText"/>
        <w:rPr/>
      </w:pPr>
      <w:r>
        <w:rPr>
          <w:rStyle w:val="Strong"/>
        </w:rPr>
        <w:t>African Data Protection Laws: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Kenya Data Protection Act compliance 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Nigeria Data Protection Regulation alignment 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South Africa POPIA considerations 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Regional harmonization efforts </w:t>
      </w:r>
    </w:p>
    <w:p>
      <w:pPr>
        <w:pStyle w:val="Heading4"/>
        <w:rPr/>
      </w:pPr>
      <w:r>
        <w:rPr/>
        <w:t>Financial Regulations</w:t>
      </w:r>
    </w:p>
    <w:p>
      <w:pPr>
        <w:pStyle w:val="BodyText"/>
        <w:rPr/>
      </w:pPr>
      <w:r>
        <w:rPr>
          <w:rStyle w:val="Strong"/>
        </w:rPr>
        <w:t>Anti-Money Laundering (AML):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Customer identification procedures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Transaction monitoring systems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Suspicious activity reporting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Compliance officer designation </w:t>
      </w:r>
    </w:p>
    <w:p>
      <w:pPr>
        <w:pStyle w:val="BodyText"/>
        <w:rPr/>
      </w:pPr>
      <w:r>
        <w:rPr>
          <w:rStyle w:val="Strong"/>
        </w:rPr>
        <w:t>Payment Processing: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PCI DSS compliance for payment data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Local payment method integration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Currency conversion and taxation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Financial services licensing requirements </w:t>
      </w:r>
    </w:p>
    <w:p>
      <w:pPr>
        <w:pStyle w:val="Heading4"/>
        <w:rPr/>
      </w:pPr>
      <w:r>
        <w:rPr/>
        <w:t>Educational Standards</w:t>
      </w:r>
    </w:p>
    <w:p>
      <w:pPr>
        <w:pStyle w:val="BodyText"/>
        <w:rPr/>
      </w:pPr>
      <w:r>
        <w:rPr>
          <w:rStyle w:val="Strong"/>
        </w:rPr>
        <w:t>Accreditation Body Relationships: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Commission for University Education (Kenya)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National Universities Commission (Nigeria)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Council on Higher Education (South Africa)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Regional educational standards alignment </w:t>
      </w:r>
    </w:p>
    <w:p>
      <w:pPr>
        <w:pStyle w:val="BodyText"/>
        <w:rPr/>
      </w:pPr>
      <w:r>
        <w:rPr>
          <w:rStyle w:val="Strong"/>
        </w:rPr>
        <w:t>International Recognition: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UNESCO education standards compliance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Cross-border credential recognition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Professional body integration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Quality assurance frameworks 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spacing w:before="0" w:after="120"/>
        <w:rPr/>
      </w:pPr>
      <w:r>
        <w:rPr/>
        <w:t>Compliance Strategy</w:t>
      </w:r>
    </w:p>
    <w:p>
      <w:pPr>
        <w:pStyle w:val="Heading4"/>
        <w:rPr/>
      </w:pPr>
      <w:r>
        <w:rPr/>
        <w:t>Legal Structure Development</w:t>
      </w:r>
      <w:r>
        <w:rPr/>
        <w:commentReference w:id="3"/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Incorporation</w:t>
      </w:r>
      <w:r>
        <w:rPr/>
        <w:t xml:space="preserve">: Kenya and Delaware dual structure </w:t>
      </w:r>
      <w:r>
        <w:rPr/>
        <w:commentReference w:id="4"/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Intellectual Property</w:t>
      </w:r>
      <w:r>
        <w:rPr/>
        <w:t xml:space="preserve">: Patent and trademark protection strategy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Terms of Service</w:t>
      </w:r>
      <w:r>
        <w:rPr/>
        <w:t xml:space="preserve">: Comprehensive user agreements and liability protection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Privacy Policy</w:t>
      </w:r>
      <w:r>
        <w:rPr/>
        <w:t xml:space="preserve">: Transparent data handling and user rights documentation </w:t>
      </w:r>
    </w:p>
    <w:p>
      <w:pPr>
        <w:pStyle w:val="Heading4"/>
        <w:rPr/>
      </w:pPr>
      <w:r>
        <w:rPr/>
        <w:t>Regulatory Engagement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Government Relations</w:t>
      </w:r>
      <w:r>
        <w:rPr/>
        <w:t xml:space="preserve">: Proactive engagement with digital transformation initiatives 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Industry Associations</w:t>
      </w:r>
      <w:r>
        <w:rPr/>
        <w:t xml:space="preserve">: Participation in blockchain and education technology groups 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Standards Development</w:t>
      </w:r>
      <w:r>
        <w:rPr/>
        <w:t xml:space="preserve">: Contribution to emerging blockchain credential standards 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Policy Advocacy</w:t>
      </w:r>
      <w:r>
        <w:rPr/>
        <w:t xml:space="preserve">: Support for blockchain-friendly regulatory frameworks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15. Environmental and Social Impact</w:t>
      </w:r>
    </w:p>
    <w:p>
      <w:pPr>
        <w:pStyle w:val="Heading3"/>
        <w:rPr/>
      </w:pPr>
      <w:r>
        <w:rPr/>
        <w:t>Sustainability Commitments</w:t>
      </w:r>
    </w:p>
    <w:p>
      <w:pPr>
        <w:pStyle w:val="Heading4"/>
        <w:rPr/>
      </w:pPr>
      <w:r>
        <w:rPr/>
        <w:t>Environmental Responsibility</w:t>
      </w:r>
    </w:p>
    <w:p>
      <w:pPr>
        <w:pStyle w:val="BodyText"/>
        <w:rPr/>
      </w:pPr>
      <w:r>
        <w:rPr>
          <w:rStyle w:val="Strong"/>
        </w:rPr>
        <w:t>Blockchain Network Selection: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Avalanche</w:t>
      </w:r>
      <w:r>
        <w:rPr/>
        <w:t xml:space="preserve">: Proof-of-Stake consensus with low energy consumption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Carbon Neutrality</w:t>
      </w:r>
      <w:r>
        <w:rPr/>
        <w:t xml:space="preserve">: Partnership with carbon offset providers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Green Infrastructure</w:t>
      </w:r>
      <w:r>
        <w:rPr/>
        <w:t xml:space="preserve">: Cloud providers with renewable energy commitments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Paperless Operations</w:t>
      </w:r>
      <w:r>
        <w:rPr/>
        <w:t xml:space="preserve">: Digital-first approach reducing paper consumption </w:t>
      </w:r>
    </w:p>
    <w:p>
      <w:pPr>
        <w:pStyle w:val="Heading4"/>
        <w:rPr/>
      </w:pPr>
      <w:r>
        <w:rPr/>
        <w:t>Social Impact Goals</w:t>
      </w:r>
    </w:p>
    <w:p>
      <w:pPr>
        <w:pStyle w:val="BodyText"/>
        <w:rPr/>
      </w:pPr>
      <w:r>
        <w:rPr>
          <w:rStyle w:val="Strong"/>
        </w:rPr>
        <w:t>Education Accessibility: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Reduced Verification Costs</w:t>
      </w:r>
      <w:r>
        <w:rPr/>
        <w:t xml:space="preserve">: Making credential verification affordable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Global Recognition</w:t>
      </w:r>
      <w:r>
        <w:rPr/>
        <w:t xml:space="preserve">: Enabling African credentials to be recognized worldwide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Digital Inclusion</w:t>
      </w:r>
      <w:r>
        <w:rPr/>
        <w:t xml:space="preserve">: Supporting Africa's digital transformation goals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Skills Development</w:t>
      </w:r>
      <w:r>
        <w:rPr/>
        <w:t xml:space="preserve">: Contributing to blockchain and Web3 education </w:t>
      </w:r>
    </w:p>
    <w:p>
      <w:pPr>
        <w:pStyle w:val="Heading3"/>
        <w:rPr/>
      </w:pPr>
      <w:r>
        <w:rPr/>
        <w:t>United Nations SDG Alignment</w:t>
      </w:r>
    </w:p>
    <w:p>
      <w:pPr>
        <w:pStyle w:val="Heading4"/>
        <w:rPr/>
      </w:pPr>
      <w:r>
        <w:rPr/>
        <w:t>SDG 4: Quality Education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Access to Education</w:t>
      </w:r>
      <w:r>
        <w:rPr/>
        <w:t xml:space="preserve">: Verified credentials enable educational mobility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Skills Recognition</w:t>
      </w:r>
      <w:r>
        <w:rPr/>
        <w:t xml:space="preserve">: Informal and non-formal learning validation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Educational Quality</w:t>
      </w:r>
      <w:r>
        <w:rPr/>
        <w:t xml:space="preserve">: Fraud reduction improves educational standards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Lifelong Learning</w:t>
      </w:r>
      <w:r>
        <w:rPr/>
        <w:t xml:space="preserve">: Comprehensive credential tracking and management </w:t>
      </w:r>
    </w:p>
    <w:p>
      <w:pPr>
        <w:pStyle w:val="Heading4"/>
        <w:rPr/>
      </w:pPr>
      <w:r>
        <w:rPr/>
        <w:t>SDG 8: Decent Work and Economic Growth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Employment Verification</w:t>
      </w:r>
      <w:r>
        <w:rPr/>
        <w:t xml:space="preserve">: Accurate skills and qualification verification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Economic Inclusion</w:t>
      </w:r>
      <w:r>
        <w:rPr/>
        <w:t xml:space="preserve">: Reduced barriers to employment through verified credentials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Innovation Support</w:t>
      </w:r>
      <w:r>
        <w:rPr/>
        <w:t xml:space="preserve">: Blockchain technology advancement and adoption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Entrepreneurship</w:t>
      </w:r>
      <w:r>
        <w:rPr/>
        <w:t xml:space="preserve">: Supporting small businesses and educational entrepreneurs </w:t>
      </w:r>
    </w:p>
    <w:p>
      <w:pPr>
        <w:pStyle w:val="Heading4"/>
        <w:rPr/>
      </w:pPr>
      <w:r>
        <w:rPr/>
        <w:t>SDG 16: Peace, Justice and Strong Institutions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Transparency</w:t>
      </w:r>
      <w:r>
        <w:rPr/>
        <w:t xml:space="preserve">: Open and verifiable credential systems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Corruption Reduction</w:t>
      </w:r>
      <w:r>
        <w:rPr/>
        <w:t xml:space="preserve">: Eliminating opportunities for credential fraud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Institutional Strengthening</w:t>
      </w:r>
      <w:r>
        <w:rPr/>
        <w:t xml:space="preserve">: Supporting educational and corporate integrity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Access to Information</w:t>
      </w:r>
      <w:r>
        <w:rPr/>
        <w:t xml:space="preserve">: Public verification capabilities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r>
        <w:rPr/>
        <w:t>16. Future Vision and Expansion Plans</w:t>
      </w:r>
    </w:p>
    <w:p>
      <w:pPr>
        <w:pStyle w:val="Heading3"/>
        <w:rPr/>
      </w:pPr>
      <w:r>
        <w:rPr/>
        <w:t>Long-term Strategic Vision</w:t>
      </w:r>
    </w:p>
    <w:p>
      <w:pPr>
        <w:pStyle w:val="Heading4"/>
        <w:rPr/>
      </w:pPr>
      <w:r>
        <w:rPr/>
        <w:t>Technology Evolution (2026-2030)</w:t>
      </w:r>
    </w:p>
    <w:p>
      <w:pPr>
        <w:pStyle w:val="BodyText"/>
        <w:rPr/>
      </w:pPr>
      <w:r>
        <w:rPr>
          <w:rStyle w:val="Strong"/>
        </w:rPr>
        <w:t>Advanced Features Development: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AI-Powered Verification</w:t>
      </w:r>
      <w:r>
        <w:rPr/>
        <w:t xml:space="preserve">: Machine learning for fraud detection 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IoT Integration</w:t>
      </w:r>
      <w:r>
        <w:rPr/>
        <w:t xml:space="preserve">: Hardware-based verification systems 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Quantum-Resistant Security</w:t>
      </w:r>
      <w:r>
        <w:rPr/>
        <w:t xml:space="preserve">: Future-proofing against quantum computing 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Augmented Reality</w:t>
      </w:r>
      <w:r>
        <w:rPr/>
        <w:t xml:space="preserve">: AR-based certificate verification experiences </w:t>
      </w:r>
    </w:p>
    <w:p>
      <w:pPr>
        <w:pStyle w:val="BodyText"/>
        <w:rPr/>
      </w:pPr>
      <w:r>
        <w:rPr>
          <w:rStyle w:val="Strong"/>
        </w:rPr>
        <w:t>Platform Expansion: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Multi-Modal Certificates</w:t>
      </w:r>
      <w:r>
        <w:rPr/>
        <w:t xml:space="preserve">: Video, audio, and interactive certificate formats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Smart Credential Contracts</w:t>
      </w:r>
      <w:r>
        <w:rPr/>
        <w:t xml:space="preserve">: Automated credential actions and workflows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Decentralized Identity</w:t>
      </w:r>
      <w:r>
        <w:rPr/>
        <w:t xml:space="preserve">: Integration with self-sovereign identity systems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Cross-Chain Interoperability</w:t>
      </w:r>
      <w:r>
        <w:rPr/>
        <w:t xml:space="preserve">: Universal certificate recognition across all blockchains </w:t>
      </w:r>
    </w:p>
    <w:p>
      <w:pPr>
        <w:pStyle w:val="Heading4"/>
        <w:rPr/>
      </w:pPr>
      <w:r>
        <w:rPr/>
        <w:t>Market Expansion Strategy</w:t>
      </w:r>
    </w:p>
    <w:p>
      <w:pPr>
        <w:pStyle w:val="BodyText"/>
        <w:rPr/>
      </w:pPr>
      <w:r>
        <w:rPr>
          <w:rStyle w:val="Strong"/>
        </w:rPr>
        <w:t>Phase 1: African Domination (2026-2027)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East Africa</w:t>
      </w:r>
      <w:r>
        <w:rPr/>
        <w:t xml:space="preserve">: Kenya, Uganda, Tanzania, Rwanda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West Africa</w:t>
      </w:r>
      <w:r>
        <w:rPr/>
        <w:t xml:space="preserve">: Nigeria, Ghana, Senegal, Ivory Coast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Southern Africa</w:t>
      </w:r>
      <w:r>
        <w:rPr/>
        <w:t xml:space="preserve">: South Africa, Botswana, Zambia, Zimbabwe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North Africa</w:t>
      </w:r>
      <w:r>
        <w:rPr/>
        <w:t xml:space="preserve">: Egypt, Morocco, Tunisia, Algeria </w:t>
      </w:r>
    </w:p>
    <w:p>
      <w:pPr>
        <w:pStyle w:val="BodyText"/>
        <w:rPr/>
      </w:pPr>
      <w:r>
        <w:rPr>
          <w:rStyle w:val="Strong"/>
        </w:rPr>
        <w:t>Phase 2: Global Expansion (2028-2030)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Asia-Pacific</w:t>
      </w:r>
      <w:r>
        <w:rPr/>
        <w:t xml:space="preserve">: India, Southeast Asia, Australia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Europe</w:t>
      </w:r>
      <w:r>
        <w:rPr/>
        <w:t xml:space="preserve">: UK, Germany, France, Netherlands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Americas</w:t>
      </w:r>
      <w:r>
        <w:rPr/>
        <w:t xml:space="preserve">: USA, Canada, Brazil, Mexico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Middle East</w:t>
      </w:r>
      <w:r>
        <w:rPr/>
        <w:t xml:space="preserve">: UAE, Saudi Arabia, Israel, Turkey </w:t>
      </w:r>
    </w:p>
    <w:p>
      <w:pPr>
        <w:pStyle w:val="Heading3"/>
        <w:rPr/>
      </w:pPr>
      <w:r>
        <w:rPr/>
        <w:t>Innovation Roadmap</w:t>
      </w:r>
    </w:p>
    <w:p>
      <w:pPr>
        <w:pStyle w:val="Heading4"/>
        <w:rPr/>
      </w:pPr>
      <w:r>
        <w:rPr/>
        <w:t>Research and Development Focus</w:t>
      </w:r>
    </w:p>
    <w:p>
      <w:pPr>
        <w:pStyle w:val="BodyText"/>
        <w:rPr/>
      </w:pPr>
      <w:r>
        <w:rPr>
          <w:rStyle w:val="Strong"/>
        </w:rPr>
        <w:t>Academic Partnerships: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University Collaborations</w:t>
      </w:r>
      <w:r>
        <w:rPr/>
        <w:t xml:space="preserve">: Joint research on credential systems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Research Grants</w:t>
      </w:r>
      <w:r>
        <w:rPr/>
        <w:t xml:space="preserve">: Government and foundation funding for innovation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Academic Publications</w:t>
      </w:r>
      <w:r>
        <w:rPr/>
        <w:t xml:space="preserve">: Peer-reviewed research on blockchain credentials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Conference Presentations</w:t>
      </w:r>
      <w:r>
        <w:rPr/>
        <w:t xml:space="preserve">: Thought leadership in academic and industry forums </w:t>
      </w:r>
    </w:p>
    <w:p>
      <w:pPr>
        <w:pStyle w:val="BodyText"/>
        <w:rPr/>
      </w:pPr>
      <w:r>
        <w:rPr>
          <w:rStyle w:val="Strong"/>
        </w:rPr>
        <w:t>Technology Innovation: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Patent Portfolio</w:t>
      </w:r>
      <w:r>
        <w:rPr/>
        <w:t xml:space="preserve">: Strategic intellectual property development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Open Source Contributions</w:t>
      </w:r>
      <w:r>
        <w:rPr/>
        <w:t xml:space="preserve">: Community-driven innovation support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Standards Development</w:t>
      </w:r>
      <w:r>
        <w:rPr/>
        <w:t xml:space="preserve">: Leadership in credential technology standards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Interoperability Protocols</w:t>
      </w:r>
      <w:r>
        <w:rPr/>
        <w:t xml:space="preserve">: Cross-platform credential recognition systems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17. Call to Action and Next Steps</w:t>
      </w:r>
    </w:p>
    <w:p>
      <w:pPr>
        <w:pStyle w:val="Heading3"/>
        <w:rPr/>
      </w:pPr>
      <w:r>
        <w:rPr/>
        <w:t>Immediate Opportunities</w:t>
      </w:r>
    </w:p>
    <w:p>
      <w:pPr>
        <w:pStyle w:val="Heading4"/>
        <w:rPr/>
      </w:pPr>
      <w:r>
        <w:rPr/>
        <w:t>For Educational Institutions</w:t>
      </w:r>
    </w:p>
    <w:p>
      <w:pPr>
        <w:pStyle w:val="BodyText"/>
        <w:rPr/>
      </w:pPr>
      <w:r>
        <w:rPr>
          <w:rStyle w:val="Strong"/>
        </w:rPr>
        <w:t>Partnership Benefits: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Early Adopter Advantages</w:t>
      </w:r>
      <w:r>
        <w:rPr/>
        <w:t xml:space="preserve">: Preferential pricing and feature access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Implementation Support</w:t>
      </w:r>
      <w:r>
        <w:rPr/>
        <w:t xml:space="preserve">: Dedicated onboarding and training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Custom Development</w:t>
      </w:r>
      <w:r>
        <w:rPr/>
        <w:t xml:space="preserve">: Tailored features for institutional needs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Brand Association</w:t>
      </w:r>
      <w:r>
        <w:rPr/>
        <w:t xml:space="preserve">: Partnership with innovative technology platform </w:t>
      </w:r>
    </w:p>
    <w:p>
      <w:pPr>
        <w:pStyle w:val="BodyText"/>
        <w:rPr/>
      </w:pPr>
      <w:r>
        <w:rPr>
          <w:rStyle w:val="Strong"/>
        </w:rPr>
        <w:t>Contact</w:t>
      </w:r>
      <w:r>
        <w:rPr/>
        <w:t>: partnerships@avacertify.com</w:t>
      </w:r>
    </w:p>
    <w:p>
      <w:pPr>
        <w:pStyle w:val="Heading4"/>
        <w:rPr/>
      </w:pPr>
      <w:r>
        <w:rPr/>
        <w:t>For Investors</w:t>
      </w:r>
    </w:p>
    <w:p>
      <w:pPr>
        <w:pStyle w:val="BodyText"/>
        <w:rPr/>
      </w:pPr>
      <w:r>
        <w:rPr>
          <w:rStyle w:val="Strong"/>
        </w:rPr>
        <w:t>Investment Opportunities: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Seed Round</w:t>
      </w:r>
      <w:r>
        <w:rPr/>
        <w:t xml:space="preserve">: $250,000 raise with 15% equity (Q2 2026)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Series A</w:t>
      </w:r>
      <w:r>
        <w:rPr/>
        <w:t xml:space="preserve">: $1.5M raise with growth equity participation (Q4 2026)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Strategic Investment</w:t>
      </w:r>
      <w:r>
        <w:rPr/>
        <w:t xml:space="preserve">: Partnership-based investment opportunities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Token Pre-Sale</w:t>
      </w:r>
      <w:r>
        <w:rPr/>
        <w:t xml:space="preserve">: Future token distribution rights </w:t>
      </w:r>
    </w:p>
    <w:p>
      <w:pPr>
        <w:pStyle w:val="BodyText"/>
        <w:rPr/>
      </w:pPr>
      <w:r>
        <w:rPr>
          <w:rStyle w:val="Strong"/>
        </w:rPr>
        <w:t>Contact</w:t>
      </w:r>
      <w:r>
        <w:rPr/>
        <w:t>: investors@avacertify.com</w:t>
      </w:r>
    </w:p>
    <w:p>
      <w:pPr>
        <w:pStyle w:val="Heading4"/>
        <w:rPr/>
      </w:pPr>
      <w:r>
        <w:rPr/>
        <w:t>For Technology Partners</w:t>
      </w:r>
    </w:p>
    <w:p>
      <w:pPr>
        <w:pStyle w:val="BodyText"/>
        <w:rPr/>
      </w:pPr>
      <w:r>
        <w:rPr>
          <w:rStyle w:val="Strong"/>
        </w:rPr>
        <w:t>Integration Opportunities: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LMS Integrations</w:t>
      </w:r>
      <w:r>
        <w:rPr/>
        <w:t xml:space="preserve">: Learning management system partnerships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HRIS Partnerships</w:t>
      </w:r>
      <w:r>
        <w:rPr/>
        <w:t xml:space="preserve">: Human resource information system integration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API Collaborations</w:t>
      </w:r>
      <w:r>
        <w:rPr/>
        <w:t xml:space="preserve">: Third-party platform integration opportunities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Reseller Programs</w:t>
      </w:r>
      <w:r>
        <w:rPr/>
        <w:t xml:space="preserve">: Solution provider partnership programs </w:t>
      </w:r>
    </w:p>
    <w:p>
      <w:pPr>
        <w:pStyle w:val="BodyText"/>
        <w:rPr/>
      </w:pPr>
      <w:r>
        <w:rPr>
          <w:rStyle w:val="Strong"/>
        </w:rPr>
        <w:t>Contact</w:t>
      </w:r>
      <w:r>
        <w:rPr/>
        <w:t>: partnerships@avacertify.com</w:t>
      </w:r>
    </w:p>
    <w:p>
      <w:pPr>
        <w:pStyle w:val="Heading3"/>
        <w:rPr/>
      </w:pPr>
      <w:r>
        <w:rPr/>
        <w:t>Community Engagement</w:t>
      </w:r>
    </w:p>
    <w:p>
      <w:pPr>
        <w:pStyle w:val="Heading4"/>
        <w:rPr/>
      </w:pPr>
      <w:r>
        <w:rPr/>
        <w:t>Join Our Community</w:t>
      </w:r>
    </w:p>
    <w:p>
      <w:pPr>
        <w:pStyle w:val="BodyText"/>
        <w:rPr/>
      </w:pPr>
      <w:r>
        <w:rPr>
          <w:rStyle w:val="Strong"/>
        </w:rPr>
        <w:t>Telegram Group</w:t>
      </w:r>
      <w:r>
        <w:rPr/>
        <w:t xml:space="preserve">: </w:t>
      </w:r>
      <w:hyperlink r:id="rId2">
        <w:r>
          <w:rPr>
            <w:rStyle w:val="Hyperlink"/>
          </w:rPr>
          <w:t>t.me/avacertify</w:t>
        </w:r>
      </w:hyperlink>
    </w:p>
    <w:p>
      <w:pPr>
        <w:pStyle w:val="BodyText"/>
        <w:numPr>
          <w:ilvl w:val="0"/>
          <w:numId w:val="9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Product updates and announcements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Community discussions and feedback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Technical support and assistance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Early access to beta features </w:t>
      </w:r>
    </w:p>
    <w:p>
      <w:pPr>
        <w:pStyle w:val="BodyText"/>
        <w:rPr/>
      </w:pPr>
      <w:r>
        <w:rPr>
          <w:rStyle w:val="Strong"/>
        </w:rPr>
        <w:t>Waitlist Registration</w:t>
      </w:r>
      <w:r>
        <w:rPr/>
        <w:t xml:space="preserve">: </w:t>
      </w:r>
      <w:hyperlink r:id="rId3">
        <w:r>
          <w:rPr>
            <w:rStyle w:val="Hyperlink"/>
          </w:rPr>
          <w:t>avacertify.com/waitlist</w:t>
        </w:r>
      </w:hyperlink>
    </w:p>
    <w:p>
      <w:pPr>
        <w:pStyle w:val="BodyText"/>
        <w:numPr>
          <w:ilvl w:val="0"/>
          <w:numId w:val="9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First access to platform launch 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Exclusive beta testing opportunities 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Founder POAP and early adopter benefits 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Direct communication with development team 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18. Conclusion</w:t>
      </w:r>
    </w:p>
    <w:p>
      <w:pPr>
        <w:pStyle w:val="BodyText"/>
        <w:rPr/>
      </w:pPr>
      <w:r>
        <w:rPr/>
        <w:t>AvaCertify represents more than just a technological solution—it embodies a vision for transforming Africa's educational and professional landscape through blockchain innovation. By addressing the critical problem of certificate fraud while providing accessible, user-friendly verification solutions, AvaCertify is positioned to become the leading credential management platform across Africa and beyond.</w:t>
      </w:r>
    </w:p>
    <w:p>
      <w:pPr>
        <w:pStyle w:val="Heading3"/>
        <w:rPr/>
      </w:pPr>
      <w:r>
        <w:rPr/>
        <w:t>Key Success Factors</w:t>
      </w:r>
    </w:p>
    <w:p>
      <w:pPr>
        <w:pStyle w:val="BodyText"/>
        <w:rPr/>
      </w:pPr>
      <w:r>
        <w:rPr>
          <w:rStyle w:val="Strong"/>
        </w:rPr>
        <w:t>1. Market Timing and Need</w:t>
      </w:r>
      <w:r>
        <w:rPr/>
        <w:t xml:space="preserve"> The convergence of increasing digitization, growing awareness of certificate fraud, and blockchain technology maturity creates an optimal market opportunity for AvaCertify's solution.</w:t>
      </w:r>
    </w:p>
    <w:p>
      <w:pPr>
        <w:pStyle w:val="BodyText"/>
        <w:rPr/>
      </w:pPr>
      <w:r>
        <w:rPr>
          <w:rStyle w:val="Strong"/>
        </w:rPr>
        <w:t>2. Technical Excellence and Innovation</w:t>
      </w:r>
      <w:r>
        <w:rPr/>
        <w:t xml:space="preserve"> Our robust blockchain architecture, user-friendly interfaces, and comprehensive feature set provide a competitive advantage that addresses real market needs effectively.</w:t>
      </w:r>
    </w:p>
    <w:p>
      <w:pPr>
        <w:pStyle w:val="BodyText"/>
        <w:rPr/>
      </w:pPr>
      <w:r>
        <w:rPr>
          <w:rStyle w:val="Strong"/>
        </w:rPr>
        <w:t>3. Team Expertise and Leadership</w:t>
      </w:r>
      <w:r>
        <w:rPr/>
        <w:t xml:space="preserve"> The combination of technical expertise, local market knowledge, and community leadership positions AvaCertify uniquely for success in the African market.</w:t>
      </w:r>
    </w:p>
    <w:p>
      <w:pPr>
        <w:pStyle w:val="BodyText"/>
        <w:rPr/>
      </w:pPr>
      <w:r>
        <w:rPr>
          <w:rStyle w:val="Strong"/>
        </w:rPr>
        <w:t>4. Strategic Approach to Growth</w:t>
      </w:r>
      <w:r>
        <w:rPr/>
        <w:t xml:space="preserve"> Our phased approach to market development, from local penetration to regional expansion and global scaling, provides a sustainable path to market leadership.</w:t>
      </w:r>
    </w:p>
    <w:p>
      <w:pPr>
        <w:pStyle w:val="Heading3"/>
        <w:rPr/>
      </w:pPr>
      <w:r>
        <w:rPr/>
        <w:t>The Future of Credentials</w:t>
      </w:r>
    </w:p>
    <w:p>
      <w:pPr>
        <w:pStyle w:val="BodyText"/>
        <w:rPr/>
      </w:pPr>
      <w:r>
        <w:rPr/>
        <w:t>As the world becomes increasingly digital and globally connected, the need for reliable, instant, and universally recognized credential verification will only grow. AvaCertify is not just building a product—we are creating the infrastructure for the future of professional and academic credentials.</w:t>
      </w:r>
    </w:p>
    <w:p>
      <w:pPr>
        <w:pStyle w:val="BodyText"/>
        <w:rPr/>
      </w:pPr>
      <w:r>
        <w:rPr>
          <w:rStyle w:val="Strong"/>
        </w:rPr>
        <w:t>Join us in revolutionizing how the world verifies, trusts, and values human achievement.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spacing w:before="0" w:after="120"/>
        <w:rPr/>
      </w:pPr>
      <w:r>
        <w:rPr/>
        <w:t>About This Whitepaper</w:t>
      </w:r>
    </w:p>
    <w:p>
      <w:pPr>
        <w:pStyle w:val="BodyText"/>
        <w:rPr/>
      </w:pPr>
      <w:r>
        <w:rPr>
          <w:rStyle w:val="Strong"/>
        </w:rPr>
        <w:t>Version</w:t>
      </w:r>
      <w:r>
        <w:rPr/>
        <w:t xml:space="preserve">: 1.0 </w:t>
      </w:r>
      <w:r>
        <w:rPr>
          <w:rStyle w:val="Strong"/>
        </w:rPr>
        <w:t>Date</w:t>
      </w:r>
      <w:r>
        <w:rPr/>
        <w:t xml:space="preserve">: September 2025 </w:t>
      </w:r>
      <w:r>
        <w:rPr>
          <w:rStyle w:val="Strong"/>
        </w:rPr>
        <w:t>Authors</w:t>
      </w:r>
      <w:r>
        <w:rPr/>
        <w:t xml:space="preserve">: AvaCertify Team </w:t>
      </w:r>
      <w:r>
        <w:rPr>
          <w:rStyle w:val="Strong"/>
        </w:rPr>
        <w:t>Contact</w:t>
      </w:r>
      <w:r>
        <w:rPr/>
        <w:t xml:space="preserve">: team@avacertify.com </w:t>
      </w:r>
      <w:r>
        <w:rPr>
          <w:rStyle w:val="Strong"/>
        </w:rPr>
        <w:t>Website</w:t>
      </w:r>
      <w:r>
        <w:rPr/>
        <w:t>: www.avacertify.com</w:t>
      </w:r>
    </w:p>
    <w:p>
      <w:pPr>
        <w:pStyle w:val="BodyText"/>
        <w:rPr/>
      </w:pPr>
      <w:r>
        <w:rPr>
          <w:rStyle w:val="Emphasis"/>
        </w:rPr>
        <w:t>This whitepaper is a living document that will be updated as AvaCertify continues to evolve and grow. For the latest version and updates, please visit our website or join our community channels.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Appendices</w:t>
      </w:r>
    </w:p>
    <w:p>
      <w:pPr>
        <w:pStyle w:val="Heading3"/>
        <w:rPr/>
      </w:pPr>
      <w:r>
        <w:rPr/>
        <w:t>Appendix A: Technical Documentation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Smart contract source code and documentation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API specifications and integration guides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Security audit reports and certifications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System architecture diagrams and specifications </w:t>
      </w:r>
    </w:p>
    <w:p>
      <w:pPr>
        <w:pStyle w:val="Heading3"/>
        <w:rPr/>
      </w:pPr>
      <w:r>
        <w:rPr/>
        <w:t>Appendix B: Market Research Data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African certificate fraud statistics and case studies 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Market size calculations and methodology 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Competitive analysis detailed comparisons 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User survey results and insights </w:t>
      </w:r>
    </w:p>
    <w:p>
      <w:pPr>
        <w:pStyle w:val="Heading3"/>
        <w:rPr/>
      </w:pPr>
      <w:r>
        <w:rPr/>
        <w:t>Appendix C: Financial Models and Projections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Detailed revenue projections and assumptions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Unit economics and customer lifetime value calculations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Funding requirement breakdowns and milestones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Sensitivity analysis and scenario planning </w:t>
      </w:r>
    </w:p>
    <w:p>
      <w:pPr>
        <w:pStyle w:val="Heading3"/>
        <w:rPr/>
      </w:pPr>
      <w:r>
        <w:rPr/>
        <w:t>Appendix D: Legal and Regulatory Documentation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Terms of service and privacy policy drafts 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Regulatory compliance checklists and requirements 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Intellectual property strategy and patent applications 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Partnership agreement templates and structures </w:t>
      </w:r>
    </w:p>
    <w:p>
      <w:pPr>
        <w:pStyle w:val="Heading3"/>
        <w:rPr/>
      </w:pPr>
      <w:r>
        <w:rPr/>
        <w:t>Appendix E: Team Profiles and Advisory Board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Detailed team member biographies and expertise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Advisory board profiles and contributions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Organizational structure and governance model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Equity distribution and compensation philosophy </w:t>
      </w:r>
    </w:p>
    <w:p>
      <w:pPr>
        <w:pStyle w:val="BodyText"/>
        <w:bidi w:val="0"/>
        <w:spacing w:lineRule="auto" w:line="240" w:before="240" w:after="120"/>
        <w:jc w:val="both"/>
        <w:rPr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9-17T15:35:51Z" w:initials="">
    <w:p>
      <w:pPr>
        <w:overflowPunct w:val="false"/>
        <w:spacing w:before="238" w:after="198"/>
        <w:rPr/>
      </w:pPr>
      <w:r>
        <w:rPr>
          <w:rFonts w:eastAsia="DejaVu Sans" w:cs="DejaVu Sans"/>
          <w:kern w:val="0"/>
          <w:sz w:val="22"/>
          <w:szCs w:val="22"/>
          <w:lang w:val="en-US" w:eastAsia="en-US" w:bidi="en-US"/>
        </w:rPr>
        <w:t>Partnership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Team up with your crew! This structure is for two or more people.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Types of Partnerships: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General Partnership: Equal roles, equal risks—ride or die.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Limited Partnership (LP): Some run the biz, others just invest.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Limited Liability Partnership (LLP): Everyone has limited liability (less stress, more vibes). 😎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✅ Pros: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Shared resources = more brainpower + cash flow.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Easier to grow faster together.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❌ Cons: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Joint liability—if one screws up, everyone pays.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Drama potential—split roles clearly to avoid fights. 💥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</w:comment>
  <w:comment w:id="1" w:author="Unknown Author" w:date="2025-09-17T15:41:53Z" w:initials="">
    <w:p>
      <w:pPr>
        <w:overflowPunct w:val="false"/>
        <w:spacing w:before="238" w:after="198"/>
        <w:rPr/>
      </w:pPr>
      <w:r>
        <w:rPr>
          <w:rFonts w:eastAsia="DejaVu Sans" w:cs="DejaVu Sans"/>
          <w:kern w:val="0"/>
          <w:sz w:val="22"/>
          <w:szCs w:val="22"/>
          <w:lang w:val="en-US" w:eastAsia="en-US" w:bidi="en-US"/>
        </w:rPr>
        <w:t>Corporation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The big leagues, baby! Your business is a separate legal entity.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Types of Corporations: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C-Corp: Big potential, but profits and dividends are taxed (twice—ouch).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S-Corp: Tax perks—profits pass through to your personal return.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✅ Pros: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Easy to raise funds—sell shares and attract investors! 💵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Limited liability = personal assets protected.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❌ Cons: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High setup costs. 💸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Lots of legal hoops to jump through. 📝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</w:comment>
  <w:comment w:id="2" w:author="Unknown Author" w:date="2025-09-17T15:42:31Z" w:initials="">
    <w:p>
      <w:pPr>
        <w:overflowPunct w:val="false"/>
        <w:spacing w:before="238" w:after="198"/>
        <w:rPr/>
      </w:pPr>
      <w:r>
        <w:rPr>
          <w:rFonts w:eastAsia="DejaVu Sans" w:cs="DejaVu Sans"/>
          <w:kern w:val="0"/>
          <w:sz w:val="22"/>
          <w:szCs w:val="22"/>
          <w:lang w:val="en-US" w:eastAsia="en-US" w:bidi="en-US"/>
        </w:rPr>
        <w:t>Limited Liability Company (LLC)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The sweet spot between chill and serious.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✅ Pros: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Your personal stuff (car, house, etc.) is safe from business debt. 🛡️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No double taxes—profits pass through to your personal return. ✌️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Flexible management styles.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❌ Cons: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More rules and forms than a sole proprietorship. 😒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Some limits on owners (depending on your state/country).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</w:comment>
  <w:comment w:id="3" w:author="Unknown Author" w:date="2025-09-17T15:39:37Z" w:initials="">
    <w:p>
      <w:pPr>
        <w:overflowPunct w:val="false"/>
        <w:spacing w:before="238" w:after="198"/>
        <w:rPr/>
      </w:pPr>
      <w:r>
        <w:rPr>
          <w:rFonts w:eastAsia="DejaVu Sans" w:cs="DejaVu Sans"/>
          <w:kern w:val="0"/>
          <w:sz w:val="22"/>
          <w:szCs w:val="22"/>
          <w:lang w:val="en-US" w:eastAsia="en-US" w:bidi="en-US"/>
        </w:rPr>
        <w:t>Corporation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The big leagues, baby! Your business is a separate legal entity.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Types of Corporations: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C-Corp: Big potential, but profits and dividends are taxed (twice—ouch).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S-Corp: Tax perks—profits pass through to your personal return.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✅ Pros: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Easy to raise funds—sell shares and attract investors! 💵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Limited liability = personal assets protected.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❌ Cons: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High setup costs. 💸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Lots of legal hoops to jump through. 📝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</w:comment>
  <w:comment w:id="4" w:author="Unknown Author" w:date="2025-09-17T15:39:47Z" w:initials="">
    <w:p>
      <w:pPr>
        <w:overflowPunct w:val="false"/>
        <w:spacing w:before="238" w:after="198"/>
        <w:rPr/>
      </w:pPr>
      <w:r>
        <w:rPr>
          <w:rFonts w:eastAsia="DejaVu Sans" w:cs="DejaVu Sans"/>
          <w:b/>
          <w:bCs/>
          <w:kern w:val="0"/>
          <w:sz w:val="24"/>
          <w:szCs w:val="24"/>
          <w:lang w:val="en-US" w:eastAsia="en-US" w:bidi="en-US"/>
        </w:rPr>
        <w:t>Licenses &amp; Permits: Keep It Legit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You’ve got the structure. Next step? Make it official. Without licenses, your biz could get shut down faster than a TikTok trend. 😱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Common Licenses You’ll Need: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General Business License: Your “get out of jail free” card to operate legally.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Health Permits: For food, healthcare, or anything customer-facing. 🥗💉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Zoning Permits: Make sure your spot is legal for business. 🏢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Sales Tax Permit: Selling products? Get this to collect taxes. 🛍️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Professional Licenses: For specialized fields like law or medicine. ⚖️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Steps to Secure Your Licenses: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Research the requirements in your area (Google is your BFF).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Apply online or in person to the right agencies. 🖥️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Renew regularly—licenses expire, fam. 🔄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💡 Key Takeaway: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  <w:t>No licenses = no business. Handle this early to avoid shutdowns or fines</w:t>
      </w:r>
    </w:p>
    <w:p>
      <w:pPr>
        <w:overflowPunct w:val="false"/>
        <w:spacing w:before="238" w:after="198"/>
        <w:jc w:val="left"/>
        <w:rPr/>
      </w:pPr>
      <w:r>
        <w:rPr>
          <w:rFonts w:eastAsia="DejaVu Sans" w:cs="DejaVu Sans"/>
          <w:kern w:val="0"/>
          <w:sz w:val="20"/>
          <w:szCs w:val="2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avacertify" TargetMode="External"/><Relationship Id="rId3" Type="http://schemas.openxmlformats.org/officeDocument/2006/relationships/hyperlink" Target="https://avacertify.com/waitlist" TargetMode="Externa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776</TotalTime>
  <Application>LibreOffice/24.2.7.2$Linux_X86_64 LibreOffice_project/420$Build-2</Application>
  <AppVersion>15.0000</AppVersion>
  <Pages>26</Pages>
  <Words>4281</Words>
  <Characters>28953</Characters>
  <CharactersWithSpaces>32560</CharactersWithSpaces>
  <Paragraphs>738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2025-04-03T14:03:58Z</dcterms:created>
  <dc:creator/>
  <dc:description/>
  <dc:language>en-US</dc:language>
  <cp:lastModifiedBy/>
  <dcterms:modified xsi:type="dcterms:W3CDTF">2025-09-17T15:42:56Z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