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3A1" w:rsidRPr="00426ABC" w:rsidRDefault="009D23A1" w:rsidP="00466E7F">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466E7F">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w:t>
      </w:r>
      <w:r w:rsidR="003D3339" w:rsidRPr="003D3339">
        <w:rPr>
          <w:color w:val="000000"/>
          <w:lang w:val="el-GR"/>
        </w:rPr>
        <w:t>.</w:t>
      </w:r>
      <w:r w:rsidRPr="009D23A1">
        <w:rPr>
          <w:color w:val="000000"/>
          <w:lang w:val="el-GR"/>
        </w:rPr>
        <w:t xml:space="preserve">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πιθανών διαδρομών.</w:t>
      </w:r>
      <w:r w:rsidR="009B32AC">
        <w:rPr>
          <w:color w:val="000000"/>
          <w:lang w:val="el-GR"/>
        </w:rPr>
        <w:t xml:space="preserve"> Με τον χαρακτηρισμό </w:t>
      </w:r>
      <w:r w:rsidR="009B32AC" w:rsidRPr="009B32AC">
        <w:rPr>
          <w:b/>
          <w:color w:val="000000"/>
          <w:lang w:val="el-GR"/>
        </w:rPr>
        <w:t xml:space="preserve">συμμετρική εκδοχή ενός </w:t>
      </w:r>
      <w:r w:rsidR="009B32AC" w:rsidRPr="009B32AC">
        <w:rPr>
          <w:b/>
          <w:color w:val="000000"/>
        </w:rPr>
        <w:t>TSP</w:t>
      </w:r>
      <w:r w:rsidR="009B32AC" w:rsidRPr="009B32AC">
        <w:rPr>
          <w:color w:val="000000"/>
          <w:lang w:val="el-GR"/>
        </w:rPr>
        <w:t xml:space="preserve"> </w:t>
      </w:r>
      <w:r w:rsidR="009B32AC">
        <w:rPr>
          <w:color w:val="000000"/>
          <w:lang w:val="el-GR"/>
        </w:rPr>
        <w:t>δεχόμαστε την υπόθεση ότι το κόστος μετάβασης από το σημείο Α στο σημείο Β ισούται με το κόστος μετάβασης από το σημείο Β στο σημείο Α.</w:t>
      </w:r>
      <w:r w:rsidR="003B34C2" w:rsidRPr="003B34C2">
        <w:rPr>
          <w:color w:val="000000"/>
          <w:lang w:val="el-GR"/>
        </w:rPr>
        <w:t xml:space="preserve"> </w:t>
      </w:r>
      <w:r w:rsidR="009B32AC">
        <w:rPr>
          <w:color w:val="000000"/>
          <w:lang w:val="el-GR"/>
        </w:rPr>
        <w:t>Μολονότι η υπόθεση αυτή συνεπάγεται μείωση των μεταβλητών απόφασης στο μισό, ο χώρος τον εφικτών λύσεων συνεχίζει να αυξάνεται παραγοντικά ως προς τον αριθμό των πόλεων</w:t>
      </w:r>
      <w:r w:rsidR="003B34C2" w:rsidRPr="003B34C2">
        <w:rPr>
          <w:color w:val="000000"/>
          <w:lang w:val="el-GR"/>
        </w:rPr>
        <w:t xml:space="preserve"> καθιστ</w:t>
      </w:r>
      <w:r w:rsidR="009B32AC">
        <w:rPr>
          <w:color w:val="000000"/>
          <w:lang w:val="el-GR"/>
        </w:rPr>
        <w:t>ώντας</w:t>
      </w:r>
      <w:r w:rsidR="003B34C2" w:rsidRPr="003B34C2">
        <w:rPr>
          <w:color w:val="000000"/>
          <w:lang w:val="el-GR"/>
        </w:rPr>
        <w:t xml:space="preserve">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466E7F">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διαδρομών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παραμένει εκθετικός, περιορίζοντας τη χρήση τους σε μεσαίου μεγέθους προβλήματα παρά τις δεκαετίες βελτιώσεων.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1</w:t>
      </w:r>
      <w:r w:rsidRPr="00426ABC">
        <w:rPr>
          <w:rFonts w:ascii="Times New Roman" w:hAnsi="Times New Roman" w:cs="Times New Roman"/>
          <w:b/>
          <w:bCs/>
          <w:i w:val="0"/>
          <w:iCs w:val="0"/>
          <w:color w:val="000000"/>
          <w:sz w:val="26"/>
          <w:szCs w:val="26"/>
          <w:lang w:val="el-GR"/>
        </w:rPr>
        <w:t xml:space="preserve"> Μια Προσέγγιση με Μηχανική Μάθηση</w:t>
      </w:r>
    </w:p>
    <w:p w:rsidR="009D23A1" w:rsidRPr="009D23A1" w:rsidRDefault="009D23A1" w:rsidP="00466E7F">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lastRenderedPageBreak/>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466E7F">
      <w:pPr>
        <w:pStyle w:val="NormalWeb"/>
        <w:numPr>
          <w:ilvl w:val="0"/>
          <w:numId w:val="4"/>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466E7F">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w:t>
      </w:r>
      <w:r w:rsidR="0095401E">
        <w:rPr>
          <w:rFonts w:ascii="Times New Roman" w:hAnsi="Times New Roman" w:cs="Times New Roman"/>
          <w:b/>
          <w:bCs/>
          <w:i w:val="0"/>
          <w:iCs w:val="0"/>
          <w:color w:val="000000"/>
          <w:sz w:val="26"/>
          <w:szCs w:val="26"/>
          <w:lang w:val="el-GR"/>
        </w:rPr>
        <w:t>2</w:t>
      </w:r>
      <w:r w:rsidRPr="00426ABC">
        <w:rPr>
          <w:rFonts w:ascii="Times New Roman" w:hAnsi="Times New Roman" w:cs="Times New Roman"/>
          <w:b/>
          <w:bCs/>
          <w:i w:val="0"/>
          <w:iCs w:val="0"/>
          <w:color w:val="000000"/>
          <w:sz w:val="26"/>
          <w:szCs w:val="26"/>
          <w:lang w:val="el-GR"/>
        </w:rPr>
        <w:t xml:space="preserve"> Συνεισφορές</w:t>
      </w:r>
    </w:p>
    <w:p w:rsidR="009D23A1" w:rsidRPr="009D23A1" w:rsidRDefault="009D23A1" w:rsidP="00466E7F">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5401E" w:rsidRDefault="009D23A1" w:rsidP="0095401E">
      <w:pPr>
        <w:pStyle w:val="NormalWeb"/>
        <w:numPr>
          <w:ilvl w:val="0"/>
          <w:numId w:val="6"/>
        </w:numPr>
        <w:spacing w:line="360" w:lineRule="auto"/>
        <w:rPr>
          <w:color w:val="000000"/>
          <w:lang w:val="el-GR"/>
        </w:rPr>
      </w:pPr>
      <w:r w:rsidRPr="009D23A1">
        <w:rPr>
          <w:rStyle w:val="Strong"/>
          <w:color w:val="000000"/>
          <w:lang w:val="el-GR"/>
        </w:rPr>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95401E">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 Διατύπωση του Προβλήματος </w:t>
      </w:r>
    </w:p>
    <w:p w:rsidR="005B2B88" w:rsidRPr="00BA0D54" w:rsidRDefault="005B2B88" w:rsidP="00466E7F">
      <w:pPr>
        <w:pStyle w:val="NormalWeb"/>
        <w:spacing w:line="360" w:lineRule="auto"/>
        <w:rPr>
          <w:color w:val="000000"/>
          <w:lang w:val="el-GR"/>
        </w:rPr>
      </w:pPr>
      <w:r w:rsidRPr="005B2B88">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466E7F">
      <w:pPr>
        <w:pStyle w:val="NormalWeb"/>
        <w:numPr>
          <w:ilvl w:val="0"/>
          <w:numId w:val="8"/>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366473">
        <w:rPr>
          <w:color w:val="000000"/>
          <w:lang w:val="el-GR"/>
        </w:rPr>
        <w:t>(1)</w:t>
      </w:r>
    </w:p>
    <w:p w:rsidR="00B144D6" w:rsidRPr="00B144D6" w:rsidRDefault="005B2B88" w:rsidP="00466E7F">
      <w:pPr>
        <w:pStyle w:val="NormalWeb"/>
        <w:numPr>
          <w:ilvl w:val="0"/>
          <w:numId w:val="8"/>
        </w:numPr>
        <w:spacing w:line="360" w:lineRule="auto"/>
        <w:rPr>
          <w:color w:val="000000"/>
          <w:lang w:val="el-GR"/>
        </w:rPr>
      </w:pPr>
      <w:r w:rsidRPr="00B144D6">
        <w:rPr>
          <w:color w:val="000000"/>
          <w:lang w:val="el-GR"/>
        </w:rPr>
        <w:lastRenderedPageBreak/>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466E7F">
      <w:pPr>
        <w:pStyle w:val="NormalWeb"/>
        <w:numPr>
          <w:ilvl w:val="0"/>
          <w:numId w:val="8"/>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BA0D54" w:rsidRPr="00BA0D54" w:rsidRDefault="00BA0D54" w:rsidP="00466E7F">
      <w:pPr>
        <w:pStyle w:val="NormalWeb"/>
        <w:spacing w:line="360" w:lineRule="auto"/>
        <w:rPr>
          <w:color w:val="000000"/>
          <w:sz w:val="28"/>
          <w:szCs w:val="28"/>
          <w:lang w:val="el-GR"/>
        </w:rPr>
      </w:pPr>
    </w:p>
    <w:p w:rsidR="00BA0D54" w:rsidRPr="00BA0D54" w:rsidRDefault="00BA0D54" w:rsidP="00466E7F">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2.</w:t>
      </w:r>
      <w:r w:rsidR="0095401E">
        <w:rPr>
          <w:rFonts w:ascii="Times New Roman" w:eastAsia="Times New Roman" w:hAnsi="Times New Roman" w:cs="Times New Roman"/>
          <w:b/>
          <w:bCs/>
          <w:color w:val="000000"/>
          <w:kern w:val="0"/>
          <w:sz w:val="28"/>
          <w:szCs w:val="28"/>
          <w:lang w:val="el-GR"/>
          <w14:ligatures w14:val="none"/>
        </w:rPr>
        <w:t>1</w:t>
      </w:r>
      <w:r w:rsidRPr="00BA0D54">
        <w:rPr>
          <w:rFonts w:ascii="Times New Roman" w:eastAsia="Times New Roman" w:hAnsi="Times New Roman" w:cs="Times New Roman"/>
          <w:b/>
          <w:bCs/>
          <w:color w:val="000000"/>
          <w:kern w:val="0"/>
          <w:sz w:val="28"/>
          <w:szCs w:val="28"/>
          <w:lang w:val="el-GR"/>
          <w14:ligatures w14:val="none"/>
        </w:rPr>
        <w:t xml:space="preserve">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 xml:space="preserve">περιλαμβάνεται στη λύση, και 0 διαφορετικά. Με αυτόν τον τρόπο, το πρόβλημα μετασχηματίζεται σε ένα </w:t>
      </w:r>
      <w:r w:rsidR="000F4E59">
        <w:rPr>
          <w:rFonts w:ascii="Times New Roman" w:eastAsia="Times New Roman" w:hAnsi="Times New Roman" w:cs="Times New Roman"/>
          <w:color w:val="000000"/>
          <w:kern w:val="0"/>
          <w:lang w:val="el-GR"/>
          <w14:ligatures w14:val="none"/>
        </w:rPr>
        <w:t>πρόβλημα ακέραιου γραμμικού προγραμματισμού</w:t>
      </w:r>
      <w:r w:rsidRPr="004A18A6">
        <w:rPr>
          <w:rFonts w:ascii="Times New Roman" w:eastAsia="Times New Roman" w:hAnsi="Times New Roman" w:cs="Times New Roman"/>
          <w:color w:val="000000"/>
          <w:kern w:val="0"/>
          <w:lang w:val="el-GR"/>
          <w14:ligatures w14:val="none"/>
        </w:rPr>
        <w:t>, όπου στόχος είναι η ελαχιστοποίηση του συνολικού κόστους των επιλεγμένων διαδρομών.</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«επιμέρους </w:t>
      </w:r>
      <w:r w:rsidR="000F4E59">
        <w:rPr>
          <w:rFonts w:ascii="Times New Roman" w:eastAsia="Times New Roman" w:hAnsi="Times New Roman" w:cs="Times New Roman"/>
          <w:b/>
          <w:bCs/>
          <w:color w:val="000000"/>
          <w:kern w:val="0"/>
          <w:lang w:val="el-GR"/>
          <w14:ligatures w14:val="none"/>
        </w:rPr>
        <w:t>κύκλοι</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 καθώς πρόκειται να χρησιμοποιηθεί συστηματικά στη συνέχεια της εργασίας. Ως επιμέρους </w:t>
      </w:r>
      <w:r w:rsidR="000F4E59">
        <w:rPr>
          <w:rFonts w:ascii="Times New Roman" w:eastAsia="Times New Roman" w:hAnsi="Times New Roman" w:cs="Times New Roman"/>
          <w:color w:val="000000"/>
          <w:kern w:val="0"/>
          <w:lang w:val="el-GR"/>
          <w14:ligatures w14:val="none"/>
        </w:rPr>
        <w:t>κύκλοι</w:t>
      </w:r>
      <w:r w:rsidRPr="004A18A6">
        <w:rPr>
          <w:rFonts w:ascii="Times New Roman" w:eastAsia="Times New Roman" w:hAnsi="Times New Roman" w:cs="Times New Roman"/>
          <w:color w:val="000000"/>
          <w:kern w:val="0"/>
          <w:lang w:val="el-GR"/>
          <w14:ligatures w14:val="none"/>
        </w:rPr>
        <w:t xml:space="preserve">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xml:space="preserve">, αφού το σύνολο των ακμών δεν σχηματίζει ένα συνεκτικό μονοπάτι που διατρέχει όλες τις πόλεις. Στο πλαίσιο της θεωρίας γράφων, η παρουσία επιμέρους </w:t>
      </w:r>
      <w:r w:rsidR="000F4E59">
        <w:rPr>
          <w:rFonts w:ascii="Times New Roman" w:eastAsia="Times New Roman" w:hAnsi="Times New Roman" w:cs="Times New Roman"/>
          <w:color w:val="000000"/>
          <w:kern w:val="0"/>
          <w:lang w:val="el-GR"/>
          <w14:ligatures w14:val="none"/>
        </w:rPr>
        <w:t>κύκλων</w:t>
      </w:r>
      <w:r w:rsidRPr="004A18A6">
        <w:rPr>
          <w:rFonts w:ascii="Times New Roman" w:eastAsia="Times New Roman" w:hAnsi="Times New Roman" w:cs="Times New Roman"/>
          <w:color w:val="000000"/>
          <w:kern w:val="0"/>
          <w:lang w:val="el-GR"/>
          <w14:ligatures w14:val="none"/>
        </w:rPr>
        <w:t xml:space="preserve">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466E7F">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lastRenderedPageBreak/>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κύκλους</w:t>
      </w:r>
      <w:r w:rsidRPr="004A18A6">
        <w:rPr>
          <w:rFonts w:ascii="Times New Roman" w:eastAsia="Times New Roman" w:hAnsi="Times New Roman" w:cs="Times New Roman"/>
          <w:color w:val="000000"/>
          <w:kern w:val="0"/>
          <w:lang w:val="el-GR"/>
          <w14:ligatures w14:val="none"/>
        </w:rPr>
        <w:t>. Οι τιμές των</w:t>
      </w:r>
      <w:r w:rsidR="000F4E59">
        <w:rPr>
          <w:rFonts w:ascii="Times New Roman" w:eastAsia="Times New Roman" w:hAnsi="Times New Roman" w:cs="Times New Roman"/>
          <w:color w:val="000000"/>
          <w:kern w:val="0"/>
          <w:lang w:val="el-GR"/>
          <w14:ligatures w14:val="none"/>
        </w:rPr>
        <w:t xml:space="preserve"> </w:t>
      </w:r>
      <w:proofErr w:type="spellStart"/>
      <w:r w:rsidR="000F4E59">
        <w:rPr>
          <w:rFonts w:ascii="Times New Roman" w:eastAsia="Times New Roman" w:hAnsi="Times New Roman" w:cs="Times New Roman"/>
          <w:color w:val="000000"/>
          <w:kern w:val="0"/>
          <w14:ligatures w14:val="none"/>
        </w:rPr>
        <w:t>u</w:t>
      </w:r>
      <w:r w:rsidR="000F4E59">
        <w:rPr>
          <w:rFonts w:ascii="Times New Roman" w:eastAsia="Times New Roman" w:hAnsi="Times New Roman" w:cs="Times New Roman"/>
          <w:color w:val="000000"/>
          <w:kern w:val="0"/>
          <w:vertAlign w:val="subscript"/>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w:t>
      </w:r>
      <w:r w:rsidR="000F4E59">
        <w:rPr>
          <w:rFonts w:ascii="Times New Roman" w:eastAsia="Times New Roman" w:hAnsi="Times New Roman" w:cs="Times New Roman"/>
          <w:color w:val="000000"/>
          <w:kern w:val="0"/>
          <w:lang w:val="el-GR"/>
          <w14:ligatures w14:val="none"/>
        </w:rPr>
        <w:t>αντιμετωπίζεται</w:t>
      </w:r>
      <w:r w:rsidRPr="004A18A6">
        <w:rPr>
          <w:rFonts w:ascii="Times New Roman" w:eastAsia="Times New Roman" w:hAnsi="Times New Roman" w:cs="Times New Roman"/>
          <w:color w:val="000000"/>
          <w:kern w:val="0"/>
          <w:lang w:val="el-GR"/>
          <w14:ligatures w14:val="none"/>
        </w:rPr>
        <w:t xml:space="preserve">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w:t>
      </w:r>
      <w:r w:rsidR="00291377">
        <w:rPr>
          <w:rFonts w:ascii="Times New Roman" w:eastAsia="Times New Roman" w:hAnsi="Times New Roman" w:cs="Times New Roman"/>
          <w:b/>
          <w:bCs/>
          <w:color w:val="000000"/>
          <w:kern w:val="0"/>
          <w:lang w:val="el-GR"/>
          <w14:ligatures w14:val="none"/>
        </w:rPr>
        <w:t>-επιπέδων που περιορίζουν τον χώρο των εφικτών λύσεων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w:t>
      </w:r>
      <w:r w:rsidR="0092637E">
        <w:rPr>
          <w:rFonts w:ascii="Times New Roman" w:eastAsia="Times New Roman" w:hAnsi="Times New Roman" w:cs="Times New Roman"/>
          <w:color w:val="000000"/>
          <w:kern w:val="0"/>
          <w:lang w:val="el-GR"/>
          <w14:ligatures w14:val="none"/>
        </w:rPr>
        <w:t xml:space="preserve"> αποτρέπο</w:t>
      </w:r>
      <w:r w:rsidR="00291377">
        <w:rPr>
          <w:rFonts w:ascii="Times New Roman" w:eastAsia="Times New Roman" w:hAnsi="Times New Roman" w:cs="Times New Roman"/>
          <w:color w:val="000000"/>
          <w:kern w:val="0"/>
          <w:lang w:val="el-GR"/>
          <w14:ligatures w14:val="none"/>
        </w:rPr>
        <w:t>ντας</w:t>
      </w:r>
      <w:r w:rsidR="0092637E">
        <w:rPr>
          <w:rFonts w:ascii="Times New Roman" w:eastAsia="Times New Roman" w:hAnsi="Times New Roman" w:cs="Times New Roman"/>
          <w:color w:val="000000"/>
          <w:kern w:val="0"/>
          <w:lang w:val="el-GR"/>
          <w14:ligatures w14:val="none"/>
        </w:rPr>
        <w:t xml:space="preserve"> οποιοδήποτε κυκλικό μονοπάτι μήκους μικρότερου από τον αριθμό των πόλεων</w:t>
      </w:r>
      <w:r w:rsidR="00291377">
        <w:rPr>
          <w:rFonts w:ascii="Times New Roman" w:eastAsia="Times New Roman" w:hAnsi="Times New Roman" w:cs="Times New Roman"/>
          <w:color w:val="000000"/>
          <w:kern w:val="0"/>
          <w:lang w:val="el-GR"/>
          <w14:ligatures w14:val="none"/>
        </w:rPr>
        <w:t xml:space="preserve">. </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w:t>
      </w:r>
      <w:r w:rsidR="000F4E59">
        <w:rPr>
          <w:rFonts w:ascii="Times New Roman" w:eastAsia="Times New Roman" w:hAnsi="Times New Roman" w:cs="Times New Roman"/>
          <w:color w:val="000000"/>
          <w:kern w:val="0"/>
          <w:lang w:val="el-GR"/>
          <w14:ligatures w14:val="none"/>
        </w:rPr>
        <w:t>ο μήκος του κυκλικού μονοπατιού</w:t>
      </w:r>
      <w:r w:rsidRPr="004A18A6">
        <w:rPr>
          <w:rFonts w:ascii="Times New Roman" w:eastAsia="Times New Roman" w:hAnsi="Times New Roman" w:cs="Times New Roman"/>
          <w:color w:val="000000"/>
          <w:kern w:val="0"/>
          <w:lang w:val="el-GR"/>
          <w14:ligatures w14:val="none"/>
        </w:rPr>
        <w:t xml:space="preserve"> </w:t>
      </w:r>
      <w:r w:rsidR="000F4E59">
        <w:rPr>
          <w:rFonts w:ascii="Times New Roman" w:eastAsia="Times New Roman" w:hAnsi="Times New Roman" w:cs="Times New Roman"/>
          <w:color w:val="000000"/>
          <w:kern w:val="0"/>
          <w:lang w:val="el-GR"/>
          <w14:ligatures w14:val="none"/>
        </w:rPr>
        <w:t>που αντιπροσωπεύει την λύση</w:t>
      </w:r>
      <w:r w:rsidRPr="004A18A6">
        <w:rPr>
          <w:rFonts w:ascii="Times New Roman" w:eastAsia="Times New Roman" w:hAnsi="Times New Roman" w:cs="Times New Roman"/>
          <w:color w:val="000000"/>
          <w:kern w:val="0"/>
          <w:lang w:val="el-GR"/>
          <w14:ligatures w14:val="none"/>
        </w:rPr>
        <w:t>.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977EC0" w:rsidRPr="001F79DA" w:rsidRDefault="00977EC0" w:rsidP="00466E7F">
      <w:pPr>
        <w:pStyle w:val="NormalWeb"/>
        <w:spacing w:line="360" w:lineRule="auto"/>
        <w:rPr>
          <w:color w:val="000000"/>
          <w:lang w:val="el-GR"/>
        </w:rPr>
      </w:pPr>
    </w:p>
    <w:p w:rsidR="00BA0D54" w:rsidRPr="009C0F33" w:rsidRDefault="00BA0D54" w:rsidP="00466E7F">
      <w:pPr>
        <w:pStyle w:val="NormalWeb"/>
        <w:spacing w:line="360" w:lineRule="auto"/>
        <w:rPr>
          <w:b/>
          <w:bCs/>
          <w:color w:val="000000"/>
          <w:sz w:val="28"/>
          <w:szCs w:val="28"/>
          <w:lang w:val="el-GR"/>
        </w:rPr>
      </w:pPr>
      <w:r w:rsidRPr="00BA0D54">
        <w:rPr>
          <w:b/>
          <w:bCs/>
          <w:color w:val="000000"/>
          <w:sz w:val="28"/>
          <w:szCs w:val="28"/>
          <w:lang w:val="el-GR"/>
        </w:rPr>
        <w:t>2.</w:t>
      </w:r>
      <w:r w:rsidR="0095401E">
        <w:rPr>
          <w:b/>
          <w:bCs/>
          <w:color w:val="000000"/>
          <w:sz w:val="28"/>
          <w:szCs w:val="28"/>
          <w:lang w:val="el-GR"/>
        </w:rPr>
        <w:t>1</w:t>
      </w:r>
      <w:r w:rsidRPr="00BA0D54">
        <w:rPr>
          <w:b/>
          <w:bCs/>
          <w:color w:val="000000"/>
          <w:sz w:val="28"/>
          <w:szCs w:val="28"/>
          <w:lang w:val="el-GR"/>
        </w:rPr>
        <w:t>.1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466E7F">
      <w:pPr>
        <w:pStyle w:val="NormalWeb"/>
        <w:spacing w:line="360" w:lineRule="auto"/>
        <w:rPr>
          <w:color w:val="000000"/>
          <w:lang w:val="el-GR"/>
        </w:rPr>
      </w:pPr>
      <w:r w:rsidRPr="001A3A2D">
        <w:rPr>
          <w:color w:val="000000"/>
          <w:lang w:val="el-GR"/>
        </w:rPr>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466E7F">
      <w:pPr>
        <w:pStyle w:val="NormalWeb"/>
        <w:spacing w:line="360" w:lineRule="auto"/>
        <w:rPr>
          <w:color w:val="000000"/>
          <w:lang w:val="el-GR"/>
        </w:rPr>
      </w:pPr>
      <w:r w:rsidRPr="001A3A2D">
        <w:rPr>
          <w:color w:val="000000"/>
          <w:lang w:val="el-GR"/>
        </w:rPr>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 xml:space="preserve">έχει ένα αντίστοιχο κόστος </w:t>
      </w:r>
      <w:r w:rsidRPr="001A3A2D">
        <w:rPr>
          <w:color w:val="000000"/>
          <w:lang w:val="el-GR"/>
        </w:rPr>
        <w:lastRenderedPageBreak/>
        <w:t>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466E7F">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15548B">
      <w:pPr>
        <w:pStyle w:val="NormalWeb"/>
        <w:numPr>
          <w:ilvl w:val="0"/>
          <w:numId w:val="11"/>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466E7F">
      <w:pPr>
        <w:pStyle w:val="NormalWeb"/>
        <w:numPr>
          <w:ilvl w:val="0"/>
          <w:numId w:val="11"/>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466E7F">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466E7F">
      <w:pPr>
        <w:pStyle w:val="NormalWeb"/>
        <w:spacing w:line="360" w:lineRule="auto"/>
        <w:ind w:firstLine="720"/>
        <w:rPr>
          <w:b/>
          <w:bCs/>
          <w:color w:val="000000"/>
          <w:lang w:val="el-GR"/>
        </w:rPr>
      </w:pPr>
      <w:r w:rsidRPr="00504490">
        <w:rPr>
          <w:b/>
          <w:bCs/>
          <w:color w:val="000000"/>
          <w:lang w:val="el-GR"/>
        </w:rPr>
        <w:t>Στόχος:</w:t>
      </w:r>
    </w:p>
    <w:p w:rsidR="00504490" w:rsidRDefault="001519BD" w:rsidP="00466E7F">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w:rPr>
                <w:rFonts w:ascii="Cambria Math" w:hAnsi="Cambria Math"/>
                <w:color w:val="000000"/>
              </w:rPr>
              <m:t>m</m:t>
            </m:r>
            <m:r>
              <m:rPr>
                <m:sty m:val="p"/>
              </m:rPr>
              <w:rPr>
                <w:rFonts w:ascii="Cambria Math" w:hAnsi="Cambria Math"/>
                <w:color w:val="000000"/>
                <w:lang w:val="el-GR"/>
              </w:rPr>
              <m:t>in</m:t>
            </m: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466E7F">
      <w:pPr>
        <w:pStyle w:val="NormalWeb"/>
        <w:spacing w:line="360" w:lineRule="auto"/>
        <w:rPr>
          <w:b/>
          <w:bCs/>
          <w:color w:val="000000"/>
          <w:lang w:val="el-GR"/>
        </w:rPr>
      </w:pPr>
      <w:r>
        <w:rPr>
          <w:color w:val="000000"/>
          <w:lang w:val="el-GR"/>
        </w:rPr>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180158" w:rsidP="00466E7F">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180158" w:rsidP="00466E7F">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Default="00180158" w:rsidP="00466E7F">
      <w:pPr>
        <w:pStyle w:val="NormalWeb"/>
        <w:spacing w:line="360" w:lineRule="auto"/>
        <w:ind w:left="720" w:firstLine="720"/>
        <w:rPr>
          <w:color w:val="000000"/>
        </w:rPr>
      </w:pPr>
      <m:oMath>
        <m:sSub>
          <m:sSubPr>
            <m:ctrlPr>
              <w:rPr>
                <w:rFonts w:ascii="Cambria Math" w:hAnsi="Cambria Math"/>
                <w:i/>
                <w:color w:val="000000"/>
              </w:rPr>
            </m:ctrlPr>
          </m:sSubPr>
          <m:e>
            <m:r>
              <w:rPr>
                <w:rFonts w:ascii="Cambria Math" w:hAnsi="Cambria Math"/>
                <w:color w:val="000000"/>
                <w:lang w:val="el-GR"/>
              </w:rPr>
              <m:t>u</m:t>
            </m:r>
            <m:ctrlPr>
              <w:rPr>
                <w:rFonts w:ascii="Cambria Math" w:hAnsi="Cambria Math"/>
                <w:i/>
                <w:color w:val="000000"/>
                <w:lang w:val="el-GR"/>
              </w:rPr>
            </m:ctrlP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lang w:val="el-GR"/>
              </w:rPr>
              <m:t>u</m:t>
            </m: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d>
          <m:dPr>
            <m:ctrlPr>
              <w:rPr>
                <w:rFonts w:ascii="Cambria Math" w:hAnsi="Cambria Math"/>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rPr>
            </m:ctrlPr>
          </m:e>
        </m:d>
        <m:r>
          <m:rPr>
            <m:nor/>
          </m:rPr>
          <w:rPr>
            <w:rFonts w:ascii="Cambria Math" w:hAnsi="Cambria Math"/>
            <w:color w:val="000000"/>
          </w:rPr>
          <m:t xml:space="preserve"> and </m:t>
        </m:r>
        <m:r>
          <m:rPr>
            <m:sty m:val="p"/>
          </m:rPr>
          <w:rPr>
            <w:rFonts w:ascii="Cambria Math" w:hAnsi="Cambria Math"/>
            <w:color w:val="000000"/>
          </w:rPr>
          <m:t>i≠</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466E7F">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466E7F">
      <w:pPr>
        <w:pStyle w:val="NormalWeb"/>
        <w:spacing w:line="360" w:lineRule="auto"/>
        <w:rPr>
          <w:color w:val="000000"/>
          <w:lang w:val="el-GR"/>
        </w:rPr>
      </w:pPr>
      <w:r w:rsidRPr="008B797F">
        <w:rPr>
          <w:color w:val="000000"/>
          <w:lang w:val="el-GR"/>
        </w:rPr>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466E7F">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lastRenderedPageBreak/>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15548B">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006F79FD" w:rsidRPr="006F79FD">
        <w:rPr>
          <w:color w:val="000000"/>
          <w:lang w:val="el-GR"/>
        </w:rPr>
        <w:t>1</w:t>
      </w:r>
      <w:r w:rsidR="006F79FD" w:rsidRPr="008B797F">
        <w:rPr>
          <w:color w:val="000000"/>
          <w:lang w:val="el-GR"/>
        </w:rPr>
        <w:t>→</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15548B">
      <w:pPr>
        <w:pStyle w:val="NormalWeb"/>
        <w:spacing w:line="360" w:lineRule="auto"/>
        <w:ind w:left="720"/>
        <w:rPr>
          <w:color w:val="000000"/>
          <w:lang w:val="el-GR"/>
        </w:rPr>
      </w:pPr>
    </w:p>
    <w:p w:rsidR="0015548B" w:rsidRPr="0015548B" w:rsidRDefault="0015548B" w:rsidP="0015548B">
      <w:pPr>
        <w:pStyle w:val="NormalWeb"/>
        <w:spacing w:line="360" w:lineRule="auto"/>
        <w:rPr>
          <w:b/>
          <w:bCs/>
          <w:color w:val="000000"/>
          <w:sz w:val="28"/>
          <w:szCs w:val="28"/>
          <w:lang w:val="el-GR"/>
        </w:rPr>
      </w:pPr>
      <w:r w:rsidRPr="0015548B">
        <w:rPr>
          <w:b/>
          <w:bCs/>
          <w:color w:val="000000"/>
          <w:sz w:val="28"/>
          <w:szCs w:val="28"/>
          <w:lang w:val="el-GR"/>
        </w:rPr>
        <w:t>2.</w:t>
      </w:r>
      <w:r w:rsidR="0095401E">
        <w:rPr>
          <w:b/>
          <w:bCs/>
          <w:color w:val="000000"/>
          <w:sz w:val="28"/>
          <w:szCs w:val="28"/>
          <w:lang w:val="el-GR"/>
        </w:rPr>
        <w:t>1</w:t>
      </w:r>
      <w:r w:rsidRPr="0015548B">
        <w:rPr>
          <w:b/>
          <w:bCs/>
          <w:color w:val="000000"/>
          <w:sz w:val="28"/>
          <w:szCs w:val="28"/>
          <w:lang w:val="el-GR"/>
        </w:rPr>
        <w:t xml:space="preserve">.2 Μαθηματική Διατύπωση του Μοντέλου </w:t>
      </w:r>
      <w:r w:rsidRPr="0015548B">
        <w:rPr>
          <w:b/>
          <w:bCs/>
          <w:color w:val="000000"/>
          <w:sz w:val="28"/>
          <w:szCs w:val="28"/>
        </w:rPr>
        <w:t>DFJ</w:t>
      </w:r>
    </w:p>
    <w:p w:rsidR="0015548B" w:rsidRPr="0015548B" w:rsidRDefault="0015548B" w:rsidP="0015548B">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15548B">
      <w:pPr>
        <w:pStyle w:val="NormalWeb"/>
        <w:spacing w:line="360" w:lineRule="auto"/>
        <w:rPr>
          <w:color w:val="000000"/>
          <w:lang w:val="el-GR"/>
        </w:rPr>
      </w:pPr>
      <w:r w:rsidRPr="0015548B">
        <w:rPr>
          <w:color w:val="000000"/>
          <w:lang w:val="el-GR"/>
        </w:rPr>
        <w:t>Οι δυαδικές μεταβλητές ορίζονται ως εξής:</w:t>
      </w:r>
    </w:p>
    <w:p w:rsidR="0015548B" w:rsidRPr="0015548B" w:rsidRDefault="0015548B" w:rsidP="0015548B">
      <w:pPr>
        <w:pStyle w:val="NormalWeb"/>
        <w:numPr>
          <w:ilvl w:val="0"/>
          <w:numId w:val="11"/>
        </w:numPr>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15548B">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F75BEF">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lang w:val="el-GR"/>
              </w:rPr>
              <m:t>Min</m:t>
            </m:r>
          </m:fName>
          <m:e>
            <m:nary>
              <m:naryPr>
                <m:chr m:val="∑"/>
                <m:ctrlPr>
                  <w:rPr>
                    <w:rFonts w:ascii="Cambria Math" w:hAnsi="Cambria Math"/>
                    <w:iCs/>
                    <w:color w:val="000000"/>
                    <w:lang w:val="el-GR"/>
                  </w:rPr>
                </m:ctrlPr>
              </m:naryPr>
              <m:sub>
                <m:r>
                  <w:rPr>
                    <w:rFonts w:ascii="Cambria Math" w:hAnsi="Cambria Math"/>
                    <w:color w:val="000000"/>
                    <w:lang w:val="el-GR"/>
                  </w:rPr>
                  <m:t>i=1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F75BEF">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F75BEF">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180158" w:rsidP="00F75BEF">
      <w:pPr>
        <w:pStyle w:val="NormalWeb"/>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F75BEF">
      <w:pPr>
        <w:pStyle w:val="NormalWeb"/>
        <w:rPr>
          <w:color w:val="000000"/>
          <w:lang w:val="el-GR"/>
        </w:rPr>
      </w:pPr>
      <w:r w:rsidRPr="00F75BEF">
        <w:rPr>
          <w:color w:val="000000"/>
          <w:lang w:val="el-GR"/>
        </w:rPr>
        <w:t>Κάθε πόλη πρέπει να επισκεφθεί ακριβώς μία φορά ως πόλη αναχώρησης</w:t>
      </w:r>
    </w:p>
    <w:p w:rsidR="00F75BEF" w:rsidRPr="00F75BEF" w:rsidRDefault="00180158" w:rsidP="00F75BEF">
      <w:pPr>
        <w:pStyle w:val="NormalWeb"/>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9C0F33">
      <w:pPr>
        <w:pStyle w:val="NormalWeb"/>
        <w:spacing w:line="360" w:lineRule="auto"/>
        <w:rPr>
          <w:color w:val="000000"/>
          <w:lang w:val="el-GR"/>
        </w:rPr>
      </w:pPr>
      <w:r>
        <w:rPr>
          <w:color w:val="000000"/>
          <w:lang w:val="el-GR"/>
        </w:rPr>
        <w:t>Αποτροπή επιμέρους κύκλων</w:t>
      </w:r>
    </w:p>
    <w:p w:rsidR="00FC7808" w:rsidRDefault="007803E9" w:rsidP="009C0F33">
      <w:pPr>
        <w:pStyle w:val="NormalWeb"/>
        <w:spacing w:line="360" w:lineRule="auto"/>
        <w:rPr>
          <w:color w:val="000000"/>
          <w:lang w:val="el-GR"/>
        </w:rPr>
      </w:pPr>
      <w:r w:rsidRPr="007803E9">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j∈Qj≠i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3647AA" w:rsidRPr="00481272" w:rsidRDefault="00FC7808" w:rsidP="003647AA">
      <w:pPr>
        <w:pStyle w:val="NormalWeb"/>
        <w:spacing w:line="360" w:lineRule="auto"/>
        <w:rPr>
          <w:color w:val="000000"/>
          <w:lang w:val="el-GR"/>
        </w:rPr>
      </w:pPr>
      <w:r w:rsidRPr="00FC7808">
        <w:rPr>
          <w:color w:val="000000"/>
          <w:lang w:val="el-GR"/>
        </w:rPr>
        <w:lastRenderedPageBreak/>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ε</w:t>
      </w:r>
      <w:r>
        <w:rPr>
          <w:color w:val="000000"/>
          <w:lang w:val="el-GR"/>
        </w:rPr>
        <w:t xml:space="preserve">πιβάλλοντας το μήκος του κύκλου </w:t>
      </w:r>
      <w:r w:rsidR="000B13A7">
        <w:rPr>
          <w:color w:val="000000"/>
          <w:lang w:val="el-GR"/>
        </w:rPr>
        <w:t>π</w:t>
      </w:r>
      <w:r>
        <w:rPr>
          <w:color w:val="000000"/>
          <w:lang w:val="el-GR"/>
        </w:rPr>
        <w:t>ου αντιπροσωπεύει την βέλτιστη λύση να ισούται με τον αριθμό των πόλεων που πρέπει να επισκεφτεί ο πωλητής.</w:t>
      </w:r>
      <w:r w:rsidR="003647AA">
        <w:rPr>
          <w:color w:val="000000"/>
          <w:lang w:val="el-GR"/>
        </w:rPr>
        <w:t xml:space="preserve"> </w:t>
      </w:r>
      <w:r w:rsidR="003647AA" w:rsidRPr="00481272">
        <w:rPr>
          <w:color w:val="000000"/>
          <w:lang w:val="el-GR"/>
        </w:rPr>
        <w:t xml:space="preserve">Ωστόσο, ακόμη και σε αυτή την προσέγγιση, ο αριθμός των περιορισμών που απαιτούνται για την αποτροπή όλων των επιμέρους κύκλων αυξάνεται εκθετικά με τον αριθμό των πόλεων. Συγκεκριμένα, για ένα πρόβλημα με </w:t>
      </w:r>
      <w:r w:rsidR="003647AA" w:rsidRPr="003647AA">
        <w:rPr>
          <w:color w:val="000000"/>
        </w:rPr>
        <w:t>n</w:t>
      </w:r>
      <w:r w:rsidR="003647AA" w:rsidRPr="00481272">
        <w:rPr>
          <w:color w:val="000000"/>
          <w:lang w:val="el-GR"/>
        </w:rPr>
        <w:t xml:space="preserve"> πόλεις, θα πρέπει να εισαχθούν περιορισμοί για όλους τους δυνατούς κύκλους που περιλαμβάνουν από 2 έως </w:t>
      </w:r>
      <w:r w:rsidR="003647AA" w:rsidRPr="003647AA">
        <w:rPr>
          <w:color w:val="000000"/>
        </w:rPr>
        <w:t>n</w:t>
      </w:r>
      <w:r w:rsidR="003647AA" w:rsidRPr="00481272">
        <w:rPr>
          <w:color w:val="000000"/>
          <w:lang w:val="el-GR"/>
        </w:rPr>
        <w:t xml:space="preserve">−1 πόλεις, δηλαδή για κάθε υποσύνολο κόμβων που ενδέχεται να σχηματίσει ανεξάρτητο κύκλο. Για παράδειγμα, σε ένα πρόβλημα με 5 πόλεις, απαιτείται η αποτροπή </w:t>
      </w:r>
      <w:r w:rsidR="00481272">
        <w:rPr>
          <w:color w:val="000000"/>
          <w:lang w:val="el-GR"/>
        </w:rPr>
        <w:t>όλων των δυνατών κύκλων</w:t>
      </w:r>
      <w:r w:rsidR="003647AA" w:rsidRPr="00481272">
        <w:rPr>
          <w:color w:val="000000"/>
          <w:lang w:val="el-GR"/>
        </w:rPr>
        <w:t xml:space="preserve"> με 2, 3 και 4 κόμβους, γεγονός που οδηγεί σε έναν εκθετικά αυξανόμενο αριθμό περιορισμών καθώς μεγαλώνει το πλήθος των πόλεων.</w:t>
      </w:r>
    </w:p>
    <w:p w:rsidR="003647AA" w:rsidRDefault="003647AA" w:rsidP="003647AA">
      <w:pPr>
        <w:pStyle w:val="NormalWeb"/>
        <w:spacing w:line="360" w:lineRule="auto"/>
        <w:rPr>
          <w:color w:val="000000"/>
          <w:lang w:val="el-GR"/>
        </w:rPr>
      </w:pPr>
      <w:r w:rsidRPr="00481272">
        <w:rPr>
          <w:color w:val="000000"/>
          <w:lang w:val="el-GR"/>
        </w:rPr>
        <w:t xml:space="preserve">Για την παρούσα εργασία, ο </w:t>
      </w:r>
      <w:proofErr w:type="spellStart"/>
      <w:r w:rsidRPr="00481272">
        <w:rPr>
          <w:color w:val="000000"/>
          <w:lang w:val="el-GR"/>
        </w:rPr>
        <w:t>επιλυτής</w:t>
      </w:r>
      <w:proofErr w:type="spellEnd"/>
      <w:r w:rsidRPr="00481272">
        <w:rPr>
          <w:color w:val="000000"/>
          <w:lang w:val="el-GR"/>
        </w:rPr>
        <w:t xml:space="preserve"> του προβλήματος </w:t>
      </w:r>
      <w:r w:rsidRPr="003647AA">
        <w:rPr>
          <w:color w:val="000000"/>
        </w:rPr>
        <w:t>TSP</w:t>
      </w:r>
      <w:r w:rsidRPr="00481272">
        <w:rPr>
          <w:color w:val="000000"/>
          <w:lang w:val="el-GR"/>
        </w:rPr>
        <w:t xml:space="preserve"> </w:t>
      </w:r>
      <w:r w:rsidR="00481272">
        <w:rPr>
          <w:color w:val="000000"/>
          <w:lang w:val="el-GR"/>
        </w:rPr>
        <w:t xml:space="preserve">που </w:t>
      </w:r>
      <w:r w:rsidRPr="00481272">
        <w:rPr>
          <w:color w:val="000000"/>
          <w:lang w:val="el-GR"/>
        </w:rPr>
        <w:t xml:space="preserve">υλοποιήθηκε σε γλώσσα </w:t>
      </w:r>
      <w:r w:rsidRPr="003647AA">
        <w:rPr>
          <w:color w:val="000000"/>
        </w:rPr>
        <w:t>Python</w:t>
      </w:r>
      <w:r w:rsidR="00481272">
        <w:rPr>
          <w:color w:val="000000"/>
          <w:lang w:val="el-GR"/>
        </w:rPr>
        <w:t xml:space="preserve"> πραγματοποιήθηκε</w:t>
      </w:r>
      <w:r w:rsidRPr="00481272">
        <w:rPr>
          <w:color w:val="000000"/>
          <w:lang w:val="el-GR"/>
        </w:rPr>
        <w:t xml:space="preserve"> με χρήση τεχνικών άμεσης ανίχνευσης </w:t>
      </w:r>
      <w:r w:rsidR="00481272">
        <w:rPr>
          <w:color w:val="000000"/>
          <w:lang w:val="el-GR"/>
        </w:rPr>
        <w:t>επιμέρους κύκλων</w:t>
      </w:r>
      <w:r w:rsidRPr="00481272">
        <w:rPr>
          <w:color w:val="000000"/>
          <w:lang w:val="el-GR"/>
        </w:rPr>
        <w:t xml:space="preserve"> και προσθήκης των αντίστοιχων περιορισμών. Το συγκεκριμένο μοντέλο χρησιμοποιήθηκε για την παραγωγή βέλτιστων λύσεων, οι οποίες αποτέλεσαν τη βάση εκπαίδευσης του </w:t>
      </w:r>
      <w:proofErr w:type="spellStart"/>
      <w:r w:rsidRPr="00481272">
        <w:rPr>
          <w:color w:val="000000"/>
          <w:lang w:val="el-GR"/>
        </w:rPr>
        <w:t>Νευρωνικού</w:t>
      </w:r>
      <w:proofErr w:type="spellEnd"/>
      <w:r w:rsidRPr="00481272">
        <w:rPr>
          <w:color w:val="000000"/>
          <w:lang w:val="el-GR"/>
        </w:rPr>
        <w:t xml:space="preserve"> Δικτύου </w:t>
      </w:r>
      <w:r w:rsidR="00481272">
        <w:rPr>
          <w:color w:val="000000"/>
          <w:lang w:val="el-GR"/>
        </w:rPr>
        <w:t>Γράφων</w:t>
      </w:r>
      <w:r w:rsidRPr="00481272">
        <w:rPr>
          <w:color w:val="000000"/>
          <w:lang w:val="el-GR"/>
        </w:rPr>
        <w:t>(</w:t>
      </w:r>
      <w:r w:rsidRPr="003647AA">
        <w:rPr>
          <w:color w:val="000000"/>
        </w:rPr>
        <w:t>GNN</w:t>
      </w:r>
      <w:r w:rsidRPr="00481272">
        <w:rPr>
          <w:color w:val="000000"/>
          <w:lang w:val="el-GR"/>
        </w:rPr>
        <w:t xml:space="preserve">). Η </w:t>
      </w:r>
      <w:r w:rsidR="00481272">
        <w:rPr>
          <w:color w:val="000000"/>
          <w:lang w:val="el-GR"/>
        </w:rPr>
        <w:t xml:space="preserve">λεπτομέρειες αναφορικά με την υλοποίηση του </w:t>
      </w:r>
      <w:proofErr w:type="spellStart"/>
      <w:r w:rsidR="00481272">
        <w:rPr>
          <w:color w:val="000000"/>
          <w:lang w:val="el-GR"/>
        </w:rPr>
        <w:t>επιλυτή</w:t>
      </w:r>
      <w:proofErr w:type="spellEnd"/>
      <w:r w:rsidR="00481272">
        <w:rPr>
          <w:color w:val="000000"/>
          <w:lang w:val="el-GR"/>
        </w:rPr>
        <w:t xml:space="preserve"> καθώς η </w:t>
      </w:r>
      <w:r w:rsidRPr="00481272">
        <w:rPr>
          <w:color w:val="000000"/>
          <w:lang w:val="el-GR"/>
        </w:rPr>
        <w:t xml:space="preserve">αρχιτεκτονική και τα χαρακτηριστικά του </w:t>
      </w:r>
      <w:proofErr w:type="spellStart"/>
      <w:r w:rsidRPr="00481272">
        <w:rPr>
          <w:color w:val="000000"/>
          <w:lang w:val="el-GR"/>
        </w:rPr>
        <w:t>νευρωνικού</w:t>
      </w:r>
      <w:proofErr w:type="spellEnd"/>
      <w:r w:rsidRPr="00481272">
        <w:rPr>
          <w:color w:val="000000"/>
          <w:lang w:val="el-GR"/>
        </w:rPr>
        <w:t xml:space="preserve"> μοντέλου θα αναλυθούν σε επόμενο τμήμα της εργασίας.</w:t>
      </w:r>
    </w:p>
    <w:p w:rsidR="00391174" w:rsidRPr="00CA3680" w:rsidRDefault="00391174" w:rsidP="00391174">
      <w:pPr>
        <w:pStyle w:val="NormalWeb"/>
        <w:spacing w:line="360" w:lineRule="auto"/>
        <w:rPr>
          <w:b/>
          <w:bCs/>
          <w:color w:val="000000"/>
          <w:sz w:val="28"/>
          <w:szCs w:val="28"/>
          <w:lang w:val="el-GR"/>
        </w:rPr>
      </w:pPr>
      <w:r w:rsidRPr="00CA3680">
        <w:rPr>
          <w:b/>
          <w:bCs/>
          <w:color w:val="000000"/>
          <w:sz w:val="28"/>
          <w:szCs w:val="28"/>
          <w:lang w:val="el-GR"/>
        </w:rPr>
        <w:t>2.</w:t>
      </w:r>
      <w:r w:rsidR="0095401E">
        <w:rPr>
          <w:b/>
          <w:bCs/>
          <w:color w:val="000000"/>
          <w:sz w:val="28"/>
          <w:szCs w:val="28"/>
          <w:lang w:val="el-GR"/>
        </w:rPr>
        <w:t>2</w:t>
      </w:r>
      <w:r w:rsidRPr="00CA3680">
        <w:rPr>
          <w:b/>
          <w:bCs/>
          <w:color w:val="000000"/>
          <w:sz w:val="28"/>
          <w:szCs w:val="28"/>
          <w:lang w:val="el-GR"/>
        </w:rPr>
        <w:t xml:space="preserve"> Ακέραιος Γραμμικός Προγραμματισμός</w:t>
      </w:r>
    </w:p>
    <w:p w:rsidR="00F42B68" w:rsidRPr="00F42B68" w:rsidRDefault="00F42B68" w:rsidP="00F42B68">
      <w:pPr>
        <w:pStyle w:val="NormalWeb"/>
        <w:spacing w:line="360" w:lineRule="auto"/>
        <w:rPr>
          <w:color w:val="000000"/>
          <w:lang w:val="el-GR"/>
        </w:rPr>
      </w:pPr>
      <w:r w:rsidRPr="00F42B68">
        <w:rPr>
          <w:color w:val="000000"/>
          <w:lang w:val="el-GR"/>
        </w:rPr>
        <w:t>Ο Ακέραιος Γραμμικός Προγραμματισμός (</w:t>
      </w:r>
      <w:r w:rsidRPr="00F42B68">
        <w:rPr>
          <w:color w:val="000000"/>
        </w:rPr>
        <w:t>Integer</w:t>
      </w:r>
      <w:r w:rsidRPr="00F42B68">
        <w:rPr>
          <w:color w:val="000000"/>
          <w:lang w:val="el-GR"/>
        </w:rPr>
        <w:t xml:space="preserve"> </w:t>
      </w:r>
      <w:r w:rsidRPr="00F42B68">
        <w:rPr>
          <w:color w:val="000000"/>
        </w:rPr>
        <w:t>Linear</w:t>
      </w:r>
      <w:r w:rsidRPr="00F42B68">
        <w:rPr>
          <w:color w:val="000000"/>
          <w:lang w:val="el-GR"/>
        </w:rPr>
        <w:t xml:space="preserve"> </w:t>
      </w:r>
      <w:r w:rsidRPr="00F42B68">
        <w:rPr>
          <w:color w:val="000000"/>
        </w:rPr>
        <w:t>Programming</w:t>
      </w:r>
      <w:r w:rsidRPr="00F42B68">
        <w:rPr>
          <w:color w:val="000000"/>
          <w:lang w:val="el-GR"/>
        </w:rPr>
        <w:t xml:space="preserve"> - </w:t>
      </w:r>
      <w:r w:rsidRPr="00F42B68">
        <w:rPr>
          <w:color w:val="000000"/>
        </w:rPr>
        <w:t>ILP</w:t>
      </w:r>
      <w:r w:rsidRPr="00F42B68">
        <w:rPr>
          <w:color w:val="000000"/>
          <w:lang w:val="el-GR"/>
        </w:rPr>
        <w:t xml:space="preserve">) αποτελεί μια υποκατηγορία του γραμμικού προγραμματισμού, στην οποία επιλύεται ένα πρόβλημα βελτιστοποίησης με </w:t>
      </w:r>
      <w:r w:rsidRPr="00F42B68">
        <w:rPr>
          <w:b/>
          <w:bCs/>
          <w:color w:val="000000"/>
          <w:lang w:val="el-GR"/>
        </w:rPr>
        <w:t>γραμμική αντικειμενική συνάρτηση</w:t>
      </w:r>
      <w:r w:rsidRPr="00F42B68">
        <w:rPr>
          <w:color w:val="000000"/>
          <w:lang w:val="el-GR"/>
        </w:rPr>
        <w:t xml:space="preserve"> και </w:t>
      </w:r>
      <w:r w:rsidRPr="00F42B68">
        <w:rPr>
          <w:b/>
          <w:bCs/>
          <w:color w:val="000000"/>
          <w:lang w:val="el-GR"/>
        </w:rPr>
        <w:t>γραμμικούς περιορισμούς</w:t>
      </w:r>
      <w:r w:rsidRPr="00F42B68">
        <w:rPr>
          <w:color w:val="000000"/>
          <w:lang w:val="el-GR"/>
        </w:rPr>
        <w:t xml:space="preserve">, με τη διαφορά ότι ορισμένες ή όλες οι μεταβλητές απόφασης πρέπει να λάβουν </w:t>
      </w:r>
      <w:r w:rsidRPr="00F42B68">
        <w:rPr>
          <w:b/>
          <w:bCs/>
          <w:color w:val="000000"/>
          <w:lang w:val="el-GR"/>
        </w:rPr>
        <w:t>ακέραιες τιμές</w:t>
      </w:r>
      <w:r w:rsidRPr="00F42B68">
        <w:rPr>
          <w:color w:val="000000"/>
          <w:lang w:val="el-GR"/>
        </w:rPr>
        <w:t>.</w:t>
      </w:r>
    </w:p>
    <w:p w:rsidR="00F42B68" w:rsidRPr="00F42B68" w:rsidRDefault="00F42B68" w:rsidP="00F42B68">
      <w:pPr>
        <w:pStyle w:val="NormalWeb"/>
        <w:spacing w:line="360" w:lineRule="auto"/>
        <w:rPr>
          <w:color w:val="000000"/>
          <w:lang w:val="el-GR"/>
        </w:rPr>
      </w:pPr>
      <w:r w:rsidRPr="00F42B68">
        <w:rPr>
          <w:color w:val="000000"/>
          <w:lang w:val="el-GR"/>
        </w:rPr>
        <w:t xml:space="preserve">Αν όλες οι μεταβλητές είναι ακέραιες, τότε το πρόβλημα χαρακτηρίζεται ως </w:t>
      </w:r>
      <w:r w:rsidRPr="00F42B68">
        <w:rPr>
          <w:b/>
          <w:bCs/>
          <w:color w:val="000000"/>
          <w:lang w:val="el-GR"/>
        </w:rPr>
        <w:t>αμιγώς ακέραιος γραμμικός προγραμματισμός (</w:t>
      </w:r>
      <w:r w:rsidRPr="00F42B68">
        <w:rPr>
          <w:b/>
          <w:bCs/>
          <w:color w:val="000000"/>
        </w:rPr>
        <w:t>Pure</w:t>
      </w:r>
      <w:r w:rsidRPr="00F42B68">
        <w:rPr>
          <w:b/>
          <w:bCs/>
          <w:color w:val="000000"/>
          <w:lang w:val="el-GR"/>
        </w:rPr>
        <w:t xml:space="preserve"> </w:t>
      </w:r>
      <w:r w:rsidRPr="00F42B68">
        <w:rPr>
          <w:b/>
          <w:bCs/>
          <w:color w:val="000000"/>
        </w:rPr>
        <w:t>ILP</w:t>
      </w:r>
      <w:r w:rsidRPr="00F42B68">
        <w:rPr>
          <w:b/>
          <w:bCs/>
          <w:color w:val="000000"/>
          <w:lang w:val="el-GR"/>
        </w:rPr>
        <w:t xml:space="preserve"> ή </w:t>
      </w:r>
      <w:r w:rsidRPr="00F42B68">
        <w:rPr>
          <w:b/>
          <w:bCs/>
          <w:color w:val="000000"/>
        </w:rPr>
        <w:t>PILP</w:t>
      </w:r>
      <w:r w:rsidRPr="00F42B68">
        <w:rPr>
          <w:b/>
          <w:bCs/>
          <w:color w:val="000000"/>
          <w:lang w:val="el-GR"/>
        </w:rPr>
        <w:t>)</w:t>
      </w:r>
      <w:r w:rsidRPr="00F42B68">
        <w:rPr>
          <w:color w:val="000000"/>
          <w:lang w:val="el-GR"/>
        </w:rPr>
        <w:t xml:space="preserve">, ενώ αν κάποιες μεταβλητές επιτρέπεται να λάβουν συνεχείς τιμές, τότε πρόκειται για </w:t>
      </w:r>
      <w:r w:rsidRPr="00F42B68">
        <w:rPr>
          <w:b/>
          <w:bCs/>
          <w:color w:val="000000"/>
          <w:lang w:val="el-GR"/>
        </w:rPr>
        <w:t>μικτό ακέραιο γραμμικό προγραμματισμό (</w:t>
      </w:r>
      <w:r w:rsidRPr="00F42B68">
        <w:rPr>
          <w:b/>
          <w:bCs/>
          <w:color w:val="000000"/>
        </w:rPr>
        <w:t>Mixed</w:t>
      </w:r>
      <w:r w:rsidRPr="00F42B68">
        <w:rPr>
          <w:b/>
          <w:bCs/>
          <w:color w:val="000000"/>
          <w:lang w:val="el-GR"/>
        </w:rPr>
        <w:t>-</w:t>
      </w:r>
      <w:r w:rsidRPr="00F42B68">
        <w:rPr>
          <w:b/>
          <w:bCs/>
          <w:color w:val="000000"/>
        </w:rPr>
        <w:t>Integer</w:t>
      </w:r>
      <w:r w:rsidRPr="00F42B68">
        <w:rPr>
          <w:b/>
          <w:bCs/>
          <w:color w:val="000000"/>
          <w:lang w:val="el-GR"/>
        </w:rPr>
        <w:t xml:space="preserve"> </w:t>
      </w:r>
      <w:r w:rsidRPr="00F42B68">
        <w:rPr>
          <w:b/>
          <w:bCs/>
          <w:color w:val="000000"/>
        </w:rPr>
        <w:t>Linear</w:t>
      </w:r>
      <w:r w:rsidRPr="00F42B68">
        <w:rPr>
          <w:b/>
          <w:bCs/>
          <w:color w:val="000000"/>
          <w:lang w:val="el-GR"/>
        </w:rPr>
        <w:t xml:space="preserve"> </w:t>
      </w:r>
      <w:r w:rsidRPr="00F42B68">
        <w:rPr>
          <w:b/>
          <w:bCs/>
          <w:color w:val="000000"/>
        </w:rPr>
        <w:t>Programming</w:t>
      </w:r>
      <w:r w:rsidRPr="00F42B68">
        <w:rPr>
          <w:b/>
          <w:bCs/>
          <w:color w:val="000000"/>
          <w:lang w:val="el-GR"/>
        </w:rPr>
        <w:t xml:space="preserve"> - </w:t>
      </w:r>
      <w:r w:rsidRPr="00F42B68">
        <w:rPr>
          <w:b/>
          <w:bCs/>
          <w:color w:val="000000"/>
        </w:rPr>
        <w:t>MILP</w:t>
      </w:r>
      <w:r w:rsidRPr="00F42B68">
        <w:rPr>
          <w:b/>
          <w:bCs/>
          <w:color w:val="000000"/>
          <w:lang w:val="el-GR"/>
        </w:rPr>
        <w:t>)</w:t>
      </w:r>
      <w:r w:rsidRPr="00F42B68">
        <w:rPr>
          <w:color w:val="000000"/>
          <w:lang w:val="el-GR"/>
        </w:rPr>
        <w:t>.</w:t>
      </w:r>
    </w:p>
    <w:p w:rsidR="00F42B68" w:rsidRPr="00F42B68" w:rsidRDefault="00F42B68" w:rsidP="00F42B68">
      <w:pPr>
        <w:pStyle w:val="NormalWeb"/>
        <w:spacing w:line="360" w:lineRule="auto"/>
        <w:rPr>
          <w:color w:val="000000"/>
          <w:lang w:val="el-GR"/>
        </w:rPr>
      </w:pPr>
      <w:r w:rsidRPr="00F42B68">
        <w:rPr>
          <w:color w:val="000000"/>
          <w:lang w:val="el-GR"/>
        </w:rPr>
        <w:t xml:space="preserve">Μια ειδική περίπτωση του </w:t>
      </w:r>
      <w:r w:rsidRPr="00F42B68">
        <w:rPr>
          <w:color w:val="000000"/>
        </w:rPr>
        <w:t>ILP</w:t>
      </w:r>
      <w:r w:rsidRPr="00F42B68">
        <w:rPr>
          <w:color w:val="000000"/>
          <w:lang w:val="el-GR"/>
        </w:rPr>
        <w:t xml:space="preserve"> είναι ο </w:t>
      </w:r>
      <w:r w:rsidRPr="00F42B68">
        <w:rPr>
          <w:b/>
          <w:bCs/>
          <w:color w:val="000000"/>
          <w:lang w:val="el-GR"/>
        </w:rPr>
        <w:t>δυαδικός ακέραιος προγραμματισμός</w:t>
      </w:r>
      <w:r w:rsidRPr="00F42B68">
        <w:rPr>
          <w:color w:val="000000"/>
          <w:lang w:val="el-GR"/>
        </w:rPr>
        <w:t xml:space="preserve">, κατά τον οποίο οι μεταβλητές μπορούν να λάβουν </w:t>
      </w:r>
      <w:r w:rsidRPr="00F42B68">
        <w:rPr>
          <w:b/>
          <w:bCs/>
          <w:color w:val="000000"/>
          <w:lang w:val="el-GR"/>
        </w:rPr>
        <w:t>μόνο τις τιμές 0 ή 1</w:t>
      </w:r>
      <w:r w:rsidRPr="00F42B68">
        <w:rPr>
          <w:color w:val="000000"/>
          <w:lang w:val="el-GR"/>
        </w:rPr>
        <w:t xml:space="preserve">. Η μορφή αυτή είναι </w:t>
      </w:r>
      <w:r w:rsidRPr="00F42B68">
        <w:rPr>
          <w:color w:val="000000"/>
          <w:lang w:val="el-GR"/>
        </w:rPr>
        <w:lastRenderedPageBreak/>
        <w:t xml:space="preserve">ιδιαιτέρως χρήσιμη σε προβλήματα όπου απαιτούνται </w:t>
      </w:r>
      <w:r w:rsidRPr="00F42B68">
        <w:rPr>
          <w:b/>
          <w:bCs/>
          <w:color w:val="000000"/>
          <w:lang w:val="el-GR"/>
        </w:rPr>
        <w:t>δυαδικές αποφάσεις</w:t>
      </w:r>
      <w:r w:rsidRPr="00F42B68">
        <w:rPr>
          <w:color w:val="000000"/>
          <w:lang w:val="el-GR"/>
        </w:rPr>
        <w:t>, όπως επιλογή/απόρριψη, ενεργοποίηση/απενεργοποίηση, ή ύπαρξη/απουσία σχέσης μεταξύ οντοτήτων. Το Πρόβλημα του Πλανόδιου Πωλητή (</w:t>
      </w:r>
      <w:r w:rsidRPr="00F42B68">
        <w:rPr>
          <w:color w:val="000000"/>
        </w:rPr>
        <w:t>TSP</w:t>
      </w:r>
      <w:r w:rsidRPr="00F42B68">
        <w:rPr>
          <w:color w:val="000000"/>
          <w:lang w:val="el-GR"/>
        </w:rPr>
        <w:t>), το οποίο αποτελεί το αντικείμενο της παρούσας εργασίας, ανήκει ακριβώς σε αυτήν την κατηγορία.</w:t>
      </w:r>
    </w:p>
    <w:p w:rsidR="00F42B68" w:rsidRPr="00F42B68" w:rsidRDefault="00F42B68" w:rsidP="00F42B68">
      <w:pPr>
        <w:pStyle w:val="NormalWeb"/>
        <w:spacing w:line="360" w:lineRule="auto"/>
        <w:rPr>
          <w:color w:val="000000"/>
          <w:lang w:val="el-GR"/>
        </w:rPr>
      </w:pPr>
      <w:r w:rsidRPr="00F42B68">
        <w:rPr>
          <w:color w:val="000000"/>
          <w:lang w:val="el-GR"/>
        </w:rPr>
        <w:t xml:space="preserve">Η γενική μαθηματική διατύπωση ενός </w:t>
      </w:r>
      <w:r w:rsidRPr="00F42B68">
        <w:rPr>
          <w:color w:val="000000"/>
        </w:rPr>
        <w:t>ILP</w:t>
      </w:r>
      <w:r w:rsidRPr="00F42B68">
        <w:rPr>
          <w:color w:val="000000"/>
          <w:lang w:val="el-GR"/>
        </w:rPr>
        <w:t xml:space="preserve"> προβλήματος είναι η εξής:</w:t>
      </w:r>
    </w:p>
    <w:p w:rsidR="00CA3680" w:rsidRPr="00A555D2" w:rsidRDefault="00F42B68" w:rsidP="00F42B68">
      <w:pPr>
        <w:pStyle w:val="NormalWeb"/>
        <w:spacing w:line="360" w:lineRule="auto"/>
        <w:rPr>
          <w:color w:val="000000"/>
          <w:lang w:val="el-GR"/>
        </w:rPr>
      </w:pPr>
      <w:r w:rsidRPr="00F42B68">
        <w:rPr>
          <w:color w:val="000000"/>
          <w:lang w:val="el-GR"/>
        </w:rPr>
        <w:t xml:space="preserve"> </w:t>
      </w:r>
      <w:r w:rsidR="00CA3680" w:rsidRPr="00391174">
        <w:rPr>
          <w:color w:val="000000"/>
          <w:lang w:val="el-GR"/>
        </w:rPr>
        <w:t>Ελαχιστοποίηση</w:t>
      </w:r>
      <w:r w:rsidR="00391174" w:rsidRPr="00391174">
        <w:rPr>
          <w:color w:val="000000"/>
          <w:lang w:val="el-GR"/>
        </w:rPr>
        <w:t>:</w:t>
      </w:r>
      <w:r w:rsidR="00A555D2">
        <w:rPr>
          <w:color w:val="000000"/>
          <w:lang w:val="el-GR"/>
        </w:rPr>
        <w:tab/>
      </w:r>
      <m:oMath>
        <m:func>
          <m:funcPr>
            <m:ctrlPr>
              <w:rPr>
                <w:rFonts w:ascii="Cambria Math" w:hAnsi="Cambria Math"/>
                <w:color w:val="000000"/>
                <w:lang w:val="el-GR"/>
              </w:rPr>
            </m:ctrlPr>
          </m:funcPr>
          <m:fName>
            <m:limLow>
              <m:limLowPr>
                <m:ctrlPr>
                  <w:rPr>
                    <w:rFonts w:ascii="Cambria Math" w:hAnsi="Cambria Math"/>
                    <w:i/>
                    <w:color w:val="000000"/>
                    <w:lang w:val="el-GR"/>
                  </w:rPr>
                </m:ctrlPr>
              </m:limLowPr>
              <m:e>
                <m:r>
                  <m:rPr>
                    <m:sty m:val="p"/>
                  </m:rPr>
                  <w:rPr>
                    <w:rFonts w:ascii="Cambria Math" w:hAnsi="Cambria Math"/>
                    <w:color w:val="000000"/>
                    <w:lang w:val="el-GR"/>
                  </w:rPr>
                  <m:t>min</m:t>
                </m:r>
                <m:ctrlPr>
                  <w:rPr>
                    <w:rFonts w:ascii="Cambria Math" w:hAnsi="Cambria Math"/>
                    <w:color w:val="000000"/>
                    <w:lang w:val="el-GR"/>
                  </w:rPr>
                </m:ctrlPr>
              </m:e>
              <m:lim>
                <m:d>
                  <m:dPr>
                    <m:begChr m:val="{"/>
                    <m:endChr m:val="}"/>
                    <m:ctrlPr>
                      <w:rPr>
                        <w:rFonts w:ascii="Cambria Math" w:hAnsi="Cambria Math"/>
                        <w:i/>
                        <w:color w:val="000000"/>
                        <w:lang w:val="el-GR"/>
                      </w:rPr>
                    </m:ctrlPr>
                  </m:dPr>
                  <m:e>
                    <m:r>
                      <w:rPr>
                        <w:rFonts w:ascii="Cambria Math" w:hAnsi="Cambria Math"/>
                        <w:color w:val="000000"/>
                        <w:lang w:val="el-GR"/>
                      </w:rPr>
                      <m:t>x</m:t>
                    </m:r>
                  </m:e>
                </m:d>
                <m:ctrlPr>
                  <w:rPr>
                    <w:rFonts w:ascii="Cambria Math" w:hAnsi="Cambria Math"/>
                    <w:color w:val="000000"/>
                    <w:lang w:val="el-GR"/>
                  </w:rPr>
                </m:ctrlPr>
              </m:lim>
            </m:limLow>
            <m:ctrlPr>
              <w:rPr>
                <w:rFonts w:ascii="Cambria Math" w:hAnsi="Cambria Math"/>
                <w:i/>
                <w:color w:val="000000"/>
                <w:lang w:val="el-GR"/>
              </w:rPr>
            </m:ctrlPr>
          </m:fName>
          <m:e>
            <w:bookmarkStart w:id="0" w:name="_Hlk200118927"/>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w:bookmarkEnd w:id="0"/>
          </m:e>
        </m:func>
      </m:oMath>
    </w:p>
    <w:p w:rsidR="00097FAB" w:rsidRDefault="00097FAB" w:rsidP="002C451E">
      <w:pPr>
        <w:pStyle w:val="NormalWeb"/>
        <w:spacing w:line="360" w:lineRule="auto"/>
        <w:rPr>
          <w:color w:val="000000"/>
          <w:lang w:val="el-GR"/>
        </w:rPr>
      </w:pPr>
      <w:r w:rsidRPr="00097FAB">
        <w:rPr>
          <w:color w:val="000000"/>
          <w:lang w:val="el-GR"/>
        </w:rPr>
        <w:t>Υπό τους περιορισμούς:</w:t>
      </w:r>
      <w:r w:rsidR="00A555D2" w:rsidRPr="0095401E">
        <w:rPr>
          <w:color w:val="000000"/>
          <w:lang w:val="el-GR"/>
        </w:rPr>
        <w:t xml:space="preserve"> </w:t>
      </w:r>
      <m:oMath>
        <m:r>
          <w:rPr>
            <w:rFonts w:ascii="Cambria Math" w:hAnsi="Cambria Math"/>
            <w:color w:val="000000"/>
            <w:lang w:val="el-GR"/>
          </w:rPr>
          <m:t xml:space="preserve"> Ax ≤b</m:t>
        </m:r>
      </m:oMath>
    </w:p>
    <w:p w:rsidR="00097FAB" w:rsidRPr="00E74461" w:rsidRDefault="00A27E7F" w:rsidP="00E74461">
      <w:pPr>
        <w:pStyle w:val="NormalWeb"/>
        <w:spacing w:line="360" w:lineRule="auto"/>
        <w:ind w:firstLine="720"/>
        <w:rPr>
          <w:color w:val="000000"/>
          <w:lang w:val="el-GR"/>
        </w:rPr>
      </w:pPr>
      <w:r w:rsidRPr="00A27E7F">
        <w:rPr>
          <w:color w:val="000000"/>
          <w:lang w:val="el-GR"/>
        </w:rPr>
        <w:t xml:space="preserve">  </w:t>
      </w:r>
      <w:r w:rsidR="00E74461" w:rsidRPr="00E74461">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Z , </m:t>
        </m:r>
        <m:r>
          <m:rPr>
            <m:lit/>
          </m:rPr>
          <w:rPr>
            <w:rFonts w:ascii="Cambria Math" w:hAnsi="Cambria Math"/>
            <w:color w:val="000000"/>
            <w:lang w:val="el-GR"/>
          </w:rPr>
          <m:t xml:space="preserve"> </m:t>
        </m:r>
        <m:r>
          <m:rPr>
            <m:sty m:val="p"/>
          </m:rPr>
          <w:rPr>
            <w:rFonts w:ascii="Cambria Math" w:hAnsi="Cambria Math"/>
            <w:color w:val="000000"/>
            <w:lang w:val="el-GR"/>
          </w:rPr>
          <m:t xml:space="preserve">∀ </m:t>
        </m:r>
        <m:r>
          <w:rPr>
            <w:rFonts w:ascii="Cambria Math" w:hAnsi="Cambria Math"/>
            <w:color w:val="000000"/>
            <w:lang w:val="el-GR"/>
          </w:rPr>
          <m:t>i</m:t>
        </m:r>
        <m:r>
          <m:rPr>
            <m:sty m:val="b"/>
          </m:rPr>
          <w:rPr>
            <w:rFonts w:ascii="Cambria Math" w:hAnsi="Cambria Math"/>
            <w:color w:val="000000"/>
            <w:lang w:val="el-GR"/>
          </w:rPr>
          <m:t>∈</m:t>
        </m:r>
        <m:r>
          <m:rPr>
            <m:sty m:val="bi"/>
          </m:rPr>
          <w:rPr>
            <w:rFonts w:ascii="Cambria Math" w:hAnsi="Cambria Math"/>
            <w:color w:val="000000"/>
            <w:lang w:val="el-GR"/>
          </w:rPr>
          <m:t xml:space="preserve"> I</m:t>
        </m:r>
      </m:oMath>
    </w:p>
    <w:p w:rsidR="00A82C46" w:rsidRDefault="00E74461" w:rsidP="00E74461">
      <w:pPr>
        <w:pStyle w:val="NormalWeb"/>
        <w:spacing w:line="360" w:lineRule="auto"/>
        <w:ind w:left="1440" w:firstLine="720"/>
        <w:rPr>
          <w:color w:val="000000"/>
          <w:lang w:val="el-GR"/>
        </w:rPr>
      </w:pPr>
      <w:r w:rsidRPr="00E74461">
        <w:rPr>
          <w:color w:val="000000"/>
          <w:lang w:val="el-GR"/>
        </w:rPr>
        <w:t xml:space="preserve"> </w:t>
      </w:r>
      <w:r w:rsidRPr="00400763">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sty m:val="p"/>
          </m:rPr>
          <w:rPr>
            <w:rFonts w:ascii="Cambria Math" w:hAnsi="Cambria Math"/>
            <w:color w:val="000000"/>
            <w:lang w:val="el-GR"/>
          </w:rPr>
          <m:t xml:space="preserve">∈ R , ∀ </m:t>
        </m:r>
        <m:r>
          <w:rPr>
            <w:rFonts w:ascii="Cambria Math" w:hAnsi="Cambria Math"/>
            <w:color w:val="000000"/>
            <w:lang w:val="el-GR"/>
          </w:rPr>
          <m:t>i∉</m:t>
        </m:r>
        <m:r>
          <m:rPr>
            <m:sty m:val="bi"/>
          </m:rPr>
          <w:rPr>
            <w:rFonts w:ascii="Cambria Math" w:hAnsi="Cambria Math"/>
            <w:color w:val="000000"/>
            <w:lang w:val="el-GR"/>
          </w:rPr>
          <m:t xml:space="preserve"> I</m:t>
        </m:r>
        <m:r>
          <m:rPr>
            <m:sty m:val="p"/>
          </m:rPr>
          <w:rPr>
            <w:rFonts w:ascii="Cambria Math" w:hAnsi="Cambria Math"/>
            <w:color w:val="000000"/>
            <w:lang w:val="el-GR"/>
          </w:rPr>
          <m:t xml:space="preserve">  </m:t>
        </m:r>
      </m:oMath>
    </w:p>
    <w:p w:rsidR="004D2E3E" w:rsidRDefault="004D2E3E" w:rsidP="004D2E3E">
      <w:pPr>
        <w:pStyle w:val="NormalWeb"/>
        <w:spacing w:line="360" w:lineRule="auto"/>
        <w:rPr>
          <w:color w:val="000000"/>
          <w:lang w:val="el-GR"/>
        </w:rPr>
      </w:pPr>
      <w:r w:rsidRPr="004D2E3E">
        <w:rPr>
          <w:color w:val="000000"/>
          <w:lang w:val="el-GR"/>
        </w:rPr>
        <w:t xml:space="preserve">Σε περίπτωση δυαδικού </w:t>
      </w:r>
      <w:r w:rsidRPr="004D2E3E">
        <w:rPr>
          <w:color w:val="000000"/>
        </w:rPr>
        <w:t>ILP</w:t>
      </w:r>
      <w:r w:rsidRPr="004D2E3E">
        <w:rPr>
          <w:color w:val="000000"/>
          <w:lang w:val="el-GR"/>
        </w:rPr>
        <w:t>, ισχύει:</w:t>
      </w:r>
    </w:p>
    <w:p w:rsidR="004D2E3E" w:rsidRPr="00A175BB" w:rsidRDefault="004D2E3E" w:rsidP="004D2E3E">
      <w:pPr>
        <w:pStyle w:val="NormalWeb"/>
        <w:spacing w:line="360" w:lineRule="auto"/>
        <w:ind w:left="1440" w:firstLine="720"/>
        <w:rPr>
          <w:color w:val="000000"/>
          <w:lang w:val="el-GR"/>
        </w:rPr>
      </w:pPr>
      <w:r w:rsidRPr="00A175BB">
        <w:rPr>
          <w:color w:val="000000"/>
          <w:lang w:val="el-GR"/>
        </w:rPr>
        <w:t xml:space="preserve">     </w:t>
      </w:r>
      <m:oMath>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m:t>
        </m:r>
        <m:d>
          <m:dPr>
            <m:begChr m:val="{"/>
            <m:endChr m:val="}"/>
            <m:ctrlPr>
              <w:rPr>
                <w:rFonts w:ascii="Cambria Math" w:hAnsi="Cambria Math"/>
                <w:i/>
                <w:color w:val="000000"/>
              </w:rPr>
            </m:ctrlPr>
          </m:dPr>
          <m:e>
            <m:r>
              <w:rPr>
                <w:rFonts w:ascii="Cambria Math" w:hAnsi="Cambria Math"/>
                <w:color w:val="000000"/>
                <w:lang w:val="el-GR"/>
              </w:rPr>
              <m:t>0,1</m:t>
            </m:r>
          </m:e>
        </m:d>
        <m:r>
          <w:rPr>
            <w:rFonts w:ascii="Cambria Math" w:hAnsi="Cambria Math"/>
            <w:color w:val="000000"/>
            <w:lang w:val="el-GR"/>
          </w:rPr>
          <m:t>,∀i∈I</m:t>
        </m:r>
      </m:oMath>
    </w:p>
    <w:p w:rsidR="00A175BB" w:rsidRPr="00A175BB" w:rsidRDefault="00A175BB" w:rsidP="00A175BB">
      <w:pPr>
        <w:pStyle w:val="NormalWeb"/>
        <w:spacing w:line="360" w:lineRule="auto"/>
        <w:rPr>
          <w:color w:val="000000"/>
          <w:lang w:val="el-GR"/>
        </w:rPr>
      </w:pPr>
      <w:r w:rsidRPr="00A175BB">
        <w:rPr>
          <w:color w:val="000000"/>
          <w:lang w:val="el-GR"/>
        </w:rPr>
        <w:t>Η κύρια πρόκληση του ακέραιου γραμμικού προγραμματισμού έγκειται στο ότι ο περιορισμός της ακεραιότητας</w:t>
      </w:r>
      <w:r w:rsidR="00F87E4C" w:rsidRPr="00F87E4C">
        <w:rPr>
          <w:color w:val="000000"/>
          <w:lang w:val="el-GR"/>
        </w:rPr>
        <w:t xml:space="preserve"> </w:t>
      </w:r>
      <w:r w:rsidR="00F87E4C">
        <w:rPr>
          <w:color w:val="000000"/>
          <w:lang w:val="el-GR"/>
        </w:rPr>
        <w:t>κάποιων μετ</w:t>
      </w:r>
      <w:r w:rsidR="00FE45A6">
        <w:rPr>
          <w:color w:val="000000"/>
          <w:lang w:val="el-GR"/>
        </w:rPr>
        <w:t>αβλητών απόφασης</w:t>
      </w:r>
      <w:r w:rsidRPr="00A175BB">
        <w:rPr>
          <w:color w:val="000000"/>
          <w:lang w:val="el-GR"/>
        </w:rPr>
        <w:t xml:space="preserve"> </w:t>
      </w:r>
      <w:r w:rsidRPr="00A175BB">
        <w:rPr>
          <w:b/>
          <w:bCs/>
          <w:color w:val="000000"/>
          <w:lang w:val="el-GR"/>
        </w:rPr>
        <w:t>καθιστά το σύνολο εφικτών λύσεων μη κυρτό</w:t>
      </w:r>
      <w:r w:rsidRPr="00A175BB">
        <w:rPr>
          <w:color w:val="000000"/>
          <w:lang w:val="el-GR"/>
        </w:rPr>
        <w:t xml:space="preserve">. Στον κλασικό γραμμικό προγραμματισμό, οι λύσεις βρίσκονται σε ένα </w:t>
      </w:r>
      <w:r w:rsidRPr="00A175BB">
        <w:rPr>
          <w:b/>
          <w:bCs/>
          <w:color w:val="000000"/>
          <w:lang w:val="el-GR"/>
        </w:rPr>
        <w:t>κυρτό πολύεδρο</w:t>
      </w:r>
      <w:r w:rsidRPr="00A175BB">
        <w:rPr>
          <w:color w:val="000000"/>
          <w:lang w:val="el-GR"/>
        </w:rPr>
        <w:t xml:space="preserve"> – δηλαδή, οποιοδήποτε σημείο μεταξύ δύο εφικτών λύσεων είναι επίσης εφικτό. Ωστόσο, όταν απαιτείται οι λύσεις να είναι ακέραιες, το σύνολο εφικτών λύσεων </w:t>
      </w:r>
      <w:r w:rsidRPr="00A175BB">
        <w:rPr>
          <w:b/>
          <w:bCs/>
          <w:color w:val="000000"/>
          <w:lang w:val="el-GR"/>
        </w:rPr>
        <w:t>αποτελείται από διακριτά σημεία</w:t>
      </w:r>
      <w:r w:rsidRPr="00A175BB">
        <w:rPr>
          <w:color w:val="000000"/>
          <w:lang w:val="el-GR"/>
        </w:rPr>
        <w:t xml:space="preserve">, γεγονός που </w:t>
      </w:r>
      <w:r w:rsidRPr="00A175BB">
        <w:rPr>
          <w:b/>
          <w:bCs/>
          <w:color w:val="000000"/>
          <w:lang w:val="el-GR"/>
        </w:rPr>
        <w:t>αναιρεί την ιδιότητα της κυρτότητας</w:t>
      </w:r>
      <w:r w:rsidRPr="00A175BB">
        <w:rPr>
          <w:color w:val="000000"/>
          <w:lang w:val="el-GR"/>
        </w:rPr>
        <w:t>.</w:t>
      </w:r>
    </w:p>
    <w:p w:rsidR="001C4B13" w:rsidRPr="001C4B13" w:rsidRDefault="001C4B13" w:rsidP="001C4B13">
      <w:pPr>
        <w:pStyle w:val="NormalWeb"/>
        <w:spacing w:line="360" w:lineRule="auto"/>
        <w:rPr>
          <w:color w:val="000000"/>
          <w:lang w:val="el-GR"/>
        </w:rPr>
      </w:pPr>
      <w:r w:rsidRPr="001C4B13">
        <w:rPr>
          <w:color w:val="000000"/>
          <w:lang w:val="el-GR"/>
        </w:rPr>
        <w:t xml:space="preserve">Πρακτικά, αυτό σημαίνει ότι αλγόριθμοι όπως ο </w:t>
      </w:r>
      <w:r w:rsidRPr="001C4B13">
        <w:rPr>
          <w:b/>
          <w:bCs/>
          <w:color w:val="000000"/>
        </w:rPr>
        <w:t>Simplex</w:t>
      </w:r>
      <w:r w:rsidRPr="001C4B13">
        <w:rPr>
          <w:color w:val="000000"/>
          <w:lang w:val="el-GR"/>
        </w:rPr>
        <w:t xml:space="preserve"> ή οι </w:t>
      </w:r>
      <w:r w:rsidRPr="001C4B13">
        <w:rPr>
          <w:b/>
          <w:bCs/>
          <w:color w:val="000000"/>
          <w:lang w:val="el-GR"/>
        </w:rPr>
        <w:t>μέθοδοι εσωτερικού σημείου (</w:t>
      </w:r>
      <w:r w:rsidRPr="001C4B13">
        <w:rPr>
          <w:b/>
          <w:bCs/>
          <w:color w:val="000000"/>
        </w:rPr>
        <w:t>Interior</w:t>
      </w:r>
      <w:r w:rsidRPr="001C4B13">
        <w:rPr>
          <w:b/>
          <w:bCs/>
          <w:color w:val="000000"/>
          <w:lang w:val="el-GR"/>
        </w:rPr>
        <w:t xml:space="preserve"> </w:t>
      </w:r>
      <w:r w:rsidRPr="001C4B13">
        <w:rPr>
          <w:b/>
          <w:bCs/>
          <w:color w:val="000000"/>
        </w:rPr>
        <w:t>Point</w:t>
      </w:r>
      <w:r w:rsidRPr="001C4B13">
        <w:rPr>
          <w:b/>
          <w:bCs/>
          <w:color w:val="000000"/>
          <w:lang w:val="el-GR"/>
        </w:rPr>
        <w:t xml:space="preserve"> </w:t>
      </w:r>
      <w:r w:rsidRPr="001C4B13">
        <w:rPr>
          <w:b/>
          <w:bCs/>
          <w:color w:val="000000"/>
        </w:rPr>
        <w:t>Methods</w:t>
      </w:r>
      <w:r w:rsidRPr="001C4B13">
        <w:rPr>
          <w:b/>
          <w:bCs/>
          <w:color w:val="000000"/>
          <w:lang w:val="el-GR"/>
        </w:rPr>
        <w:t>)</w:t>
      </w:r>
      <w:r w:rsidRPr="001C4B13">
        <w:rPr>
          <w:color w:val="000000"/>
          <w:lang w:val="el-GR"/>
        </w:rPr>
        <w:t xml:space="preserve">, παρότι επιλύουν αποδοτικά προβλήματα γραμμικού προγραμματισμού, </w:t>
      </w:r>
      <w:r w:rsidRPr="001C4B13">
        <w:rPr>
          <w:b/>
          <w:bCs/>
          <w:color w:val="000000"/>
          <w:lang w:val="el-GR"/>
        </w:rPr>
        <w:t xml:space="preserve">δεν εγγυώνται ότι η λύση τους θα ανήκει στο σύνολο των εφικτών λύσεων του αρχικού προβλήματος </w:t>
      </w:r>
      <w:r w:rsidRPr="001C4B13">
        <w:rPr>
          <w:b/>
          <w:bCs/>
          <w:color w:val="000000"/>
        </w:rPr>
        <w:t>ILP</w:t>
      </w:r>
      <w:r w:rsidRPr="001C4B13">
        <w:rPr>
          <w:color w:val="000000"/>
          <w:lang w:val="el-GR"/>
        </w:rPr>
        <w:t xml:space="preserve">. Ο λόγος είναι ότι το αποτέλεσμα αυτών των μεθόδων ενδέχεται να είναι </w:t>
      </w:r>
      <w:r w:rsidRPr="001C4B13">
        <w:rPr>
          <w:b/>
          <w:bCs/>
          <w:color w:val="000000"/>
          <w:lang w:val="el-GR"/>
        </w:rPr>
        <w:t>μερικώς ή πλήρως μη ακέραιο</w:t>
      </w:r>
      <w:r w:rsidRPr="001C4B13">
        <w:rPr>
          <w:color w:val="000000"/>
          <w:lang w:val="el-GR"/>
        </w:rPr>
        <w:t>, καθώς επιλύουν το συνεχές χαλαρωμένο πρόβλημα και όχι το διακριτό.</w:t>
      </w:r>
    </w:p>
    <w:p w:rsidR="001C4B13" w:rsidRPr="001C4B13" w:rsidRDefault="001C4B13" w:rsidP="001C4B13">
      <w:pPr>
        <w:pStyle w:val="NormalWeb"/>
        <w:spacing w:line="360" w:lineRule="auto"/>
        <w:rPr>
          <w:color w:val="000000"/>
          <w:lang w:val="el-GR"/>
        </w:rPr>
      </w:pPr>
      <w:r w:rsidRPr="001C4B13">
        <w:rPr>
          <w:color w:val="000000"/>
          <w:lang w:val="el-GR"/>
        </w:rPr>
        <w:t xml:space="preserve">Η </w:t>
      </w:r>
      <w:r w:rsidRPr="001C4B13">
        <w:rPr>
          <w:b/>
          <w:bCs/>
          <w:color w:val="000000"/>
          <w:lang w:val="el-GR"/>
        </w:rPr>
        <w:t xml:space="preserve">τυπική διαδικασία επίλυσης ενός </w:t>
      </w:r>
      <w:r w:rsidRPr="001C4B13">
        <w:rPr>
          <w:b/>
          <w:bCs/>
          <w:color w:val="000000"/>
        </w:rPr>
        <w:t>ILP</w:t>
      </w:r>
      <w:r w:rsidRPr="001C4B13">
        <w:rPr>
          <w:color w:val="000000"/>
          <w:lang w:val="el-GR"/>
        </w:rPr>
        <w:t xml:space="preserve"> προβλήματος ακολουθεί επομένως δύο στάδια:</w:t>
      </w:r>
    </w:p>
    <w:p w:rsidR="001C4B13" w:rsidRPr="001C4B13" w:rsidRDefault="001C4B13" w:rsidP="001C4B13">
      <w:pPr>
        <w:pStyle w:val="NormalWeb"/>
        <w:numPr>
          <w:ilvl w:val="0"/>
          <w:numId w:val="16"/>
        </w:numPr>
        <w:spacing w:line="360" w:lineRule="auto"/>
        <w:rPr>
          <w:color w:val="000000"/>
          <w:lang w:val="el-GR"/>
        </w:rPr>
      </w:pPr>
      <w:r w:rsidRPr="001C4B13">
        <w:rPr>
          <w:b/>
          <w:bCs/>
          <w:color w:val="000000"/>
          <w:lang w:val="el-GR"/>
        </w:rPr>
        <w:t>Χαλάρωση (</w:t>
      </w:r>
      <w:r w:rsidRPr="001C4B13">
        <w:rPr>
          <w:b/>
          <w:bCs/>
          <w:color w:val="000000"/>
        </w:rPr>
        <w:t>Relaxation</w:t>
      </w:r>
      <w:r w:rsidRPr="001C4B13">
        <w:rPr>
          <w:b/>
          <w:bCs/>
          <w:color w:val="000000"/>
          <w:lang w:val="el-GR"/>
        </w:rPr>
        <w:t>)</w:t>
      </w:r>
      <w:r w:rsidRPr="001C4B13">
        <w:rPr>
          <w:color w:val="000000"/>
          <w:lang w:val="el-GR"/>
        </w:rPr>
        <w:t>: Επίλυση της συνεχούς εκδοχής του προβλήματος (</w:t>
      </w:r>
      <w:r w:rsidRPr="001C4B13">
        <w:rPr>
          <w:color w:val="000000"/>
        </w:rPr>
        <w:t>LP</w:t>
      </w:r>
      <w:r w:rsidRPr="001C4B13">
        <w:rPr>
          <w:color w:val="000000"/>
          <w:lang w:val="el-GR"/>
        </w:rPr>
        <w:t xml:space="preserve"> </w:t>
      </w:r>
      <w:r w:rsidRPr="001C4B13">
        <w:rPr>
          <w:color w:val="000000"/>
        </w:rPr>
        <w:t>Relaxation</w:t>
      </w:r>
      <w:r w:rsidRPr="001C4B13">
        <w:rPr>
          <w:color w:val="000000"/>
          <w:lang w:val="el-GR"/>
        </w:rPr>
        <w:t xml:space="preserve">), όπου οι περιορισμοί ακεραιότητας αγνοούνται. Το πρόβλημα επιλύεται </w:t>
      </w:r>
      <w:r w:rsidRPr="001C4B13">
        <w:rPr>
          <w:color w:val="000000"/>
          <w:lang w:val="el-GR"/>
        </w:rPr>
        <w:lastRenderedPageBreak/>
        <w:t xml:space="preserve">μέσω καθιερωμένων αλγορίθμων γραμμικού προγραμματισμού (π.χ. </w:t>
      </w:r>
      <w:r w:rsidRPr="001C4B13">
        <w:rPr>
          <w:color w:val="000000"/>
        </w:rPr>
        <w:t>Simplex</w:t>
      </w:r>
      <w:r w:rsidRPr="001C4B13">
        <w:rPr>
          <w:color w:val="000000"/>
          <w:lang w:val="el-GR"/>
        </w:rPr>
        <w:t xml:space="preserve">, </w:t>
      </w:r>
      <w:r w:rsidRPr="001C4B13">
        <w:rPr>
          <w:color w:val="000000"/>
        </w:rPr>
        <w:t>Interior</w:t>
      </w:r>
      <w:r w:rsidRPr="001C4B13">
        <w:rPr>
          <w:color w:val="000000"/>
          <w:lang w:val="el-GR"/>
        </w:rPr>
        <w:t xml:space="preserve"> </w:t>
      </w:r>
      <w:r w:rsidRPr="001C4B13">
        <w:rPr>
          <w:color w:val="000000"/>
        </w:rPr>
        <w:t>Point</w:t>
      </w:r>
      <w:r w:rsidRPr="001C4B13">
        <w:rPr>
          <w:color w:val="000000"/>
          <w:lang w:val="el-GR"/>
        </w:rPr>
        <w:t xml:space="preserve">), και η βέλτιστη τιμή του παρέχει ένα </w:t>
      </w:r>
      <w:r w:rsidRPr="001C4B13">
        <w:rPr>
          <w:b/>
          <w:bCs/>
          <w:color w:val="000000"/>
          <w:lang w:val="el-GR"/>
        </w:rPr>
        <w:t>θεωρητικό φράγμα</w:t>
      </w:r>
      <w:r w:rsidRPr="001C4B13">
        <w:rPr>
          <w:color w:val="000000"/>
          <w:lang w:val="el-GR"/>
        </w:rPr>
        <w:t xml:space="preserve"> (κάτω φράγμα σε προβλήματα ελαχιστοποίησης ή άνω φράγμα σε προβλήματα μεγιστοποίησης) για το αρχικό ακέραιο πρόβλημα.</w:t>
      </w:r>
    </w:p>
    <w:p w:rsidR="00756E9E" w:rsidRDefault="001C4B13" w:rsidP="00E115E3">
      <w:pPr>
        <w:pStyle w:val="NormalWeb"/>
        <w:numPr>
          <w:ilvl w:val="0"/>
          <w:numId w:val="16"/>
        </w:numPr>
        <w:spacing w:line="360" w:lineRule="auto"/>
        <w:rPr>
          <w:color w:val="000000"/>
          <w:lang w:val="el-GR"/>
        </w:rPr>
      </w:pPr>
      <w:r w:rsidRPr="00756E9E">
        <w:rPr>
          <w:b/>
          <w:bCs/>
          <w:color w:val="000000"/>
          <w:lang w:val="el-GR"/>
        </w:rPr>
        <w:t>Αποκατάσταση της Ακεραιότητας (</w:t>
      </w:r>
      <w:r w:rsidRPr="00756E9E">
        <w:rPr>
          <w:b/>
          <w:bCs/>
          <w:color w:val="000000"/>
        </w:rPr>
        <w:t>Restoring</w:t>
      </w:r>
      <w:r w:rsidRPr="00756E9E">
        <w:rPr>
          <w:b/>
          <w:bCs/>
          <w:color w:val="000000"/>
          <w:lang w:val="el-GR"/>
        </w:rPr>
        <w:t xml:space="preserve"> </w:t>
      </w:r>
      <w:r w:rsidRPr="00756E9E">
        <w:rPr>
          <w:b/>
          <w:bCs/>
          <w:color w:val="000000"/>
        </w:rPr>
        <w:t>Integrality</w:t>
      </w:r>
      <w:r w:rsidRPr="00756E9E">
        <w:rPr>
          <w:b/>
          <w:bCs/>
          <w:color w:val="000000"/>
          <w:lang w:val="el-GR"/>
        </w:rPr>
        <w:t>)</w:t>
      </w:r>
      <w:r w:rsidRPr="00756E9E">
        <w:rPr>
          <w:color w:val="000000"/>
          <w:lang w:val="el-GR"/>
        </w:rPr>
        <w:t xml:space="preserve">: Εφόσον η λύση του </w:t>
      </w:r>
      <w:r w:rsidRPr="00756E9E">
        <w:rPr>
          <w:color w:val="000000"/>
        </w:rPr>
        <w:t>LP</w:t>
      </w:r>
      <w:r w:rsidRPr="00756E9E">
        <w:rPr>
          <w:color w:val="000000"/>
          <w:lang w:val="el-GR"/>
        </w:rPr>
        <w:t xml:space="preserve"> </w:t>
      </w:r>
      <w:r w:rsidRPr="00756E9E">
        <w:rPr>
          <w:color w:val="000000"/>
        </w:rPr>
        <w:t>Relaxation</w:t>
      </w:r>
      <w:r w:rsidRPr="00756E9E">
        <w:rPr>
          <w:color w:val="000000"/>
          <w:lang w:val="el-GR"/>
        </w:rPr>
        <w:t xml:space="preserve"> δεν ικανοποιεί τους ακέραιους περιορισμούς, απαιτείται περαιτέρω διαδικασία ώστε να εντοπιστεί η βέλτιστη λύση εντός του συνόλου των ακέραιων εφικτών σημείων</w:t>
      </w:r>
      <w:r w:rsidR="00756E9E" w:rsidRPr="00756E9E">
        <w:rPr>
          <w:color w:val="000000"/>
          <w:lang w:val="el-GR"/>
        </w:rPr>
        <w:t>.</w:t>
      </w:r>
    </w:p>
    <w:p w:rsidR="00756E9E" w:rsidRDefault="00756E9E" w:rsidP="00756E9E">
      <w:pPr>
        <w:pStyle w:val="NormalWeb"/>
        <w:spacing w:line="360" w:lineRule="auto"/>
        <w:rPr>
          <w:lang w:val="el-GR"/>
        </w:rPr>
      </w:pPr>
      <w:r w:rsidRPr="00756E9E">
        <w:rPr>
          <w:lang w:val="el-GR"/>
        </w:rPr>
        <w:t>Μαθηματικά, έστω το γενικό πρόβλημα Ακέραιου Γραμμικού Προγραμματισμού (</w:t>
      </w:r>
      <w:r>
        <w:t>ILP</w:t>
      </w:r>
      <w:r w:rsidRPr="00756E9E">
        <w:rPr>
          <w:lang w:val="el-GR"/>
        </w:rPr>
        <w:t>):</w:t>
      </w:r>
    </w:p>
    <w:p w:rsidR="00756E9E" w:rsidRDefault="008A41DE" w:rsidP="00756E9E">
      <w:pPr>
        <w:pStyle w:val="NormalWeb"/>
        <w:spacing w:line="360" w:lineRule="auto"/>
        <w:ind w:firstLine="720"/>
        <w:rPr>
          <w:color w:val="000000"/>
          <w:lang w:val="el-GR"/>
        </w:rPr>
      </w:pPr>
      <m:oMath>
        <m:func>
          <m:funcPr>
            <m:ctrlPr>
              <w:rPr>
                <w:rFonts w:ascii="Cambria Math" w:hAnsi="Cambria Math"/>
                <w:color w:val="000000"/>
                <w:lang w:val="el-GR"/>
              </w:rPr>
            </m:ctrlPr>
          </m:funcPr>
          <m:fName>
            <m:r>
              <m:rPr>
                <m:sty m:val="p"/>
              </m:rPr>
              <w:rPr>
                <w:rFonts w:ascii="Cambria Math" w:hAnsi="Cambria Math"/>
                <w:color w:val="000000"/>
              </w:rPr>
              <m:t>min</m:t>
            </m:r>
            <m:ctrlPr>
              <w:rPr>
                <w:rFonts w:ascii="Cambria Math" w:hAnsi="Cambria Math"/>
                <w:color w:val="000000"/>
              </w:rPr>
            </m:ctrlPr>
          </m:fName>
          <m:e>
            <m:r>
              <w:rPr>
                <w:rFonts w:ascii="Cambria Math" w:hAnsi="Cambria Math"/>
                <w:color w:val="000000"/>
                <w:lang w:val="el-GR"/>
              </w:rPr>
              <m:t xml:space="preserve"> </m:t>
            </m:r>
          </m:e>
        </m:func>
        <m:r>
          <m:rPr>
            <m:lit/>
          </m:rPr>
          <w:rPr>
            <w:rFonts w:ascii="Cambria Math" w:hAnsi="Cambria Math"/>
            <w:color w:val="000000"/>
            <w:lang w:val="el-GR"/>
          </w:rPr>
          <m:t>{</m:t>
        </m:r>
        <m:r>
          <w:rPr>
            <w:rFonts w:ascii="Cambria Math" w:hAnsi="Cambria Math"/>
            <w:color w:val="000000"/>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w:rPr>
            <w:rFonts w:ascii="Cambria Math" w:hAnsi="Cambria Math"/>
            <w:color w:val="000000"/>
            <w:lang w:val="el-GR"/>
          </w:rPr>
          <m:t>,</m:t>
        </m:r>
        <m:r>
          <m:rPr>
            <m:lit/>
          </m:rPr>
          <w:rPr>
            <w:rFonts w:ascii="Cambria Math" w:hAnsi="Cambria Math"/>
            <w:color w:val="000000"/>
            <w:lang w:val="el-GR"/>
          </w:rPr>
          <m:t xml:space="preserve"> </m:t>
        </m:r>
        <m: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m:rPr>
            <m:scr m:val="double-struck"/>
          </m:rPr>
          <w:rPr>
            <w:rFonts w:ascii="Cambria Math" w:hAnsi="Cambria Math"/>
            <w:color w:val="000000"/>
            <w:lang w:val="el-GR"/>
          </w:rPr>
          <m:t>∈ Z,</m:t>
        </m:r>
        <m:r>
          <m:rPr>
            <m:lit/>
          </m:rPr>
          <w:rPr>
            <w:rFonts w:ascii="Cambria Math" w:hAnsi="Cambria Math"/>
            <w:color w:val="000000"/>
            <w:lang w:val="el-GR"/>
          </w:rPr>
          <m:t xml:space="preserve"> </m:t>
        </m:r>
        <m:r>
          <w:rPr>
            <w:rFonts w:ascii="Cambria Math" w:hAnsi="Cambria Math"/>
            <w:color w:val="000000"/>
            <w:lang w:val="el-GR"/>
          </w:rPr>
          <m:t>∀</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m:t>
            </m:r>
          </m:sub>
        </m:sSub>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m:t>
        </m:r>
        <m:r>
          <m:rPr>
            <m:lit/>
          </m:rPr>
          <w:rPr>
            <w:rFonts w:ascii="Cambria Math" w:hAnsi="Cambria Math"/>
            <w:color w:val="000000"/>
            <w:lang w:val="el-GR"/>
          </w:rPr>
          <m:t xml:space="preserve">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m:rPr>
            <m:scr m:val="double-struck"/>
          </m:rPr>
          <w:rPr>
            <w:rFonts w:ascii="Cambria Math" w:hAnsi="Cambria Math"/>
            <w:color w:val="000000"/>
            <w:lang w:val="el-GR"/>
          </w:rPr>
          <m:t xml:space="preserve">∈R,  </m:t>
        </m:r>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j</m:t>
            </m:r>
          </m:sub>
        </m:sSub>
        <m:r>
          <w:rPr>
            <w:rFonts w:ascii="Cambria Math" w:hAnsi="Cambria Math"/>
            <w:color w:val="000000"/>
            <w:lang w:val="el-GR"/>
          </w:rPr>
          <m:t xml:space="preserve"> </m:t>
        </m:r>
        <m:r>
          <w:rPr>
            <w:rFonts w:ascii="Cambria Math" w:hAnsi="Cambria Math"/>
            <w:color w:val="000000"/>
            <w:lang w:val="el-GR"/>
          </w:rPr>
          <m:t xml:space="preserve">  ∀</m:t>
        </m:r>
        <m:r>
          <w:rPr>
            <w:rFonts w:ascii="Cambria Math" w:hAnsi="Cambria Math"/>
            <w:color w:val="000000"/>
          </w:rPr>
          <m:t>j</m:t>
        </m:r>
        <m:r>
          <w:rPr>
            <w:rFonts w:ascii="Cambria Math" w:hAnsi="Cambria Math"/>
            <w:color w:val="000000"/>
            <w:lang w:val="el-GR"/>
          </w:rPr>
          <m:t xml:space="preserve"> ∉</m:t>
        </m:r>
        <m:r>
          <w:rPr>
            <w:rFonts w:ascii="Cambria Math" w:hAnsi="Cambria Math"/>
            <w:color w:val="000000"/>
          </w:rPr>
          <m:t>I</m:t>
        </m:r>
        <m:r>
          <w:rPr>
            <w:rFonts w:ascii="Cambria Math" w:hAnsi="Cambria Math"/>
            <w:color w:val="000000"/>
            <w:lang w:val="el-GR"/>
          </w:rPr>
          <m:t xml:space="preserve"> }</m:t>
        </m:r>
      </m:oMath>
      <w:r w:rsidR="00755C27" w:rsidRPr="00755C27">
        <w:rPr>
          <w:color w:val="000000"/>
          <w:lang w:val="el-GR"/>
        </w:rPr>
        <w:t xml:space="preserve">    (1)</w:t>
      </w:r>
    </w:p>
    <w:p w:rsidR="00755C27" w:rsidRDefault="00755C27" w:rsidP="00755C27">
      <w:pPr>
        <w:pStyle w:val="NormalWeb"/>
        <w:spacing w:line="360" w:lineRule="auto"/>
        <w:rPr>
          <w:lang w:val="el-GR"/>
        </w:rPr>
      </w:pPr>
      <w:r w:rsidRPr="00755C27">
        <w:rPr>
          <w:lang w:val="el-GR"/>
        </w:rPr>
        <w:t xml:space="preserve">Ορίζουμε το πολύεδρο εφικτών λύσεων του </w:t>
      </w:r>
      <w:r>
        <w:t>LP</w:t>
      </w:r>
      <w:r w:rsidRPr="00755C27">
        <w:rPr>
          <w:lang w:val="el-GR"/>
        </w:rPr>
        <w:t xml:space="preserve"> </w:t>
      </w:r>
      <w:r>
        <w:t>Relaxation</w:t>
      </w:r>
      <w:r w:rsidRPr="00755C27">
        <w:rPr>
          <w:lang w:val="el-GR"/>
        </w:rPr>
        <w:t>:</w:t>
      </w:r>
    </w:p>
    <w:p w:rsidR="00755C27" w:rsidRDefault="00755C27" w:rsidP="00755C27">
      <w:pPr>
        <w:pStyle w:val="NormalWeb"/>
        <w:spacing w:line="360" w:lineRule="auto"/>
        <w:rPr>
          <w:color w:val="000000"/>
          <w:lang w:val="el-GR"/>
        </w:rPr>
      </w:pPr>
      <w:r>
        <w:rPr>
          <w:color w:val="000000"/>
          <w:lang w:val="el-GR"/>
        </w:rPr>
        <w:tab/>
      </w:r>
      <m:oMath>
        <m:r>
          <w:rPr>
            <w:rFonts w:ascii="Cambria Math" w:hAnsi="Cambria Math"/>
            <w:color w:val="000000"/>
            <w:lang w:val="el-GR"/>
          </w:rPr>
          <m:t>P =</m:t>
        </m:r>
        <m:r>
          <m:rPr>
            <m:lit/>
          </m:rPr>
          <w:rPr>
            <w:rFonts w:ascii="Cambria Math" w:hAnsi="Cambria Math"/>
            <w:color w:val="000000"/>
            <w:lang w:val="el-GR"/>
          </w:rPr>
          <m:t>{</m:t>
        </m:r>
        <m:r>
          <w:rPr>
            <w:rFonts w:ascii="Cambria Math" w:hAnsi="Cambria Math"/>
            <w:color w:val="000000"/>
            <w:lang w:val="el-GR"/>
          </w:rPr>
          <m:t xml:space="preserve"> </m:t>
        </m:r>
        <m:r>
          <m:rPr>
            <m:lit/>
          </m:rPr>
          <w:rPr>
            <w:rFonts w:ascii="Cambria Math" w:hAnsi="Cambria Math"/>
            <w:color w:val="000000"/>
            <w:lang w:val="el-GR"/>
          </w:rPr>
          <m:t xml:space="preserve"> </m:t>
        </m:r>
        <m:r>
          <w:rPr>
            <w:rFonts w:ascii="Cambria Math" w:hAnsi="Cambria Math"/>
            <w:color w:val="000000"/>
            <w:lang w:val="el-GR"/>
          </w:rPr>
          <m:t>x∈</m:t>
        </m:r>
        <m:sSup>
          <m:sSupPr>
            <m:ctrlPr>
              <w:rPr>
                <w:rFonts w:ascii="Cambria Math" w:hAnsi="Cambria Math"/>
                <w:i/>
                <w:color w:val="000000"/>
                <w:lang w:val="el-GR"/>
              </w:rPr>
            </m:ctrlPr>
          </m:sSupPr>
          <m:e>
            <m:r>
              <m:rPr>
                <m:scr m:val="double-struck"/>
              </m:rPr>
              <w:rPr>
                <w:rFonts w:ascii="Cambria Math" w:hAnsi="Cambria Math"/>
                <w:color w:val="000000"/>
                <w:lang w:val="el-GR"/>
              </w:rPr>
              <m:t>R</m:t>
            </m:r>
          </m:e>
          <m:sup>
            <m:r>
              <w:rPr>
                <w:rFonts w:ascii="Cambria Math" w:hAnsi="Cambria Math"/>
                <w:color w:val="000000"/>
                <w:lang w:val="el-GR"/>
              </w:rPr>
              <m:t>n</m:t>
            </m:r>
          </m:sup>
        </m:sSup>
        <m:r>
          <w:rPr>
            <w:rFonts w:ascii="Cambria Math" w:hAnsi="Cambria Math"/>
            <w:color w:val="000000"/>
            <w:lang w:val="el-GR"/>
          </w:rPr>
          <m:t xml:space="preserve">:  </m:t>
        </m:r>
        <m:r>
          <w:rPr>
            <w:rFonts w:ascii="Cambria Math" w:hAnsi="Cambria Math"/>
            <w:color w:val="000000"/>
          </w:rPr>
          <m:t>Ax</m:t>
        </m:r>
        <m:r>
          <w:rPr>
            <w:rFonts w:ascii="Cambria Math" w:hAnsi="Cambria Math"/>
            <w:color w:val="000000"/>
            <w:lang w:val="el-GR"/>
          </w:rPr>
          <m:t xml:space="preserve"> ≤</m:t>
        </m:r>
        <m:r>
          <w:rPr>
            <w:rFonts w:ascii="Cambria Math" w:hAnsi="Cambria Math"/>
            <w:color w:val="000000"/>
          </w:rPr>
          <m:t>b</m:t>
        </m:r>
        <m:r>
          <m:rPr>
            <m:lit/>
          </m:rPr>
          <w:rPr>
            <w:rFonts w:ascii="Cambria Math" w:hAnsi="Cambria Math"/>
            <w:color w:val="000000"/>
            <w:lang w:val="el-GR"/>
          </w:rPr>
          <m:t>}</m:t>
        </m:r>
      </m:oMath>
    </w:p>
    <w:p w:rsidR="007433F8" w:rsidRDefault="007433F8" w:rsidP="00755C27">
      <w:pPr>
        <w:pStyle w:val="NormalWeb"/>
        <w:spacing w:line="360" w:lineRule="auto"/>
        <w:rPr>
          <w:lang w:val="el-GR"/>
        </w:rPr>
      </w:pPr>
      <w:r w:rsidRPr="007433F8">
        <w:rPr>
          <w:lang w:val="el-GR"/>
        </w:rPr>
        <w:t>Το σύνολο των ακέραιων εφικτών λύσεων είναι:</w:t>
      </w:r>
    </w:p>
    <w:p w:rsidR="007433F8" w:rsidRDefault="007433F8" w:rsidP="00755C27">
      <w:pPr>
        <w:pStyle w:val="NormalWeb"/>
        <w:spacing w:line="360" w:lineRule="auto"/>
        <w:rPr>
          <w:color w:val="000000"/>
          <w:lang w:val="el-GR"/>
        </w:rPr>
      </w:pPr>
      <w:r>
        <w:rPr>
          <w:i/>
          <w:color w:val="000000"/>
          <w:lang w:val="el-GR"/>
        </w:rPr>
        <w:tab/>
      </w:r>
      <w:r>
        <w:rPr>
          <w:i/>
          <w:color w:val="000000"/>
        </w:rPr>
        <w:t>X</w:t>
      </w:r>
      <w:r w:rsidRPr="000F4E59">
        <w:rPr>
          <w:i/>
          <w:color w:val="000000"/>
          <w:lang w:val="el-GR"/>
        </w:rPr>
        <w:t xml:space="preserve"> = </w:t>
      </w:r>
      <w:r>
        <w:rPr>
          <w:rStyle w:val="mord"/>
        </w:rPr>
        <w:t>P</w:t>
      </w:r>
      <w:r w:rsidRPr="000F4E59">
        <w:rPr>
          <w:rStyle w:val="mord"/>
          <w:lang w:val="el-GR"/>
        </w:rPr>
        <w:t xml:space="preserve"> </w:t>
      </w:r>
      <w:r w:rsidRPr="000F4E59">
        <w:rPr>
          <w:rStyle w:val="mbin"/>
          <w:lang w:val="el-GR"/>
        </w:rPr>
        <w:t xml:space="preserve">∩ </w:t>
      </w:r>
      <m:oMath>
        <m:sSup>
          <m:sSupPr>
            <m:ctrlPr>
              <w:rPr>
                <w:rFonts w:ascii="Cambria Math" w:hAnsi="Cambria Math"/>
                <w:i/>
                <w:color w:val="000000"/>
                <w:lang w:val="el-GR"/>
              </w:rPr>
            </m:ctrlPr>
          </m:sSupPr>
          <m:e>
            <m:r>
              <m:rPr>
                <m:scr m:val="double-struck"/>
              </m:rPr>
              <w:rPr>
                <w:rFonts w:ascii="Cambria Math" w:hAnsi="Cambria Math"/>
                <w:color w:val="000000"/>
                <w:lang w:val="el-GR"/>
              </w:rPr>
              <m:t>Z</m:t>
            </m:r>
          </m:e>
          <m:sup>
            <m:r>
              <w:rPr>
                <w:rFonts w:ascii="Cambria Math" w:hAnsi="Cambria Math"/>
                <w:color w:val="000000"/>
                <w:lang w:val="el-GR"/>
              </w:rPr>
              <m:t>n</m:t>
            </m:r>
          </m:sup>
        </m:sSup>
      </m:oMath>
    </w:p>
    <w:p w:rsidR="007433F8" w:rsidRDefault="007433F8" w:rsidP="00755C27">
      <w:pPr>
        <w:pStyle w:val="NormalWeb"/>
        <w:spacing w:line="360" w:lineRule="auto"/>
        <w:rPr>
          <w:lang w:val="el-GR"/>
        </w:rPr>
      </w:pPr>
      <w:r>
        <w:t>H</w:t>
      </w:r>
      <w:r w:rsidRPr="007433F8">
        <w:rPr>
          <w:lang w:val="el-GR"/>
        </w:rPr>
        <w:t xml:space="preserve"> κυρτ</w:t>
      </w:r>
      <w:r>
        <w:rPr>
          <w:lang w:val="el-GR"/>
        </w:rPr>
        <w:t>ή</w:t>
      </w:r>
      <w:r w:rsidRPr="007433F8">
        <w:rPr>
          <w:lang w:val="el-GR"/>
        </w:rPr>
        <w:t xml:space="preserve"> </w:t>
      </w:r>
      <w:r>
        <w:rPr>
          <w:lang w:val="el-GR"/>
        </w:rPr>
        <w:t xml:space="preserve">θήκη </w:t>
      </w:r>
      <w:r w:rsidRPr="007433F8">
        <w:rPr>
          <w:lang w:val="el-GR"/>
        </w:rPr>
        <w:t>των ακέραιων λύσεων είναι</w:t>
      </w:r>
      <w:r>
        <w:rPr>
          <w:lang w:val="el-GR"/>
        </w:rPr>
        <w:t>:</w:t>
      </w:r>
    </w:p>
    <w:p w:rsidR="007433F8" w:rsidRPr="002E79A0" w:rsidRDefault="007433F8" w:rsidP="00755C27">
      <w:pPr>
        <w:pStyle w:val="NormalWeb"/>
        <w:spacing w:line="360" w:lineRule="auto"/>
        <w:rPr>
          <w:rStyle w:val="mclose"/>
          <w:lang w:val="el-GR"/>
        </w:rPr>
      </w:pPr>
      <w:r>
        <w:rPr>
          <w:lang w:val="el-GR"/>
        </w:rPr>
        <w:tab/>
      </w:r>
      <w:r>
        <w:t>P</w:t>
      </w:r>
      <w:r>
        <w:rPr>
          <w:vertAlign w:val="subscript"/>
        </w:rPr>
        <w:t>x</w:t>
      </w:r>
      <w:r w:rsidRPr="002E79A0">
        <w:rPr>
          <w:vertAlign w:val="subscript"/>
          <w:lang w:val="el-GR"/>
        </w:rPr>
        <w:t xml:space="preserve"> </w:t>
      </w:r>
      <w:r w:rsidRPr="002E79A0">
        <w:rPr>
          <w:lang w:val="el-GR"/>
        </w:rPr>
        <w:t xml:space="preserve">= </w:t>
      </w:r>
      <w:r>
        <w:rPr>
          <w:rStyle w:val="mord"/>
        </w:rPr>
        <w:t>conv</w:t>
      </w:r>
      <w:r w:rsidRPr="002E79A0">
        <w:rPr>
          <w:rStyle w:val="mopen"/>
          <w:lang w:val="el-GR"/>
        </w:rPr>
        <w:t>(</w:t>
      </w:r>
      <w:r>
        <w:rPr>
          <w:rStyle w:val="mord"/>
        </w:rPr>
        <w:t>X</w:t>
      </w:r>
      <w:r w:rsidRPr="002E79A0">
        <w:rPr>
          <w:rStyle w:val="mclose"/>
          <w:lang w:val="el-GR"/>
        </w:rPr>
        <w:t>)</w:t>
      </w:r>
    </w:p>
    <w:p w:rsidR="007433F8" w:rsidRPr="002E79A0" w:rsidRDefault="007433F8" w:rsidP="00755C27">
      <w:pPr>
        <w:pStyle w:val="NormalWeb"/>
        <w:spacing w:line="360" w:lineRule="auto"/>
        <w:rPr>
          <w:lang w:val="el-GR"/>
        </w:rPr>
      </w:pPr>
      <w:r w:rsidRPr="002E79A0">
        <w:rPr>
          <w:lang w:val="el-GR"/>
        </w:rPr>
        <w:t>Τότε ισχύει:</w:t>
      </w:r>
    </w:p>
    <w:p w:rsidR="007433F8" w:rsidRPr="000F4E59" w:rsidRDefault="007433F8" w:rsidP="00755C27">
      <w:pPr>
        <w:pStyle w:val="NormalWeb"/>
        <w:spacing w:line="360" w:lineRule="auto"/>
        <w:rPr>
          <w:rStyle w:val="mord"/>
          <w:lang w:val="el-GR"/>
        </w:rPr>
      </w:pPr>
      <w:r w:rsidRPr="002E79A0">
        <w:rPr>
          <w:lang w:val="el-GR"/>
        </w:rPr>
        <w:tab/>
      </w:r>
      <w:r>
        <w:rPr>
          <w:rStyle w:val="mord"/>
        </w:rPr>
        <w:t>X</w:t>
      </w:r>
      <w:r w:rsidRPr="000F4E59">
        <w:rPr>
          <w:rStyle w:val="mord"/>
          <w:lang w:val="el-GR"/>
        </w:rPr>
        <w:t xml:space="preserve"> </w:t>
      </w:r>
      <w:r w:rsidRPr="000F4E59">
        <w:rPr>
          <w:rStyle w:val="mrel"/>
          <w:rFonts w:ascii="Cambria Math" w:hAnsi="Cambria Math" w:cs="Cambria Math"/>
          <w:lang w:val="el-GR"/>
        </w:rPr>
        <w:t xml:space="preserve">⊆ </w:t>
      </w:r>
      <w:r>
        <w:rPr>
          <w:rStyle w:val="mord"/>
        </w:rPr>
        <w:t>P</w:t>
      </w:r>
      <w:r>
        <w:rPr>
          <w:rStyle w:val="mord"/>
          <w:vertAlign w:val="subscript"/>
        </w:rPr>
        <w:t>x</w:t>
      </w:r>
      <w:r w:rsidRPr="000F4E59">
        <w:rPr>
          <w:rStyle w:val="vlist-s"/>
          <w:lang w:val="el-GR"/>
        </w:rPr>
        <w:t xml:space="preserve">​ </w:t>
      </w:r>
      <w:r w:rsidRPr="000F4E59">
        <w:rPr>
          <w:rStyle w:val="mrel"/>
          <w:rFonts w:ascii="Cambria Math" w:hAnsi="Cambria Math" w:cs="Cambria Math"/>
          <w:lang w:val="el-GR"/>
        </w:rPr>
        <w:t xml:space="preserve">⊆ </w:t>
      </w:r>
      <w:r>
        <w:rPr>
          <w:rStyle w:val="mord"/>
        </w:rPr>
        <w:t>P</w:t>
      </w:r>
    </w:p>
    <w:p w:rsidR="007433F8" w:rsidRDefault="007433F8" w:rsidP="00755C27">
      <w:pPr>
        <w:pStyle w:val="NormalWeb"/>
        <w:spacing w:line="360" w:lineRule="auto"/>
        <w:rPr>
          <w:lang w:val="el-GR"/>
        </w:rPr>
      </w:pPr>
      <w:r w:rsidRPr="007433F8">
        <w:rPr>
          <w:lang w:val="el-GR"/>
        </w:rPr>
        <w:t>και για τις βέλτιστες τιμές των προβλημάτων:</w:t>
      </w:r>
    </w:p>
    <w:p w:rsidR="007433F8" w:rsidRDefault="007433F8" w:rsidP="00755C27">
      <w:pPr>
        <w:pStyle w:val="NormalWeb"/>
        <w:spacing w:line="360" w:lineRule="auto"/>
        <w:rPr>
          <w:lang w:val="el-GR"/>
        </w:rPr>
      </w:pPr>
      <w:r>
        <w:rPr>
          <w:lang w:val="el-GR"/>
        </w:rPr>
        <w:tab/>
      </w:r>
      <m:oMath>
        <m:r>
          <w:rPr>
            <w:rFonts w:ascii="Cambria Math" w:hAnsi="Cambria Math"/>
            <w:lang w:val="el-GR"/>
          </w:rPr>
          <m:t xml:space="preserve">min </m:t>
        </m:r>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P </m:t>
        </m:r>
        <m:r>
          <m:rPr>
            <m:lit/>
          </m:rPr>
          <w:rPr>
            <w:rFonts w:ascii="Cambria Math" w:hAnsi="Cambria Math"/>
            <w:lang w:val="el-GR"/>
          </w:rPr>
          <m:t>}</m:t>
        </m:r>
        <m:r>
          <w:rPr>
            <w:rFonts w:ascii="Cambria Math" w:hAnsi="Cambria Math"/>
            <w:lang w:val="el-GR"/>
          </w:rPr>
          <m:t xml:space="preserve">≤ min </m:t>
        </m:r>
        <m:r>
          <m:rPr>
            <m:lit/>
          </m:rPr>
          <w:rPr>
            <w:rFonts w:ascii="Cambria Math" w:hAnsi="Cambria Math"/>
            <w:lang w:val="el-GR"/>
          </w:rPr>
          <m:t>{</m:t>
        </m:r>
        <m:r>
          <w:rPr>
            <w:rFonts w:ascii="Cambria Math" w:hAnsi="Cambria Math"/>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X </m:t>
        </m:r>
        <m:r>
          <m:rPr>
            <m:lit/>
          </m:rPr>
          <w:rPr>
            <w:rFonts w:ascii="Cambria Math" w:hAnsi="Cambria Math"/>
            <w:lang w:val="el-GR"/>
          </w:rPr>
          <m:t>}</m:t>
        </m:r>
      </m:oMath>
    </w:p>
    <w:p w:rsidR="009755BE" w:rsidRDefault="009755BE" w:rsidP="00755C27">
      <w:pPr>
        <w:pStyle w:val="NormalWeb"/>
        <w:spacing w:line="360" w:lineRule="auto"/>
        <w:rPr>
          <w:lang w:val="el-GR"/>
        </w:rPr>
      </w:pPr>
      <w:r>
        <w:rPr>
          <w:lang w:val="el-GR"/>
        </w:rPr>
        <w:tab/>
      </w:r>
      <m:oMath>
        <m:r>
          <w:rPr>
            <w:rFonts w:ascii="Cambria Math" w:hAnsi="Cambria Math"/>
            <w:lang w:val="el-GR"/>
          </w:rPr>
          <m:t xml:space="preserve">min </m:t>
        </m:r>
        <m:r>
          <m:rPr>
            <m:lit/>
          </m:rPr>
          <w:rPr>
            <w:rFonts w:ascii="Cambria Math" w:hAnsi="Cambria Math"/>
            <w:lang w:val="el-GR"/>
          </w:rPr>
          <m:t>{</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w:rPr>
            <w:rFonts w:ascii="Cambria Math" w:hAnsi="Cambria Math"/>
            <w:color w:val="000000"/>
            <w:lang w:val="el-GR"/>
          </w:rPr>
          <m:t xml:space="preserve"> </m:t>
        </m:r>
        <m:r>
          <w:rPr>
            <w:rFonts w:ascii="Cambria Math" w:hAnsi="Cambria Math"/>
            <w:lang w:val="el-GR"/>
          </w:rPr>
          <m:t xml:space="preserve"> </m:t>
        </m:r>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 xml:space="preserve">x∈ </m:t>
        </m:r>
        <m:sSub>
          <m:sSubPr>
            <m:ctrlPr>
              <w:rPr>
                <w:rFonts w:ascii="Cambria Math" w:hAnsi="Cambria Math"/>
                <w:i/>
                <w:lang w:val="el-GR"/>
              </w:rPr>
            </m:ctrlPr>
          </m:sSubPr>
          <m:e>
            <m:r>
              <w:rPr>
                <w:rFonts w:ascii="Cambria Math" w:hAnsi="Cambria Math"/>
                <w:lang w:val="el-GR"/>
              </w:rPr>
              <m:t>P</m:t>
            </m:r>
          </m:e>
          <m:sub>
            <m:r>
              <w:rPr>
                <w:rFonts w:ascii="Cambria Math" w:hAnsi="Cambria Math"/>
                <w:lang w:val="el-GR"/>
              </w:rPr>
              <m:t>x</m:t>
            </m:r>
          </m:sub>
        </m:sSub>
        <m:r>
          <w:rPr>
            <w:rFonts w:ascii="Cambria Math" w:hAnsi="Cambria Math"/>
            <w:lang w:val="el-GR"/>
          </w:rPr>
          <m:t xml:space="preserve"> </m:t>
        </m:r>
        <m:r>
          <w:rPr>
            <w:rFonts w:ascii="Cambria Math" w:hAnsi="Cambria Math"/>
            <w:lang w:val="el-GR"/>
          </w:rPr>
          <m:t xml:space="preserve"> </m:t>
        </m:r>
        <m:r>
          <m:rPr>
            <m:lit/>
          </m:rPr>
          <w:rPr>
            <w:rFonts w:ascii="Cambria Math" w:hAnsi="Cambria Math"/>
            <w:lang w:val="el-GR"/>
          </w:rPr>
          <m:t>}</m:t>
        </m:r>
        <m:r>
          <w:rPr>
            <w:rFonts w:ascii="Cambria Math" w:hAnsi="Cambria Math"/>
            <w:lang w:val="el-GR"/>
          </w:rPr>
          <m:t xml:space="preserve">≤ min </m:t>
        </m:r>
        <m:r>
          <m:rPr>
            <m:lit/>
          </m:rPr>
          <w:rPr>
            <w:rFonts w:ascii="Cambria Math" w:hAnsi="Cambria Math"/>
            <w:lang w:val="el-GR"/>
          </w:rPr>
          <m:t>{</m:t>
        </m:r>
        <m:r>
          <w:rPr>
            <w:rFonts w:ascii="Cambria Math" w:hAnsi="Cambria Math"/>
            <w:lang w:val="el-GR"/>
          </w:rPr>
          <m:t xml:space="preserve"> </m:t>
        </m:r>
        <m:func>
          <m:funcPr>
            <m:ctrlPr>
              <w:rPr>
                <w:rFonts w:ascii="Cambria Math" w:hAnsi="Cambria Math"/>
                <w:color w:val="000000"/>
                <w:lang w:val="el-GR"/>
              </w:rPr>
            </m:ctrlPr>
          </m:funcPr>
          <m:fName>
            <m:sSup>
              <m:sSupPr>
                <m:ctrlPr>
                  <w:rPr>
                    <w:rFonts w:ascii="Cambria Math" w:hAnsi="Cambria Math"/>
                    <w:color w:val="000000"/>
                    <w:lang w:val="el-GR"/>
                  </w:rPr>
                </m:ctrlPr>
              </m:sSupPr>
              <m:e>
                <m:r>
                  <w:rPr>
                    <w:rFonts w:ascii="Cambria Math" w:hAnsi="Cambria Math"/>
                    <w:color w:val="000000"/>
                    <w:lang w:val="el-GR"/>
                  </w:rPr>
                  <m:t>c</m:t>
                </m:r>
              </m:e>
              <m:sup>
                <m:r>
                  <w:rPr>
                    <w:rFonts w:ascii="Cambria Math" w:hAnsi="Cambria Math"/>
                    <w:color w:val="000000"/>
                    <w:lang w:val="el-GR"/>
                  </w:rPr>
                  <m:t>T</m:t>
                </m:r>
              </m:sup>
            </m:sSup>
          </m:fName>
          <m:e>
            <m:r>
              <w:rPr>
                <w:rFonts w:ascii="Cambria Math" w:hAnsi="Cambria Math"/>
                <w:color w:val="000000"/>
                <w:lang w:val="el-GR"/>
              </w:rPr>
              <m:t>x</m:t>
            </m:r>
          </m:e>
        </m:func>
        <m:r>
          <m:rPr>
            <m:lit/>
          </m:rPr>
          <w:rPr>
            <w:rFonts w:ascii="Cambria Math" w:hAnsi="Cambria Math"/>
            <w:lang w:val="el-GR"/>
          </w:rPr>
          <m:t xml:space="preserve"> </m:t>
        </m:r>
        <m:r>
          <w:rPr>
            <w:rFonts w:ascii="Cambria Math" w:hAnsi="Cambria Math"/>
            <w:lang w:val="el-GR"/>
          </w:rPr>
          <m:t>:</m:t>
        </m:r>
        <m:r>
          <m:rPr>
            <m:lit/>
          </m:rPr>
          <w:rPr>
            <w:rFonts w:ascii="Cambria Math" w:hAnsi="Cambria Math"/>
            <w:lang w:val="el-GR"/>
          </w:rPr>
          <m:t xml:space="preserve"> </m:t>
        </m:r>
        <m:r>
          <w:rPr>
            <w:rFonts w:ascii="Cambria Math" w:hAnsi="Cambria Math"/>
            <w:lang w:val="el-GR"/>
          </w:rPr>
          <m:t>x∈</m:t>
        </m:r>
        <m:r>
          <w:rPr>
            <w:rFonts w:ascii="Cambria Math" w:hAnsi="Cambria Math"/>
            <w:lang w:val="el-GR"/>
          </w:rPr>
          <m:t xml:space="preserve"> </m:t>
        </m:r>
        <m:r>
          <w:rPr>
            <w:rFonts w:ascii="Cambria Math" w:hAnsi="Cambria Math"/>
            <w:lang w:val="el-GR"/>
          </w:rPr>
          <m:t>X</m:t>
        </m:r>
        <m:r>
          <w:rPr>
            <w:rFonts w:ascii="Cambria Math" w:hAnsi="Cambria Math"/>
            <w:lang w:val="el-GR"/>
          </w:rPr>
          <m:t xml:space="preserve"> </m:t>
        </m:r>
        <m:r>
          <m:rPr>
            <m:lit/>
          </m:rPr>
          <w:rPr>
            <w:rFonts w:ascii="Cambria Math" w:hAnsi="Cambria Math"/>
            <w:lang w:val="el-GR"/>
          </w:rPr>
          <m:t>}</m:t>
        </m:r>
      </m:oMath>
    </w:p>
    <w:p w:rsidR="00F069F7" w:rsidRPr="00F069F7" w:rsidRDefault="00F069F7" w:rsidP="00F069F7">
      <w:p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Αυτό σημαίνει ότι το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παρέχει:</w:t>
      </w:r>
    </w:p>
    <w:p w:rsidR="00F069F7" w:rsidRPr="00F069F7" w:rsidRDefault="00F069F7" w:rsidP="00F069F7">
      <w:pPr>
        <w:numPr>
          <w:ilvl w:val="0"/>
          <w:numId w:val="18"/>
        </w:num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ένα </w:t>
      </w:r>
      <w:r w:rsidRPr="00F069F7">
        <w:rPr>
          <w:rFonts w:ascii="Times New Roman" w:eastAsia="Times New Roman" w:hAnsi="Times New Roman" w:cs="Times New Roman"/>
          <w:b/>
          <w:bCs/>
          <w:kern w:val="0"/>
          <w:lang w:val="el-GR"/>
          <w14:ligatures w14:val="none"/>
        </w:rPr>
        <w:t>κάτω φράγμα</w:t>
      </w:r>
      <w:r w:rsidRPr="00F069F7">
        <w:rPr>
          <w:rFonts w:ascii="Times New Roman" w:eastAsia="Times New Roman" w:hAnsi="Times New Roman" w:cs="Times New Roman"/>
          <w:kern w:val="0"/>
          <w:lang w:val="el-GR"/>
          <w14:ligatures w14:val="none"/>
        </w:rPr>
        <w:t xml:space="preserve"> (σε προβλήματα ελαχιστοποίησης), και</w:t>
      </w:r>
    </w:p>
    <w:p w:rsidR="00F069F7" w:rsidRPr="00F069F7" w:rsidRDefault="00F069F7" w:rsidP="00F069F7">
      <w:pPr>
        <w:numPr>
          <w:ilvl w:val="0"/>
          <w:numId w:val="18"/>
        </w:num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t xml:space="preserve">μία </w:t>
      </w:r>
      <w:r w:rsidRPr="00F069F7">
        <w:rPr>
          <w:rFonts w:ascii="Times New Roman" w:eastAsia="Times New Roman" w:hAnsi="Times New Roman" w:cs="Times New Roman"/>
          <w:b/>
          <w:bCs/>
          <w:kern w:val="0"/>
          <w:lang w:val="el-GR"/>
          <w14:ligatures w14:val="none"/>
        </w:rPr>
        <w:t>καλή προσέγγιση της γεωμετρίας</w:t>
      </w:r>
      <w:r w:rsidRPr="00F069F7">
        <w:rPr>
          <w:rFonts w:ascii="Times New Roman" w:eastAsia="Times New Roman" w:hAnsi="Times New Roman" w:cs="Times New Roman"/>
          <w:kern w:val="0"/>
          <w:lang w:val="el-GR"/>
          <w14:ligatures w14:val="none"/>
        </w:rPr>
        <w:t xml:space="preserve"> του συνόλου των ακέραιων λύσεων.</w:t>
      </w:r>
    </w:p>
    <w:p w:rsidR="00F069F7" w:rsidRPr="00F069F7" w:rsidRDefault="00F069F7" w:rsidP="00F069F7">
      <w:pPr>
        <w:spacing w:before="100" w:beforeAutospacing="1" w:after="100" w:afterAutospacing="1"/>
        <w:rPr>
          <w:rFonts w:ascii="Times New Roman" w:eastAsia="Times New Roman" w:hAnsi="Times New Roman" w:cs="Times New Roman"/>
          <w:kern w:val="0"/>
          <w:lang w:val="el-GR"/>
          <w14:ligatures w14:val="none"/>
        </w:rPr>
      </w:pPr>
      <w:r w:rsidRPr="00F069F7">
        <w:rPr>
          <w:rFonts w:ascii="Times New Roman" w:eastAsia="Times New Roman" w:hAnsi="Times New Roman" w:cs="Times New Roman"/>
          <w:kern w:val="0"/>
          <w:lang w:val="el-GR"/>
          <w14:ligatures w14:val="none"/>
        </w:rPr>
        <w:lastRenderedPageBreak/>
        <w:t xml:space="preserve">Τα παραπάνω αποτελούν αναγκαία στοιχεία για όλες τις σύγχρονες μεθόδους αποκατάστασης της ακεραιότητας. Είτε πρόκειται για </w:t>
      </w:r>
      <w:r w:rsidRPr="00F069F7">
        <w:rPr>
          <w:rFonts w:ascii="Times New Roman" w:eastAsia="Times New Roman" w:hAnsi="Times New Roman" w:cs="Times New Roman"/>
          <w:b/>
          <w:bCs/>
          <w:kern w:val="0"/>
          <w:lang w:val="el-GR"/>
          <w14:ligatures w14:val="none"/>
        </w:rPr>
        <w:t>δέντρα διακλάδωσης και φραγμών</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Branch</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and</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Bound</w:t>
      </w:r>
      <w:r w:rsidRPr="00F069F7">
        <w:rPr>
          <w:rFonts w:ascii="Times New Roman" w:eastAsia="Times New Roman" w:hAnsi="Times New Roman" w:cs="Times New Roman"/>
          <w:kern w:val="0"/>
          <w:lang w:val="el-GR"/>
          <w14:ligatures w14:val="none"/>
        </w:rPr>
        <w:t xml:space="preserve">) είτε για </w:t>
      </w:r>
      <w:r w:rsidR="000E7BDD" w:rsidRPr="000E7BDD">
        <w:rPr>
          <w:rFonts w:ascii="Times New Roman" w:eastAsia="Times New Roman" w:hAnsi="Times New Roman" w:cs="Times New Roman"/>
          <w:b/>
          <w:bCs/>
          <w:kern w:val="0"/>
          <w:lang w:val="el-GR"/>
          <w14:ligatures w14:val="none"/>
        </w:rPr>
        <w:t>τέμνοντα επίπεδα</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Cutting</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Planes</w:t>
      </w:r>
      <w:r w:rsidRPr="00F069F7">
        <w:rPr>
          <w:rFonts w:ascii="Times New Roman" w:eastAsia="Times New Roman" w:hAnsi="Times New Roman" w:cs="Times New Roman"/>
          <w:kern w:val="0"/>
          <w:lang w:val="el-GR"/>
          <w14:ligatures w14:val="none"/>
        </w:rPr>
        <w:t xml:space="preserve">), οι μέθοδοι αυτές βασίζονται στα αποτελέσματα του </w:t>
      </w:r>
      <w:r w:rsidRPr="00F069F7">
        <w:rPr>
          <w:rFonts w:ascii="Times New Roman" w:eastAsia="Times New Roman" w:hAnsi="Times New Roman" w:cs="Times New Roman"/>
          <w:kern w:val="0"/>
          <w14:ligatures w14:val="none"/>
        </w:rPr>
        <w:t>LP</w:t>
      </w:r>
      <w:r w:rsidRPr="00F069F7">
        <w:rPr>
          <w:rFonts w:ascii="Times New Roman" w:eastAsia="Times New Roman" w:hAnsi="Times New Roman" w:cs="Times New Roman"/>
          <w:kern w:val="0"/>
          <w:lang w:val="el-GR"/>
          <w14:ligatures w14:val="none"/>
        </w:rPr>
        <w:t xml:space="preserve"> </w:t>
      </w:r>
      <w:r w:rsidRPr="00F069F7">
        <w:rPr>
          <w:rFonts w:ascii="Times New Roman" w:eastAsia="Times New Roman" w:hAnsi="Times New Roman" w:cs="Times New Roman"/>
          <w:kern w:val="0"/>
          <w14:ligatures w14:val="none"/>
        </w:rPr>
        <w:t>Relaxation</w:t>
      </w:r>
      <w:r w:rsidRPr="00F069F7">
        <w:rPr>
          <w:rFonts w:ascii="Times New Roman" w:eastAsia="Times New Roman" w:hAnsi="Times New Roman" w:cs="Times New Roman"/>
          <w:kern w:val="0"/>
          <w:lang w:val="el-GR"/>
          <w14:ligatures w14:val="none"/>
        </w:rPr>
        <w:t xml:space="preserve"> τόσο για την παραγωγή φραγμάτων όσο και για την παραγωγή πρόσθετων περιορισμών ή την επιλογή υπ</w:t>
      </w:r>
      <w:r w:rsidR="004107CB">
        <w:rPr>
          <w:rFonts w:ascii="Times New Roman" w:eastAsia="Times New Roman" w:hAnsi="Times New Roman" w:cs="Times New Roman"/>
          <w:kern w:val="0"/>
          <w:lang w:val="el-GR"/>
          <w14:ligatures w14:val="none"/>
        </w:rPr>
        <w:t>ό</w:t>
      </w:r>
      <w:r w:rsidR="00266C03">
        <w:rPr>
          <w:rFonts w:ascii="Times New Roman" w:eastAsia="Times New Roman" w:hAnsi="Times New Roman" w:cs="Times New Roman"/>
          <w:kern w:val="0"/>
          <w:lang w:val="el-GR"/>
          <w14:ligatures w14:val="none"/>
        </w:rPr>
        <w:t>-</w:t>
      </w:r>
      <w:r w:rsidRPr="00F069F7">
        <w:rPr>
          <w:rFonts w:ascii="Times New Roman" w:eastAsia="Times New Roman" w:hAnsi="Times New Roman" w:cs="Times New Roman"/>
          <w:kern w:val="0"/>
          <w:lang w:val="el-GR"/>
          <w14:ligatures w14:val="none"/>
        </w:rPr>
        <w:t>προβλημάτων.</w:t>
      </w:r>
    </w:p>
    <w:p w:rsidR="000369C0" w:rsidRPr="000369C0" w:rsidRDefault="000369C0" w:rsidP="000369C0">
      <w:pPr>
        <w:pStyle w:val="NormalWeb"/>
        <w:spacing w:line="360" w:lineRule="auto"/>
        <w:rPr>
          <w:b/>
          <w:bCs/>
          <w:color w:val="000000"/>
          <w:sz w:val="28"/>
          <w:szCs w:val="28"/>
          <w:lang w:val="el-GR"/>
        </w:rPr>
      </w:pPr>
      <w:r w:rsidRPr="00CA3680">
        <w:rPr>
          <w:b/>
          <w:bCs/>
          <w:color w:val="000000"/>
          <w:sz w:val="28"/>
          <w:szCs w:val="28"/>
          <w:lang w:val="el-GR"/>
        </w:rPr>
        <w:t>2.</w:t>
      </w:r>
      <w:r w:rsidRPr="000369C0">
        <w:rPr>
          <w:b/>
          <w:bCs/>
          <w:color w:val="000000"/>
          <w:sz w:val="28"/>
          <w:szCs w:val="28"/>
          <w:lang w:val="el-GR"/>
        </w:rPr>
        <w:t>3</w:t>
      </w:r>
      <w:r w:rsidRPr="00CA3680">
        <w:rPr>
          <w:b/>
          <w:bCs/>
          <w:color w:val="000000"/>
          <w:sz w:val="28"/>
          <w:szCs w:val="28"/>
          <w:lang w:val="el-GR"/>
        </w:rPr>
        <w:t xml:space="preserve"> </w:t>
      </w:r>
      <w:r>
        <w:rPr>
          <w:b/>
          <w:bCs/>
          <w:color w:val="000000"/>
          <w:sz w:val="28"/>
          <w:szCs w:val="28"/>
          <w:lang w:val="el-GR"/>
        </w:rPr>
        <w:t>Ανασκόπηση Μεθόδων Αποκατάστασης Ακεραιότητας</w:t>
      </w:r>
    </w:p>
    <w:p w:rsidR="00E115E3" w:rsidRPr="009226D6" w:rsidRDefault="004107CB" w:rsidP="004107CB">
      <w:pPr>
        <w:pStyle w:val="NormalWeb"/>
        <w:spacing w:line="360" w:lineRule="auto"/>
        <w:rPr>
          <w:lang w:val="el-GR"/>
        </w:rPr>
      </w:pPr>
      <w:r w:rsidRPr="002D1CA5">
        <w:rPr>
          <w:lang w:val="el-GR"/>
        </w:rPr>
        <w:t>Η πλέον άμεση —και θεωρητικά ακριβής— προσέγγιση για την επίλυση ενός προβλήματος Ακέραιου Γραμμικού Προγραμματισμού (</w:t>
      </w:r>
      <w:r w:rsidRPr="004107CB">
        <w:t>ILP</w:t>
      </w:r>
      <w:r w:rsidRPr="002D1CA5">
        <w:rPr>
          <w:lang w:val="el-GR"/>
        </w:rPr>
        <w:t xml:space="preserve">) είναι η </w:t>
      </w:r>
      <w:r w:rsidRPr="002D1CA5">
        <w:rPr>
          <w:b/>
          <w:bCs/>
          <w:lang w:val="el-GR"/>
        </w:rPr>
        <w:t>πλήρης απαρίθμηση</w:t>
      </w:r>
      <w:r w:rsidRPr="002D1CA5">
        <w:rPr>
          <w:lang w:val="el-GR"/>
        </w:rPr>
        <w:t xml:space="preserve"> όλων των δυνατών ακέραιων λύσεων και η επιλογή της βέλτιστης μεταξύ αυτών. Ωστόσο, η μέθοδος αυτή καθίσταται </w:t>
      </w:r>
      <w:r w:rsidRPr="002D1CA5">
        <w:rPr>
          <w:b/>
          <w:bCs/>
          <w:lang w:val="el-GR"/>
        </w:rPr>
        <w:t>υπολογιστικά μη εφαρμόσιμη</w:t>
      </w:r>
      <w:r w:rsidRPr="002D1CA5">
        <w:rPr>
          <w:lang w:val="el-GR"/>
        </w:rPr>
        <w:t xml:space="preserve"> στην πράξη, εξαιτίας της </w:t>
      </w:r>
      <w:r w:rsidR="00753D03">
        <w:rPr>
          <w:b/>
          <w:bCs/>
          <w:lang w:val="el-GR"/>
        </w:rPr>
        <w:t>παραγοντικής</w:t>
      </w:r>
      <w:r w:rsidRPr="002D1CA5">
        <w:rPr>
          <w:b/>
          <w:bCs/>
          <w:lang w:val="el-GR"/>
        </w:rPr>
        <w:t xml:space="preserve"> αύξησης του χώρου λύσεων</w:t>
      </w:r>
      <w:r w:rsidR="002D1CA5">
        <w:rPr>
          <w:b/>
          <w:bCs/>
          <w:lang w:val="el-GR"/>
        </w:rPr>
        <w:t xml:space="preserve"> </w:t>
      </w:r>
      <w:r w:rsidRPr="002D1CA5">
        <w:rPr>
          <w:lang w:val="el-GR"/>
        </w:rPr>
        <w:t xml:space="preserve">. Η </w:t>
      </w:r>
      <w:r w:rsidR="00E115E3">
        <w:rPr>
          <w:lang w:val="el-GR"/>
        </w:rPr>
        <w:t xml:space="preserve">υπολογιστική </w:t>
      </w:r>
      <w:r w:rsidRPr="002D1CA5">
        <w:rPr>
          <w:lang w:val="el-GR"/>
        </w:rPr>
        <w:t xml:space="preserve">πολυπλοκότητα </w:t>
      </w:r>
      <w:r w:rsidR="009226D6">
        <w:rPr>
          <w:lang w:val="el-GR"/>
        </w:rPr>
        <w:t>είναι συνάρτηση του</w:t>
      </w:r>
      <w:r w:rsidRPr="002D1CA5">
        <w:rPr>
          <w:lang w:val="el-GR"/>
        </w:rPr>
        <w:t xml:space="preserve"> </w:t>
      </w:r>
      <w:r w:rsidRPr="002D1CA5">
        <w:rPr>
          <w:b/>
          <w:bCs/>
          <w:lang w:val="el-GR"/>
        </w:rPr>
        <w:t>πλήθος των τιμών που μπορεί να λάβει κάθε</w:t>
      </w:r>
      <w:r w:rsidR="00E115E3">
        <w:rPr>
          <w:b/>
          <w:bCs/>
          <w:lang w:val="el-GR"/>
        </w:rPr>
        <w:t xml:space="preserve"> ακέραια</w:t>
      </w:r>
      <w:r w:rsidRPr="002D1CA5">
        <w:rPr>
          <w:b/>
          <w:bCs/>
          <w:lang w:val="el-GR"/>
        </w:rPr>
        <w:t xml:space="preserve"> μεταβλητή</w:t>
      </w:r>
      <w:r w:rsidRPr="002D1CA5">
        <w:rPr>
          <w:lang w:val="el-GR"/>
        </w:rPr>
        <w:t xml:space="preserve">, αλλά κυρίως από το </w:t>
      </w:r>
      <w:r w:rsidRPr="002D1CA5">
        <w:rPr>
          <w:b/>
          <w:bCs/>
          <w:lang w:val="el-GR"/>
        </w:rPr>
        <w:t>πλήθος των μεταβλητών που υπόκεινται σε ακέραιο περιορισμό</w:t>
      </w:r>
      <w:r w:rsidRPr="002D1CA5">
        <w:rPr>
          <w:lang w:val="el-GR"/>
        </w:rPr>
        <w:t>.</w:t>
      </w:r>
      <w:r w:rsidR="00E115E3">
        <w:rPr>
          <w:lang w:val="el-GR"/>
        </w:rPr>
        <w:t xml:space="preserve"> Αναλυτικότερα αν ένα γραμμικό πρόβλημα έχει</w:t>
      </w:r>
      <w:r w:rsidR="00E115E3" w:rsidRPr="009226D6">
        <w:rPr>
          <w:lang w:val="el-GR"/>
        </w:rPr>
        <w:t>:</w:t>
      </w:r>
    </w:p>
    <w:p w:rsidR="004107CB" w:rsidRDefault="00E115E3" w:rsidP="00E115E3">
      <w:pPr>
        <w:pStyle w:val="NormalWeb"/>
        <w:numPr>
          <w:ilvl w:val="0"/>
          <w:numId w:val="20"/>
        </w:numPr>
        <w:spacing w:line="360" w:lineRule="auto"/>
        <w:rPr>
          <w:lang w:val="el-GR"/>
        </w:rPr>
      </w:pPr>
      <w:r>
        <w:rPr>
          <w:rStyle w:val="mord"/>
        </w:rPr>
        <w:t>n</w:t>
      </w:r>
      <w:r w:rsidRPr="00E115E3">
        <w:rPr>
          <w:lang w:val="el-GR"/>
        </w:rPr>
        <w:t xml:space="preserve"> ακέραιες μεταβλητές</w:t>
      </w:r>
    </w:p>
    <w:p w:rsidR="00E115E3" w:rsidRDefault="007C0083" w:rsidP="00E115E3">
      <w:pPr>
        <w:pStyle w:val="NormalWeb"/>
        <w:numPr>
          <w:ilvl w:val="0"/>
          <w:numId w:val="20"/>
        </w:numPr>
        <w:spacing w:line="360" w:lineRule="auto"/>
        <w:rPr>
          <w:lang w:val="el-GR"/>
        </w:rPr>
      </w:pPr>
      <w:r>
        <w:rPr>
          <w:lang w:val="el-GR"/>
        </w:rPr>
        <w:t xml:space="preserve">και κάθε μεταβλητή </w:t>
      </w:r>
      <w:r w:rsidRPr="007C0083">
        <w:rPr>
          <w:lang w:val="el-GR"/>
        </w:rPr>
        <w:t xml:space="preserve"> </w:t>
      </w:r>
      <w:r>
        <w:rPr>
          <w:rStyle w:val="katex-mathml"/>
        </w:rPr>
        <w:t>x</w:t>
      </w:r>
      <w:r>
        <w:rPr>
          <w:rStyle w:val="katex-mathml"/>
          <w:vertAlign w:val="subscript"/>
          <w:lang w:val="el-GR"/>
        </w:rPr>
        <w:t>ι</w:t>
      </w:r>
      <w:r w:rsidRPr="007C0083">
        <w:rPr>
          <w:rStyle w:val="vlist-s"/>
          <w:lang w:val="el-GR"/>
        </w:rPr>
        <w:t>​</w:t>
      </w:r>
      <w:r w:rsidRPr="007C0083">
        <w:rPr>
          <w:lang w:val="el-GR"/>
        </w:rPr>
        <w:t xml:space="preserve"> μπορεί να πάρει </w:t>
      </w:r>
      <w:r>
        <w:rPr>
          <w:rStyle w:val="katex-mathml"/>
          <w:lang w:val="el-GR"/>
        </w:rPr>
        <w:t>κ</w:t>
      </w:r>
      <w:r>
        <w:rPr>
          <w:rStyle w:val="katex-mathml"/>
          <w:vertAlign w:val="subscript"/>
          <w:lang w:val="el-GR"/>
        </w:rPr>
        <w:t>ι</w:t>
      </w:r>
      <w:r w:rsidRPr="007C0083">
        <w:rPr>
          <w:rStyle w:val="vlist-s"/>
          <w:lang w:val="el-GR"/>
        </w:rPr>
        <w:t>​</w:t>
      </w:r>
      <w:r w:rsidRPr="007C0083">
        <w:rPr>
          <w:lang w:val="el-GR"/>
        </w:rPr>
        <w:t xml:space="preserve"> διακριτές τιμές</w:t>
      </w:r>
      <w:r>
        <w:rPr>
          <w:lang w:val="el-GR"/>
        </w:rPr>
        <w:t xml:space="preserve"> </w:t>
      </w:r>
    </w:p>
    <w:p w:rsidR="007C0083" w:rsidRDefault="007C0083" w:rsidP="007C0083">
      <w:pPr>
        <w:pStyle w:val="NormalWeb"/>
        <w:spacing w:line="360" w:lineRule="auto"/>
        <w:ind w:left="420"/>
        <w:rPr>
          <w:lang w:val="el-GR"/>
        </w:rPr>
      </w:pPr>
      <w:r>
        <w:rPr>
          <w:lang w:val="el-GR"/>
        </w:rPr>
        <w:t>Το πλήθος των λύσεων είναι:</w:t>
      </w:r>
    </w:p>
    <w:p w:rsidR="007C0083" w:rsidRPr="007C0083" w:rsidRDefault="007C0083" w:rsidP="007C0083">
      <w:pPr>
        <w:pStyle w:val="NormalWeb"/>
        <w:spacing w:line="360" w:lineRule="auto"/>
        <w:ind w:left="420"/>
        <w:rPr>
          <w:i/>
          <w:lang w:val="el-GR"/>
        </w:rPr>
      </w:pPr>
      <w:r>
        <w:rPr>
          <w:lang w:val="el-GR"/>
        </w:rPr>
        <w:tab/>
      </w:r>
      <w:r>
        <w:rPr>
          <w:lang w:val="el-GR"/>
        </w:rPr>
        <w:tab/>
      </w:r>
      <m:oMath>
        <m:sSubSup>
          <m:sSubSupPr>
            <m:ctrlPr>
              <w:rPr>
                <w:rFonts w:ascii="Cambria Math" w:hAnsi="Cambria Math"/>
                <w:i/>
                <w:lang w:val="el-GR"/>
              </w:rPr>
            </m:ctrlPr>
          </m:sSubSupPr>
          <m:e>
            <m:r>
              <w:rPr>
                <w:rFonts w:ascii="Cambria Math" w:hAnsi="Cambria Math"/>
                <w:lang w:val="el-GR"/>
              </w:rPr>
              <m:t>Π</m:t>
            </m:r>
          </m:e>
          <m:sub>
            <m:r>
              <w:rPr>
                <w:rFonts w:ascii="Cambria Math" w:hAnsi="Cambria Math"/>
                <w:lang w:val="el-GR"/>
              </w:rPr>
              <m:t>(ι=1)</m:t>
            </m:r>
          </m:sub>
          <m:sup>
            <m:r>
              <w:rPr>
                <w:rFonts w:ascii="Cambria Math" w:hAnsi="Cambria Math"/>
                <w:lang w:val="el-GR"/>
              </w:rPr>
              <m:t>n</m:t>
            </m:r>
          </m:sup>
        </m:sSubSup>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m:t>
            </m:r>
          </m:e>
          <m:sub>
            <m:r>
              <w:rPr>
                <w:rFonts w:ascii="Cambria Math" w:hAnsi="Cambria Math"/>
                <w:lang w:val="el-GR"/>
              </w:rPr>
              <m:t>ι</m:t>
            </m:r>
          </m:sub>
        </m:sSub>
      </m:oMath>
    </w:p>
    <w:p w:rsidR="004107CB" w:rsidRPr="001A1764" w:rsidRDefault="004107CB" w:rsidP="004107CB">
      <w:pPr>
        <w:pStyle w:val="NormalWeb"/>
        <w:spacing w:line="360" w:lineRule="auto"/>
        <w:rPr>
          <w:lang w:val="el-GR"/>
        </w:rPr>
      </w:pPr>
      <w:r w:rsidRPr="002D1CA5">
        <w:rPr>
          <w:lang w:val="el-GR"/>
        </w:rPr>
        <w:t xml:space="preserve">Ακόμη και σε προβλήματα δυαδικού προγραμματισμού, όπου κάθε μεταβλητή μπορεί να λάβει μόνο τις τιμές 0 ή 1, το πλήθος των δυνατών λύσεων αυξάνεται ραγδαία με τον αριθμό των ακέραιων μεταβλητών. Για παράδειγμα, σε ένα </w:t>
      </w:r>
      <w:r w:rsidR="009226D6">
        <w:rPr>
          <w:lang w:val="el-GR"/>
        </w:rPr>
        <w:t xml:space="preserve">συμμετρικό </w:t>
      </w:r>
      <w:r w:rsidRPr="004107CB">
        <w:t>TSP</w:t>
      </w:r>
      <w:r w:rsidRPr="002D1CA5">
        <w:rPr>
          <w:lang w:val="el-GR"/>
        </w:rPr>
        <w:t xml:space="preserve"> με </w:t>
      </w:r>
      <w:r w:rsidRPr="004107CB">
        <w:t>n</w:t>
      </w:r>
      <w:r w:rsidRPr="002D1CA5">
        <w:rPr>
          <w:lang w:val="el-GR"/>
        </w:rPr>
        <w:t xml:space="preserve"> πόλεις, το πλήθος των πιθανών διατάξεων είναι (</w:t>
      </w:r>
      <w:r w:rsidRPr="004107CB">
        <w:t>n</w:t>
      </w:r>
      <w:r w:rsidRPr="002D1CA5">
        <w:rPr>
          <w:lang w:val="el-GR"/>
        </w:rPr>
        <w:t xml:space="preserve">−1)!/2, αριθμός που καθιστά την εξαντλητική απαρίθμηση απαγορευτική ήδη για </w:t>
      </w:r>
      <w:r w:rsidR="00B916B9">
        <w:t>n</w:t>
      </w:r>
      <w:r w:rsidR="00B916B9" w:rsidRPr="00B916B9">
        <w:rPr>
          <w:lang w:val="el-GR"/>
        </w:rPr>
        <w:t xml:space="preserve"> &gt; 15</w:t>
      </w:r>
      <w:r w:rsidRPr="002D1CA5">
        <w:rPr>
          <w:lang w:val="el-GR"/>
        </w:rPr>
        <w:t xml:space="preserve">.Για τον λόγο αυτό, έχουν αναπτυχθεί </w:t>
      </w:r>
      <w:r w:rsidRPr="002D1CA5">
        <w:rPr>
          <w:b/>
          <w:bCs/>
          <w:lang w:val="el-GR"/>
        </w:rPr>
        <w:t>αποδοτικότερες μέθοδοι αποκατάστασης της ακεραιότητας</w:t>
      </w:r>
      <w:r w:rsidRPr="002D1CA5">
        <w:rPr>
          <w:lang w:val="el-GR"/>
        </w:rPr>
        <w:t xml:space="preserve">, οι οποίες βασίζονται στην </w:t>
      </w:r>
      <w:r w:rsidRPr="00054850">
        <w:rPr>
          <w:bCs/>
          <w:lang w:val="el-GR"/>
        </w:rPr>
        <w:t xml:space="preserve">προηγούμενη επίλυση του </w:t>
      </w:r>
      <w:r w:rsidR="000E7BDD">
        <w:rPr>
          <w:bCs/>
          <w:lang w:val="el-GR"/>
        </w:rPr>
        <w:t xml:space="preserve">αντίστοιχου </w:t>
      </w:r>
      <w:r w:rsidR="000E7BDD" w:rsidRPr="00054850">
        <w:rPr>
          <w:bCs/>
          <w:lang w:val="el-GR"/>
        </w:rPr>
        <w:t>συνεχούς</w:t>
      </w:r>
      <w:r w:rsidR="00054850" w:rsidRPr="00054850">
        <w:rPr>
          <w:bCs/>
          <w:lang w:val="el-GR"/>
        </w:rPr>
        <w:t xml:space="preserve"> γραμμικού προβλήματος</w:t>
      </w:r>
      <w:r w:rsidR="00054850">
        <w:rPr>
          <w:b/>
          <w:bCs/>
          <w:lang w:val="el-GR"/>
        </w:rPr>
        <w:t xml:space="preserve"> (</w:t>
      </w:r>
      <w:r w:rsidRPr="004107CB">
        <w:rPr>
          <w:b/>
          <w:bCs/>
        </w:rPr>
        <w:t>LP</w:t>
      </w:r>
      <w:r w:rsidRPr="002D1CA5">
        <w:rPr>
          <w:b/>
          <w:bCs/>
          <w:lang w:val="el-GR"/>
        </w:rPr>
        <w:t xml:space="preserve"> </w:t>
      </w:r>
      <w:r w:rsidRPr="004107CB">
        <w:rPr>
          <w:b/>
          <w:bCs/>
        </w:rPr>
        <w:t>Relaxation</w:t>
      </w:r>
      <w:r w:rsidR="00054850">
        <w:rPr>
          <w:b/>
          <w:bCs/>
          <w:lang w:val="el-GR"/>
        </w:rPr>
        <w:t>)</w:t>
      </w:r>
      <w:r w:rsidRPr="002D1CA5">
        <w:rPr>
          <w:lang w:val="el-GR"/>
        </w:rPr>
        <w:t xml:space="preserve">. Οι μέθοδοι αυτές αξιοποιούν τη λύση του συνεχούς προβλήματος είτε για την κατασκευή φραγμάτων είτε για την καθοδήγηση της αναζήτησης </w:t>
      </w:r>
      <w:r w:rsidR="00054850">
        <w:rPr>
          <w:lang w:val="el-GR"/>
        </w:rPr>
        <w:t>κατάλληλων</w:t>
      </w:r>
      <w:r w:rsidRPr="002D1CA5">
        <w:rPr>
          <w:lang w:val="el-GR"/>
        </w:rPr>
        <w:t xml:space="preserve"> πρόσθετων περιορισμών. </w:t>
      </w:r>
      <w:r w:rsidRPr="00054850">
        <w:rPr>
          <w:lang w:val="el-GR"/>
        </w:rPr>
        <w:t>Δύο από τις σημαντικότερες τεχνικές είναι:</w:t>
      </w:r>
    </w:p>
    <w:p w:rsidR="004107CB" w:rsidRPr="002D1CA5" w:rsidRDefault="004107CB" w:rsidP="004107CB">
      <w:pPr>
        <w:pStyle w:val="NormalWeb"/>
        <w:numPr>
          <w:ilvl w:val="0"/>
          <w:numId w:val="19"/>
        </w:numPr>
        <w:spacing w:line="360" w:lineRule="auto"/>
        <w:rPr>
          <w:lang w:val="el-GR"/>
        </w:rPr>
      </w:pPr>
      <w:r w:rsidRPr="002D1CA5">
        <w:rPr>
          <w:lang w:val="el-GR"/>
        </w:rPr>
        <w:t xml:space="preserve">η μέθοδος </w:t>
      </w:r>
      <w:r w:rsidRPr="002D1CA5">
        <w:rPr>
          <w:b/>
          <w:bCs/>
          <w:lang w:val="el-GR"/>
        </w:rPr>
        <w:t>Διακλάδωσης και Φραγμ</w:t>
      </w:r>
      <w:r w:rsidR="00054850">
        <w:rPr>
          <w:b/>
          <w:bCs/>
          <w:lang w:val="el-GR"/>
        </w:rPr>
        <w:t>ού</w:t>
      </w:r>
      <w:r w:rsidRPr="002D1CA5">
        <w:rPr>
          <w:b/>
          <w:bCs/>
          <w:lang w:val="el-GR"/>
        </w:rPr>
        <w:t xml:space="preserve"> (</w:t>
      </w:r>
      <w:r w:rsidRPr="004107CB">
        <w:rPr>
          <w:b/>
          <w:bCs/>
        </w:rPr>
        <w:t>Branch</w:t>
      </w:r>
      <w:r w:rsidRPr="002D1CA5">
        <w:rPr>
          <w:b/>
          <w:bCs/>
          <w:lang w:val="el-GR"/>
        </w:rPr>
        <w:t xml:space="preserve"> </w:t>
      </w:r>
      <w:r w:rsidRPr="004107CB">
        <w:rPr>
          <w:b/>
          <w:bCs/>
        </w:rPr>
        <w:t>and</w:t>
      </w:r>
      <w:r w:rsidRPr="002D1CA5">
        <w:rPr>
          <w:b/>
          <w:bCs/>
          <w:lang w:val="el-GR"/>
        </w:rPr>
        <w:t xml:space="preserve"> </w:t>
      </w:r>
      <w:r w:rsidRPr="004107CB">
        <w:rPr>
          <w:b/>
          <w:bCs/>
        </w:rPr>
        <w:t>Bound</w:t>
      </w:r>
      <w:r w:rsidRPr="002D1CA5">
        <w:rPr>
          <w:b/>
          <w:bCs/>
          <w:lang w:val="el-GR"/>
        </w:rPr>
        <w:t>)</w:t>
      </w:r>
      <w:r w:rsidRPr="002D1CA5">
        <w:rPr>
          <w:lang w:val="el-GR"/>
        </w:rPr>
        <w:t xml:space="preserve"> και</w:t>
      </w:r>
    </w:p>
    <w:p w:rsidR="004107CB" w:rsidRDefault="004107CB" w:rsidP="004107CB">
      <w:pPr>
        <w:pStyle w:val="NormalWeb"/>
        <w:numPr>
          <w:ilvl w:val="0"/>
          <w:numId w:val="19"/>
        </w:numPr>
        <w:spacing w:line="360" w:lineRule="auto"/>
        <w:rPr>
          <w:lang w:val="el-GR"/>
        </w:rPr>
      </w:pPr>
      <w:r w:rsidRPr="002D1CA5">
        <w:rPr>
          <w:lang w:val="el-GR"/>
        </w:rPr>
        <w:t xml:space="preserve">η μέθοδος </w:t>
      </w:r>
      <w:r w:rsidR="00402C22" w:rsidRPr="00402C22">
        <w:rPr>
          <w:b/>
          <w:lang w:val="el-GR"/>
        </w:rPr>
        <w:t>Τεμνόντων Επιπέδων</w:t>
      </w:r>
      <w:r w:rsidRPr="002D1CA5">
        <w:rPr>
          <w:b/>
          <w:bCs/>
          <w:lang w:val="el-GR"/>
        </w:rPr>
        <w:t xml:space="preserve"> (</w:t>
      </w:r>
      <w:r w:rsidRPr="004107CB">
        <w:rPr>
          <w:b/>
          <w:bCs/>
        </w:rPr>
        <w:t>Cutting</w:t>
      </w:r>
      <w:r w:rsidRPr="002D1CA5">
        <w:rPr>
          <w:b/>
          <w:bCs/>
          <w:lang w:val="el-GR"/>
        </w:rPr>
        <w:t xml:space="preserve"> </w:t>
      </w:r>
      <w:r w:rsidRPr="004107CB">
        <w:rPr>
          <w:b/>
          <w:bCs/>
        </w:rPr>
        <w:t>Planes</w:t>
      </w:r>
      <w:r w:rsidRPr="002D1CA5">
        <w:rPr>
          <w:b/>
          <w:bCs/>
          <w:lang w:val="el-GR"/>
        </w:rPr>
        <w:t>)</w:t>
      </w:r>
      <w:r w:rsidRPr="002D1CA5">
        <w:rPr>
          <w:lang w:val="el-GR"/>
        </w:rPr>
        <w:t>.</w:t>
      </w:r>
    </w:p>
    <w:p w:rsidR="001A1764" w:rsidRDefault="001A1764" w:rsidP="001A1764">
      <w:pPr>
        <w:pStyle w:val="NormalWeb"/>
        <w:spacing w:line="360" w:lineRule="auto"/>
        <w:rPr>
          <w:b/>
          <w:sz w:val="28"/>
          <w:szCs w:val="28"/>
          <w:lang w:val="el-GR"/>
        </w:rPr>
      </w:pPr>
      <w:r w:rsidRPr="001A1764">
        <w:rPr>
          <w:b/>
          <w:sz w:val="28"/>
          <w:szCs w:val="28"/>
          <w:lang w:val="el-GR"/>
        </w:rPr>
        <w:lastRenderedPageBreak/>
        <w:t>2.3.1 Διακλάδωση και Φραγμός</w:t>
      </w:r>
    </w:p>
    <w:p w:rsidR="00C168F9" w:rsidRDefault="000E7BDD" w:rsidP="001A1764">
      <w:pPr>
        <w:pStyle w:val="NormalWeb"/>
        <w:spacing w:line="360" w:lineRule="auto"/>
        <w:rPr>
          <w:lang w:val="el-GR"/>
        </w:rPr>
      </w:pPr>
      <w:r w:rsidRPr="000E7BDD">
        <w:rPr>
          <w:lang w:val="el-GR"/>
        </w:rPr>
        <w:t xml:space="preserve">Η μέθοδος </w:t>
      </w:r>
      <w:r w:rsidRPr="000E7BDD">
        <w:rPr>
          <w:rStyle w:val="Strong"/>
          <w:lang w:val="el-GR"/>
        </w:rPr>
        <w:t>Διακλάδωσης και Φραγμού (</w:t>
      </w:r>
      <w:r>
        <w:rPr>
          <w:rStyle w:val="Strong"/>
        </w:rPr>
        <w:t>Branch</w:t>
      </w:r>
      <w:r w:rsidRPr="000E7BDD">
        <w:rPr>
          <w:rStyle w:val="Strong"/>
          <w:lang w:val="el-GR"/>
        </w:rPr>
        <w:t xml:space="preserve"> </w:t>
      </w:r>
      <w:r>
        <w:rPr>
          <w:rStyle w:val="Strong"/>
        </w:rPr>
        <w:t>and</w:t>
      </w:r>
      <w:r w:rsidRPr="000E7BDD">
        <w:rPr>
          <w:rStyle w:val="Strong"/>
          <w:lang w:val="el-GR"/>
        </w:rPr>
        <w:t xml:space="preserve"> </w:t>
      </w:r>
      <w:r>
        <w:rPr>
          <w:rStyle w:val="Strong"/>
        </w:rPr>
        <w:t>Bound</w:t>
      </w:r>
      <w:r w:rsidRPr="000E7BDD">
        <w:rPr>
          <w:rStyle w:val="Strong"/>
          <w:lang w:val="el-GR"/>
        </w:rPr>
        <w:t>)</w:t>
      </w:r>
      <w:r w:rsidRPr="000E7BDD">
        <w:rPr>
          <w:lang w:val="el-GR"/>
        </w:rPr>
        <w:t xml:space="preserve"> αποτελεί μια ευρέως χρησιμοποιούμενη τεχνική για την επίλυση προβλημάτων ακέραιου γραμμικού προγραμματισμού. Η βασική της αρχή βασίζεται στην </w:t>
      </w:r>
      <w:r w:rsidRPr="000E7BDD">
        <w:rPr>
          <w:b/>
          <w:lang w:val="el-GR"/>
        </w:rPr>
        <w:t>επαναληπτική</w:t>
      </w:r>
      <w:r>
        <w:rPr>
          <w:lang w:val="el-GR"/>
        </w:rPr>
        <w:t xml:space="preserve"> και </w:t>
      </w:r>
      <w:r>
        <w:rPr>
          <w:b/>
          <w:lang w:val="el-GR"/>
        </w:rPr>
        <w:t>αναδρομική</w:t>
      </w:r>
      <w:r w:rsidRPr="000E7BDD">
        <w:rPr>
          <w:lang w:val="el-GR"/>
        </w:rPr>
        <w:t xml:space="preserve"> επίλυση χαλαρωμένων (δηλαδή χωρίς τους περιορισμούς ακεραιότητας) γραμμικών </w:t>
      </w:r>
      <w:proofErr w:type="spellStart"/>
      <w:r w:rsidRPr="000E7BDD">
        <w:rPr>
          <w:lang w:val="el-GR"/>
        </w:rPr>
        <w:t>υποπροβλημάτων</w:t>
      </w:r>
      <w:proofErr w:type="spellEnd"/>
      <w:r w:rsidRPr="000E7BDD">
        <w:rPr>
          <w:lang w:val="el-GR"/>
        </w:rPr>
        <w:t>.</w:t>
      </w:r>
      <w:r>
        <w:rPr>
          <w:lang w:val="el-GR"/>
        </w:rPr>
        <w:t xml:space="preserve"> </w:t>
      </w:r>
    </w:p>
    <w:p w:rsidR="000E7BDD" w:rsidRDefault="000E7BDD" w:rsidP="001A1764">
      <w:pPr>
        <w:pStyle w:val="NormalWeb"/>
        <w:spacing w:line="360" w:lineRule="auto"/>
        <w:rPr>
          <w:lang w:val="el-GR"/>
        </w:rPr>
      </w:pPr>
      <w:proofErr w:type="spellStart"/>
      <w:r>
        <w:rPr>
          <w:lang w:val="el-GR"/>
        </w:rPr>
        <w:t>Ύπό</w:t>
      </w:r>
      <w:proofErr w:type="spellEnd"/>
      <w:r>
        <w:rPr>
          <w:lang w:val="el-GR"/>
        </w:rPr>
        <w:t xml:space="preserve"> το</w:t>
      </w:r>
      <w:r w:rsidRPr="000E7BDD">
        <w:rPr>
          <w:lang w:val="el-GR"/>
        </w:rPr>
        <w:t xml:space="preserve"> πλαίσιο της μεθόδου, ο όρος </w:t>
      </w:r>
      <w:proofErr w:type="spellStart"/>
      <w:r w:rsidRPr="000E7BDD">
        <w:rPr>
          <w:rStyle w:val="Strong"/>
          <w:lang w:val="el-GR"/>
        </w:rPr>
        <w:t>υποπρόβλημα</w:t>
      </w:r>
      <w:proofErr w:type="spellEnd"/>
      <w:r w:rsidRPr="000E7BDD">
        <w:rPr>
          <w:lang w:val="el-GR"/>
        </w:rPr>
        <w:t xml:space="preserve"> αναφέρεται σε ένα νέο πρόβλημα που προκύπτει από το αρχικό μέσω της προσθήκης</w:t>
      </w:r>
      <w:r w:rsidR="003C0442">
        <w:rPr>
          <w:lang w:val="el-GR"/>
        </w:rPr>
        <w:t xml:space="preserve"> ενός</w:t>
      </w:r>
      <w:r w:rsidRPr="000E7BDD">
        <w:rPr>
          <w:lang w:val="el-GR"/>
        </w:rPr>
        <w:t xml:space="preserve"> επιπλέον περιορισμ</w:t>
      </w:r>
      <w:r w:rsidR="003C0442">
        <w:rPr>
          <w:lang w:val="el-GR"/>
        </w:rPr>
        <w:t>ού</w:t>
      </w:r>
      <w:r w:rsidRPr="000E7BDD">
        <w:rPr>
          <w:lang w:val="el-GR"/>
        </w:rPr>
        <w:t xml:space="preserve">. Κατά τη διαδικασία της </w:t>
      </w:r>
      <w:r w:rsidRPr="000E7BDD">
        <w:rPr>
          <w:rStyle w:val="Strong"/>
          <w:lang w:val="el-GR"/>
        </w:rPr>
        <w:t>διακλάδωσης (</w:t>
      </w:r>
      <w:r>
        <w:rPr>
          <w:rStyle w:val="Strong"/>
        </w:rPr>
        <w:t>branching</w:t>
      </w:r>
      <w:r w:rsidRPr="000E7BDD">
        <w:rPr>
          <w:rStyle w:val="Strong"/>
          <w:lang w:val="el-GR"/>
        </w:rPr>
        <w:t>)</w:t>
      </w:r>
      <w:r w:rsidRPr="000E7BDD">
        <w:rPr>
          <w:lang w:val="el-GR"/>
        </w:rPr>
        <w:t xml:space="preserve">, δημιουργούνται τέτοια </w:t>
      </w:r>
      <w:proofErr w:type="spellStart"/>
      <w:r w:rsidRPr="000E7BDD">
        <w:rPr>
          <w:lang w:val="el-GR"/>
        </w:rPr>
        <w:t>υποπροβλήματα</w:t>
      </w:r>
      <w:proofErr w:type="spellEnd"/>
      <w:r w:rsidRPr="000E7BDD">
        <w:rPr>
          <w:lang w:val="el-GR"/>
        </w:rPr>
        <w:t>, με στόχο τη σταδιακή επιβολή της ακεραιότητας σ</w:t>
      </w:r>
      <w:r w:rsidR="003C0442">
        <w:rPr>
          <w:lang w:val="el-GR"/>
        </w:rPr>
        <w:t>ε όλες τις</w:t>
      </w:r>
      <w:r w:rsidRPr="000E7BDD">
        <w:rPr>
          <w:lang w:val="el-GR"/>
        </w:rPr>
        <w:t xml:space="preserve"> μεταβλητές απόφασης. Κάθε </w:t>
      </w:r>
      <w:proofErr w:type="spellStart"/>
      <w:r w:rsidRPr="000E7BDD">
        <w:rPr>
          <w:lang w:val="el-GR"/>
        </w:rPr>
        <w:t>υποπρόβλημα</w:t>
      </w:r>
      <w:proofErr w:type="spellEnd"/>
      <w:r w:rsidRPr="000E7BDD">
        <w:rPr>
          <w:lang w:val="el-GR"/>
        </w:rPr>
        <w:t xml:space="preserve"> ορίζει έναν μικρότερο </w:t>
      </w:r>
      <w:proofErr w:type="spellStart"/>
      <w:r w:rsidRPr="000E7BDD">
        <w:rPr>
          <w:lang w:val="el-GR"/>
        </w:rPr>
        <w:t>υποχώρο</w:t>
      </w:r>
      <w:proofErr w:type="spellEnd"/>
      <w:r w:rsidR="003C0442">
        <w:rPr>
          <w:lang w:val="el-GR"/>
        </w:rPr>
        <w:t xml:space="preserve"> εφικτών</w:t>
      </w:r>
      <w:r w:rsidRPr="000E7BDD">
        <w:rPr>
          <w:lang w:val="el-GR"/>
        </w:rPr>
        <w:t xml:space="preserve"> λύσεων του αρχικού προβλήματος και επιλύεται ως ένα νέο χαλαρωμένο γραμμικό πρόβλημα.</w:t>
      </w:r>
    </w:p>
    <w:p w:rsidR="003C0442" w:rsidRPr="003C0442" w:rsidRDefault="003C0442" w:rsidP="003C0442">
      <w:pPr>
        <w:spacing w:before="100" w:beforeAutospacing="1" w:after="100" w:afterAutospacing="1"/>
        <w:rPr>
          <w:rFonts w:ascii="Times New Roman" w:eastAsia="Times New Roman" w:hAnsi="Times New Roman" w:cs="Times New Roman"/>
          <w:kern w:val="0"/>
          <w:lang w:val="el-GR"/>
          <w14:ligatures w14:val="none"/>
        </w:rPr>
      </w:pPr>
      <w:r w:rsidRPr="003C0442">
        <w:rPr>
          <w:rFonts w:ascii="Times New Roman" w:eastAsia="Times New Roman" w:hAnsi="Times New Roman" w:cs="Times New Roman"/>
          <w:kern w:val="0"/>
          <w:lang w:val="el-GR"/>
          <w14:ligatures w14:val="none"/>
        </w:rPr>
        <w:t xml:space="preserve">Η λύση του χαλαρωμένου προβλήματος χρησιμοποιείται ως </w:t>
      </w:r>
      <w:r w:rsidRPr="003C0442">
        <w:rPr>
          <w:rFonts w:ascii="Times New Roman" w:eastAsia="Times New Roman" w:hAnsi="Times New Roman" w:cs="Times New Roman"/>
          <w:b/>
          <w:bCs/>
          <w:kern w:val="0"/>
          <w:lang w:val="el-GR"/>
          <w14:ligatures w14:val="none"/>
        </w:rPr>
        <w:t>φράγμα (</w:t>
      </w:r>
      <w:r w:rsidRPr="003C0442">
        <w:rPr>
          <w:rFonts w:ascii="Times New Roman" w:eastAsia="Times New Roman" w:hAnsi="Times New Roman" w:cs="Times New Roman"/>
          <w:b/>
          <w:bCs/>
          <w:kern w:val="0"/>
          <w14:ligatures w14:val="none"/>
        </w:rPr>
        <w:t>bound</w:t>
      </w:r>
      <w:r w:rsidRPr="003C0442">
        <w:rPr>
          <w:rFonts w:ascii="Times New Roman" w:eastAsia="Times New Roman" w:hAnsi="Times New Roman" w:cs="Times New Roman"/>
          <w:b/>
          <w:bCs/>
          <w:kern w:val="0"/>
          <w:lang w:val="el-GR"/>
          <w14:ligatures w14:val="none"/>
        </w:rPr>
        <w:t>)</w:t>
      </w:r>
      <w:r w:rsidRPr="003C0442">
        <w:rPr>
          <w:rFonts w:ascii="Times New Roman" w:eastAsia="Times New Roman" w:hAnsi="Times New Roman" w:cs="Times New Roman"/>
          <w:kern w:val="0"/>
          <w:lang w:val="el-GR"/>
          <w14:ligatures w14:val="none"/>
        </w:rPr>
        <w:t xml:space="preserve"> για τ</w:t>
      </w:r>
      <w:r>
        <w:rPr>
          <w:rFonts w:ascii="Times New Roman" w:eastAsia="Times New Roman" w:hAnsi="Times New Roman" w:cs="Times New Roman"/>
          <w:kern w:val="0"/>
          <w:lang w:val="el-GR"/>
          <w14:ligatures w14:val="none"/>
        </w:rPr>
        <w:t>α</w:t>
      </w:r>
      <w:r w:rsidRPr="003C0442">
        <w:rPr>
          <w:rFonts w:ascii="Times New Roman" w:eastAsia="Times New Roman" w:hAnsi="Times New Roman" w:cs="Times New Roman"/>
          <w:kern w:val="0"/>
          <w:lang w:val="el-GR"/>
          <w14:ligatures w14:val="none"/>
        </w:rPr>
        <w:t xml:space="preserve"> </w:t>
      </w:r>
      <w:proofErr w:type="spellStart"/>
      <w:r w:rsidRPr="003C0442">
        <w:rPr>
          <w:rFonts w:ascii="Times New Roman" w:eastAsia="Times New Roman" w:hAnsi="Times New Roman" w:cs="Times New Roman"/>
          <w:kern w:val="0"/>
          <w:lang w:val="el-GR"/>
          <w14:ligatures w14:val="none"/>
        </w:rPr>
        <w:t>υποπρ</w:t>
      </w:r>
      <w:r>
        <w:rPr>
          <w:rFonts w:ascii="Times New Roman" w:eastAsia="Times New Roman" w:hAnsi="Times New Roman" w:cs="Times New Roman"/>
          <w:kern w:val="0"/>
          <w:lang w:val="el-GR"/>
          <w14:ligatures w14:val="none"/>
        </w:rPr>
        <w:t>ο</w:t>
      </w:r>
      <w:r w:rsidRPr="003C0442">
        <w:rPr>
          <w:rFonts w:ascii="Times New Roman" w:eastAsia="Times New Roman" w:hAnsi="Times New Roman" w:cs="Times New Roman"/>
          <w:kern w:val="0"/>
          <w:lang w:val="el-GR"/>
          <w14:ligatures w14:val="none"/>
        </w:rPr>
        <w:t>βλ</w:t>
      </w:r>
      <w:r>
        <w:rPr>
          <w:rFonts w:ascii="Times New Roman" w:eastAsia="Times New Roman" w:hAnsi="Times New Roman" w:cs="Times New Roman"/>
          <w:kern w:val="0"/>
          <w:lang w:val="el-GR"/>
          <w14:ligatures w14:val="none"/>
        </w:rPr>
        <w:t>ή</w:t>
      </w:r>
      <w:r w:rsidRPr="003C0442">
        <w:rPr>
          <w:rFonts w:ascii="Times New Roman" w:eastAsia="Times New Roman" w:hAnsi="Times New Roman" w:cs="Times New Roman"/>
          <w:kern w:val="0"/>
          <w:lang w:val="el-GR"/>
          <w14:ligatures w14:val="none"/>
        </w:rPr>
        <w:t>μα</w:t>
      </w:r>
      <w:r>
        <w:rPr>
          <w:rFonts w:ascii="Times New Roman" w:eastAsia="Times New Roman" w:hAnsi="Times New Roman" w:cs="Times New Roman"/>
          <w:kern w:val="0"/>
          <w:lang w:val="el-GR"/>
          <w14:ligatures w14:val="none"/>
        </w:rPr>
        <w:t>τα</w:t>
      </w:r>
      <w:proofErr w:type="spellEnd"/>
      <w:r w:rsidRPr="003C0442">
        <w:rPr>
          <w:rFonts w:ascii="Times New Roman" w:eastAsia="Times New Roman" w:hAnsi="Times New Roman" w:cs="Times New Roman"/>
          <w:kern w:val="0"/>
          <w:lang w:val="el-GR"/>
          <w14:ligatures w14:val="none"/>
        </w:rPr>
        <w:t>:</w:t>
      </w:r>
    </w:p>
    <w:p w:rsidR="003C0442" w:rsidRPr="003C0442" w:rsidRDefault="003C0442" w:rsidP="003C0442">
      <w:pPr>
        <w:numPr>
          <w:ilvl w:val="0"/>
          <w:numId w:val="21"/>
        </w:numPr>
        <w:spacing w:before="100" w:beforeAutospacing="1" w:after="100" w:afterAutospacing="1"/>
        <w:rPr>
          <w:rFonts w:ascii="Times New Roman" w:eastAsia="Times New Roman" w:hAnsi="Times New Roman" w:cs="Times New Roman"/>
          <w:kern w:val="0"/>
          <w:lang w:val="el-GR"/>
          <w14:ligatures w14:val="none"/>
        </w:rPr>
      </w:pPr>
      <w:r w:rsidRPr="003C0442">
        <w:rPr>
          <w:rFonts w:ascii="Times New Roman" w:eastAsia="Times New Roman" w:hAnsi="Times New Roman" w:cs="Times New Roman"/>
          <w:kern w:val="0"/>
          <w:lang w:val="el-GR"/>
          <w14:ligatures w14:val="none"/>
        </w:rPr>
        <w:t xml:space="preserve">Σε προβλήματα ελαχιστοποίησης, η τιμή της αντικειμενικής συνάρτησης αυτής της λύσης αποτελεί </w:t>
      </w:r>
      <w:r w:rsidRPr="003C0442">
        <w:rPr>
          <w:rFonts w:ascii="Times New Roman" w:eastAsia="Times New Roman" w:hAnsi="Times New Roman" w:cs="Times New Roman"/>
          <w:b/>
          <w:bCs/>
          <w:kern w:val="0"/>
          <w:lang w:val="el-GR"/>
          <w14:ligatures w14:val="none"/>
        </w:rPr>
        <w:t>κάτω φράγμα</w:t>
      </w:r>
      <w:r w:rsidRPr="003C0442">
        <w:rPr>
          <w:rFonts w:ascii="Times New Roman" w:eastAsia="Times New Roman" w:hAnsi="Times New Roman" w:cs="Times New Roman"/>
          <w:kern w:val="0"/>
          <w:lang w:val="el-GR"/>
          <w14:ligatures w14:val="none"/>
        </w:rPr>
        <w:t xml:space="preserve"> για τις λύσεις </w:t>
      </w:r>
      <w:proofErr w:type="spellStart"/>
      <w:r w:rsidRPr="003C0442">
        <w:rPr>
          <w:rFonts w:ascii="Times New Roman" w:eastAsia="Times New Roman" w:hAnsi="Times New Roman" w:cs="Times New Roman"/>
          <w:kern w:val="0"/>
          <w:lang w:val="el-GR"/>
          <w14:ligatures w14:val="none"/>
        </w:rPr>
        <w:t>τ</w:t>
      </w:r>
      <w:r>
        <w:rPr>
          <w:rFonts w:ascii="Times New Roman" w:eastAsia="Times New Roman" w:hAnsi="Times New Roman" w:cs="Times New Roman"/>
          <w:kern w:val="0"/>
          <w:lang w:val="el-GR"/>
          <w14:ligatures w14:val="none"/>
        </w:rPr>
        <w:t>ών</w:t>
      </w:r>
      <w:proofErr w:type="spellEnd"/>
      <w:r w:rsidRPr="003C0442">
        <w:rPr>
          <w:rFonts w:ascii="Times New Roman" w:eastAsia="Times New Roman" w:hAnsi="Times New Roman" w:cs="Times New Roman"/>
          <w:kern w:val="0"/>
          <w:lang w:val="el-GR"/>
          <w14:ligatures w14:val="none"/>
        </w:rPr>
        <w:t xml:space="preserve"> </w:t>
      </w:r>
      <w:proofErr w:type="spellStart"/>
      <w:r w:rsidRPr="003C0442">
        <w:rPr>
          <w:rFonts w:ascii="Times New Roman" w:eastAsia="Times New Roman" w:hAnsi="Times New Roman" w:cs="Times New Roman"/>
          <w:kern w:val="0"/>
          <w:lang w:val="el-GR"/>
          <w14:ligatures w14:val="none"/>
        </w:rPr>
        <w:t>υποπροβλ</w:t>
      </w:r>
      <w:r>
        <w:rPr>
          <w:rFonts w:ascii="Times New Roman" w:eastAsia="Times New Roman" w:hAnsi="Times New Roman" w:cs="Times New Roman"/>
          <w:kern w:val="0"/>
          <w:lang w:val="el-GR"/>
          <w14:ligatures w14:val="none"/>
        </w:rPr>
        <w:t>η</w:t>
      </w:r>
      <w:r w:rsidRPr="003C0442">
        <w:rPr>
          <w:rFonts w:ascii="Times New Roman" w:eastAsia="Times New Roman" w:hAnsi="Times New Roman" w:cs="Times New Roman"/>
          <w:kern w:val="0"/>
          <w:lang w:val="el-GR"/>
          <w14:ligatures w14:val="none"/>
        </w:rPr>
        <w:t>μ</w:t>
      </w:r>
      <w:r>
        <w:rPr>
          <w:rFonts w:ascii="Times New Roman" w:eastAsia="Times New Roman" w:hAnsi="Times New Roman" w:cs="Times New Roman"/>
          <w:kern w:val="0"/>
          <w:lang w:val="el-GR"/>
          <w14:ligatures w14:val="none"/>
        </w:rPr>
        <w:t>ά</w:t>
      </w:r>
      <w:r w:rsidRPr="003C0442">
        <w:rPr>
          <w:rFonts w:ascii="Times New Roman" w:eastAsia="Times New Roman" w:hAnsi="Times New Roman" w:cs="Times New Roman"/>
          <w:kern w:val="0"/>
          <w:lang w:val="el-GR"/>
          <w14:ligatures w14:val="none"/>
        </w:rPr>
        <w:t>τ</w:t>
      </w:r>
      <w:r>
        <w:rPr>
          <w:rFonts w:ascii="Times New Roman" w:eastAsia="Times New Roman" w:hAnsi="Times New Roman" w:cs="Times New Roman"/>
          <w:kern w:val="0"/>
          <w:lang w:val="el-GR"/>
          <w14:ligatures w14:val="none"/>
        </w:rPr>
        <w:t>ων</w:t>
      </w:r>
      <w:proofErr w:type="spellEnd"/>
      <w:r w:rsidRPr="003C0442">
        <w:rPr>
          <w:rFonts w:ascii="Times New Roman" w:eastAsia="Times New Roman" w:hAnsi="Times New Roman" w:cs="Times New Roman"/>
          <w:kern w:val="0"/>
          <w:lang w:val="el-GR"/>
          <w14:ligatures w14:val="none"/>
        </w:rPr>
        <w:t>.</w:t>
      </w:r>
    </w:p>
    <w:p w:rsidR="003C0442" w:rsidRDefault="003C0442" w:rsidP="003C0442">
      <w:pPr>
        <w:numPr>
          <w:ilvl w:val="0"/>
          <w:numId w:val="21"/>
        </w:numPr>
        <w:spacing w:before="100" w:beforeAutospacing="1" w:after="100" w:afterAutospacing="1"/>
        <w:rPr>
          <w:rFonts w:ascii="Times New Roman" w:eastAsia="Times New Roman" w:hAnsi="Times New Roman" w:cs="Times New Roman"/>
          <w:kern w:val="0"/>
          <w:lang w:val="el-GR"/>
          <w14:ligatures w14:val="none"/>
        </w:rPr>
      </w:pPr>
      <w:r w:rsidRPr="003C0442">
        <w:rPr>
          <w:rFonts w:ascii="Times New Roman" w:eastAsia="Times New Roman" w:hAnsi="Times New Roman" w:cs="Times New Roman"/>
          <w:kern w:val="0"/>
          <w:lang w:val="el-GR"/>
          <w14:ligatures w14:val="none"/>
        </w:rPr>
        <w:t xml:space="preserve">Η </w:t>
      </w:r>
      <w:r w:rsidRPr="003C0442">
        <w:rPr>
          <w:rFonts w:ascii="Times New Roman" w:eastAsia="Times New Roman" w:hAnsi="Times New Roman" w:cs="Times New Roman"/>
          <w:b/>
          <w:kern w:val="0"/>
          <w:lang w:val="el-GR"/>
          <w14:ligatures w14:val="none"/>
        </w:rPr>
        <w:t>καλύτερη</w:t>
      </w:r>
      <w:r w:rsidRPr="003C0442">
        <w:rPr>
          <w:rFonts w:ascii="Times New Roman" w:eastAsia="Times New Roman" w:hAnsi="Times New Roman" w:cs="Times New Roman"/>
          <w:kern w:val="0"/>
          <w:lang w:val="el-GR"/>
          <w14:ligatures w14:val="none"/>
        </w:rPr>
        <w:t xml:space="preserve"> ακέραια λύση που έχει βρεθεί μέχρι εκείνη τη στιγμή λειτουργεί ως </w:t>
      </w:r>
      <w:r w:rsidRPr="003C0442">
        <w:rPr>
          <w:rFonts w:ascii="Times New Roman" w:eastAsia="Times New Roman" w:hAnsi="Times New Roman" w:cs="Times New Roman"/>
          <w:b/>
          <w:bCs/>
          <w:kern w:val="0"/>
          <w:lang w:val="el-GR"/>
          <w14:ligatures w14:val="none"/>
        </w:rPr>
        <w:t>άνω φράγμα</w:t>
      </w:r>
      <w:r w:rsidRPr="003C0442">
        <w:rPr>
          <w:rFonts w:ascii="Times New Roman" w:eastAsia="Times New Roman" w:hAnsi="Times New Roman" w:cs="Times New Roman"/>
          <w:kern w:val="0"/>
          <w:lang w:val="el-GR"/>
          <w14:ligatures w14:val="none"/>
        </w:rPr>
        <w:t>.</w:t>
      </w:r>
    </w:p>
    <w:p w:rsidR="003C0442" w:rsidRDefault="003C0442" w:rsidP="003C044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*Τα αντίθετα ισχύουν για προβλήματα μεγιστοποίησης.</w:t>
      </w:r>
    </w:p>
    <w:p w:rsidR="003C0442" w:rsidRDefault="003C0442" w:rsidP="003C0442">
      <w:pPr>
        <w:spacing w:before="100" w:beforeAutospacing="1" w:after="100" w:afterAutospacing="1"/>
        <w:rPr>
          <w:rFonts w:ascii="Times New Roman" w:eastAsia="Times New Roman" w:hAnsi="Times New Roman" w:cs="Times New Roman"/>
          <w:kern w:val="0"/>
          <w:lang w:val="el-GR"/>
          <w14:ligatures w14:val="none"/>
        </w:rPr>
      </w:pPr>
      <w:r>
        <w:rPr>
          <w:rFonts w:ascii="Times New Roman" w:eastAsia="Times New Roman" w:hAnsi="Times New Roman" w:cs="Times New Roman"/>
          <w:kern w:val="0"/>
          <w:lang w:val="el-GR"/>
          <w14:ligatures w14:val="none"/>
        </w:rPr>
        <w:t xml:space="preserve">Συνοψίζοντας η λύση </w:t>
      </w:r>
      <w:r w:rsidR="001A1273">
        <w:rPr>
          <w:rFonts w:ascii="Times New Roman" w:eastAsia="Times New Roman" w:hAnsi="Times New Roman" w:cs="Times New Roman"/>
          <w:kern w:val="0"/>
          <w:lang w:val="el-GR"/>
          <w14:ligatures w14:val="none"/>
        </w:rPr>
        <w:t>ενός</w:t>
      </w:r>
      <w:r>
        <w:rPr>
          <w:rFonts w:ascii="Times New Roman" w:eastAsia="Times New Roman" w:hAnsi="Times New Roman" w:cs="Times New Roman"/>
          <w:kern w:val="0"/>
          <w:lang w:val="el-GR"/>
          <w14:ligatures w14:val="none"/>
        </w:rPr>
        <w:t xml:space="preserve"> </w:t>
      </w:r>
      <w:r w:rsidR="001A1273">
        <w:rPr>
          <w:rFonts w:ascii="Times New Roman" w:eastAsia="Times New Roman" w:hAnsi="Times New Roman" w:cs="Times New Roman"/>
          <w:kern w:val="0"/>
          <w:lang w:val="el-GR"/>
          <w14:ligatures w14:val="none"/>
        </w:rPr>
        <w:t>ακεραίου</w:t>
      </w:r>
      <w:r>
        <w:rPr>
          <w:rFonts w:ascii="Times New Roman" w:eastAsia="Times New Roman" w:hAnsi="Times New Roman" w:cs="Times New Roman"/>
          <w:kern w:val="0"/>
          <w:lang w:val="el-GR"/>
          <w14:ligatures w14:val="none"/>
        </w:rPr>
        <w:t xml:space="preserve"> γραμμικού προβλήματος ξεκινάει με την </w:t>
      </w:r>
      <w:r w:rsidRPr="003C0442">
        <w:rPr>
          <w:rFonts w:ascii="Times New Roman" w:eastAsia="Times New Roman" w:hAnsi="Times New Roman" w:cs="Times New Roman"/>
          <w:kern w:val="0"/>
          <w:lang w:val="el-GR"/>
          <w14:ligatures w14:val="none"/>
        </w:rPr>
        <w:t>λύση του χαλαρωμένου προβλήματος</w:t>
      </w:r>
      <w:r>
        <w:rPr>
          <w:rFonts w:ascii="Times New Roman" w:eastAsia="Times New Roman" w:hAnsi="Times New Roman" w:cs="Times New Roman"/>
          <w:kern w:val="0"/>
          <w:lang w:val="el-GR"/>
          <w14:ligatures w14:val="none"/>
        </w:rPr>
        <w:t>. Αν αυτή</w:t>
      </w:r>
      <w:r w:rsidRPr="003C0442">
        <w:rPr>
          <w:rFonts w:ascii="Times New Roman" w:eastAsia="Times New Roman" w:hAnsi="Times New Roman" w:cs="Times New Roman"/>
          <w:kern w:val="0"/>
          <w:lang w:val="el-GR"/>
          <w14:ligatures w14:val="none"/>
        </w:rPr>
        <w:t xml:space="preserve"> είναι ακέραια, τότε αποτελεί έγκυρη λύση του αρχικού προβλήματος. Αν όχι, ξεκινά η διαδικασία διακλάδωσης με βάση μια μεταβλητή</w:t>
      </w:r>
      <w:r>
        <w:rPr>
          <w:rFonts w:ascii="Times New Roman" w:eastAsia="Times New Roman" w:hAnsi="Times New Roman" w:cs="Times New Roman"/>
          <w:kern w:val="0"/>
          <w:lang w:val="el-GR"/>
          <w14:ligatures w14:val="none"/>
        </w:rPr>
        <w:t xml:space="preserve"> απόφασης</w:t>
      </w:r>
      <w:r w:rsidRPr="003C0442">
        <w:rPr>
          <w:rFonts w:ascii="Times New Roman" w:eastAsia="Times New Roman" w:hAnsi="Times New Roman" w:cs="Times New Roman"/>
          <w:kern w:val="0"/>
          <w:lang w:val="el-GR"/>
          <w14:ligatures w14:val="none"/>
        </w:rPr>
        <w:t xml:space="preserve"> που έχει μη ακέραια τιμή: δημιουργούνται δύο νέα </w:t>
      </w:r>
      <w:proofErr w:type="spellStart"/>
      <w:r w:rsidRPr="003C0442">
        <w:rPr>
          <w:rFonts w:ascii="Times New Roman" w:eastAsia="Times New Roman" w:hAnsi="Times New Roman" w:cs="Times New Roman"/>
          <w:kern w:val="0"/>
          <w:lang w:val="el-GR"/>
          <w14:ligatures w14:val="none"/>
        </w:rPr>
        <w:t>υποπροβλήματα</w:t>
      </w:r>
      <w:proofErr w:type="spellEnd"/>
      <w:r w:rsidRPr="003C0442">
        <w:rPr>
          <w:rFonts w:ascii="Times New Roman" w:eastAsia="Times New Roman" w:hAnsi="Times New Roman" w:cs="Times New Roman"/>
          <w:kern w:val="0"/>
          <w:lang w:val="el-GR"/>
          <w14:ligatures w14:val="none"/>
        </w:rPr>
        <w:t>, το καθένα εκ των οποίων περιλαμβάνει έναν επιπλέον περιορισμό που αναγκάζει τη μεταβλητή να λάβει ακέραι</w:t>
      </w:r>
      <w:r w:rsidR="008866DF">
        <w:rPr>
          <w:rFonts w:ascii="Times New Roman" w:eastAsia="Times New Roman" w:hAnsi="Times New Roman" w:cs="Times New Roman"/>
          <w:kern w:val="0"/>
          <w:lang w:val="el-GR"/>
          <w14:ligatures w14:val="none"/>
        </w:rPr>
        <w:t>α</w:t>
      </w:r>
      <w:r w:rsidRPr="003C0442">
        <w:rPr>
          <w:rFonts w:ascii="Times New Roman" w:eastAsia="Times New Roman" w:hAnsi="Times New Roman" w:cs="Times New Roman"/>
          <w:kern w:val="0"/>
          <w:lang w:val="el-GR"/>
          <w14:ligatures w14:val="none"/>
        </w:rPr>
        <w:t xml:space="preserve"> τιμή (</w:t>
      </w:r>
      <w:proofErr w:type="spellStart"/>
      <w:r w:rsidRPr="003C0442">
        <w:rPr>
          <w:rFonts w:ascii="Times New Roman" w:eastAsia="Times New Roman" w:hAnsi="Times New Roman" w:cs="Times New Roman"/>
          <w:kern w:val="0"/>
          <w:lang w:val="el-GR"/>
          <w14:ligatures w14:val="none"/>
        </w:rPr>
        <w:t>π.χ</w:t>
      </w:r>
      <w:proofErr w:type="spellEnd"/>
      <m:oMath>
        <m:r>
          <w:rPr>
            <w:rFonts w:ascii="Cambria Math" w:eastAsia="Times New Roman" w:hAnsi="Cambria Math" w:cs="Times New Roman"/>
            <w:kern w:val="0"/>
            <w:lang w:val="el-GR"/>
            <w14:ligatures w14:val="none"/>
          </w:rPr>
          <m:t>.</m:t>
        </m:r>
        <m:r>
          <m:rPr>
            <m:lit/>
          </m:rPr>
          <w:rPr>
            <w:rFonts w:ascii="Cambria Math" w:eastAsia="Times New Roman" w:hAnsi="Cambria Math" w:cs="Times New Roman"/>
            <w:kern w:val="0"/>
            <w:lang w:val="el-GR"/>
            <w14:ligatures w14:val="none"/>
          </w:rPr>
          <m:t xml:space="preserve"> </m:t>
        </m:r>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r>
              <w:rPr>
                <w:rFonts w:ascii="Cambria Math" w:eastAsia="Times New Roman" w:hAnsi="Cambria Math" w:cs="Times New Roman"/>
                <w:kern w:val="0"/>
                <w:lang w:val="el-GR"/>
                <w14:ligatures w14:val="none"/>
              </w:rPr>
              <m:t xml:space="preserve"> </m:t>
            </m:r>
          </m:e>
        </m:d>
        <m:r>
          <w:rPr>
            <w:rFonts w:ascii="Cambria Math" w:eastAsia="Times New Roman" w:hAnsi="Cambria Math" w:cs="Times New Roman"/>
            <w:kern w:val="0"/>
            <w:lang w:val="el-GR"/>
            <w14:ligatures w14:val="none"/>
          </w:rPr>
          <m:t xml:space="preserve">  </m:t>
        </m:r>
        <m:sSub>
          <m:sSubPr>
            <m:ctrlPr>
              <w:rPr>
                <w:rFonts w:ascii="Cambria Math" w:eastAsia="Times New Roman" w:hAnsi="Cambria Math" w:cs="Times New Roman"/>
                <w:i/>
                <w:kern w:val="0"/>
                <w:lang w:val="el-GR"/>
                <w14:ligatures w14:val="none"/>
              </w:rPr>
            </m:ctrlPr>
          </m:sSubPr>
          <m:e>
            <m:r>
              <w:rPr>
                <w:rFonts w:ascii="Cambria Math" w:eastAsia="Times New Roman" w:hAnsi="Cambria Math" w:cs="Times New Roman"/>
                <w:kern w:val="0"/>
                <w:lang w:val="el-GR"/>
                <w14:ligatures w14:val="none"/>
              </w:rPr>
              <m:t xml:space="preserve">και </m:t>
            </m:r>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Sub>
        <m:r>
          <w:rPr>
            <w:rFonts w:ascii="Cambria Math" w:eastAsia="Times New Roman" w:hAnsi="Cambria Math" w:cs="Times New Roman"/>
            <w:kern w:val="0"/>
            <w:lang w:val="el-GR"/>
            <w14:ligatures w14:val="none"/>
          </w:rPr>
          <m:t>≥</m:t>
        </m:r>
        <m:d>
          <m:dPr>
            <m:begChr m:val="⌈"/>
            <m:endChr m:val="⌉"/>
            <m:ctrlPr>
              <w:rPr>
                <w:rFonts w:ascii="Cambria Math" w:eastAsia="Times New Roman" w:hAnsi="Cambria Math" w:cs="Times New Roman"/>
                <w:i/>
                <w:kern w:val="0"/>
                <w:lang w:val="el-GR"/>
                <w14:ligatures w14:val="none"/>
              </w:rPr>
            </m:ctrlPr>
          </m:dPr>
          <m:e>
            <m:r>
              <w:rPr>
                <w:rFonts w:ascii="Cambria Math" w:eastAsia="Times New Roman" w:hAnsi="Cambria Math" w:cs="Times New Roman"/>
                <w:kern w:val="0"/>
                <w:lang w:val="el-GR"/>
                <w14:ligatures w14:val="none"/>
              </w:rPr>
              <m:t xml:space="preserve"> </m:t>
            </m:r>
            <m:sSubSup>
              <m:sSubSupPr>
                <m:ctrlPr>
                  <w:rPr>
                    <w:rFonts w:ascii="Cambria Math" w:eastAsia="Times New Roman" w:hAnsi="Cambria Math" w:cs="Times New Roman"/>
                    <w:i/>
                    <w:kern w:val="0"/>
                    <w:lang w:val="el-GR"/>
                    <w14:ligatures w14:val="none"/>
                  </w:rPr>
                </m:ctrlPr>
              </m:sSubSupPr>
              <m:e>
                <m:r>
                  <w:rPr>
                    <w:rFonts w:ascii="Cambria Math" w:eastAsia="Times New Roman" w:hAnsi="Cambria Math" w:cs="Times New Roman"/>
                    <w:kern w:val="0"/>
                    <w:lang w:val="el-GR"/>
                    <w14:ligatures w14:val="none"/>
                  </w:rPr>
                  <m:t>x</m:t>
                </m:r>
              </m:e>
              <m:sub>
                <m:r>
                  <w:rPr>
                    <w:rFonts w:ascii="Cambria Math" w:eastAsia="Times New Roman" w:hAnsi="Cambria Math" w:cs="Times New Roman"/>
                    <w:kern w:val="0"/>
                    <w:lang w:val="el-GR"/>
                    <w14:ligatures w14:val="none"/>
                  </w:rPr>
                  <m:t>i</m:t>
                </m:r>
              </m:sub>
              <m:sup>
                <m:r>
                  <w:rPr>
                    <w:rFonts w:ascii="Cambria Math" w:eastAsia="Times New Roman" w:hAnsi="Cambria Math" w:cs="Times New Roman"/>
                    <w:kern w:val="0"/>
                    <w:lang w:val="el-GR"/>
                    <w14:ligatures w14:val="none"/>
                  </w:rPr>
                  <m:t>*</m:t>
                </m:r>
              </m:sup>
            </m:sSubSup>
            <m:r>
              <w:rPr>
                <w:rFonts w:ascii="Cambria Math" w:eastAsia="Times New Roman" w:hAnsi="Cambria Math" w:cs="Times New Roman"/>
                <w:kern w:val="0"/>
                <w:lang w:val="el-GR"/>
                <w14:ligatures w14:val="none"/>
              </w:rPr>
              <m:t xml:space="preserve"> </m:t>
            </m:r>
          </m:e>
        </m:d>
      </m:oMath>
      <w:r w:rsidR="00B53FF7">
        <w:rPr>
          <w:rFonts w:ascii="Times New Roman" w:eastAsia="Times New Roman" w:hAnsi="Times New Roman" w:cs="Times New Roman"/>
          <w:kern w:val="0"/>
          <w:lang w:val="el-GR"/>
          <w14:ligatures w14:val="none"/>
        </w:rPr>
        <w:t>)</w:t>
      </w:r>
      <w:r w:rsidR="001A1273">
        <w:rPr>
          <w:rFonts w:ascii="Times New Roman" w:eastAsia="Times New Roman" w:hAnsi="Times New Roman" w:cs="Times New Roman"/>
          <w:kern w:val="0"/>
          <w:lang w:val="el-GR"/>
          <w14:ligatures w14:val="none"/>
        </w:rPr>
        <w:t>.</w:t>
      </w:r>
    </w:p>
    <w:p w:rsidR="001A1273" w:rsidRPr="001A1273" w:rsidRDefault="001A1273" w:rsidP="001A1273">
      <w:p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Η διαδικασία συνεχίζεται αναδρομικά, μέχρι να ισχύσει ένα από τα εξής:</w:t>
      </w:r>
    </w:p>
    <w:p w:rsidR="001A1273" w:rsidRPr="001A1273" w:rsidRDefault="001A1273" w:rsidP="001A1273">
      <w:pPr>
        <w:numPr>
          <w:ilvl w:val="0"/>
          <w:numId w:val="22"/>
        </w:num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 xml:space="preserve">Το </w:t>
      </w:r>
      <w:proofErr w:type="spellStart"/>
      <w:r w:rsidRPr="001A1273">
        <w:rPr>
          <w:rFonts w:ascii="Times New Roman" w:eastAsia="Times New Roman" w:hAnsi="Times New Roman" w:cs="Times New Roman"/>
          <w:kern w:val="0"/>
          <w:lang w:val="el-GR"/>
          <w14:ligatures w14:val="none"/>
        </w:rPr>
        <w:t>υποπρόβλημα</w:t>
      </w:r>
      <w:proofErr w:type="spellEnd"/>
      <w:r w:rsidRPr="001A1273">
        <w:rPr>
          <w:rFonts w:ascii="Times New Roman" w:eastAsia="Times New Roman" w:hAnsi="Times New Roman" w:cs="Times New Roman"/>
          <w:kern w:val="0"/>
          <w:lang w:val="el-GR"/>
          <w14:ligatures w14:val="none"/>
        </w:rPr>
        <w:t xml:space="preserve"> είναι </w:t>
      </w:r>
      <w:r w:rsidRPr="001A1273">
        <w:rPr>
          <w:rFonts w:ascii="Times New Roman" w:eastAsia="Times New Roman" w:hAnsi="Times New Roman" w:cs="Times New Roman"/>
          <w:b/>
          <w:bCs/>
          <w:kern w:val="0"/>
          <w:lang w:val="el-GR"/>
          <w14:ligatures w14:val="none"/>
        </w:rPr>
        <w:t>μη εφικτό</w:t>
      </w:r>
      <w:r w:rsidRPr="001A1273">
        <w:rPr>
          <w:rFonts w:ascii="Times New Roman" w:eastAsia="Times New Roman" w:hAnsi="Times New Roman" w:cs="Times New Roman"/>
          <w:kern w:val="0"/>
          <w:lang w:val="el-GR"/>
          <w14:ligatures w14:val="none"/>
        </w:rPr>
        <w:t xml:space="preserve"> (</w:t>
      </w:r>
      <w:r w:rsidRPr="001A1273">
        <w:rPr>
          <w:rFonts w:ascii="Times New Roman" w:eastAsia="Times New Roman" w:hAnsi="Times New Roman" w:cs="Times New Roman"/>
          <w:kern w:val="0"/>
          <w14:ligatures w14:val="none"/>
        </w:rPr>
        <w:t>infeasible</w:t>
      </w:r>
      <w:r w:rsidRPr="001A1273">
        <w:rPr>
          <w:rFonts w:ascii="Times New Roman" w:eastAsia="Times New Roman" w:hAnsi="Times New Roman" w:cs="Times New Roman"/>
          <w:kern w:val="0"/>
          <w:lang w:val="el-GR"/>
          <w14:ligatures w14:val="none"/>
        </w:rPr>
        <w:t>).</w:t>
      </w:r>
    </w:p>
    <w:p w:rsidR="001A1273" w:rsidRPr="001A1273" w:rsidRDefault="001A1273" w:rsidP="001A1273">
      <w:pPr>
        <w:numPr>
          <w:ilvl w:val="0"/>
          <w:numId w:val="22"/>
        </w:num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 xml:space="preserve">Η λύση του </w:t>
      </w:r>
      <w:proofErr w:type="spellStart"/>
      <w:r w:rsidRPr="001A1273">
        <w:rPr>
          <w:rFonts w:ascii="Times New Roman" w:eastAsia="Times New Roman" w:hAnsi="Times New Roman" w:cs="Times New Roman"/>
          <w:kern w:val="0"/>
          <w:lang w:val="el-GR"/>
          <w14:ligatures w14:val="none"/>
        </w:rPr>
        <w:t>υποπροβλήματος</w:t>
      </w:r>
      <w:proofErr w:type="spellEnd"/>
      <w:r w:rsidRPr="001A1273">
        <w:rPr>
          <w:rFonts w:ascii="Times New Roman" w:eastAsia="Times New Roman" w:hAnsi="Times New Roman" w:cs="Times New Roman"/>
          <w:kern w:val="0"/>
          <w:lang w:val="el-GR"/>
          <w14:ligatures w14:val="none"/>
        </w:rPr>
        <w:t xml:space="preserve"> είναι </w:t>
      </w:r>
      <w:r w:rsidRPr="001A1273">
        <w:rPr>
          <w:rFonts w:ascii="Times New Roman" w:eastAsia="Times New Roman" w:hAnsi="Times New Roman" w:cs="Times New Roman"/>
          <w:b/>
          <w:bCs/>
          <w:kern w:val="0"/>
          <w:lang w:val="el-GR"/>
          <w14:ligatures w14:val="none"/>
        </w:rPr>
        <w:t>χειρότερη από το άνω φράγμα</w:t>
      </w:r>
      <w:r w:rsidRPr="001A1273">
        <w:rPr>
          <w:rFonts w:ascii="Times New Roman" w:eastAsia="Times New Roman" w:hAnsi="Times New Roman" w:cs="Times New Roman"/>
          <w:kern w:val="0"/>
          <w:lang w:val="el-GR"/>
          <w14:ligatures w14:val="none"/>
        </w:rPr>
        <w:t>, δηλαδή έχει υψηλότερη τιμή αντικειμενικής συνάρτησης από την καλύτερη ακέραια λύση που έχει βρεθεί.</w:t>
      </w:r>
    </w:p>
    <w:p w:rsidR="001A1273" w:rsidRPr="001A1273" w:rsidRDefault="001A1273" w:rsidP="001A1273">
      <w:pPr>
        <w:numPr>
          <w:ilvl w:val="0"/>
          <w:numId w:val="22"/>
        </w:num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 xml:space="preserve">Η λύση είναι </w:t>
      </w:r>
      <w:r w:rsidRPr="001A1273">
        <w:rPr>
          <w:rFonts w:ascii="Times New Roman" w:eastAsia="Times New Roman" w:hAnsi="Times New Roman" w:cs="Times New Roman"/>
          <w:b/>
          <w:bCs/>
          <w:kern w:val="0"/>
          <w:lang w:val="el-GR"/>
          <w14:ligatures w14:val="none"/>
        </w:rPr>
        <w:t>ακέραια και βελτιώνει</w:t>
      </w:r>
      <w:r w:rsidRPr="001A1273">
        <w:rPr>
          <w:rFonts w:ascii="Times New Roman" w:eastAsia="Times New Roman" w:hAnsi="Times New Roman" w:cs="Times New Roman"/>
          <w:kern w:val="0"/>
          <w:lang w:val="el-GR"/>
          <w14:ligatures w14:val="none"/>
        </w:rPr>
        <w:t xml:space="preserve"> το άνω φράγμα, οπότε ενημερώνεται το άνω φράγμα.</w:t>
      </w:r>
    </w:p>
    <w:p w:rsidR="001A1273" w:rsidRPr="001A1273" w:rsidRDefault="001A1273" w:rsidP="001A1273">
      <w:pPr>
        <w:spacing w:before="100" w:beforeAutospacing="1" w:after="100" w:afterAutospacing="1"/>
        <w:rPr>
          <w:rFonts w:ascii="Times New Roman" w:eastAsia="Times New Roman" w:hAnsi="Times New Roman" w:cs="Times New Roman"/>
          <w:kern w:val="0"/>
          <w:lang w:val="el-GR"/>
          <w14:ligatures w14:val="none"/>
        </w:rPr>
      </w:pPr>
      <w:r w:rsidRPr="001A1273">
        <w:rPr>
          <w:rFonts w:ascii="Times New Roman" w:eastAsia="Times New Roman" w:hAnsi="Times New Roman" w:cs="Times New Roman"/>
          <w:kern w:val="0"/>
          <w:lang w:val="el-GR"/>
          <w14:ligatures w14:val="none"/>
        </w:rPr>
        <w:t>Μέσω της διαδικασίας</w:t>
      </w:r>
      <w:r w:rsidR="004E7C0F" w:rsidRPr="004E7C0F">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του φ</w:t>
      </w:r>
      <w:r w:rsidRPr="001A1273">
        <w:rPr>
          <w:rFonts w:ascii="Times New Roman" w:eastAsia="Times New Roman" w:hAnsi="Times New Roman" w:cs="Times New Roman"/>
          <w:kern w:val="0"/>
          <w:lang w:val="el-GR"/>
          <w14:ligatures w14:val="none"/>
        </w:rPr>
        <w:t>ραγμού διασφαλίζε</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w:t>
      </w:r>
      <w:r w:rsidR="004E7C0F">
        <w:rPr>
          <w:rFonts w:ascii="Times New Roman" w:eastAsia="Times New Roman" w:hAnsi="Times New Roman" w:cs="Times New Roman"/>
          <w:kern w:val="0"/>
          <w:lang w:val="el-GR"/>
          <w14:ligatures w14:val="none"/>
        </w:rPr>
        <w:t>η</w:t>
      </w:r>
      <w:r w:rsidRPr="001A1273">
        <w:rPr>
          <w:rFonts w:ascii="Times New Roman" w:eastAsia="Times New Roman" w:hAnsi="Times New Roman" w:cs="Times New Roman"/>
          <w:kern w:val="0"/>
          <w:lang w:val="el-GR"/>
          <w14:ligatures w14:val="none"/>
        </w:rPr>
        <w:t xml:space="preserve"> εύρεση της </w:t>
      </w:r>
      <w:r w:rsidRPr="001A1273">
        <w:rPr>
          <w:rFonts w:ascii="Times New Roman" w:eastAsia="Times New Roman" w:hAnsi="Times New Roman" w:cs="Times New Roman"/>
          <w:b/>
          <w:bCs/>
          <w:kern w:val="0"/>
          <w:lang w:val="el-GR"/>
          <w14:ligatures w14:val="none"/>
        </w:rPr>
        <w:t>βέλτιστης ακέραιας λύσης</w:t>
      </w:r>
      <w:r w:rsidRPr="001A1273">
        <w:rPr>
          <w:rFonts w:ascii="Times New Roman" w:eastAsia="Times New Roman" w:hAnsi="Times New Roman" w:cs="Times New Roman"/>
          <w:kern w:val="0"/>
          <w:lang w:val="el-GR"/>
          <w14:ligatures w14:val="none"/>
        </w:rPr>
        <w:t xml:space="preserve"> χωρίς να απαιτεί</w:t>
      </w:r>
      <w:r w:rsidR="004E7C0F">
        <w:rPr>
          <w:rFonts w:ascii="Times New Roman" w:eastAsia="Times New Roman" w:hAnsi="Times New Roman" w:cs="Times New Roman"/>
          <w:kern w:val="0"/>
          <w:lang w:val="el-GR"/>
          <w14:ligatures w14:val="none"/>
        </w:rPr>
        <w:t>ται</w:t>
      </w:r>
      <w:r w:rsidRPr="001A1273">
        <w:rPr>
          <w:rFonts w:ascii="Times New Roman" w:eastAsia="Times New Roman" w:hAnsi="Times New Roman" w:cs="Times New Roman"/>
          <w:kern w:val="0"/>
          <w:lang w:val="el-GR"/>
          <w14:ligatures w14:val="none"/>
        </w:rPr>
        <w:t xml:space="preserve"> η εξαντλητική εξέταση όλων των δυνατών συνδυασμώ</w:t>
      </w:r>
      <w:r w:rsidR="00DD2480">
        <w:rPr>
          <w:rFonts w:ascii="Times New Roman" w:eastAsia="Times New Roman" w:hAnsi="Times New Roman" w:cs="Times New Roman"/>
          <w:kern w:val="0"/>
          <w:lang w:val="el-GR"/>
          <w14:ligatures w14:val="none"/>
        </w:rPr>
        <w:t xml:space="preserve">ν. Αυτό </w:t>
      </w:r>
      <w:bookmarkStart w:id="1" w:name="_GoBack"/>
      <w:bookmarkEnd w:id="1"/>
      <w:r w:rsidR="00DD2480">
        <w:rPr>
          <w:rFonts w:ascii="Times New Roman" w:eastAsia="Times New Roman" w:hAnsi="Times New Roman" w:cs="Times New Roman"/>
          <w:kern w:val="0"/>
          <w:lang w:val="el-GR"/>
          <w14:ligatures w14:val="none"/>
        </w:rPr>
        <w:lastRenderedPageBreak/>
        <w:t>επιτυγχάνεται</w:t>
      </w:r>
      <w:r w:rsidRPr="001A1273">
        <w:rPr>
          <w:rFonts w:ascii="Times New Roman" w:eastAsia="Times New Roman" w:hAnsi="Times New Roman" w:cs="Times New Roman"/>
          <w:kern w:val="0"/>
          <w:lang w:val="el-GR"/>
          <w14:ligatures w14:val="none"/>
        </w:rPr>
        <w:t>, περιορίζοντας το εύρος αναζήτησης μόνο στις υποπεριπτώσεις που έχουν προοπτική βελτίωσης</w:t>
      </w:r>
      <w:r w:rsidR="00DD2480">
        <w:rPr>
          <w:rFonts w:ascii="Times New Roman" w:eastAsia="Times New Roman" w:hAnsi="Times New Roman" w:cs="Times New Roman"/>
          <w:kern w:val="0"/>
          <w:lang w:val="el-GR"/>
          <w14:ligatures w14:val="none"/>
        </w:rPr>
        <w:t xml:space="preserve"> της βέλτιστης λύσης</w:t>
      </w:r>
      <w:r w:rsidRPr="001A1273">
        <w:rPr>
          <w:rFonts w:ascii="Times New Roman" w:eastAsia="Times New Roman" w:hAnsi="Times New Roman" w:cs="Times New Roman"/>
          <w:kern w:val="0"/>
          <w:lang w:val="el-GR"/>
          <w14:ligatures w14:val="none"/>
        </w:rPr>
        <w:t>.</w:t>
      </w:r>
    </w:p>
    <w:p w:rsidR="001A1273" w:rsidRPr="003C0442" w:rsidRDefault="001A1273" w:rsidP="003C0442">
      <w:pPr>
        <w:spacing w:before="100" w:beforeAutospacing="1" w:after="100" w:afterAutospacing="1"/>
        <w:rPr>
          <w:rFonts w:ascii="Times New Roman" w:eastAsia="Times New Roman" w:hAnsi="Times New Roman" w:cs="Times New Roman"/>
          <w:kern w:val="0"/>
          <w:lang w:val="el-GR"/>
          <w14:ligatures w14:val="none"/>
        </w:rPr>
      </w:pPr>
    </w:p>
    <w:p w:rsidR="003C0442" w:rsidRPr="000E7BDD" w:rsidRDefault="003C0442" w:rsidP="001A1764">
      <w:pPr>
        <w:pStyle w:val="NormalWeb"/>
        <w:spacing w:line="360" w:lineRule="auto"/>
        <w:rPr>
          <w:b/>
          <w:sz w:val="28"/>
          <w:szCs w:val="28"/>
          <w:lang w:val="el-GR"/>
        </w:rPr>
      </w:pPr>
    </w:p>
    <w:p w:rsidR="00E135B5" w:rsidRDefault="00E135B5" w:rsidP="00391174">
      <w:pPr>
        <w:pStyle w:val="NormalWeb"/>
        <w:spacing w:line="360" w:lineRule="auto"/>
        <w:rPr>
          <w:color w:val="000000"/>
          <w:lang w:val="el-GR"/>
        </w:rPr>
      </w:pPr>
    </w:p>
    <w:p w:rsidR="00E135B5" w:rsidRDefault="00E135B5" w:rsidP="00391174">
      <w:pPr>
        <w:pStyle w:val="NormalWeb"/>
        <w:spacing w:line="360" w:lineRule="auto"/>
        <w:rPr>
          <w:b/>
          <w:color w:val="000000"/>
          <w:lang w:val="el-GR"/>
        </w:rPr>
      </w:pPr>
      <w:r w:rsidRPr="00E135B5">
        <w:rPr>
          <w:b/>
          <w:color w:val="000000"/>
          <w:lang w:val="el-GR"/>
        </w:rPr>
        <w:t>Βιβλιογραφικές Αναφορές</w:t>
      </w:r>
    </w:p>
    <w:p w:rsidR="00E135B5" w:rsidRPr="001A1764" w:rsidRDefault="00E135B5" w:rsidP="00391174">
      <w:pPr>
        <w:pStyle w:val="NormalWeb"/>
        <w:spacing w:line="360" w:lineRule="auto"/>
        <w:rPr>
          <w:color w:val="000000"/>
        </w:rPr>
      </w:pPr>
      <w:r w:rsidRPr="00E135B5">
        <w:rPr>
          <w:color w:val="000000"/>
        </w:rPr>
        <w:t>Lancia</w:t>
      </w:r>
      <w:r w:rsidRPr="000F4E59">
        <w:rPr>
          <w:color w:val="000000"/>
          <w:lang w:val="el-GR"/>
        </w:rPr>
        <w:t xml:space="preserve">, </w:t>
      </w:r>
      <w:r w:rsidRPr="00E135B5">
        <w:rPr>
          <w:color w:val="000000"/>
        </w:rPr>
        <w:t>G</w:t>
      </w:r>
      <w:r w:rsidRPr="000F4E59">
        <w:rPr>
          <w:color w:val="000000"/>
          <w:lang w:val="el-GR"/>
        </w:rPr>
        <w:t xml:space="preserve">., &amp; </w:t>
      </w:r>
      <w:r w:rsidRPr="00E135B5">
        <w:rPr>
          <w:color w:val="000000"/>
        </w:rPr>
        <w:t>Serafini</w:t>
      </w:r>
      <w:r w:rsidRPr="000F4E59">
        <w:rPr>
          <w:color w:val="000000"/>
          <w:lang w:val="el-GR"/>
        </w:rPr>
        <w:t xml:space="preserve">, </w:t>
      </w:r>
      <w:r w:rsidRPr="00E135B5">
        <w:rPr>
          <w:color w:val="000000"/>
        </w:rPr>
        <w:t>P</w:t>
      </w:r>
      <w:r w:rsidRPr="000F4E59">
        <w:rPr>
          <w:color w:val="000000"/>
          <w:lang w:val="el-GR"/>
        </w:rPr>
        <w:t xml:space="preserve">. (2018). </w:t>
      </w:r>
      <w:r w:rsidRPr="00E135B5">
        <w:rPr>
          <w:color w:val="000000"/>
        </w:rPr>
        <w:t xml:space="preserve">Integer linear programming. In M. Di Summa, L. </w:t>
      </w:r>
      <w:proofErr w:type="spellStart"/>
      <w:r w:rsidRPr="00E135B5">
        <w:rPr>
          <w:color w:val="000000"/>
        </w:rPr>
        <w:t>Liberti</w:t>
      </w:r>
      <w:proofErr w:type="spellEnd"/>
      <w:r w:rsidRPr="00E135B5">
        <w:rPr>
          <w:color w:val="000000"/>
        </w:rPr>
        <w:t xml:space="preserve">, &amp; A. </w:t>
      </w:r>
      <w:proofErr w:type="spellStart"/>
      <w:r w:rsidRPr="00E135B5">
        <w:rPr>
          <w:color w:val="000000"/>
        </w:rPr>
        <w:t>Sartenaer</w:t>
      </w:r>
      <w:proofErr w:type="spellEnd"/>
      <w:r w:rsidRPr="00E135B5">
        <w:rPr>
          <w:color w:val="000000"/>
        </w:rPr>
        <w:t xml:space="preserve"> (Eds.), *Compact extended linear programming models* (pp. 43–66). </w:t>
      </w:r>
      <w:r w:rsidRPr="001A1764">
        <w:rPr>
          <w:color w:val="000000"/>
        </w:rPr>
        <w:t>Springer. https://doi.org/10.1007/978-3-319-63976-5_4</w:t>
      </w:r>
    </w:p>
    <w:p w:rsidR="00481272" w:rsidRPr="001A1764" w:rsidRDefault="001A1764" w:rsidP="003647AA">
      <w:pPr>
        <w:pStyle w:val="NormalWeb"/>
        <w:spacing w:line="360" w:lineRule="auto"/>
        <w:rPr>
          <w:color w:val="000000"/>
        </w:rPr>
      </w:pPr>
      <w:r w:rsidRPr="00C57AF4">
        <w:rPr>
          <w:bCs/>
          <w:color w:val="000000"/>
        </w:rPr>
        <w:t>Clausen, J</w:t>
      </w:r>
      <w:r w:rsidRPr="001A1764">
        <w:rPr>
          <w:b/>
          <w:bCs/>
          <w:color w:val="000000"/>
        </w:rPr>
        <w:t>.</w:t>
      </w:r>
      <w:r w:rsidRPr="001A1764">
        <w:rPr>
          <w:color w:val="000000"/>
        </w:rPr>
        <w:t xml:space="preserve"> (1999). </w:t>
      </w:r>
      <w:r w:rsidRPr="001A1764">
        <w:rPr>
          <w:i/>
          <w:iCs/>
          <w:color w:val="000000"/>
        </w:rPr>
        <w:t>Branch and Bound Algorithms – Principles and Examples</w:t>
      </w:r>
      <w:r w:rsidRPr="001A1764">
        <w:rPr>
          <w:color w:val="000000"/>
        </w:rPr>
        <w:t xml:space="preserve">. Department of Computer Science, University of Copenhagen. Retrieved from </w:t>
      </w:r>
      <w:hyperlink r:id="rId8" w:tgtFrame="_new" w:history="1">
        <w:r w:rsidRPr="001A1764">
          <w:rPr>
            <w:rStyle w:val="Hyperlink"/>
          </w:rPr>
          <w:t>https://web.archive.org/web/20150923214803/http://www.diku.dk/OLD/undervisning/2003e/datV-optimer/JensClausenNoter.pdf</w:t>
        </w:r>
      </w:hyperlink>
    </w:p>
    <w:p w:rsidR="00481272" w:rsidRPr="001A1764" w:rsidRDefault="00481272" w:rsidP="003647AA">
      <w:pPr>
        <w:pStyle w:val="NormalWeb"/>
        <w:spacing w:line="360" w:lineRule="auto"/>
        <w:rPr>
          <w:color w:val="000000"/>
        </w:rPr>
      </w:pPr>
    </w:p>
    <w:p w:rsidR="00FC7808" w:rsidRPr="001A1764" w:rsidRDefault="00FC7808" w:rsidP="009C0F33">
      <w:pPr>
        <w:pStyle w:val="NormalWeb"/>
        <w:spacing w:line="360" w:lineRule="auto"/>
        <w:rPr>
          <w:color w:val="000000"/>
        </w:rPr>
      </w:pPr>
    </w:p>
    <w:p w:rsidR="008F64E5" w:rsidRPr="001A1764" w:rsidRDefault="008F64E5" w:rsidP="009C0F33">
      <w:pPr>
        <w:pStyle w:val="NormalWeb"/>
        <w:spacing w:line="360" w:lineRule="auto"/>
        <w:rPr>
          <w:color w:val="000000"/>
        </w:rPr>
      </w:pPr>
    </w:p>
    <w:p w:rsidR="00FC7808" w:rsidRPr="001A1764" w:rsidRDefault="00FC7808" w:rsidP="009C0F33">
      <w:pPr>
        <w:pStyle w:val="NormalWeb"/>
        <w:spacing w:line="360" w:lineRule="auto"/>
        <w:rPr>
          <w:color w:val="000000"/>
        </w:rPr>
      </w:pPr>
    </w:p>
    <w:p w:rsidR="00F75BEF" w:rsidRPr="001A1764" w:rsidRDefault="00F75BEF" w:rsidP="009C0F33">
      <w:pPr>
        <w:pStyle w:val="NormalWeb"/>
        <w:spacing w:line="360" w:lineRule="auto"/>
        <w:rPr>
          <w:color w:val="000000"/>
        </w:rPr>
      </w:pPr>
    </w:p>
    <w:p w:rsidR="00426ABC" w:rsidRPr="001A1764" w:rsidRDefault="00426ABC" w:rsidP="00466E7F">
      <w:pPr>
        <w:pStyle w:val="NormalWeb"/>
        <w:spacing w:line="360" w:lineRule="auto"/>
        <w:rPr>
          <w:color w:val="000000"/>
        </w:rPr>
      </w:pPr>
    </w:p>
    <w:p w:rsidR="008B7C52" w:rsidRPr="001A1764" w:rsidRDefault="008B7C52" w:rsidP="00466E7F">
      <w:pPr>
        <w:spacing w:line="360" w:lineRule="auto"/>
      </w:pPr>
    </w:p>
    <w:sectPr w:rsidR="008B7C52" w:rsidRPr="001A1764" w:rsidSect="00DD5F9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158" w:rsidRDefault="00180158" w:rsidP="002D1CA5">
      <w:r>
        <w:separator/>
      </w:r>
    </w:p>
  </w:endnote>
  <w:endnote w:type="continuationSeparator" w:id="0">
    <w:p w:rsidR="00180158" w:rsidRDefault="00180158" w:rsidP="002D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ebkit-standard">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158" w:rsidRDefault="00180158" w:rsidP="002D1CA5">
      <w:r>
        <w:separator/>
      </w:r>
    </w:p>
  </w:footnote>
  <w:footnote w:type="continuationSeparator" w:id="0">
    <w:p w:rsidR="00180158" w:rsidRDefault="00180158" w:rsidP="002D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94041"/>
    <w:multiLevelType w:val="multilevel"/>
    <w:tmpl w:val="8D1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774C9"/>
    <w:multiLevelType w:val="multilevel"/>
    <w:tmpl w:val="1772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D6D1A"/>
    <w:multiLevelType w:val="multilevel"/>
    <w:tmpl w:val="C0A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14DED"/>
    <w:multiLevelType w:val="multilevel"/>
    <w:tmpl w:val="A6B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602D8"/>
    <w:multiLevelType w:val="multilevel"/>
    <w:tmpl w:val="961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F1D70"/>
    <w:multiLevelType w:val="multilevel"/>
    <w:tmpl w:val="010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60E52"/>
    <w:multiLevelType w:val="hybridMultilevel"/>
    <w:tmpl w:val="0C127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D88670B"/>
    <w:multiLevelType w:val="multilevel"/>
    <w:tmpl w:val="B56A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2E4A8E"/>
    <w:multiLevelType w:val="multilevel"/>
    <w:tmpl w:val="E9F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17BC5"/>
    <w:multiLevelType w:val="multilevel"/>
    <w:tmpl w:val="F7B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65C1F"/>
    <w:multiLevelType w:val="multilevel"/>
    <w:tmpl w:val="C4569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8775B"/>
    <w:multiLevelType w:val="multilevel"/>
    <w:tmpl w:val="6D46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57A"/>
    <w:multiLevelType w:val="multilevel"/>
    <w:tmpl w:val="C2B0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062862"/>
    <w:multiLevelType w:val="multilevel"/>
    <w:tmpl w:val="69229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51A37"/>
    <w:multiLevelType w:val="multilevel"/>
    <w:tmpl w:val="D9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E3FA0"/>
    <w:multiLevelType w:val="multilevel"/>
    <w:tmpl w:val="418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A7E68"/>
    <w:multiLevelType w:val="multilevel"/>
    <w:tmpl w:val="76CC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9"/>
  </w:num>
  <w:num w:numId="4">
    <w:abstractNumId w:val="16"/>
  </w:num>
  <w:num w:numId="5">
    <w:abstractNumId w:val="21"/>
  </w:num>
  <w:num w:numId="6">
    <w:abstractNumId w:val="20"/>
  </w:num>
  <w:num w:numId="7">
    <w:abstractNumId w:val="17"/>
  </w:num>
  <w:num w:numId="8">
    <w:abstractNumId w:val="0"/>
  </w:num>
  <w:num w:numId="9">
    <w:abstractNumId w:val="2"/>
  </w:num>
  <w:num w:numId="10">
    <w:abstractNumId w:val="10"/>
  </w:num>
  <w:num w:numId="11">
    <w:abstractNumId w:val="11"/>
  </w:num>
  <w:num w:numId="12">
    <w:abstractNumId w:val="1"/>
  </w:num>
  <w:num w:numId="13">
    <w:abstractNumId w:val="19"/>
  </w:num>
  <w:num w:numId="14">
    <w:abstractNumId w:val="5"/>
  </w:num>
  <w:num w:numId="15">
    <w:abstractNumId w:val="15"/>
  </w:num>
  <w:num w:numId="16">
    <w:abstractNumId w:val="13"/>
  </w:num>
  <w:num w:numId="17">
    <w:abstractNumId w:val="7"/>
  </w:num>
  <w:num w:numId="18">
    <w:abstractNumId w:val="18"/>
  </w:num>
  <w:num w:numId="19">
    <w:abstractNumId w:val="12"/>
  </w:num>
  <w:num w:numId="20">
    <w:abstractNumId w:val="8"/>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369C0"/>
    <w:rsid w:val="00054850"/>
    <w:rsid w:val="00064794"/>
    <w:rsid w:val="0008058E"/>
    <w:rsid w:val="00097FAB"/>
    <w:rsid w:val="000B13A7"/>
    <w:rsid w:val="000C4819"/>
    <w:rsid w:val="000C7707"/>
    <w:rsid w:val="000E6435"/>
    <w:rsid w:val="000E7BDD"/>
    <w:rsid w:val="000F4E59"/>
    <w:rsid w:val="000F602A"/>
    <w:rsid w:val="00144C8C"/>
    <w:rsid w:val="001519BD"/>
    <w:rsid w:val="0015548B"/>
    <w:rsid w:val="00180158"/>
    <w:rsid w:val="001A1273"/>
    <w:rsid w:val="001A1764"/>
    <w:rsid w:val="001A3A2D"/>
    <w:rsid w:val="001C4B13"/>
    <w:rsid w:val="001F79DA"/>
    <w:rsid w:val="0023327A"/>
    <w:rsid w:val="0025240F"/>
    <w:rsid w:val="002608C2"/>
    <w:rsid w:val="00266C03"/>
    <w:rsid w:val="00266EE1"/>
    <w:rsid w:val="0027283D"/>
    <w:rsid w:val="00285C68"/>
    <w:rsid w:val="00286D8C"/>
    <w:rsid w:val="00291377"/>
    <w:rsid w:val="00297F9D"/>
    <w:rsid w:val="002C451E"/>
    <w:rsid w:val="002D1CA5"/>
    <w:rsid w:val="002E79A0"/>
    <w:rsid w:val="002F058D"/>
    <w:rsid w:val="002F0E5A"/>
    <w:rsid w:val="003412C0"/>
    <w:rsid w:val="003647AA"/>
    <w:rsid w:val="00366473"/>
    <w:rsid w:val="00391174"/>
    <w:rsid w:val="003B34C2"/>
    <w:rsid w:val="003C0442"/>
    <w:rsid w:val="003C6127"/>
    <w:rsid w:val="003D3339"/>
    <w:rsid w:val="003E3922"/>
    <w:rsid w:val="00400763"/>
    <w:rsid w:val="00402C22"/>
    <w:rsid w:val="004107CB"/>
    <w:rsid w:val="00426ABC"/>
    <w:rsid w:val="004470A5"/>
    <w:rsid w:val="00466E7F"/>
    <w:rsid w:val="00481272"/>
    <w:rsid w:val="004A18A6"/>
    <w:rsid w:val="004A66F8"/>
    <w:rsid w:val="004C74C0"/>
    <w:rsid w:val="004D1509"/>
    <w:rsid w:val="004D2E3E"/>
    <w:rsid w:val="004E6596"/>
    <w:rsid w:val="004E7C0F"/>
    <w:rsid w:val="005002C8"/>
    <w:rsid w:val="00504490"/>
    <w:rsid w:val="00512DA6"/>
    <w:rsid w:val="005913C8"/>
    <w:rsid w:val="005B2B88"/>
    <w:rsid w:val="005B73C6"/>
    <w:rsid w:val="006734A7"/>
    <w:rsid w:val="006F79FD"/>
    <w:rsid w:val="00701DCE"/>
    <w:rsid w:val="00710664"/>
    <w:rsid w:val="00725E04"/>
    <w:rsid w:val="007433F8"/>
    <w:rsid w:val="00753D03"/>
    <w:rsid w:val="00755C27"/>
    <w:rsid w:val="00756E9E"/>
    <w:rsid w:val="00766EC8"/>
    <w:rsid w:val="007803E9"/>
    <w:rsid w:val="007A574B"/>
    <w:rsid w:val="007C0083"/>
    <w:rsid w:val="007F7F88"/>
    <w:rsid w:val="008866DF"/>
    <w:rsid w:val="0089604A"/>
    <w:rsid w:val="008A09E7"/>
    <w:rsid w:val="008A41DE"/>
    <w:rsid w:val="008B797F"/>
    <w:rsid w:val="008B7C52"/>
    <w:rsid w:val="008C47FC"/>
    <w:rsid w:val="008F64E5"/>
    <w:rsid w:val="00900307"/>
    <w:rsid w:val="009226D6"/>
    <w:rsid w:val="0092637E"/>
    <w:rsid w:val="00940325"/>
    <w:rsid w:val="0095401E"/>
    <w:rsid w:val="009755BE"/>
    <w:rsid w:val="00977EC0"/>
    <w:rsid w:val="009838A8"/>
    <w:rsid w:val="00985205"/>
    <w:rsid w:val="009B32AC"/>
    <w:rsid w:val="009C0F33"/>
    <w:rsid w:val="009D23A1"/>
    <w:rsid w:val="00A120E1"/>
    <w:rsid w:val="00A175BB"/>
    <w:rsid w:val="00A27E7F"/>
    <w:rsid w:val="00A347D3"/>
    <w:rsid w:val="00A555D2"/>
    <w:rsid w:val="00A76A71"/>
    <w:rsid w:val="00A82C46"/>
    <w:rsid w:val="00AA18E9"/>
    <w:rsid w:val="00AB0BB6"/>
    <w:rsid w:val="00AD77E7"/>
    <w:rsid w:val="00AE70B0"/>
    <w:rsid w:val="00AF214C"/>
    <w:rsid w:val="00AF624F"/>
    <w:rsid w:val="00B030FD"/>
    <w:rsid w:val="00B144D6"/>
    <w:rsid w:val="00B15314"/>
    <w:rsid w:val="00B53FF7"/>
    <w:rsid w:val="00B64165"/>
    <w:rsid w:val="00B916B9"/>
    <w:rsid w:val="00BA0D54"/>
    <w:rsid w:val="00BA1A72"/>
    <w:rsid w:val="00BD2A21"/>
    <w:rsid w:val="00BE666A"/>
    <w:rsid w:val="00C168F9"/>
    <w:rsid w:val="00C437B5"/>
    <w:rsid w:val="00C57AF4"/>
    <w:rsid w:val="00C91B54"/>
    <w:rsid w:val="00C94EF2"/>
    <w:rsid w:val="00CA3680"/>
    <w:rsid w:val="00CD2C72"/>
    <w:rsid w:val="00D23E3F"/>
    <w:rsid w:val="00D53959"/>
    <w:rsid w:val="00D831CD"/>
    <w:rsid w:val="00DB59D1"/>
    <w:rsid w:val="00DD2480"/>
    <w:rsid w:val="00DD5F94"/>
    <w:rsid w:val="00E115E3"/>
    <w:rsid w:val="00E135B5"/>
    <w:rsid w:val="00E74461"/>
    <w:rsid w:val="00F069F7"/>
    <w:rsid w:val="00F4031A"/>
    <w:rsid w:val="00F42B68"/>
    <w:rsid w:val="00F7313B"/>
    <w:rsid w:val="00F75BEF"/>
    <w:rsid w:val="00F84FB1"/>
    <w:rsid w:val="00F87E4C"/>
    <w:rsid w:val="00FC7808"/>
    <w:rsid w:val="00FE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C430"/>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 w:type="character" w:customStyle="1" w:styleId="mspace">
    <w:name w:val="mspace"/>
    <w:basedOn w:val="DefaultParagraphFont"/>
    <w:rsid w:val="00756E9E"/>
  </w:style>
  <w:style w:type="paragraph" w:styleId="EndnoteText">
    <w:name w:val="endnote text"/>
    <w:basedOn w:val="Normal"/>
    <w:link w:val="EndnoteTextChar"/>
    <w:uiPriority w:val="99"/>
    <w:semiHidden/>
    <w:unhideWhenUsed/>
    <w:rsid w:val="002D1CA5"/>
    <w:rPr>
      <w:sz w:val="20"/>
      <w:szCs w:val="20"/>
    </w:rPr>
  </w:style>
  <w:style w:type="character" w:customStyle="1" w:styleId="EndnoteTextChar">
    <w:name w:val="Endnote Text Char"/>
    <w:basedOn w:val="DefaultParagraphFont"/>
    <w:link w:val="EndnoteText"/>
    <w:uiPriority w:val="99"/>
    <w:semiHidden/>
    <w:rsid w:val="002D1CA5"/>
    <w:rPr>
      <w:sz w:val="20"/>
      <w:szCs w:val="20"/>
    </w:rPr>
  </w:style>
  <w:style w:type="character" w:styleId="EndnoteReference">
    <w:name w:val="endnote reference"/>
    <w:basedOn w:val="DefaultParagraphFont"/>
    <w:uiPriority w:val="99"/>
    <w:semiHidden/>
    <w:unhideWhenUsed/>
    <w:rsid w:val="002D1CA5"/>
    <w:rPr>
      <w:vertAlign w:val="superscript"/>
    </w:rPr>
  </w:style>
  <w:style w:type="character" w:styleId="Hyperlink">
    <w:name w:val="Hyperlink"/>
    <w:basedOn w:val="DefaultParagraphFont"/>
    <w:uiPriority w:val="99"/>
    <w:unhideWhenUsed/>
    <w:rsid w:val="001A1764"/>
    <w:rPr>
      <w:color w:val="0563C1" w:themeColor="hyperlink"/>
      <w:u w:val="single"/>
    </w:rPr>
  </w:style>
  <w:style w:type="character" w:styleId="UnresolvedMention">
    <w:name w:val="Unresolved Mention"/>
    <w:basedOn w:val="DefaultParagraphFont"/>
    <w:uiPriority w:val="99"/>
    <w:semiHidden/>
    <w:unhideWhenUsed/>
    <w:rsid w:val="001A1764"/>
    <w:rPr>
      <w:color w:val="605E5C"/>
      <w:shd w:val="clear" w:color="auto" w:fill="E1DFDD"/>
    </w:rPr>
  </w:style>
  <w:style w:type="character" w:styleId="HTMLCode">
    <w:name w:val="HTML Code"/>
    <w:basedOn w:val="DefaultParagraphFont"/>
    <w:uiPriority w:val="99"/>
    <w:semiHidden/>
    <w:unhideWhenUsed/>
    <w:rsid w:val="00C16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8782">
      <w:bodyDiv w:val="1"/>
      <w:marLeft w:val="0"/>
      <w:marRight w:val="0"/>
      <w:marTop w:val="0"/>
      <w:marBottom w:val="0"/>
      <w:divBdr>
        <w:top w:val="none" w:sz="0" w:space="0" w:color="auto"/>
        <w:left w:val="none" w:sz="0" w:space="0" w:color="auto"/>
        <w:bottom w:val="none" w:sz="0" w:space="0" w:color="auto"/>
        <w:right w:val="none" w:sz="0" w:space="0" w:color="auto"/>
      </w:divBdr>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293753838">
      <w:bodyDiv w:val="1"/>
      <w:marLeft w:val="0"/>
      <w:marRight w:val="0"/>
      <w:marTop w:val="0"/>
      <w:marBottom w:val="0"/>
      <w:divBdr>
        <w:top w:val="none" w:sz="0" w:space="0" w:color="auto"/>
        <w:left w:val="none" w:sz="0" w:space="0" w:color="auto"/>
        <w:bottom w:val="none" w:sz="0" w:space="0" w:color="auto"/>
        <w:right w:val="none" w:sz="0" w:space="0" w:color="auto"/>
      </w:divBdr>
    </w:div>
    <w:div w:id="324944414">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368262401">
      <w:bodyDiv w:val="1"/>
      <w:marLeft w:val="0"/>
      <w:marRight w:val="0"/>
      <w:marTop w:val="0"/>
      <w:marBottom w:val="0"/>
      <w:divBdr>
        <w:top w:val="none" w:sz="0" w:space="0" w:color="auto"/>
        <w:left w:val="none" w:sz="0" w:space="0" w:color="auto"/>
        <w:bottom w:val="none" w:sz="0" w:space="0" w:color="auto"/>
        <w:right w:val="none" w:sz="0" w:space="0" w:color="auto"/>
      </w:divBdr>
    </w:div>
    <w:div w:id="434790270">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637877190">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848254164">
      <w:bodyDiv w:val="1"/>
      <w:marLeft w:val="0"/>
      <w:marRight w:val="0"/>
      <w:marTop w:val="0"/>
      <w:marBottom w:val="0"/>
      <w:divBdr>
        <w:top w:val="none" w:sz="0" w:space="0" w:color="auto"/>
        <w:left w:val="none" w:sz="0" w:space="0" w:color="auto"/>
        <w:bottom w:val="none" w:sz="0" w:space="0" w:color="auto"/>
        <w:right w:val="none" w:sz="0" w:space="0" w:color="auto"/>
      </w:divBdr>
    </w:div>
    <w:div w:id="883106334">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974524867">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36545450">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41006461">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450706280">
      <w:bodyDiv w:val="1"/>
      <w:marLeft w:val="0"/>
      <w:marRight w:val="0"/>
      <w:marTop w:val="0"/>
      <w:marBottom w:val="0"/>
      <w:divBdr>
        <w:top w:val="none" w:sz="0" w:space="0" w:color="auto"/>
        <w:left w:val="none" w:sz="0" w:space="0" w:color="auto"/>
        <w:bottom w:val="none" w:sz="0" w:space="0" w:color="auto"/>
        <w:right w:val="none" w:sz="0" w:space="0" w:color="auto"/>
      </w:divBdr>
    </w:div>
    <w:div w:id="1534804509">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678732589">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781293579">
      <w:bodyDiv w:val="1"/>
      <w:marLeft w:val="0"/>
      <w:marRight w:val="0"/>
      <w:marTop w:val="0"/>
      <w:marBottom w:val="0"/>
      <w:divBdr>
        <w:top w:val="none" w:sz="0" w:space="0" w:color="auto"/>
        <w:left w:val="none" w:sz="0" w:space="0" w:color="auto"/>
        <w:bottom w:val="none" w:sz="0" w:space="0" w:color="auto"/>
        <w:right w:val="none" w:sz="0" w:space="0" w:color="auto"/>
      </w:divBdr>
    </w:div>
    <w:div w:id="1846092924">
      <w:bodyDiv w:val="1"/>
      <w:marLeft w:val="0"/>
      <w:marRight w:val="0"/>
      <w:marTop w:val="0"/>
      <w:marBottom w:val="0"/>
      <w:divBdr>
        <w:top w:val="none" w:sz="0" w:space="0" w:color="auto"/>
        <w:left w:val="none" w:sz="0" w:space="0" w:color="auto"/>
        <w:bottom w:val="none" w:sz="0" w:space="0" w:color="auto"/>
        <w:right w:val="none" w:sz="0" w:space="0" w:color="auto"/>
      </w:divBdr>
    </w:div>
    <w:div w:id="1847743543">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2069063865">
      <w:bodyDiv w:val="1"/>
      <w:marLeft w:val="0"/>
      <w:marRight w:val="0"/>
      <w:marTop w:val="0"/>
      <w:marBottom w:val="0"/>
      <w:divBdr>
        <w:top w:val="none" w:sz="0" w:space="0" w:color="auto"/>
        <w:left w:val="none" w:sz="0" w:space="0" w:color="auto"/>
        <w:bottom w:val="none" w:sz="0" w:space="0" w:color="auto"/>
        <w:right w:val="none" w:sz="0" w:space="0" w:color="auto"/>
      </w:divBdr>
    </w:div>
    <w:div w:id="2095660229">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 w:id="213073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50923214803/http:/www.diku.dk/OLD/undervisning/2003e/datV-optimer/JensClausenNoter.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1BA7-2032-4DB7-9EA0-6F41EABBB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12</Pages>
  <Words>3111</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Ioannis Mougios</cp:lastModifiedBy>
  <cp:revision>62</cp:revision>
  <dcterms:created xsi:type="dcterms:W3CDTF">2025-05-06T09:33:00Z</dcterms:created>
  <dcterms:modified xsi:type="dcterms:W3CDTF">2025-06-10T21:38:00Z</dcterms:modified>
</cp:coreProperties>
</file>