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F354" w14:textId="5D725CEB" w:rsidR="00B87761" w:rsidRDefault="00B87761" w:rsidP="00B87761">
      <w:pPr>
        <w:pStyle w:val="Ttulo1"/>
        <w:rPr>
          <w:lang w:val="es-ES"/>
        </w:rPr>
      </w:pPr>
      <w:r>
        <w:rPr>
          <w:lang w:val="es-ES"/>
        </w:rPr>
        <w:t>Programación de redes – Obligatorio 1 - 254254</w:t>
      </w:r>
    </w:p>
    <w:p w14:paraId="361D9BB4" w14:textId="77777777" w:rsidR="00B87761" w:rsidRDefault="00B87761">
      <w:pPr>
        <w:rPr>
          <w:lang w:val="es-ES"/>
        </w:rPr>
      </w:pPr>
    </w:p>
    <w:p w14:paraId="59A52C7E" w14:textId="65C1E1AA" w:rsidR="00B87761" w:rsidRDefault="00B87761" w:rsidP="00B87761">
      <w:pPr>
        <w:pStyle w:val="Subttulo"/>
        <w:rPr>
          <w:lang w:val="es-ES"/>
        </w:rPr>
      </w:pPr>
      <w:r>
        <w:rPr>
          <w:lang w:val="es-ES"/>
        </w:rPr>
        <w:t>Descripción de la arquitectura.</w:t>
      </w:r>
    </w:p>
    <w:p w14:paraId="1DF06594" w14:textId="59FB2D25" w:rsidR="000F12F9" w:rsidRDefault="000F12F9">
      <w:pPr>
        <w:rPr>
          <w:lang w:val="es-ES"/>
        </w:rPr>
      </w:pPr>
      <w:r>
        <w:rPr>
          <w:lang w:val="es-ES"/>
        </w:rPr>
        <w:t>La arquitectura de la aplicación consta de dos aplicaciones principales y un set de proyectos auxiliares.</w:t>
      </w:r>
    </w:p>
    <w:p w14:paraId="0321D3EB" w14:textId="13FFBDFC" w:rsidR="000F12F9" w:rsidRDefault="000F12F9">
      <w:pPr>
        <w:rPr>
          <w:lang w:val="es-ES"/>
        </w:rPr>
      </w:pPr>
      <w:r>
        <w:rPr>
          <w:lang w:val="es-ES"/>
        </w:rPr>
        <w:t>Los proyectos en la solución son:</w:t>
      </w:r>
    </w:p>
    <w:p w14:paraId="73288932" w14:textId="5D951632" w:rsidR="000F12F9" w:rsidRDefault="000F12F9">
      <w:pPr>
        <w:rPr>
          <w:lang w:val="es-ES"/>
        </w:rPr>
      </w:pPr>
      <w:proofErr w:type="spellStart"/>
      <w:r w:rsidRPr="00B87761">
        <w:rPr>
          <w:b/>
          <w:bCs/>
          <w:lang w:val="es-ES"/>
        </w:rPr>
        <w:t>Common</w:t>
      </w:r>
      <w:proofErr w:type="spellEnd"/>
      <w:r>
        <w:rPr>
          <w:lang w:val="es-ES"/>
        </w:rPr>
        <w:t xml:space="preserve">: Utilidades referentes a el manejo de la configuración de las aplicaciones principales y el uso del Network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>.</w:t>
      </w:r>
    </w:p>
    <w:p w14:paraId="3B8153BF" w14:textId="64DE9C12" w:rsidR="000F12F9" w:rsidRDefault="000F12F9">
      <w:pPr>
        <w:rPr>
          <w:lang w:val="es-ES"/>
        </w:rPr>
      </w:pPr>
      <w:proofErr w:type="spellStart"/>
      <w:r w:rsidRPr="00B87761">
        <w:rPr>
          <w:b/>
          <w:bCs/>
          <w:lang w:val="es-ES"/>
        </w:rPr>
        <w:t>DomainObjects</w:t>
      </w:r>
      <w:proofErr w:type="spellEnd"/>
      <w:r>
        <w:rPr>
          <w:lang w:val="es-ES"/>
        </w:rPr>
        <w:t>: Repositorio donde se encuentran los objetos.</w:t>
      </w:r>
    </w:p>
    <w:p w14:paraId="4B165B25" w14:textId="3E406854" w:rsidR="000F12F9" w:rsidRDefault="000F12F9">
      <w:pPr>
        <w:rPr>
          <w:lang w:val="es-ES"/>
        </w:rPr>
      </w:pPr>
      <w:proofErr w:type="spellStart"/>
      <w:r w:rsidRPr="00B87761">
        <w:rPr>
          <w:b/>
          <w:bCs/>
          <w:lang w:val="es-ES"/>
        </w:rPr>
        <w:t>ProtocolLibrary</w:t>
      </w:r>
      <w:proofErr w:type="spellEnd"/>
      <w:r>
        <w:rPr>
          <w:lang w:val="es-ES"/>
        </w:rPr>
        <w:t>: Configuraciones y utilidades relacionados a los protocolos.</w:t>
      </w:r>
    </w:p>
    <w:p w14:paraId="47EF221A" w14:textId="44B9BEFE" w:rsidR="000F12F9" w:rsidRDefault="000F12F9">
      <w:pPr>
        <w:rPr>
          <w:lang w:val="es-ES"/>
        </w:rPr>
      </w:pPr>
      <w:proofErr w:type="spellStart"/>
      <w:r w:rsidRPr="00B87761">
        <w:rPr>
          <w:b/>
          <w:bCs/>
          <w:lang w:val="es-ES"/>
        </w:rPr>
        <w:t>VaporClient</w:t>
      </w:r>
      <w:proofErr w:type="spellEnd"/>
      <w:r>
        <w:rPr>
          <w:lang w:val="es-ES"/>
        </w:rPr>
        <w:t>: Aplicación cliente.</w:t>
      </w:r>
    </w:p>
    <w:p w14:paraId="24E0F728" w14:textId="4FEB30BF" w:rsidR="000F12F9" w:rsidRDefault="000F12F9">
      <w:pPr>
        <w:rPr>
          <w:lang w:val="es-ES"/>
        </w:rPr>
      </w:pPr>
      <w:proofErr w:type="spellStart"/>
      <w:r w:rsidRPr="00B87761">
        <w:rPr>
          <w:b/>
          <w:bCs/>
          <w:lang w:val="es-ES"/>
        </w:rPr>
        <w:t>VaporServer</w:t>
      </w:r>
      <w:proofErr w:type="spellEnd"/>
      <w:r>
        <w:rPr>
          <w:lang w:val="es-ES"/>
        </w:rPr>
        <w:t>: Aplicación servidor.</w:t>
      </w:r>
    </w:p>
    <w:p w14:paraId="0CB9E6D5" w14:textId="52D92BE1" w:rsidR="000F12F9" w:rsidRDefault="000F12F9">
      <w:pPr>
        <w:rPr>
          <w:u w:val="single"/>
          <w:lang w:val="es-ES"/>
        </w:rPr>
      </w:pPr>
    </w:p>
    <w:p w14:paraId="707540E9" w14:textId="20B9C700" w:rsidR="000F12F9" w:rsidRDefault="00B87761" w:rsidP="00B87761">
      <w:pPr>
        <w:pStyle w:val="Subttulo"/>
        <w:rPr>
          <w:lang w:val="es-ES"/>
        </w:rPr>
      </w:pPr>
      <w:r>
        <w:rPr>
          <w:lang w:val="es-ES"/>
        </w:rPr>
        <w:t>Detalle de los componentes principales</w:t>
      </w:r>
    </w:p>
    <w:p w14:paraId="3117213E" w14:textId="4EF9715A" w:rsidR="000F12F9" w:rsidRPr="00B87761" w:rsidRDefault="000F12F9">
      <w:pPr>
        <w:rPr>
          <w:rStyle w:val="nfasisintenso"/>
        </w:rPr>
      </w:pPr>
      <w:r w:rsidRPr="00B87761">
        <w:rPr>
          <w:rStyle w:val="nfasisintenso"/>
        </w:rPr>
        <w:t xml:space="preserve">Cliente </w:t>
      </w:r>
      <w:proofErr w:type="spellStart"/>
      <w:r w:rsidRPr="00B87761">
        <w:rPr>
          <w:rStyle w:val="nfasisintenso"/>
        </w:rPr>
        <w:t>VaporClient</w:t>
      </w:r>
      <w:proofErr w:type="spellEnd"/>
      <w:r w:rsidRPr="00B87761">
        <w:rPr>
          <w:rStyle w:val="nfasisintenso"/>
        </w:rPr>
        <w:t>:</w:t>
      </w:r>
    </w:p>
    <w:p w14:paraId="527E66AE" w14:textId="402195B7" w:rsidR="000F12F9" w:rsidRDefault="00D77792">
      <w:pPr>
        <w:rPr>
          <w:lang w:val="es-ES"/>
        </w:rPr>
      </w:pPr>
      <w:r>
        <w:rPr>
          <w:lang w:val="es-ES"/>
        </w:rPr>
        <w:t xml:space="preserve">El componente cliente está compuesto por una clase de presentación y una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ClientHandler</w:t>
      </w:r>
      <w:proofErr w:type="spellEnd"/>
      <w:r>
        <w:rPr>
          <w:lang w:val="es-ES"/>
        </w:rPr>
        <w:t>.</w:t>
      </w:r>
    </w:p>
    <w:p w14:paraId="63795F3A" w14:textId="425DA7A1" w:rsidR="00D77792" w:rsidRDefault="00D77792">
      <w:pPr>
        <w:rPr>
          <w:lang w:val="es-ES"/>
        </w:rPr>
      </w:pPr>
      <w:r>
        <w:rPr>
          <w:lang w:val="es-ES"/>
        </w:rPr>
        <w:t xml:space="preserve">La clase Client se encarga de la interacción con el usuario del cliente en tanto que la clase </w:t>
      </w:r>
      <w:proofErr w:type="spellStart"/>
      <w:r>
        <w:rPr>
          <w:lang w:val="es-ES"/>
        </w:rPr>
        <w:t>ClientHandler</w:t>
      </w:r>
      <w:proofErr w:type="spellEnd"/>
      <w:r>
        <w:rPr>
          <w:lang w:val="es-ES"/>
        </w:rPr>
        <w:t xml:space="preserve"> contiene la lógica necesaria para la comunicación con el servidor.</w:t>
      </w:r>
    </w:p>
    <w:p w14:paraId="32DBA693" w14:textId="1F7B855A" w:rsidR="00D77792" w:rsidRDefault="00D77792">
      <w:pPr>
        <w:rPr>
          <w:lang w:val="es-ES"/>
        </w:rPr>
      </w:pPr>
      <w:r>
        <w:rPr>
          <w:lang w:val="es-ES"/>
        </w:rPr>
        <w:t xml:space="preserve">Gran parte de las tareas relacionadas a la comunicación se delega a </w:t>
      </w:r>
      <w:proofErr w:type="gramStart"/>
      <w:r>
        <w:rPr>
          <w:lang w:val="es-ES"/>
        </w:rPr>
        <w:t>las clase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NetworkStream</w:t>
      </w:r>
      <w:proofErr w:type="spellEnd"/>
      <w:r>
        <w:rPr>
          <w:lang w:val="es-ES"/>
        </w:rPr>
        <w:t xml:space="preserve"> que es parte del proyecto </w:t>
      </w:r>
      <w:proofErr w:type="spellStart"/>
      <w:r>
        <w:rPr>
          <w:lang w:val="es-ES"/>
        </w:rPr>
        <w:t>Common</w:t>
      </w:r>
      <w:proofErr w:type="spellEnd"/>
      <w:r>
        <w:rPr>
          <w:lang w:val="es-ES"/>
        </w:rPr>
        <w:t>.</w:t>
      </w:r>
    </w:p>
    <w:p w14:paraId="17420E28" w14:textId="7ACD35FE" w:rsidR="00D77792" w:rsidRPr="00B87761" w:rsidRDefault="00D77792">
      <w:pPr>
        <w:rPr>
          <w:rStyle w:val="nfasisintenso"/>
        </w:rPr>
      </w:pPr>
      <w:r w:rsidRPr="00B87761">
        <w:rPr>
          <w:rStyle w:val="nfasisintenso"/>
        </w:rPr>
        <w:t xml:space="preserve">Servidor </w:t>
      </w:r>
      <w:proofErr w:type="spellStart"/>
      <w:r w:rsidRPr="00B87761">
        <w:rPr>
          <w:rStyle w:val="nfasisintenso"/>
        </w:rPr>
        <w:t>VaporServer</w:t>
      </w:r>
      <w:proofErr w:type="spellEnd"/>
      <w:r w:rsidRPr="00B87761">
        <w:rPr>
          <w:rStyle w:val="nfasisintenso"/>
        </w:rPr>
        <w:t>:</w:t>
      </w:r>
    </w:p>
    <w:p w14:paraId="2D9D5A3E" w14:textId="7E95B3C2" w:rsidR="00D77792" w:rsidRDefault="00D77792">
      <w:pPr>
        <w:rPr>
          <w:lang w:val="es-ES"/>
        </w:rPr>
      </w:pPr>
      <w:r>
        <w:rPr>
          <w:lang w:val="es-ES"/>
        </w:rPr>
        <w:t xml:space="preserve">El servidor está distribuido de manera similar al cliente, pero agrega una clase más llamada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. Esta clase se encarga de ejecutar todo lo relacionado a la interacción con los objetos del proyecto </w:t>
      </w:r>
      <w:proofErr w:type="spellStart"/>
      <w:r>
        <w:rPr>
          <w:lang w:val="es-ES"/>
        </w:rPr>
        <w:t>DomainObjects</w:t>
      </w:r>
      <w:proofErr w:type="spellEnd"/>
      <w:r>
        <w:rPr>
          <w:lang w:val="es-ES"/>
        </w:rPr>
        <w:t xml:space="preserve">. </w:t>
      </w:r>
    </w:p>
    <w:p w14:paraId="176B8D55" w14:textId="74B2FCEE" w:rsidR="00444F4B" w:rsidRDefault="00444F4B">
      <w:pPr>
        <w:rPr>
          <w:lang w:val="es-ES"/>
        </w:rPr>
      </w:pPr>
      <w:r>
        <w:rPr>
          <w:lang w:val="es-ES"/>
        </w:rPr>
        <w:t xml:space="preserve">El servidor usa sockets para establecer las conexiones con los clientes, cada conexión es manejada de manera independiente en un nuevo </w:t>
      </w:r>
      <w:proofErr w:type="spellStart"/>
      <w:r>
        <w:rPr>
          <w:lang w:val="es-ES"/>
        </w:rPr>
        <w:t>thread</w:t>
      </w:r>
      <w:proofErr w:type="spellEnd"/>
      <w:r>
        <w:rPr>
          <w:lang w:val="es-ES"/>
        </w:rPr>
        <w:t xml:space="preserve"> que se crea al recibirlo.</w:t>
      </w:r>
    </w:p>
    <w:p w14:paraId="53C61A3A" w14:textId="77777777" w:rsidR="00444F4B" w:rsidRDefault="00444F4B">
      <w:pPr>
        <w:rPr>
          <w:lang w:val="es-ES"/>
        </w:rPr>
      </w:pPr>
    </w:p>
    <w:p w14:paraId="497E38D4" w14:textId="03BBA6D6" w:rsidR="0034007F" w:rsidRDefault="0034007F" w:rsidP="00B87761">
      <w:pPr>
        <w:pStyle w:val="Subttulo"/>
        <w:rPr>
          <w:lang w:val="es-ES"/>
        </w:rPr>
      </w:pPr>
      <w:r>
        <w:rPr>
          <w:lang w:val="es-ES"/>
        </w:rPr>
        <w:t>Mecanismos de comunicación:</w:t>
      </w:r>
    </w:p>
    <w:p w14:paraId="50FC159D" w14:textId="27E477E0" w:rsidR="0034007F" w:rsidRDefault="0034007F">
      <w:pPr>
        <w:rPr>
          <w:lang w:val="es-ES"/>
        </w:rPr>
      </w:pPr>
      <w:r>
        <w:rPr>
          <w:lang w:val="es-ES"/>
        </w:rPr>
        <w:t xml:space="preserve">Para establecer la conexión inicial entre las partes se crea a través del protocolo </w:t>
      </w:r>
      <w:proofErr w:type="spellStart"/>
      <w:r>
        <w:rPr>
          <w:lang w:val="es-ES"/>
        </w:rPr>
        <w:t>Tcp</w:t>
      </w:r>
      <w:proofErr w:type="spellEnd"/>
      <w:r>
        <w:rPr>
          <w:lang w:val="es-ES"/>
        </w:rPr>
        <w:t xml:space="preserve"> usando sockets. Una vez que la conexión está establecida, las siguientes comunicaciones son a través del protocolo creado para el obligatorio.</w:t>
      </w:r>
    </w:p>
    <w:p w14:paraId="21A632BA" w14:textId="58604F05" w:rsidR="0034007F" w:rsidRDefault="0034007F">
      <w:pPr>
        <w:rPr>
          <w:lang w:val="es-ES"/>
        </w:rPr>
      </w:pPr>
      <w:r>
        <w:rPr>
          <w:lang w:val="es-ES"/>
        </w:rPr>
        <w:t>Se usó el protocolo propuesto por la letra, descrito en la siguiente tabla:</w:t>
      </w:r>
    </w:p>
    <w:tbl>
      <w:tblPr>
        <w:tblStyle w:val="TableGrid"/>
        <w:tblW w:w="7291" w:type="dxa"/>
        <w:tblInd w:w="600" w:type="dxa"/>
        <w:tblCellMar>
          <w:top w:w="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469"/>
        <w:gridCol w:w="946"/>
        <w:gridCol w:w="1286"/>
        <w:gridCol w:w="1742"/>
      </w:tblGrid>
      <w:tr w:rsidR="0034007F" w14:paraId="51CDF471" w14:textId="77777777" w:rsidTr="006C07E0">
        <w:trPr>
          <w:trHeight w:val="547"/>
        </w:trPr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D7798A" w14:textId="77777777" w:rsidR="0034007F" w:rsidRDefault="0034007F" w:rsidP="006C07E0">
            <w:pPr>
              <w:spacing w:line="259" w:lineRule="auto"/>
              <w:ind w:right="551"/>
            </w:pPr>
            <w:r>
              <w:lastRenderedPageBreak/>
              <w:t xml:space="preserve">Nombre Del Campo 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5E7DCB" w14:textId="77777777" w:rsidR="0034007F" w:rsidRDefault="0034007F" w:rsidP="006C07E0">
            <w:pPr>
              <w:spacing w:line="259" w:lineRule="auto"/>
            </w:pPr>
            <w:r>
              <w:rPr>
                <w:b/>
              </w:rPr>
              <w:t xml:space="preserve">HEADER 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0CE3B5" w14:textId="77777777" w:rsidR="0034007F" w:rsidRDefault="0034007F" w:rsidP="006C07E0">
            <w:pPr>
              <w:spacing w:line="259" w:lineRule="auto"/>
            </w:pPr>
            <w:r>
              <w:rPr>
                <w:b/>
              </w:rPr>
              <w:t xml:space="preserve">CMD 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4888678" w14:textId="77777777" w:rsidR="0034007F" w:rsidRDefault="0034007F" w:rsidP="006C07E0">
            <w:pPr>
              <w:spacing w:line="259" w:lineRule="auto"/>
            </w:pPr>
            <w:r>
              <w:rPr>
                <w:b/>
              </w:rPr>
              <w:t xml:space="preserve">LARGO 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9BA321" w14:textId="77777777" w:rsidR="0034007F" w:rsidRDefault="0034007F" w:rsidP="006C07E0">
            <w:pPr>
              <w:spacing w:line="259" w:lineRule="auto"/>
            </w:pPr>
            <w:r>
              <w:rPr>
                <w:b/>
              </w:rPr>
              <w:t xml:space="preserve">DATOS </w:t>
            </w:r>
          </w:p>
        </w:tc>
      </w:tr>
      <w:tr w:rsidR="0034007F" w14:paraId="23D17172" w14:textId="77777777" w:rsidTr="006C07E0">
        <w:trPr>
          <w:trHeight w:val="278"/>
        </w:trPr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276984" w14:textId="77777777" w:rsidR="0034007F" w:rsidRDefault="0034007F" w:rsidP="006C07E0">
            <w:pPr>
              <w:spacing w:line="259" w:lineRule="auto"/>
            </w:pPr>
            <w:r>
              <w:t xml:space="preserve">Valores 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07DE52" w14:textId="77777777" w:rsidR="0034007F" w:rsidRDefault="0034007F" w:rsidP="006C07E0">
            <w:pPr>
              <w:spacing w:line="259" w:lineRule="auto"/>
            </w:pPr>
            <w:r>
              <w:t xml:space="preserve">RES/REQ 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E8C2D0" w14:textId="77777777" w:rsidR="0034007F" w:rsidRDefault="0034007F" w:rsidP="006C07E0">
            <w:pPr>
              <w:spacing w:line="259" w:lineRule="auto"/>
            </w:pPr>
            <w:r>
              <w:t xml:space="preserve">0-99 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88662ED" w14:textId="77777777" w:rsidR="0034007F" w:rsidRDefault="0034007F" w:rsidP="006C07E0">
            <w:pPr>
              <w:spacing w:line="259" w:lineRule="auto"/>
            </w:pPr>
            <w:r>
              <w:t xml:space="preserve">Entero 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8E153C" w14:textId="77777777" w:rsidR="0034007F" w:rsidRDefault="0034007F" w:rsidP="006C07E0">
            <w:pPr>
              <w:spacing w:line="259" w:lineRule="auto"/>
            </w:pPr>
            <w:r>
              <w:t xml:space="preserve">Variable </w:t>
            </w:r>
          </w:p>
        </w:tc>
      </w:tr>
      <w:tr w:rsidR="0034007F" w14:paraId="46333156" w14:textId="77777777" w:rsidTr="006C07E0">
        <w:trPr>
          <w:trHeight w:val="283"/>
        </w:trPr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F9E34E" w14:textId="77777777" w:rsidR="0034007F" w:rsidRDefault="0034007F" w:rsidP="006C07E0">
            <w:pPr>
              <w:spacing w:line="259" w:lineRule="auto"/>
            </w:pPr>
            <w:r>
              <w:t xml:space="preserve">Largo 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191E659" w14:textId="77777777" w:rsidR="0034007F" w:rsidRDefault="0034007F" w:rsidP="006C07E0">
            <w:pPr>
              <w:spacing w:line="259" w:lineRule="auto"/>
            </w:pPr>
            <w:r>
              <w:t xml:space="preserve">3 </w:t>
            </w:r>
          </w:p>
        </w:tc>
        <w:tc>
          <w:tcPr>
            <w:tcW w:w="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3EDB52" w14:textId="77777777" w:rsidR="0034007F" w:rsidRDefault="0034007F" w:rsidP="006C07E0">
            <w:pPr>
              <w:spacing w:line="259" w:lineRule="auto"/>
            </w:pPr>
            <w:r>
              <w:t xml:space="preserve">2 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709D59" w14:textId="77777777" w:rsidR="0034007F" w:rsidRDefault="0034007F" w:rsidP="006C07E0">
            <w:pPr>
              <w:spacing w:line="259" w:lineRule="auto"/>
            </w:pPr>
            <w:r>
              <w:t xml:space="preserve">4 </w:t>
            </w:r>
          </w:p>
        </w:tc>
        <w:tc>
          <w:tcPr>
            <w:tcW w:w="1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5140E4" w14:textId="77777777" w:rsidR="0034007F" w:rsidRDefault="0034007F" w:rsidP="006C07E0">
            <w:pPr>
              <w:spacing w:line="259" w:lineRule="auto"/>
            </w:pPr>
            <w:r>
              <w:t xml:space="preserve">Variable </w:t>
            </w:r>
          </w:p>
        </w:tc>
      </w:tr>
    </w:tbl>
    <w:p w14:paraId="01C44D55" w14:textId="690B7076" w:rsidR="0034007F" w:rsidRDefault="0034007F">
      <w:pPr>
        <w:rPr>
          <w:lang w:val="es-ES"/>
        </w:rPr>
      </w:pPr>
    </w:p>
    <w:p w14:paraId="76E63DE0" w14:textId="33DD89D0" w:rsidR="0034007F" w:rsidRDefault="0034007F">
      <w:pPr>
        <w:rPr>
          <w:lang w:val="es-ES"/>
        </w:rPr>
      </w:pPr>
      <w:r>
        <w:rPr>
          <w:lang w:val="es-ES"/>
        </w:rPr>
        <w:t>L</w:t>
      </w:r>
      <w:r w:rsidR="00B87761">
        <w:rPr>
          <w:lang w:val="es-ES"/>
        </w:rPr>
        <w:t xml:space="preserve">os datos representados en el protocolo se mueven a través de un </w:t>
      </w:r>
      <w:proofErr w:type="spellStart"/>
      <w:r w:rsidR="00B87761">
        <w:rPr>
          <w:lang w:val="es-ES"/>
        </w:rPr>
        <w:t>network</w:t>
      </w:r>
      <w:proofErr w:type="spellEnd"/>
      <w:r w:rsidR="00B87761">
        <w:rPr>
          <w:lang w:val="es-ES"/>
        </w:rPr>
        <w:t xml:space="preserve"> </w:t>
      </w:r>
      <w:proofErr w:type="spellStart"/>
      <w:r w:rsidR="00B87761">
        <w:rPr>
          <w:lang w:val="es-ES"/>
        </w:rPr>
        <w:t>stream</w:t>
      </w:r>
      <w:proofErr w:type="spellEnd"/>
      <w:r w:rsidR="00B87761">
        <w:rPr>
          <w:lang w:val="es-ES"/>
        </w:rPr>
        <w:t xml:space="preserve">, la clase </w:t>
      </w:r>
      <w:proofErr w:type="spellStart"/>
      <w:r w:rsidR="00B87761">
        <w:rPr>
          <w:lang w:val="es-ES"/>
        </w:rPr>
        <w:t>NetworkStreamHandler</w:t>
      </w:r>
      <w:proofErr w:type="spellEnd"/>
      <w:r w:rsidR="00B87761">
        <w:rPr>
          <w:lang w:val="es-ES"/>
        </w:rPr>
        <w:t xml:space="preserve"> provee métodos que ayudan a los dos proyectos principales a llevar a cabo la comunicación.</w:t>
      </w:r>
    </w:p>
    <w:p w14:paraId="68AFF2BC" w14:textId="060AA695" w:rsidR="00B87761" w:rsidRDefault="00B87761">
      <w:pPr>
        <w:rPr>
          <w:lang w:val="es-ES"/>
        </w:rPr>
      </w:pPr>
      <w:r>
        <w:rPr>
          <w:lang w:val="es-ES"/>
        </w:rPr>
        <w:t xml:space="preserve">No se llegó a implementar la transferencia de imágenes en la comunicación, pero la idea era usar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filestream</w:t>
      </w:r>
      <w:proofErr w:type="spellEnd"/>
      <w:r>
        <w:rPr>
          <w:lang w:val="es-ES"/>
        </w:rPr>
        <w:t xml:space="preserve"> que vimos en clase en combinación con lo que se implementó para llevarla a cabo.</w:t>
      </w:r>
    </w:p>
    <w:p w14:paraId="61A55A06" w14:textId="77777777" w:rsidR="00B8341B" w:rsidRPr="00B8341B" w:rsidRDefault="00B8341B">
      <w:pPr>
        <w:rPr>
          <w:u w:val="single"/>
          <w:lang w:val="es-ES"/>
        </w:rPr>
      </w:pPr>
    </w:p>
    <w:p w14:paraId="38472262" w14:textId="288F4260" w:rsidR="00B87761" w:rsidRDefault="00444F4B" w:rsidP="00B8341B">
      <w:pPr>
        <w:pStyle w:val="Subttulo"/>
        <w:rPr>
          <w:lang w:val="es-ES"/>
        </w:rPr>
      </w:pPr>
      <w:r>
        <w:rPr>
          <w:lang w:val="es-ES"/>
        </w:rPr>
        <w:t xml:space="preserve">Otras </w:t>
      </w:r>
      <w:r w:rsidRPr="00444F4B">
        <w:rPr>
          <w:u w:val="single"/>
          <w:lang w:val="es-ES"/>
        </w:rPr>
        <w:t>d</w:t>
      </w:r>
      <w:r w:rsidR="00B8341B" w:rsidRPr="00444F4B">
        <w:rPr>
          <w:u w:val="single"/>
          <w:lang w:val="es-ES"/>
        </w:rPr>
        <w:t>ecisiones</w:t>
      </w:r>
      <w:r w:rsidR="00B8341B">
        <w:rPr>
          <w:lang w:val="es-ES"/>
        </w:rPr>
        <w:t xml:space="preserve"> de diseño e implementación:</w:t>
      </w:r>
    </w:p>
    <w:p w14:paraId="463B4F84" w14:textId="67BC0550" w:rsidR="00B8341B" w:rsidRDefault="00B8341B">
      <w:pPr>
        <w:rPr>
          <w:lang w:val="es-ES"/>
        </w:rPr>
      </w:pPr>
      <w:r>
        <w:rPr>
          <w:lang w:val="es-ES"/>
        </w:rPr>
        <w:t xml:space="preserve">En la implementación se detectó que el servidor y el cliente requieren muchas veces usar las mismas funcionalidades. En particular las funcionalidades referentes al uso del Network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o el protocolo.</w:t>
      </w:r>
    </w:p>
    <w:p w14:paraId="3324CA98" w14:textId="243F3B67" w:rsidR="00B8341B" w:rsidRDefault="00B8341B">
      <w:pPr>
        <w:rPr>
          <w:lang w:val="es-ES"/>
        </w:rPr>
      </w:pPr>
      <w:r>
        <w:rPr>
          <w:lang w:val="es-ES"/>
        </w:rPr>
        <w:t>Para poder reutilizar tanto de este código como fuera posible, se decidió intentar sacar todo lo que sea puramente inherente al manejo y preparación de paquetes para ser enviados por la red fuera de las aplicaciones cliente, de manera de poder mantener las responsabilidades de cada clase acotadas.</w:t>
      </w:r>
    </w:p>
    <w:p w14:paraId="0C51074D" w14:textId="3C67831B" w:rsidR="00B8341B" w:rsidRDefault="00B8341B">
      <w:pPr>
        <w:rPr>
          <w:lang w:val="es-ES"/>
        </w:rPr>
      </w:pPr>
      <w:r>
        <w:rPr>
          <w:lang w:val="es-ES"/>
        </w:rPr>
        <w:t xml:space="preserve">Los proyectos que responden a esto son </w:t>
      </w:r>
      <w:proofErr w:type="spellStart"/>
      <w:r>
        <w:rPr>
          <w:lang w:val="es-ES"/>
        </w:rPr>
        <w:t>Common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ProtocolLibrary</w:t>
      </w:r>
      <w:proofErr w:type="spellEnd"/>
      <w:r>
        <w:rPr>
          <w:lang w:val="es-ES"/>
        </w:rPr>
        <w:t>.</w:t>
      </w:r>
    </w:p>
    <w:p w14:paraId="6A1D699D" w14:textId="77777777" w:rsidR="00307C4B" w:rsidRDefault="00307C4B">
      <w:pPr>
        <w:rPr>
          <w:lang w:val="es-ES"/>
        </w:rPr>
      </w:pPr>
    </w:p>
    <w:p w14:paraId="59404A46" w14:textId="77777777" w:rsidR="00307C4B" w:rsidRDefault="00307C4B">
      <w:pPr>
        <w:rPr>
          <w:lang w:val="es-ES"/>
        </w:rPr>
      </w:pPr>
    </w:p>
    <w:p w14:paraId="574218B6" w14:textId="26AD84A4" w:rsidR="00307C4B" w:rsidRPr="00307C4B" w:rsidRDefault="00307C4B" w:rsidP="00307C4B">
      <w:pPr>
        <w:pStyle w:val="Subttulo"/>
        <w:rPr>
          <w:u w:val="single"/>
          <w:lang w:val="es-ES"/>
        </w:rPr>
      </w:pPr>
      <w:r>
        <w:rPr>
          <w:lang w:val="es-ES"/>
        </w:rPr>
        <w:t>Alcance de la entrega:</w:t>
      </w:r>
    </w:p>
    <w:p w14:paraId="6D05F889" w14:textId="6D406A14" w:rsidR="00307C4B" w:rsidRDefault="00307C4B" w:rsidP="00307C4B">
      <w:pPr>
        <w:rPr>
          <w:lang w:val="es-ES"/>
        </w:rPr>
      </w:pPr>
      <w:r w:rsidRPr="00307C4B">
        <w:rPr>
          <w:lang w:val="es-ES"/>
        </w:rPr>
        <w:t>Las funcionalidades implementadas fueron las siguientes:</w:t>
      </w:r>
    </w:p>
    <w:p w14:paraId="5B326AD7" w14:textId="49AEFD03" w:rsidR="00307C4B" w:rsidRPr="00444F4B" w:rsidRDefault="00307C4B" w:rsidP="00307C4B">
      <w:pPr>
        <w:rPr>
          <w:b/>
          <w:bCs/>
          <w:lang w:val="es-ES"/>
        </w:rPr>
      </w:pPr>
      <w:r w:rsidRPr="00444F4B">
        <w:rPr>
          <w:b/>
          <w:bCs/>
          <w:lang w:val="es-ES"/>
        </w:rPr>
        <w:t>Servidor:</w:t>
      </w:r>
    </w:p>
    <w:p w14:paraId="191C9DCD" w14:textId="2B45074B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SRF1</w:t>
      </w:r>
      <w:r w:rsidR="00B25820">
        <w:rPr>
          <w:lang w:val="es-ES"/>
        </w:rPr>
        <w:t xml:space="preserve"> -</w:t>
      </w:r>
      <w:r w:rsidR="00444F4B">
        <w:rPr>
          <w:lang w:val="es-ES"/>
        </w:rPr>
        <w:t xml:space="preserve"> </w:t>
      </w:r>
      <w:r w:rsidR="00444F4B" w:rsidRPr="00444F4B">
        <w:rPr>
          <w:lang w:val="es-ES"/>
        </w:rPr>
        <w:t>Aceptar pedidos de conexión de un cliente.</w:t>
      </w:r>
    </w:p>
    <w:p w14:paraId="79DE8907" w14:textId="2BA6D98D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SRF2</w:t>
      </w:r>
      <w:r w:rsidR="00444F4B">
        <w:rPr>
          <w:lang w:val="es-ES"/>
        </w:rPr>
        <w:t xml:space="preserve"> </w:t>
      </w:r>
      <w:r w:rsidR="00B25820">
        <w:rPr>
          <w:lang w:val="es-ES"/>
        </w:rPr>
        <w:t xml:space="preserve">- </w:t>
      </w:r>
      <w:r w:rsidR="00444F4B" w:rsidRPr="00B25820">
        <w:rPr>
          <w:lang w:val="es-ES"/>
        </w:rPr>
        <w:t>Ver Catalogo de Juegos</w:t>
      </w:r>
      <w:r w:rsidR="00444F4B" w:rsidRPr="00B25820">
        <w:rPr>
          <w:lang w:val="es-ES"/>
        </w:rPr>
        <w:t>.</w:t>
      </w:r>
    </w:p>
    <w:p w14:paraId="693BBD4A" w14:textId="5F8623C1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SRF4 (Sin la foto)</w:t>
      </w:r>
      <w:r w:rsidR="00444F4B">
        <w:rPr>
          <w:lang w:val="es-ES"/>
        </w:rPr>
        <w:t xml:space="preserve"> - </w:t>
      </w:r>
      <w:r w:rsidR="00444F4B" w:rsidRPr="00B25820">
        <w:rPr>
          <w:lang w:val="es-ES"/>
        </w:rPr>
        <w:t>Publicar un juego</w:t>
      </w:r>
      <w:r w:rsidR="00444F4B" w:rsidRPr="00B25820">
        <w:rPr>
          <w:lang w:val="es-ES"/>
        </w:rPr>
        <w:t>.</w:t>
      </w:r>
    </w:p>
    <w:p w14:paraId="33D9A184" w14:textId="57E280E7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SRF7</w:t>
      </w:r>
      <w:r w:rsidR="00444F4B" w:rsidRPr="00B25820">
        <w:rPr>
          <w:lang w:val="es-ES"/>
        </w:rPr>
        <w:t xml:space="preserve"> </w:t>
      </w:r>
      <w:r w:rsidR="00B25820">
        <w:rPr>
          <w:lang w:val="es-ES"/>
        </w:rPr>
        <w:t xml:space="preserve">- </w:t>
      </w:r>
      <w:r w:rsidR="00444F4B" w:rsidRPr="00B25820">
        <w:rPr>
          <w:lang w:val="es-ES"/>
        </w:rPr>
        <w:t>Ver detalle de un juego</w:t>
      </w:r>
    </w:p>
    <w:p w14:paraId="3F16126E" w14:textId="326EE2B4" w:rsidR="00307C4B" w:rsidRPr="00B25820" w:rsidRDefault="00307C4B" w:rsidP="00307C4B">
      <w:pPr>
        <w:rPr>
          <w:b/>
          <w:bCs/>
          <w:lang w:val="es-ES"/>
        </w:rPr>
      </w:pPr>
      <w:r w:rsidRPr="00B25820">
        <w:rPr>
          <w:b/>
          <w:bCs/>
          <w:lang w:val="es-ES"/>
        </w:rPr>
        <w:t>Cliente:</w:t>
      </w:r>
    </w:p>
    <w:p w14:paraId="4CCDD8C2" w14:textId="4456B1E2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CRF1</w:t>
      </w:r>
      <w:r w:rsidR="00B25820">
        <w:rPr>
          <w:lang w:val="es-ES"/>
        </w:rPr>
        <w:t xml:space="preserve"> - </w:t>
      </w:r>
      <w:r w:rsidR="00B25820" w:rsidRPr="00B25820">
        <w:rPr>
          <w:lang w:val="es-ES"/>
        </w:rPr>
        <w:t>Conectarse y desconectarse al servidor.</w:t>
      </w:r>
    </w:p>
    <w:p w14:paraId="1001594E" w14:textId="2450495C" w:rsidR="00307C4B" w:rsidRPr="00B87761" w:rsidRDefault="00307C4B" w:rsidP="00307C4B">
      <w:pPr>
        <w:rPr>
          <w:lang w:val="es-ES"/>
        </w:rPr>
      </w:pPr>
      <w:r w:rsidRPr="00307C4B">
        <w:rPr>
          <w:lang w:val="es-ES"/>
        </w:rPr>
        <w:t>CRF6 (Sin la foto)</w:t>
      </w:r>
      <w:r w:rsidR="00B25820">
        <w:rPr>
          <w:lang w:val="es-ES"/>
        </w:rPr>
        <w:t xml:space="preserve"> - </w:t>
      </w:r>
      <w:r w:rsidR="00B25820" w:rsidRPr="00B25820">
        <w:rPr>
          <w:lang w:val="es-ES"/>
        </w:rPr>
        <w:t>Detalle de un Juego</w:t>
      </w:r>
    </w:p>
    <w:p w14:paraId="250A44DD" w14:textId="77777777" w:rsidR="00B25820" w:rsidRDefault="00B25820">
      <w:pPr>
        <w:rPr>
          <w:lang w:val="es-ES"/>
        </w:rPr>
      </w:pPr>
    </w:p>
    <w:p w14:paraId="3AAC1947" w14:textId="51989FC6" w:rsidR="00307C4B" w:rsidRDefault="00307C4B" w:rsidP="00444F4B">
      <w:pPr>
        <w:pStyle w:val="Subttulo"/>
        <w:rPr>
          <w:lang w:val="es-ES"/>
        </w:rPr>
      </w:pPr>
      <w:r w:rsidRPr="00444F4B">
        <w:rPr>
          <w:lang w:val="es-ES"/>
        </w:rPr>
        <w:t>Ejecución de las aplicaciones:</w:t>
      </w:r>
    </w:p>
    <w:p w14:paraId="68A21AAC" w14:textId="25FE8AEA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lastRenderedPageBreak/>
        <w:t>Se debe ejecutar primero el servidor, haciendo "</w:t>
      </w:r>
      <w:proofErr w:type="spellStart"/>
      <w:r w:rsidRPr="00307C4B">
        <w:rPr>
          <w:lang w:val="es-ES"/>
        </w:rPr>
        <w:t>dotnet</w:t>
      </w:r>
      <w:proofErr w:type="spellEnd"/>
      <w:r w:rsidRPr="00307C4B">
        <w:rPr>
          <w:lang w:val="es-ES"/>
        </w:rPr>
        <w:t xml:space="preserve"> run" en una consola </w:t>
      </w:r>
      <w:r>
        <w:rPr>
          <w:lang w:val="es-ES"/>
        </w:rPr>
        <w:t>ubicada</w:t>
      </w:r>
      <w:r w:rsidRPr="00307C4B">
        <w:rPr>
          <w:lang w:val="es-ES"/>
        </w:rPr>
        <w:t xml:space="preserve"> sobre la carpeta del proyecto.</w:t>
      </w:r>
    </w:p>
    <w:p w14:paraId="2DE62296" w14:textId="77777777" w:rsidR="00307C4B" w:rsidRPr="00307C4B" w:rsidRDefault="00307C4B" w:rsidP="00307C4B">
      <w:pPr>
        <w:rPr>
          <w:lang w:val="es-ES"/>
        </w:rPr>
      </w:pPr>
      <w:r w:rsidRPr="00307C4B">
        <w:rPr>
          <w:lang w:val="es-ES"/>
        </w:rPr>
        <w:t>De igual manera se hace con los clientes.</w:t>
      </w:r>
    </w:p>
    <w:p w14:paraId="70C98FC2" w14:textId="585FEFD1" w:rsidR="00307C4B" w:rsidRPr="00307C4B" w:rsidRDefault="00B25820" w:rsidP="00307C4B">
      <w:pPr>
        <w:rPr>
          <w:lang w:val="es-ES"/>
        </w:rPr>
      </w:pPr>
      <w:r>
        <w:rPr>
          <w:lang w:val="es-ES"/>
        </w:rPr>
        <w:t>En ambas aplicaciones el sistema guía los pasos a seguir.</w:t>
      </w:r>
    </w:p>
    <w:sectPr w:rsidR="00307C4B" w:rsidRPr="00307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4"/>
    <w:rsid w:val="000F12F9"/>
    <w:rsid w:val="0029032F"/>
    <w:rsid w:val="00307C4B"/>
    <w:rsid w:val="0034007F"/>
    <w:rsid w:val="00444F4B"/>
    <w:rsid w:val="005F7474"/>
    <w:rsid w:val="009016C6"/>
    <w:rsid w:val="00B25820"/>
    <w:rsid w:val="00B8341B"/>
    <w:rsid w:val="00B87761"/>
    <w:rsid w:val="00CD631C"/>
    <w:rsid w:val="00D7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4152"/>
  <w15:chartTrackingRefBased/>
  <w15:docId w15:val="{15D4654A-D841-432E-A4D3-287E17B3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4007F"/>
    <w:pPr>
      <w:spacing w:after="0" w:line="240" w:lineRule="auto"/>
    </w:pPr>
    <w:rPr>
      <w:rFonts w:eastAsiaTheme="minorEastAsia"/>
      <w:lang w:eastAsia="es-U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8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7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7761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B8776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Umpierrez</dc:creator>
  <cp:keywords/>
  <dc:description/>
  <cp:lastModifiedBy>Ismael Umpierrez</cp:lastModifiedBy>
  <cp:revision>2</cp:revision>
  <dcterms:created xsi:type="dcterms:W3CDTF">2021-10-01T00:01:00Z</dcterms:created>
  <dcterms:modified xsi:type="dcterms:W3CDTF">2021-10-01T00:42:00Z</dcterms:modified>
</cp:coreProperties>
</file>