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78E07" w14:textId="5180BE18" w:rsidR="00645CB2" w:rsidRPr="00645CB2" w:rsidRDefault="00645CB2" w:rsidP="00645CB2">
      <w:pPr>
        <w:jc w:val="center"/>
        <w:rPr>
          <w:rFonts w:ascii="Century" w:hAnsi="Century"/>
          <w:b/>
          <w:bCs/>
          <w:sz w:val="48"/>
          <w:szCs w:val="48"/>
          <w:lang w:eastAsia="en-GB"/>
        </w:rPr>
      </w:pPr>
      <w:r w:rsidRPr="00645CB2">
        <w:rPr>
          <w:rFonts w:ascii="Century" w:hAnsi="Century"/>
          <w:b/>
          <w:bCs/>
          <w:sz w:val="48"/>
          <w:szCs w:val="48"/>
          <w:lang w:eastAsia="en-GB"/>
        </w:rPr>
        <w:t>Week 3: Mistral-7B Chatbot Evaluation Documentation</w:t>
      </w:r>
    </w:p>
    <w:p w14:paraId="524C2D4C" w14:textId="400C95B1" w:rsidR="006C6D30" w:rsidRPr="006C6D30" w:rsidRDefault="006C6D30" w:rsidP="006C6D30">
      <w:pPr>
        <w:spacing w:before="100" w:beforeAutospacing="1" w:after="100" w:afterAutospacing="1" w:line="240" w:lineRule="auto"/>
        <w:jc w:val="both"/>
        <w:outlineLvl w:val="1"/>
        <w:rPr>
          <w:rFonts w:ascii="Century" w:eastAsia="Times New Roman" w:hAnsi="Century" w:cs="Times New Roman"/>
          <w:b/>
          <w:bCs/>
          <w:kern w:val="0"/>
          <w:sz w:val="36"/>
          <w:szCs w:val="36"/>
          <w:lang w:eastAsia="en-GB"/>
          <w14:ligatures w14:val="none"/>
        </w:rPr>
      </w:pPr>
      <w:r w:rsidRPr="006C6D30">
        <w:rPr>
          <w:rFonts w:ascii="Century" w:eastAsia="Times New Roman" w:hAnsi="Century" w:cs="Times New Roman"/>
          <w:b/>
          <w:bCs/>
          <w:kern w:val="0"/>
          <w:sz w:val="36"/>
          <w:szCs w:val="36"/>
          <w:lang w:eastAsia="en-GB"/>
          <w14:ligatures w14:val="none"/>
        </w:rPr>
        <w:t>Abstract</w:t>
      </w:r>
    </w:p>
    <w:p w14:paraId="4F728D75" w14:textId="0338F713" w:rsidR="006C6D30" w:rsidRPr="006C6D30" w:rsidRDefault="006C6D30" w:rsidP="006C6D30">
      <w:pPr>
        <w:spacing w:before="100" w:beforeAutospacing="1" w:after="100" w:afterAutospacing="1" w:line="240" w:lineRule="auto"/>
        <w:jc w:val="both"/>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t>In Week 3, I evaluated my fine-tuned Mistral-7B chatbot for mental health and medical queries using Google Colab Pro+. Over 20 hours, I conducted automated evaluations on 300 test samples, assessing empathy (via OpenAI API), BLEU, ROUGE, precision, recall, and F1 scores, and manually reviewed 100 samples for domain-specific criteria. The chatbot excelled in mental health (empathy: 0.867, manual score: ~9/10) but showed variable medical performance (average: 6-7/10, with some inaccuracies). I spent 9 hours on manual review, saving results to Google Drive for ethical analysis, enhancing the chatbot’s reliability assessment.</w:t>
      </w:r>
    </w:p>
    <w:p w14:paraId="78A99AF7" w14:textId="17ABB046" w:rsidR="006C6D30" w:rsidRDefault="006C6D30" w:rsidP="00CD0215">
      <w:p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b/>
          <w:bCs/>
          <w:kern w:val="0"/>
          <w:sz w:val="24"/>
          <w:szCs w:val="24"/>
          <w:lang w:eastAsia="en-GB"/>
          <w14:ligatures w14:val="none"/>
        </w:rPr>
        <w:t>Google Colab Link</w:t>
      </w:r>
      <w:r w:rsidRPr="006C6D30">
        <w:rPr>
          <w:rFonts w:ascii="Century" w:eastAsia="Times New Roman" w:hAnsi="Century" w:cs="Times New Roman"/>
          <w:kern w:val="0"/>
          <w:sz w:val="24"/>
          <w:szCs w:val="24"/>
          <w:lang w:eastAsia="en-GB"/>
          <w14:ligatures w14:val="none"/>
        </w:rPr>
        <w:t xml:space="preserve">: </w:t>
      </w:r>
      <w:hyperlink r:id="rId5" w:history="1">
        <w:r w:rsidR="00CD0215" w:rsidRPr="005B5522">
          <w:rPr>
            <w:rStyle w:val="Hyperlink"/>
            <w:rFonts w:ascii="Century" w:eastAsia="Times New Roman" w:hAnsi="Century" w:cs="Times New Roman"/>
            <w:kern w:val="0"/>
            <w:sz w:val="24"/>
            <w:szCs w:val="24"/>
            <w:lang w:eastAsia="en-GB"/>
            <w14:ligatures w14:val="none"/>
          </w:rPr>
          <w:t>https://colab.research.google.com/drive/1PQ2llGgpL8aOzSn5iPOqUeupvXWm2isL#scrollTo=noqByh6cv01G&amp;uniqifier=1</w:t>
        </w:r>
      </w:hyperlink>
    </w:p>
    <w:p w14:paraId="2AE1C7E7" w14:textId="2E8F94E4" w:rsidR="00645CB2" w:rsidRDefault="00645CB2" w:rsidP="006C6D30">
      <w:pPr>
        <w:spacing w:before="100" w:beforeAutospacing="1" w:after="100" w:afterAutospacing="1" w:line="240" w:lineRule="auto"/>
        <w:jc w:val="both"/>
        <w:rPr>
          <w:rFonts w:ascii="Century" w:eastAsia="Times New Roman" w:hAnsi="Century" w:cs="Times New Roman"/>
          <w:kern w:val="0"/>
          <w:sz w:val="24"/>
          <w:szCs w:val="24"/>
          <w:lang w:eastAsia="en-GB"/>
          <w14:ligatures w14:val="none"/>
        </w:rPr>
      </w:pPr>
      <w:r w:rsidRPr="00645CB2">
        <w:rPr>
          <w:rFonts w:ascii="Century" w:eastAsia="Times New Roman" w:hAnsi="Century" w:cs="Times New Roman"/>
          <w:b/>
          <w:bCs/>
          <w:kern w:val="0"/>
          <w:sz w:val="24"/>
          <w:szCs w:val="24"/>
          <w:lang w:eastAsia="en-GB"/>
          <w14:ligatures w14:val="none"/>
        </w:rPr>
        <w:t xml:space="preserve">evaluation_result.json: </w:t>
      </w:r>
      <w:hyperlink r:id="rId6" w:history="1">
        <w:r w:rsidRPr="005B5522">
          <w:rPr>
            <w:rStyle w:val="Hyperlink"/>
            <w:rFonts w:ascii="Century" w:eastAsia="Times New Roman" w:hAnsi="Century" w:cs="Times New Roman"/>
            <w:kern w:val="0"/>
            <w:sz w:val="24"/>
            <w:szCs w:val="24"/>
            <w:lang w:eastAsia="en-GB"/>
            <w14:ligatures w14:val="none"/>
          </w:rPr>
          <w:t>https://drive.google.com/file/d/1JFZmSybYh637cnKs6uMt6zZZQxt9A0n9/view?usp=sharing</w:t>
        </w:r>
      </w:hyperlink>
    </w:p>
    <w:p w14:paraId="3F3EDAED" w14:textId="791136E9" w:rsidR="00645CB2" w:rsidRDefault="00645CB2" w:rsidP="006C6D30">
      <w:pPr>
        <w:spacing w:before="100" w:beforeAutospacing="1" w:after="100" w:afterAutospacing="1" w:line="240" w:lineRule="auto"/>
        <w:jc w:val="both"/>
        <w:rPr>
          <w:rFonts w:ascii="Century" w:eastAsia="Times New Roman" w:hAnsi="Century" w:cs="Times New Roman"/>
          <w:kern w:val="0"/>
          <w:sz w:val="24"/>
          <w:szCs w:val="24"/>
          <w:lang w:eastAsia="en-GB"/>
          <w14:ligatures w14:val="none"/>
        </w:rPr>
      </w:pPr>
      <w:r w:rsidRPr="00645CB2">
        <w:rPr>
          <w:rFonts w:ascii="Century" w:eastAsia="Times New Roman" w:hAnsi="Century" w:cs="Times New Roman"/>
          <w:b/>
          <w:bCs/>
          <w:kern w:val="0"/>
          <w:sz w:val="24"/>
          <w:szCs w:val="24"/>
          <w:lang w:eastAsia="en-GB"/>
          <w14:ligatures w14:val="none"/>
        </w:rPr>
        <w:t>Manual_review_result</w:t>
      </w:r>
      <w:r>
        <w:rPr>
          <w:rFonts w:ascii="Century" w:eastAsia="Times New Roman" w:hAnsi="Century" w:cs="Times New Roman"/>
          <w:b/>
          <w:bCs/>
          <w:kern w:val="0"/>
          <w:sz w:val="24"/>
          <w:szCs w:val="24"/>
          <w:lang w:eastAsia="en-GB"/>
          <w14:ligatures w14:val="none"/>
        </w:rPr>
        <w:t>.pdf</w:t>
      </w:r>
      <w:r w:rsidRPr="00645CB2">
        <w:rPr>
          <w:rFonts w:ascii="Century" w:eastAsia="Times New Roman" w:hAnsi="Century" w:cs="Times New Roman"/>
          <w:b/>
          <w:bCs/>
          <w:kern w:val="0"/>
          <w:sz w:val="24"/>
          <w:szCs w:val="24"/>
          <w:lang w:eastAsia="en-GB"/>
          <w14:ligatures w14:val="none"/>
        </w:rPr>
        <w:t>:</w:t>
      </w:r>
      <w:hyperlink r:id="rId7" w:history="1">
        <w:r w:rsidRPr="005B5522">
          <w:rPr>
            <w:rStyle w:val="Hyperlink"/>
            <w:rFonts w:ascii="Century" w:eastAsia="Times New Roman" w:hAnsi="Century" w:cs="Times New Roman"/>
            <w:kern w:val="0"/>
            <w:sz w:val="24"/>
            <w:szCs w:val="24"/>
            <w:lang w:eastAsia="en-GB"/>
            <w14:ligatures w14:val="none"/>
          </w:rPr>
          <w:t>https://drive.google.com/file/d/1mo3geAybpxqGDSLsl2-ok2M-4Pce4qJQ/view?usp=drive_link</w:t>
        </w:r>
      </w:hyperlink>
    </w:p>
    <w:p w14:paraId="488AEF83" w14:textId="2CBB5700" w:rsidR="00645CB2" w:rsidRDefault="00645CB2" w:rsidP="00645CB2">
      <w:p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b/>
          <w:bCs/>
          <w:kern w:val="0"/>
          <w:sz w:val="24"/>
          <w:szCs w:val="24"/>
          <w:lang w:eastAsia="en-GB"/>
          <w14:ligatures w14:val="none"/>
        </w:rPr>
        <w:t>manual_review_samples.json</w:t>
      </w:r>
      <w:r w:rsidRPr="00645CB2">
        <w:rPr>
          <w:rFonts w:ascii="Century" w:eastAsia="Times New Roman" w:hAnsi="Century" w:cs="Times New Roman"/>
          <w:b/>
          <w:bCs/>
          <w:kern w:val="0"/>
          <w:sz w:val="24"/>
          <w:szCs w:val="24"/>
          <w:lang w:eastAsia="en-GB"/>
          <w14:ligatures w14:val="none"/>
        </w:rPr>
        <w:t>:</w:t>
      </w:r>
      <w:r>
        <w:rPr>
          <w:rFonts w:ascii="Century" w:eastAsia="Times New Roman" w:hAnsi="Century" w:cs="Times New Roman"/>
          <w:kern w:val="0"/>
          <w:sz w:val="24"/>
          <w:szCs w:val="24"/>
          <w:lang w:eastAsia="en-GB"/>
          <w14:ligatures w14:val="none"/>
        </w:rPr>
        <w:t xml:space="preserve"> </w:t>
      </w:r>
      <w:hyperlink r:id="rId8" w:history="1">
        <w:r w:rsidRPr="005B5522">
          <w:rPr>
            <w:rStyle w:val="Hyperlink"/>
            <w:rFonts w:ascii="Century" w:eastAsia="Times New Roman" w:hAnsi="Century" w:cs="Times New Roman"/>
            <w:kern w:val="0"/>
            <w:sz w:val="24"/>
            <w:szCs w:val="24"/>
            <w:lang w:eastAsia="en-GB"/>
            <w14:ligatures w14:val="none"/>
          </w:rPr>
          <w:t>https://drive.google.com/file/d/19W2p5I-iV3HUXnKUH2HNjuD1jNnJWtp9/view?usp=drive_link</w:t>
        </w:r>
      </w:hyperlink>
    </w:p>
    <w:p w14:paraId="1D2A1A9F" w14:textId="27455EC4" w:rsidR="00C16057" w:rsidRPr="00C16057" w:rsidRDefault="00C16057" w:rsidP="00645CB2">
      <w:p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C16057">
        <w:rPr>
          <w:rFonts w:ascii="Century" w:eastAsia="Times New Roman" w:hAnsi="Century" w:cs="Times New Roman"/>
          <w:b/>
          <w:bCs/>
          <w:kern w:val="0"/>
          <w:sz w:val="24"/>
          <w:szCs w:val="24"/>
          <w:lang w:eastAsia="en-GB"/>
          <w14:ligatures w14:val="none"/>
        </w:rPr>
        <w:t>week_3_documentation:</w:t>
      </w:r>
      <w:r>
        <w:rPr>
          <w:rFonts w:ascii="Century" w:eastAsia="Times New Roman" w:hAnsi="Century" w:cs="Times New Roman"/>
          <w:b/>
          <w:bCs/>
          <w:kern w:val="0"/>
          <w:sz w:val="24"/>
          <w:szCs w:val="24"/>
          <w:lang w:eastAsia="en-GB"/>
          <w14:ligatures w14:val="none"/>
        </w:rPr>
        <w:t xml:space="preserve"> </w:t>
      </w:r>
      <w:hyperlink r:id="rId9" w:history="1">
        <w:r w:rsidRPr="00C16057">
          <w:rPr>
            <w:rStyle w:val="Hyperlink"/>
            <w:rFonts w:ascii="Century" w:eastAsia="Times New Roman" w:hAnsi="Century" w:cs="Times New Roman"/>
            <w:kern w:val="0"/>
            <w:sz w:val="24"/>
            <w:szCs w:val="24"/>
            <w:lang w:eastAsia="en-GB"/>
            <w14:ligatures w14:val="none"/>
          </w:rPr>
          <w:t>https://docs.google.com/document/d/1oGCNs2I_7OHxX8AOaAUNzjIqZbEHfXb51oUaY0Te3Uc/edit?usp=sharing</w:t>
        </w:r>
      </w:hyperlink>
    </w:p>
    <w:p w14:paraId="23A9AEDF" w14:textId="54C5947E" w:rsidR="00645CB2" w:rsidRPr="006C6D30" w:rsidRDefault="00645CB2" w:rsidP="006C6D30">
      <w:pPr>
        <w:spacing w:before="100" w:beforeAutospacing="1" w:after="100" w:afterAutospacing="1" w:line="240" w:lineRule="auto"/>
        <w:jc w:val="both"/>
        <w:rPr>
          <w:rFonts w:ascii="Century" w:eastAsia="Times New Roman" w:hAnsi="Century" w:cs="Times New Roman"/>
          <w:kern w:val="0"/>
          <w:sz w:val="24"/>
          <w:szCs w:val="24"/>
          <w:lang w:eastAsia="en-GB"/>
          <w14:ligatures w14:val="none"/>
        </w:rPr>
      </w:pPr>
      <w:r w:rsidRPr="00645CB2">
        <w:rPr>
          <w:rFonts w:ascii="Century" w:eastAsia="Times New Roman" w:hAnsi="Century" w:cs="Times New Roman"/>
          <w:b/>
          <w:bCs/>
          <w:kern w:val="0"/>
          <w:sz w:val="24"/>
          <w:szCs w:val="24"/>
          <w:lang w:eastAsia="en-GB"/>
          <w14:ligatures w14:val="none"/>
        </w:rPr>
        <w:t>GitHub link:</w:t>
      </w:r>
      <w:r>
        <w:rPr>
          <w:rFonts w:ascii="Century" w:eastAsia="Times New Roman" w:hAnsi="Century" w:cs="Times New Roman"/>
          <w:b/>
          <w:bCs/>
          <w:kern w:val="0"/>
          <w:sz w:val="24"/>
          <w:szCs w:val="24"/>
          <w:lang w:eastAsia="en-GB"/>
          <w14:ligatures w14:val="none"/>
        </w:rPr>
        <w:t xml:space="preserve"> </w:t>
      </w:r>
      <w:hyperlink r:id="rId10" w:history="1">
        <w:r w:rsidRPr="005B5522">
          <w:rPr>
            <w:rStyle w:val="Hyperlink"/>
            <w:rFonts w:ascii="Century" w:eastAsia="Times New Roman" w:hAnsi="Century" w:cs="Times New Roman"/>
            <w:kern w:val="0"/>
            <w:sz w:val="24"/>
            <w:szCs w:val="24"/>
            <w:lang w:eastAsia="en-GB"/>
            <w14:ligatures w14:val="none"/>
          </w:rPr>
          <w:t>https://github.com/I-VAGAT/STEMRESEARCH</w:t>
        </w:r>
      </w:hyperlink>
    </w:p>
    <w:p w14:paraId="1DAAF14A" w14:textId="77777777" w:rsidR="006C6D30" w:rsidRPr="006C6D30" w:rsidRDefault="006C6D30" w:rsidP="006C6D30">
      <w:pPr>
        <w:spacing w:before="100" w:beforeAutospacing="1" w:after="100" w:afterAutospacing="1" w:line="240" w:lineRule="auto"/>
        <w:jc w:val="both"/>
        <w:outlineLvl w:val="1"/>
        <w:rPr>
          <w:rFonts w:ascii="Century" w:eastAsia="Times New Roman" w:hAnsi="Century" w:cs="Times New Roman"/>
          <w:b/>
          <w:bCs/>
          <w:kern w:val="0"/>
          <w:sz w:val="36"/>
          <w:szCs w:val="36"/>
          <w:lang w:eastAsia="en-GB"/>
          <w14:ligatures w14:val="none"/>
        </w:rPr>
      </w:pPr>
      <w:r w:rsidRPr="006C6D30">
        <w:rPr>
          <w:rFonts w:ascii="Century" w:eastAsia="Times New Roman" w:hAnsi="Century" w:cs="Times New Roman"/>
          <w:b/>
          <w:bCs/>
          <w:kern w:val="0"/>
          <w:sz w:val="36"/>
          <w:szCs w:val="36"/>
          <w:lang w:eastAsia="en-GB"/>
          <w14:ligatures w14:val="none"/>
        </w:rPr>
        <w:t>Project Overview</w:t>
      </w:r>
    </w:p>
    <w:p w14:paraId="41F76B97" w14:textId="4D609D81" w:rsidR="006C6D30" w:rsidRPr="006C6D30" w:rsidRDefault="006C6D30" w:rsidP="006C6D30">
      <w:pPr>
        <w:spacing w:before="100" w:beforeAutospacing="1" w:after="100" w:afterAutospacing="1" w:line="240" w:lineRule="auto"/>
        <w:jc w:val="both"/>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t xml:space="preserve">In Week 3, I evaluated the performance of the Mistral-7B chatbot fine-tuned in Week 2 for mental health and medical question-answering. Using Google Colab Pro+ with an A100 GPU, I spent </w:t>
      </w:r>
      <w:r w:rsidRPr="006C6D30">
        <w:rPr>
          <w:rFonts w:ascii="Century" w:eastAsia="Times New Roman" w:hAnsi="Century" w:cs="Times New Roman"/>
          <w:b/>
          <w:bCs/>
          <w:kern w:val="0"/>
          <w:sz w:val="24"/>
          <w:szCs w:val="24"/>
          <w:lang w:eastAsia="en-GB"/>
          <w14:ligatures w14:val="none"/>
        </w:rPr>
        <w:t>20 hours</w:t>
      </w:r>
      <w:r w:rsidRPr="006C6D30">
        <w:rPr>
          <w:rFonts w:ascii="Century" w:eastAsia="Times New Roman" w:hAnsi="Century" w:cs="Times New Roman"/>
          <w:kern w:val="0"/>
          <w:sz w:val="24"/>
          <w:szCs w:val="24"/>
          <w:lang w:eastAsia="en-GB"/>
          <w14:ligatures w14:val="none"/>
        </w:rPr>
        <w:t xml:space="preserve"> on this phase, including </w:t>
      </w:r>
      <w:r w:rsidRPr="006C6D30">
        <w:rPr>
          <w:rFonts w:ascii="Century" w:eastAsia="Times New Roman" w:hAnsi="Century" w:cs="Times New Roman"/>
          <w:b/>
          <w:bCs/>
          <w:kern w:val="0"/>
          <w:sz w:val="24"/>
          <w:szCs w:val="24"/>
          <w:lang w:eastAsia="en-GB"/>
          <w14:ligatures w14:val="none"/>
        </w:rPr>
        <w:t>9 hours</w:t>
      </w:r>
      <w:r w:rsidRPr="006C6D30">
        <w:rPr>
          <w:rFonts w:ascii="Century" w:eastAsia="Times New Roman" w:hAnsi="Century" w:cs="Times New Roman"/>
          <w:kern w:val="0"/>
          <w:sz w:val="24"/>
          <w:szCs w:val="24"/>
          <w:lang w:eastAsia="en-GB"/>
          <w14:ligatures w14:val="none"/>
        </w:rPr>
        <w:t xml:space="preserve"> manually reviewing 100 samples. The evaluation involved automated metrics (empathy via OpenAI API, BLEU, ROUGE, precision, recall, F1) on 300 test samples from the preprocessed test.jsonl dataset (3,232 samples total) and manual review using domain-specific criteria. The mental health domain performed exceptionally well (average manual score ~9/10), while the medical domain showed good performance (average 6-7/10) but had issues with accuracy and domain </w:t>
      </w:r>
      <w:r w:rsidRPr="006C6D30">
        <w:rPr>
          <w:rFonts w:ascii="Century" w:eastAsia="Times New Roman" w:hAnsi="Century" w:cs="Times New Roman"/>
          <w:kern w:val="0"/>
          <w:sz w:val="24"/>
          <w:szCs w:val="24"/>
          <w:lang w:eastAsia="en-GB"/>
          <w14:ligatures w14:val="none"/>
        </w:rPr>
        <w:lastRenderedPageBreak/>
        <w:t>appropriateness in some cases. Results were saved to Google Drive for further ethical review.</w:t>
      </w:r>
    </w:p>
    <w:p w14:paraId="4BE7532D" w14:textId="77777777" w:rsidR="006C6D30" w:rsidRPr="006C6D30" w:rsidRDefault="006C6D30" w:rsidP="006C6D30">
      <w:pPr>
        <w:spacing w:before="100" w:beforeAutospacing="1" w:after="100" w:afterAutospacing="1" w:line="240" w:lineRule="auto"/>
        <w:outlineLvl w:val="1"/>
        <w:rPr>
          <w:rFonts w:ascii="Century" w:eastAsia="Times New Roman" w:hAnsi="Century" w:cs="Times New Roman"/>
          <w:b/>
          <w:bCs/>
          <w:kern w:val="0"/>
          <w:sz w:val="36"/>
          <w:szCs w:val="36"/>
          <w:lang w:eastAsia="en-GB"/>
          <w14:ligatures w14:val="none"/>
        </w:rPr>
      </w:pPr>
      <w:r w:rsidRPr="006C6D30">
        <w:rPr>
          <w:rFonts w:ascii="Century" w:eastAsia="Times New Roman" w:hAnsi="Century" w:cs="Times New Roman"/>
          <w:b/>
          <w:bCs/>
          <w:kern w:val="0"/>
          <w:sz w:val="36"/>
          <w:szCs w:val="36"/>
          <w:lang w:eastAsia="en-GB"/>
          <w14:ligatures w14:val="none"/>
        </w:rPr>
        <w:t>Objectives</w:t>
      </w:r>
    </w:p>
    <w:p w14:paraId="046EBE97" w14:textId="77777777" w:rsidR="006C6D30" w:rsidRPr="006C6D30" w:rsidRDefault="006C6D30" w:rsidP="006C6D30">
      <w:pPr>
        <w:numPr>
          <w:ilvl w:val="0"/>
          <w:numId w:val="9"/>
        </w:numPr>
        <w:spacing w:before="100" w:beforeAutospacing="1" w:after="100" w:afterAutospacing="1" w:line="240" w:lineRule="auto"/>
        <w:jc w:val="both"/>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b/>
          <w:bCs/>
          <w:kern w:val="0"/>
          <w:sz w:val="24"/>
          <w:szCs w:val="24"/>
          <w:lang w:eastAsia="en-GB"/>
          <w14:ligatures w14:val="none"/>
        </w:rPr>
        <w:t>Automated Evaluation</w:t>
      </w:r>
      <w:r w:rsidRPr="006C6D30">
        <w:rPr>
          <w:rFonts w:ascii="Century" w:eastAsia="Times New Roman" w:hAnsi="Century" w:cs="Times New Roman"/>
          <w:kern w:val="0"/>
          <w:sz w:val="24"/>
          <w:szCs w:val="24"/>
          <w:lang w:eastAsia="en-GB"/>
          <w14:ligatures w14:val="none"/>
        </w:rPr>
        <w:t>: Assess 300 test samples for empathy (mental health only), BLEU, ROUGE, precision, recall, and F1 scores using the provided script.</w:t>
      </w:r>
    </w:p>
    <w:p w14:paraId="27926725" w14:textId="77777777" w:rsidR="006C6D30" w:rsidRPr="006C6D30" w:rsidRDefault="006C6D30" w:rsidP="006C6D30">
      <w:pPr>
        <w:numPr>
          <w:ilvl w:val="0"/>
          <w:numId w:val="9"/>
        </w:numPr>
        <w:spacing w:before="100" w:beforeAutospacing="1" w:after="100" w:afterAutospacing="1" w:line="240" w:lineRule="auto"/>
        <w:jc w:val="both"/>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b/>
          <w:bCs/>
          <w:kern w:val="0"/>
          <w:sz w:val="24"/>
          <w:szCs w:val="24"/>
          <w:lang w:eastAsia="en-GB"/>
          <w14:ligatures w14:val="none"/>
        </w:rPr>
        <w:t>Manual Review</w:t>
      </w:r>
      <w:r w:rsidRPr="006C6D30">
        <w:rPr>
          <w:rFonts w:ascii="Century" w:eastAsia="Times New Roman" w:hAnsi="Century" w:cs="Times New Roman"/>
          <w:kern w:val="0"/>
          <w:sz w:val="24"/>
          <w:szCs w:val="24"/>
          <w:lang w:eastAsia="en-GB"/>
          <w14:ligatures w14:val="none"/>
        </w:rPr>
        <w:t>: Evaluate 100 samples against domain-specific criteria (mental health: 10 criteria; medical: 8 criteria) for a qualitative assessment.</w:t>
      </w:r>
    </w:p>
    <w:p w14:paraId="368BCA70" w14:textId="77777777" w:rsidR="006C6D30" w:rsidRPr="006C6D30" w:rsidRDefault="006C6D30" w:rsidP="006C6D30">
      <w:pPr>
        <w:numPr>
          <w:ilvl w:val="0"/>
          <w:numId w:val="9"/>
        </w:numPr>
        <w:spacing w:before="100" w:beforeAutospacing="1" w:after="100" w:afterAutospacing="1" w:line="240" w:lineRule="auto"/>
        <w:jc w:val="both"/>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b/>
          <w:bCs/>
          <w:kern w:val="0"/>
          <w:sz w:val="24"/>
          <w:szCs w:val="24"/>
          <w:lang w:eastAsia="en-GB"/>
          <w14:ligatures w14:val="none"/>
        </w:rPr>
        <w:t>Empathy Scoring</w:t>
      </w:r>
      <w:r w:rsidRPr="006C6D30">
        <w:rPr>
          <w:rFonts w:ascii="Century" w:eastAsia="Times New Roman" w:hAnsi="Century" w:cs="Times New Roman"/>
          <w:kern w:val="0"/>
          <w:sz w:val="24"/>
          <w:szCs w:val="24"/>
          <w:lang w:eastAsia="en-GB"/>
          <w14:ligatures w14:val="none"/>
        </w:rPr>
        <w:t>: Use OpenAI’s GPT-3.5-turbo API to score empathy for mental health responses.</w:t>
      </w:r>
    </w:p>
    <w:p w14:paraId="2BE1F5EB" w14:textId="77777777" w:rsidR="006C6D30" w:rsidRPr="006C6D30" w:rsidRDefault="006C6D30" w:rsidP="006C6D30">
      <w:pPr>
        <w:numPr>
          <w:ilvl w:val="0"/>
          <w:numId w:val="9"/>
        </w:numPr>
        <w:spacing w:before="100" w:beforeAutospacing="1" w:after="100" w:afterAutospacing="1" w:line="240" w:lineRule="auto"/>
        <w:jc w:val="both"/>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b/>
          <w:bCs/>
          <w:kern w:val="0"/>
          <w:sz w:val="24"/>
          <w:szCs w:val="24"/>
          <w:lang w:eastAsia="en-GB"/>
          <w14:ligatures w14:val="none"/>
        </w:rPr>
        <w:t>Performance Analysis</w:t>
      </w:r>
      <w:r w:rsidRPr="006C6D30">
        <w:rPr>
          <w:rFonts w:ascii="Century" w:eastAsia="Times New Roman" w:hAnsi="Century" w:cs="Times New Roman"/>
          <w:kern w:val="0"/>
          <w:sz w:val="24"/>
          <w:szCs w:val="24"/>
          <w:lang w:eastAsia="en-GB"/>
          <w14:ligatures w14:val="none"/>
        </w:rPr>
        <w:t>: Identify strengths and weaknesses in mental health and medical domains.</w:t>
      </w:r>
    </w:p>
    <w:p w14:paraId="16A3F9F0" w14:textId="77777777" w:rsidR="006C6D30" w:rsidRPr="006C6D30" w:rsidRDefault="006C6D30" w:rsidP="006C6D30">
      <w:pPr>
        <w:numPr>
          <w:ilvl w:val="0"/>
          <w:numId w:val="9"/>
        </w:numPr>
        <w:spacing w:before="100" w:beforeAutospacing="1" w:after="100" w:afterAutospacing="1" w:line="240" w:lineRule="auto"/>
        <w:jc w:val="both"/>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b/>
          <w:bCs/>
          <w:kern w:val="0"/>
          <w:sz w:val="24"/>
          <w:szCs w:val="24"/>
          <w:lang w:eastAsia="en-GB"/>
          <w14:ligatures w14:val="none"/>
        </w:rPr>
        <w:t>Result Storage</w:t>
      </w:r>
      <w:r w:rsidRPr="006C6D30">
        <w:rPr>
          <w:rFonts w:ascii="Century" w:eastAsia="Times New Roman" w:hAnsi="Century" w:cs="Times New Roman"/>
          <w:kern w:val="0"/>
          <w:sz w:val="24"/>
          <w:szCs w:val="24"/>
          <w:lang w:eastAsia="en-GB"/>
          <w14:ligatures w14:val="none"/>
        </w:rPr>
        <w:t>: Save evaluation results and manual review samples as JSON files on Google Drive.</w:t>
      </w:r>
    </w:p>
    <w:p w14:paraId="2BB81D31" w14:textId="77777777" w:rsidR="006C6D30" w:rsidRPr="006C6D30" w:rsidRDefault="006C6D30" w:rsidP="006C6D30">
      <w:pPr>
        <w:numPr>
          <w:ilvl w:val="0"/>
          <w:numId w:val="9"/>
        </w:numPr>
        <w:spacing w:before="100" w:beforeAutospacing="1" w:after="100" w:afterAutospacing="1" w:line="240" w:lineRule="auto"/>
        <w:jc w:val="both"/>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b/>
          <w:bCs/>
          <w:kern w:val="0"/>
          <w:sz w:val="24"/>
          <w:szCs w:val="24"/>
          <w:lang w:eastAsia="en-GB"/>
          <w14:ligatures w14:val="none"/>
        </w:rPr>
        <w:t>Ethical Considerations</w:t>
      </w:r>
      <w:r w:rsidRPr="006C6D30">
        <w:rPr>
          <w:rFonts w:ascii="Century" w:eastAsia="Times New Roman" w:hAnsi="Century" w:cs="Times New Roman"/>
          <w:kern w:val="0"/>
          <w:sz w:val="24"/>
          <w:szCs w:val="24"/>
          <w:lang w:eastAsia="en-GB"/>
          <w14:ligatures w14:val="none"/>
        </w:rPr>
        <w:t>: Flag responses for manual review to ensure safety and compliance.</w:t>
      </w:r>
    </w:p>
    <w:p w14:paraId="5144B2B2" w14:textId="77777777" w:rsidR="006C6D30" w:rsidRPr="006C6D30" w:rsidRDefault="006C6D30" w:rsidP="006C6D30">
      <w:pPr>
        <w:spacing w:before="100" w:beforeAutospacing="1" w:after="100" w:afterAutospacing="1" w:line="240" w:lineRule="auto"/>
        <w:outlineLvl w:val="1"/>
        <w:rPr>
          <w:rFonts w:ascii="Century" w:eastAsia="Times New Roman" w:hAnsi="Century" w:cs="Times New Roman"/>
          <w:b/>
          <w:bCs/>
          <w:kern w:val="0"/>
          <w:sz w:val="36"/>
          <w:szCs w:val="36"/>
          <w:lang w:eastAsia="en-GB"/>
          <w14:ligatures w14:val="none"/>
        </w:rPr>
      </w:pPr>
      <w:r w:rsidRPr="006C6D30">
        <w:rPr>
          <w:rFonts w:ascii="Century" w:eastAsia="Times New Roman" w:hAnsi="Century" w:cs="Times New Roman"/>
          <w:b/>
          <w:bCs/>
          <w:kern w:val="0"/>
          <w:sz w:val="36"/>
          <w:szCs w:val="36"/>
          <w:lang w:eastAsia="en-GB"/>
          <w14:ligatures w14:val="none"/>
        </w:rPr>
        <w:t>Methodology</w:t>
      </w:r>
    </w:p>
    <w:p w14:paraId="538844F5" w14:textId="77777777" w:rsidR="006C6D30" w:rsidRPr="006C6D30" w:rsidRDefault="006C6D30" w:rsidP="006C6D30">
      <w:p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t>I conducted the evaluation on Google Colab Pro+ with an A100 GPU, leveraging the high computational power for efficient model inference. The methodology included:</w:t>
      </w:r>
    </w:p>
    <w:p w14:paraId="2DCA533B" w14:textId="77777777" w:rsidR="006C6D30" w:rsidRPr="006C6D30" w:rsidRDefault="006C6D30" w:rsidP="006C6D30">
      <w:pPr>
        <w:numPr>
          <w:ilvl w:val="0"/>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b/>
          <w:bCs/>
          <w:kern w:val="0"/>
          <w:sz w:val="24"/>
          <w:szCs w:val="24"/>
          <w:lang w:eastAsia="en-GB"/>
          <w14:ligatures w14:val="none"/>
        </w:rPr>
        <w:t>Setup</w:t>
      </w:r>
      <w:r w:rsidRPr="006C6D30">
        <w:rPr>
          <w:rFonts w:ascii="Century" w:eastAsia="Times New Roman" w:hAnsi="Century" w:cs="Times New Roman"/>
          <w:kern w:val="0"/>
          <w:sz w:val="24"/>
          <w:szCs w:val="24"/>
          <w:lang w:eastAsia="en-GB"/>
          <w14:ligatures w14:val="none"/>
        </w:rPr>
        <w:t xml:space="preserve">: </w:t>
      </w:r>
    </w:p>
    <w:p w14:paraId="45E7CB4F" w14:textId="77777777" w:rsidR="006C6D30" w:rsidRPr="006C6D30" w:rsidRDefault="006C6D30" w:rsidP="006C6D30">
      <w:pPr>
        <w:numPr>
          <w:ilvl w:val="1"/>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t>Loaded the fine-tuned Mistral-7B model and DistilBERT routing classifier from /content/drive/My Drive/mistral_mental_medical_chatbot/.</w:t>
      </w:r>
    </w:p>
    <w:p w14:paraId="686F7D79" w14:textId="77777777" w:rsidR="006C6D30" w:rsidRPr="006C6D30" w:rsidRDefault="006C6D30" w:rsidP="006C6D30">
      <w:pPr>
        <w:numPr>
          <w:ilvl w:val="1"/>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t>Used the OpenAI API for empathy scoring, with a fallback keyword-based scorer for robustness.</w:t>
      </w:r>
    </w:p>
    <w:p w14:paraId="182D7AC1" w14:textId="77777777" w:rsidR="006C6D30" w:rsidRPr="006C6D30" w:rsidRDefault="006C6D30" w:rsidP="006C6D30">
      <w:pPr>
        <w:numPr>
          <w:ilvl w:val="1"/>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t>Configured logging to save evaluation details to logs/evaluation_*.log.</w:t>
      </w:r>
    </w:p>
    <w:p w14:paraId="23CAF1E4" w14:textId="77777777" w:rsidR="006C6D30" w:rsidRPr="006C6D30" w:rsidRDefault="006C6D30" w:rsidP="006C6D30">
      <w:pPr>
        <w:numPr>
          <w:ilvl w:val="0"/>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b/>
          <w:bCs/>
          <w:kern w:val="0"/>
          <w:sz w:val="24"/>
          <w:szCs w:val="24"/>
          <w:lang w:eastAsia="en-GB"/>
          <w14:ligatures w14:val="none"/>
        </w:rPr>
        <w:t>Automated Evaluation</w:t>
      </w:r>
      <w:r w:rsidRPr="006C6D30">
        <w:rPr>
          <w:rFonts w:ascii="Century" w:eastAsia="Times New Roman" w:hAnsi="Century" w:cs="Times New Roman"/>
          <w:kern w:val="0"/>
          <w:sz w:val="24"/>
          <w:szCs w:val="24"/>
          <w:lang w:eastAsia="en-GB"/>
          <w14:ligatures w14:val="none"/>
        </w:rPr>
        <w:t xml:space="preserve">: </w:t>
      </w:r>
    </w:p>
    <w:p w14:paraId="3BAE7F03" w14:textId="77777777" w:rsidR="006C6D30" w:rsidRPr="006C6D30" w:rsidRDefault="006C6D30" w:rsidP="006C6D30">
      <w:pPr>
        <w:numPr>
          <w:ilvl w:val="1"/>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t>Processed 300 samples from test.jsonl (139 mental health, 161 medical).</w:t>
      </w:r>
    </w:p>
    <w:p w14:paraId="304B5EFF" w14:textId="77777777" w:rsidR="006C6D30" w:rsidRPr="006C6D30" w:rsidRDefault="006C6D30" w:rsidP="006C6D30">
      <w:pPr>
        <w:numPr>
          <w:ilvl w:val="1"/>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t xml:space="preserve">Calculated metrics: </w:t>
      </w:r>
    </w:p>
    <w:p w14:paraId="56882C5C" w14:textId="77777777" w:rsidR="006C6D30" w:rsidRPr="006C6D30" w:rsidRDefault="006C6D30" w:rsidP="006C6D30">
      <w:pPr>
        <w:numPr>
          <w:ilvl w:val="2"/>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b/>
          <w:bCs/>
          <w:kern w:val="0"/>
          <w:sz w:val="24"/>
          <w:szCs w:val="24"/>
          <w:lang w:eastAsia="en-GB"/>
          <w14:ligatures w14:val="none"/>
        </w:rPr>
        <w:t>Empathy</w:t>
      </w:r>
      <w:r w:rsidRPr="006C6D30">
        <w:rPr>
          <w:rFonts w:ascii="Century" w:eastAsia="Times New Roman" w:hAnsi="Century" w:cs="Times New Roman"/>
          <w:kern w:val="0"/>
          <w:sz w:val="24"/>
          <w:szCs w:val="24"/>
          <w:lang w:eastAsia="en-GB"/>
          <w14:ligatures w14:val="none"/>
        </w:rPr>
        <w:t>: Scored via OpenAI API for mental health responses (0-1 scale).</w:t>
      </w:r>
    </w:p>
    <w:p w14:paraId="411AA974" w14:textId="77777777" w:rsidR="006C6D30" w:rsidRPr="006C6D30" w:rsidRDefault="006C6D30" w:rsidP="006C6D30">
      <w:pPr>
        <w:numPr>
          <w:ilvl w:val="2"/>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b/>
          <w:bCs/>
          <w:kern w:val="0"/>
          <w:sz w:val="24"/>
          <w:szCs w:val="24"/>
          <w:lang w:eastAsia="en-GB"/>
          <w14:ligatures w14:val="none"/>
        </w:rPr>
        <w:t>BLEU</w:t>
      </w:r>
      <w:r w:rsidRPr="006C6D30">
        <w:rPr>
          <w:rFonts w:ascii="Century" w:eastAsia="Times New Roman" w:hAnsi="Century" w:cs="Times New Roman"/>
          <w:kern w:val="0"/>
          <w:sz w:val="24"/>
          <w:szCs w:val="24"/>
          <w:lang w:eastAsia="en-GB"/>
          <w14:ligatures w14:val="none"/>
        </w:rPr>
        <w:t>: Measured n-gram overlap with reference answers.</w:t>
      </w:r>
    </w:p>
    <w:p w14:paraId="36E38D6D" w14:textId="77777777" w:rsidR="006C6D30" w:rsidRPr="006C6D30" w:rsidRDefault="006C6D30" w:rsidP="006C6D30">
      <w:pPr>
        <w:numPr>
          <w:ilvl w:val="2"/>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b/>
          <w:bCs/>
          <w:kern w:val="0"/>
          <w:sz w:val="24"/>
          <w:szCs w:val="24"/>
          <w:lang w:eastAsia="en-GB"/>
          <w14:ligatures w14:val="none"/>
        </w:rPr>
        <w:t>ROUGE-1</w:t>
      </w:r>
      <w:r w:rsidRPr="006C6D30">
        <w:rPr>
          <w:rFonts w:ascii="Century" w:eastAsia="Times New Roman" w:hAnsi="Century" w:cs="Times New Roman"/>
          <w:kern w:val="0"/>
          <w:sz w:val="24"/>
          <w:szCs w:val="24"/>
          <w:lang w:eastAsia="en-GB"/>
          <w14:ligatures w14:val="none"/>
        </w:rPr>
        <w:t>: Assessed word overlap and sequence matching.</w:t>
      </w:r>
    </w:p>
    <w:p w14:paraId="52B5509C" w14:textId="77777777" w:rsidR="006C6D30" w:rsidRPr="006C6D30" w:rsidRDefault="006C6D30" w:rsidP="006C6D30">
      <w:pPr>
        <w:numPr>
          <w:ilvl w:val="2"/>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b/>
          <w:bCs/>
          <w:kern w:val="0"/>
          <w:sz w:val="24"/>
          <w:szCs w:val="24"/>
          <w:lang w:eastAsia="en-GB"/>
          <w14:ligatures w14:val="none"/>
        </w:rPr>
        <w:t>Precision, Recall, F1</w:t>
      </w:r>
      <w:r w:rsidRPr="006C6D30">
        <w:rPr>
          <w:rFonts w:ascii="Century" w:eastAsia="Times New Roman" w:hAnsi="Century" w:cs="Times New Roman"/>
          <w:kern w:val="0"/>
          <w:sz w:val="24"/>
          <w:szCs w:val="24"/>
          <w:lang w:eastAsia="en-GB"/>
          <w14:ligatures w14:val="none"/>
        </w:rPr>
        <w:t>: Evaluated medical/mental health keyword overlap with weighted scoring.</w:t>
      </w:r>
    </w:p>
    <w:p w14:paraId="10E24B7D" w14:textId="77777777" w:rsidR="006C6D30" w:rsidRPr="006C6D30" w:rsidRDefault="006C6D30" w:rsidP="006C6D30">
      <w:pPr>
        <w:numPr>
          <w:ilvl w:val="1"/>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t>Ran sequentially to avoid GPU memory issues, taking ~10,607 seconds (~2.95 hours).</w:t>
      </w:r>
    </w:p>
    <w:p w14:paraId="5476B394" w14:textId="77777777" w:rsidR="006C6D30" w:rsidRPr="006C6D30" w:rsidRDefault="006C6D30" w:rsidP="006C6D30">
      <w:pPr>
        <w:numPr>
          <w:ilvl w:val="0"/>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b/>
          <w:bCs/>
          <w:kern w:val="0"/>
          <w:sz w:val="24"/>
          <w:szCs w:val="24"/>
          <w:lang w:eastAsia="en-GB"/>
          <w14:ligatures w14:val="none"/>
        </w:rPr>
        <w:t>Manual Review</w:t>
      </w:r>
      <w:r w:rsidRPr="006C6D30">
        <w:rPr>
          <w:rFonts w:ascii="Century" w:eastAsia="Times New Roman" w:hAnsi="Century" w:cs="Times New Roman"/>
          <w:kern w:val="0"/>
          <w:sz w:val="24"/>
          <w:szCs w:val="24"/>
          <w:lang w:eastAsia="en-GB"/>
          <w14:ligatures w14:val="none"/>
        </w:rPr>
        <w:t xml:space="preserve">: </w:t>
      </w:r>
    </w:p>
    <w:p w14:paraId="68D4254E" w14:textId="77777777" w:rsidR="006C6D30" w:rsidRPr="006C6D30" w:rsidRDefault="006C6D30" w:rsidP="006C6D30">
      <w:pPr>
        <w:numPr>
          <w:ilvl w:val="1"/>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lastRenderedPageBreak/>
        <w:t xml:space="preserve">Reviewed 100 samples (split between mental health and medical domains) over </w:t>
      </w:r>
      <w:r w:rsidRPr="006C6D30">
        <w:rPr>
          <w:rFonts w:ascii="Century" w:eastAsia="Times New Roman" w:hAnsi="Century" w:cs="Times New Roman"/>
          <w:b/>
          <w:bCs/>
          <w:kern w:val="0"/>
          <w:sz w:val="24"/>
          <w:szCs w:val="24"/>
          <w:lang w:eastAsia="en-GB"/>
          <w14:ligatures w14:val="none"/>
        </w:rPr>
        <w:t>9 hours</w:t>
      </w:r>
      <w:r w:rsidRPr="006C6D30">
        <w:rPr>
          <w:rFonts w:ascii="Century" w:eastAsia="Times New Roman" w:hAnsi="Century" w:cs="Times New Roman"/>
          <w:kern w:val="0"/>
          <w:sz w:val="24"/>
          <w:szCs w:val="24"/>
          <w:lang w:eastAsia="en-GB"/>
          <w14:ligatures w14:val="none"/>
        </w:rPr>
        <w:t>.</w:t>
      </w:r>
    </w:p>
    <w:p w14:paraId="2DA81ACC" w14:textId="77777777" w:rsidR="006C6D30" w:rsidRPr="006C6D30" w:rsidRDefault="006C6D30" w:rsidP="006C6D30">
      <w:pPr>
        <w:numPr>
          <w:ilvl w:val="1"/>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b/>
          <w:bCs/>
          <w:kern w:val="0"/>
          <w:sz w:val="24"/>
          <w:szCs w:val="24"/>
          <w:lang w:eastAsia="en-GB"/>
          <w14:ligatures w14:val="none"/>
        </w:rPr>
        <w:t>Mental Health Criteria</w:t>
      </w:r>
      <w:r w:rsidRPr="006C6D30">
        <w:rPr>
          <w:rFonts w:ascii="Century" w:eastAsia="Times New Roman" w:hAnsi="Century" w:cs="Times New Roman"/>
          <w:kern w:val="0"/>
          <w:sz w:val="24"/>
          <w:szCs w:val="24"/>
          <w:lang w:eastAsia="en-GB"/>
          <w14:ligatures w14:val="none"/>
        </w:rPr>
        <w:t xml:space="preserve"> (10): </w:t>
      </w:r>
    </w:p>
    <w:p w14:paraId="2518C872" w14:textId="77777777" w:rsidR="006C6D30" w:rsidRPr="006C6D30" w:rsidRDefault="006C6D30" w:rsidP="006C6D30">
      <w:pPr>
        <w:numPr>
          <w:ilvl w:val="2"/>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t>Empathy and Tone</w:t>
      </w:r>
    </w:p>
    <w:p w14:paraId="42CE8A11" w14:textId="77777777" w:rsidR="006C6D30" w:rsidRPr="006C6D30" w:rsidRDefault="006C6D30" w:rsidP="006C6D30">
      <w:pPr>
        <w:numPr>
          <w:ilvl w:val="2"/>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t>Accuracy of Information</w:t>
      </w:r>
    </w:p>
    <w:p w14:paraId="0893810D" w14:textId="77777777" w:rsidR="006C6D30" w:rsidRPr="006C6D30" w:rsidRDefault="006C6D30" w:rsidP="006C6D30">
      <w:pPr>
        <w:numPr>
          <w:ilvl w:val="2"/>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t>Clarity and Readability</w:t>
      </w:r>
    </w:p>
    <w:p w14:paraId="1DCA7F28" w14:textId="77777777" w:rsidR="006C6D30" w:rsidRPr="006C6D30" w:rsidRDefault="006C6D30" w:rsidP="006C6D30">
      <w:pPr>
        <w:numPr>
          <w:ilvl w:val="2"/>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t>Safety and Ethical Considerations</w:t>
      </w:r>
    </w:p>
    <w:p w14:paraId="7C7CD42E" w14:textId="77777777" w:rsidR="006C6D30" w:rsidRPr="006C6D30" w:rsidRDefault="006C6D30" w:rsidP="006C6D30">
      <w:pPr>
        <w:numPr>
          <w:ilvl w:val="2"/>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t>Relevance to Question</w:t>
      </w:r>
    </w:p>
    <w:p w14:paraId="5BE4E0D2" w14:textId="77777777" w:rsidR="006C6D30" w:rsidRPr="006C6D30" w:rsidRDefault="006C6D30" w:rsidP="006C6D30">
      <w:pPr>
        <w:numPr>
          <w:ilvl w:val="2"/>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t>Practicality of Advice</w:t>
      </w:r>
    </w:p>
    <w:p w14:paraId="7691B8B8" w14:textId="77777777" w:rsidR="006C6D30" w:rsidRPr="006C6D30" w:rsidRDefault="006C6D30" w:rsidP="006C6D30">
      <w:pPr>
        <w:numPr>
          <w:ilvl w:val="2"/>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t>Encouragement for Professional Help</w:t>
      </w:r>
    </w:p>
    <w:p w14:paraId="4F686247" w14:textId="77777777" w:rsidR="006C6D30" w:rsidRPr="006C6D30" w:rsidRDefault="006C6D30" w:rsidP="006C6D30">
      <w:pPr>
        <w:numPr>
          <w:ilvl w:val="2"/>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t>Language and Professionalism</w:t>
      </w:r>
    </w:p>
    <w:p w14:paraId="728F2C4F" w14:textId="77777777" w:rsidR="006C6D30" w:rsidRPr="006C6D30" w:rsidRDefault="006C6D30" w:rsidP="006C6D30">
      <w:pPr>
        <w:numPr>
          <w:ilvl w:val="2"/>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t>Overall Usefulness for Patient</w:t>
      </w:r>
    </w:p>
    <w:p w14:paraId="79A3CFD4" w14:textId="77777777" w:rsidR="006C6D30" w:rsidRPr="006C6D30" w:rsidRDefault="006C6D30" w:rsidP="006C6D30">
      <w:pPr>
        <w:numPr>
          <w:ilvl w:val="2"/>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t>Domain Appropriateness</w:t>
      </w:r>
    </w:p>
    <w:p w14:paraId="1C68DF0B" w14:textId="77777777" w:rsidR="006C6D30" w:rsidRPr="006C6D30" w:rsidRDefault="006C6D30" w:rsidP="006C6D30">
      <w:pPr>
        <w:numPr>
          <w:ilvl w:val="1"/>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b/>
          <w:bCs/>
          <w:kern w:val="0"/>
          <w:sz w:val="24"/>
          <w:szCs w:val="24"/>
          <w:lang w:eastAsia="en-GB"/>
          <w14:ligatures w14:val="none"/>
        </w:rPr>
        <w:t>Medical Criteria</w:t>
      </w:r>
      <w:r w:rsidRPr="006C6D30">
        <w:rPr>
          <w:rFonts w:ascii="Century" w:eastAsia="Times New Roman" w:hAnsi="Century" w:cs="Times New Roman"/>
          <w:kern w:val="0"/>
          <w:sz w:val="24"/>
          <w:szCs w:val="24"/>
          <w:lang w:eastAsia="en-GB"/>
          <w14:ligatures w14:val="none"/>
        </w:rPr>
        <w:t xml:space="preserve"> (8): </w:t>
      </w:r>
    </w:p>
    <w:p w14:paraId="7E41798A" w14:textId="77777777" w:rsidR="006C6D30" w:rsidRPr="006C6D30" w:rsidRDefault="006C6D30" w:rsidP="006C6D30">
      <w:pPr>
        <w:numPr>
          <w:ilvl w:val="2"/>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t>Accuracy of Information</w:t>
      </w:r>
    </w:p>
    <w:p w14:paraId="30E0AD74" w14:textId="77777777" w:rsidR="006C6D30" w:rsidRPr="006C6D30" w:rsidRDefault="006C6D30" w:rsidP="006C6D30">
      <w:pPr>
        <w:numPr>
          <w:ilvl w:val="2"/>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t>Clarity and Readability</w:t>
      </w:r>
    </w:p>
    <w:p w14:paraId="366AFA9B" w14:textId="77777777" w:rsidR="006C6D30" w:rsidRPr="006C6D30" w:rsidRDefault="006C6D30" w:rsidP="006C6D30">
      <w:pPr>
        <w:numPr>
          <w:ilvl w:val="2"/>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t>Completeness</w:t>
      </w:r>
    </w:p>
    <w:p w14:paraId="411CE061" w14:textId="77777777" w:rsidR="006C6D30" w:rsidRPr="006C6D30" w:rsidRDefault="006C6D30" w:rsidP="006C6D30">
      <w:pPr>
        <w:numPr>
          <w:ilvl w:val="2"/>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t>Safety and Ethical Compliance</w:t>
      </w:r>
    </w:p>
    <w:p w14:paraId="0BD8BB70" w14:textId="77777777" w:rsidR="006C6D30" w:rsidRPr="006C6D30" w:rsidRDefault="006C6D30" w:rsidP="006C6D30">
      <w:pPr>
        <w:numPr>
          <w:ilvl w:val="2"/>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t>Domain Appropriateness</w:t>
      </w:r>
    </w:p>
    <w:p w14:paraId="149B7522" w14:textId="77777777" w:rsidR="006C6D30" w:rsidRPr="006C6D30" w:rsidRDefault="006C6D30" w:rsidP="006C6D30">
      <w:pPr>
        <w:numPr>
          <w:ilvl w:val="2"/>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t>Language and Professionalism</w:t>
      </w:r>
    </w:p>
    <w:p w14:paraId="2AE94ABB" w14:textId="77777777" w:rsidR="006C6D30" w:rsidRPr="006C6D30" w:rsidRDefault="006C6D30" w:rsidP="006C6D30">
      <w:pPr>
        <w:numPr>
          <w:ilvl w:val="2"/>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t>Practical Usefulness</w:t>
      </w:r>
    </w:p>
    <w:p w14:paraId="52E4B64F" w14:textId="77777777" w:rsidR="006C6D30" w:rsidRPr="006C6D30" w:rsidRDefault="006C6D30" w:rsidP="006C6D30">
      <w:pPr>
        <w:numPr>
          <w:ilvl w:val="2"/>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t>Relevance to Question</w:t>
      </w:r>
    </w:p>
    <w:p w14:paraId="2B32CE64" w14:textId="77777777" w:rsidR="006C6D30" w:rsidRPr="006C6D30" w:rsidRDefault="006C6D30" w:rsidP="006C6D30">
      <w:pPr>
        <w:numPr>
          <w:ilvl w:val="1"/>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t>Scored each criterion on a 0-10 scale, averaging for an overall score per sample.</w:t>
      </w:r>
    </w:p>
    <w:p w14:paraId="57249610" w14:textId="77777777" w:rsidR="006C6D30" w:rsidRPr="006C6D30" w:rsidRDefault="006C6D30" w:rsidP="006C6D30">
      <w:pPr>
        <w:numPr>
          <w:ilvl w:val="0"/>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b/>
          <w:bCs/>
          <w:kern w:val="0"/>
          <w:sz w:val="24"/>
          <w:szCs w:val="24"/>
          <w:lang w:eastAsia="en-GB"/>
          <w14:ligatures w14:val="none"/>
        </w:rPr>
        <w:t>Result Storage</w:t>
      </w:r>
      <w:r w:rsidRPr="006C6D30">
        <w:rPr>
          <w:rFonts w:ascii="Century" w:eastAsia="Times New Roman" w:hAnsi="Century" w:cs="Times New Roman"/>
          <w:kern w:val="0"/>
          <w:sz w:val="24"/>
          <w:szCs w:val="24"/>
          <w:lang w:eastAsia="en-GB"/>
          <w14:ligatures w14:val="none"/>
        </w:rPr>
        <w:t xml:space="preserve">: </w:t>
      </w:r>
    </w:p>
    <w:p w14:paraId="319DC572" w14:textId="77777777" w:rsidR="006C6D30" w:rsidRPr="006C6D30" w:rsidRDefault="006C6D30" w:rsidP="006C6D30">
      <w:pPr>
        <w:numPr>
          <w:ilvl w:val="1"/>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t>Saved automated results to evaluation_results_20250609_122411.json.</w:t>
      </w:r>
    </w:p>
    <w:p w14:paraId="0CAC73E5" w14:textId="77777777" w:rsidR="006C6D30" w:rsidRPr="006C6D30" w:rsidRDefault="006C6D30" w:rsidP="006C6D30">
      <w:pPr>
        <w:numPr>
          <w:ilvl w:val="1"/>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t>Saved manual review samples to manual_review_samples_20250609_122411.json for ethical review.</w:t>
      </w:r>
    </w:p>
    <w:p w14:paraId="4EE6C4A0" w14:textId="77777777" w:rsidR="006C6D30" w:rsidRPr="006C6D30" w:rsidRDefault="006C6D30" w:rsidP="006C6D30">
      <w:pPr>
        <w:numPr>
          <w:ilvl w:val="1"/>
          <w:numId w:val="1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t>Stored files on Google Drive for accessibility.</w:t>
      </w:r>
    </w:p>
    <w:p w14:paraId="0611FCF4" w14:textId="77777777" w:rsidR="006C6D30" w:rsidRPr="006C6D30" w:rsidRDefault="006C6D30" w:rsidP="006C6D30">
      <w:pPr>
        <w:spacing w:before="100" w:beforeAutospacing="1" w:after="100" w:afterAutospacing="1" w:line="240" w:lineRule="auto"/>
        <w:outlineLvl w:val="1"/>
        <w:rPr>
          <w:rFonts w:ascii="Century" w:eastAsia="Times New Roman" w:hAnsi="Century" w:cs="Times New Roman"/>
          <w:b/>
          <w:bCs/>
          <w:kern w:val="0"/>
          <w:sz w:val="36"/>
          <w:szCs w:val="36"/>
          <w:lang w:eastAsia="en-GB"/>
          <w14:ligatures w14:val="none"/>
        </w:rPr>
      </w:pPr>
      <w:r w:rsidRPr="006C6D30">
        <w:rPr>
          <w:rFonts w:ascii="Century" w:eastAsia="Times New Roman" w:hAnsi="Century" w:cs="Times New Roman"/>
          <w:b/>
          <w:bCs/>
          <w:kern w:val="0"/>
          <w:sz w:val="36"/>
          <w:szCs w:val="36"/>
          <w:lang w:eastAsia="en-GB"/>
          <w14:ligatures w14:val="none"/>
        </w:rPr>
        <w:t>Time Breakdown</w:t>
      </w:r>
    </w:p>
    <w:p w14:paraId="7B21D369" w14:textId="77777777" w:rsidR="006C6D30" w:rsidRPr="006C6D30" w:rsidRDefault="006C6D30" w:rsidP="006C6D30">
      <w:p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t xml:space="preserve">I spent </w:t>
      </w:r>
      <w:r w:rsidRPr="006C6D30">
        <w:rPr>
          <w:rFonts w:ascii="Century" w:eastAsia="Times New Roman" w:hAnsi="Century" w:cs="Times New Roman"/>
          <w:b/>
          <w:bCs/>
          <w:kern w:val="0"/>
          <w:sz w:val="24"/>
          <w:szCs w:val="24"/>
          <w:lang w:eastAsia="en-GB"/>
          <w14:ligatures w14:val="none"/>
        </w:rPr>
        <w:t>20 hours</w:t>
      </w:r>
      <w:r w:rsidRPr="006C6D30">
        <w:rPr>
          <w:rFonts w:ascii="Century" w:eastAsia="Times New Roman" w:hAnsi="Century" w:cs="Times New Roman"/>
          <w:kern w:val="0"/>
          <w:sz w:val="24"/>
          <w:szCs w:val="24"/>
          <w:lang w:eastAsia="en-GB"/>
          <w14:ligatures w14:val="none"/>
        </w:rPr>
        <w:t xml:space="preserve"> in Week 3, distributed as follows:</w:t>
      </w:r>
    </w:p>
    <w:p w14:paraId="5BB85AE1" w14:textId="77777777" w:rsidR="006C6D30" w:rsidRPr="006C6D30" w:rsidRDefault="006C6D30" w:rsidP="006C6D30">
      <w:pPr>
        <w:numPr>
          <w:ilvl w:val="0"/>
          <w:numId w:val="11"/>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b/>
          <w:bCs/>
          <w:kern w:val="0"/>
          <w:sz w:val="24"/>
          <w:szCs w:val="24"/>
          <w:lang w:eastAsia="en-GB"/>
          <w14:ligatures w14:val="none"/>
        </w:rPr>
        <w:t>Setup and Script Configuration (2 hours)</w:t>
      </w:r>
      <w:r w:rsidRPr="006C6D30">
        <w:rPr>
          <w:rFonts w:ascii="Century" w:eastAsia="Times New Roman" w:hAnsi="Century" w:cs="Times New Roman"/>
          <w:kern w:val="0"/>
          <w:sz w:val="24"/>
          <w:szCs w:val="24"/>
          <w:lang w:eastAsia="en-GB"/>
          <w14:ligatures w14:val="none"/>
        </w:rPr>
        <w:t>: Configured Colab Pro+, loaded models, and set up OpenAI API and logging.</w:t>
      </w:r>
    </w:p>
    <w:p w14:paraId="4A834DC4" w14:textId="77777777" w:rsidR="006C6D30" w:rsidRPr="006C6D30" w:rsidRDefault="006C6D30" w:rsidP="006C6D30">
      <w:pPr>
        <w:numPr>
          <w:ilvl w:val="0"/>
          <w:numId w:val="11"/>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b/>
          <w:bCs/>
          <w:kern w:val="0"/>
          <w:sz w:val="24"/>
          <w:szCs w:val="24"/>
          <w:lang w:eastAsia="en-GB"/>
          <w14:ligatures w14:val="none"/>
        </w:rPr>
        <w:t>Automated Evaluation (6 hours)</w:t>
      </w:r>
      <w:r w:rsidRPr="006C6D30">
        <w:rPr>
          <w:rFonts w:ascii="Century" w:eastAsia="Times New Roman" w:hAnsi="Century" w:cs="Times New Roman"/>
          <w:kern w:val="0"/>
          <w:sz w:val="24"/>
          <w:szCs w:val="24"/>
          <w:lang w:eastAsia="en-GB"/>
          <w14:ligatures w14:val="none"/>
        </w:rPr>
        <w:t>: Ran evaluation on 300 samples (~2.95 hours runtime, plus monitoring and debugging).</w:t>
      </w:r>
    </w:p>
    <w:p w14:paraId="2A4B44DA" w14:textId="77777777" w:rsidR="006C6D30" w:rsidRPr="006C6D30" w:rsidRDefault="006C6D30" w:rsidP="006C6D30">
      <w:pPr>
        <w:numPr>
          <w:ilvl w:val="0"/>
          <w:numId w:val="11"/>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b/>
          <w:bCs/>
          <w:kern w:val="0"/>
          <w:sz w:val="24"/>
          <w:szCs w:val="24"/>
          <w:lang w:eastAsia="en-GB"/>
          <w14:ligatures w14:val="none"/>
        </w:rPr>
        <w:t>Manual Review (9 hours)</w:t>
      </w:r>
      <w:r w:rsidRPr="006C6D30">
        <w:rPr>
          <w:rFonts w:ascii="Century" w:eastAsia="Times New Roman" w:hAnsi="Century" w:cs="Times New Roman"/>
          <w:kern w:val="0"/>
          <w:sz w:val="24"/>
          <w:szCs w:val="24"/>
          <w:lang w:eastAsia="en-GB"/>
          <w14:ligatures w14:val="none"/>
        </w:rPr>
        <w:t>: Evaluated 100 samples, scoring each against domain-specific criteria.</w:t>
      </w:r>
    </w:p>
    <w:p w14:paraId="249D2136" w14:textId="77777777" w:rsidR="006C6D30" w:rsidRPr="006C6D30" w:rsidRDefault="006C6D30" w:rsidP="006C6D30">
      <w:pPr>
        <w:numPr>
          <w:ilvl w:val="0"/>
          <w:numId w:val="11"/>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b/>
          <w:bCs/>
          <w:kern w:val="0"/>
          <w:sz w:val="24"/>
          <w:szCs w:val="24"/>
          <w:lang w:eastAsia="en-GB"/>
          <w14:ligatures w14:val="none"/>
        </w:rPr>
        <w:t>Result Analysis and Storage (2 hours)</w:t>
      </w:r>
      <w:r w:rsidRPr="006C6D30">
        <w:rPr>
          <w:rFonts w:ascii="Century" w:eastAsia="Times New Roman" w:hAnsi="Century" w:cs="Times New Roman"/>
          <w:kern w:val="0"/>
          <w:sz w:val="24"/>
          <w:szCs w:val="24"/>
          <w:lang w:eastAsia="en-GB"/>
          <w14:ligatures w14:val="none"/>
        </w:rPr>
        <w:t>: Analyzed metrics, saved JSON files, and prepared logs.</w:t>
      </w:r>
    </w:p>
    <w:p w14:paraId="3B0FC911" w14:textId="77777777" w:rsidR="006C6D30" w:rsidRPr="006C6D30" w:rsidRDefault="006C6D30" w:rsidP="006C6D30">
      <w:pPr>
        <w:numPr>
          <w:ilvl w:val="0"/>
          <w:numId w:val="11"/>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b/>
          <w:bCs/>
          <w:kern w:val="0"/>
          <w:sz w:val="24"/>
          <w:szCs w:val="24"/>
          <w:lang w:eastAsia="en-GB"/>
          <w14:ligatures w14:val="none"/>
        </w:rPr>
        <w:t>Documentation (1 hour)</w:t>
      </w:r>
      <w:r w:rsidRPr="006C6D30">
        <w:rPr>
          <w:rFonts w:ascii="Century" w:eastAsia="Times New Roman" w:hAnsi="Century" w:cs="Times New Roman"/>
          <w:kern w:val="0"/>
          <w:sz w:val="24"/>
          <w:szCs w:val="24"/>
          <w:lang w:eastAsia="en-GB"/>
          <w14:ligatures w14:val="none"/>
        </w:rPr>
        <w:t>: Drafted notes and organized findings.</w:t>
      </w:r>
    </w:p>
    <w:p w14:paraId="67A170B5" w14:textId="77777777" w:rsidR="006C6D30" w:rsidRPr="006C6D30" w:rsidRDefault="006C6D30" w:rsidP="006C6D30">
      <w:pPr>
        <w:spacing w:before="100" w:beforeAutospacing="1" w:after="100" w:afterAutospacing="1" w:line="240" w:lineRule="auto"/>
        <w:outlineLvl w:val="1"/>
        <w:rPr>
          <w:rFonts w:ascii="Century" w:eastAsia="Times New Roman" w:hAnsi="Century" w:cs="Times New Roman"/>
          <w:b/>
          <w:bCs/>
          <w:kern w:val="0"/>
          <w:sz w:val="36"/>
          <w:szCs w:val="36"/>
          <w:lang w:eastAsia="en-GB"/>
          <w14:ligatures w14:val="none"/>
        </w:rPr>
      </w:pPr>
      <w:r w:rsidRPr="006C6D30">
        <w:rPr>
          <w:rFonts w:ascii="Century" w:eastAsia="Times New Roman" w:hAnsi="Century" w:cs="Times New Roman"/>
          <w:b/>
          <w:bCs/>
          <w:kern w:val="0"/>
          <w:sz w:val="36"/>
          <w:szCs w:val="36"/>
          <w:lang w:eastAsia="en-GB"/>
          <w14:ligatures w14:val="none"/>
        </w:rPr>
        <w:t>Code Structure and Explanation</w:t>
      </w:r>
    </w:p>
    <w:p w14:paraId="376DC04C" w14:textId="77777777" w:rsidR="006C6D30" w:rsidRPr="006C6D30" w:rsidRDefault="006C6D30" w:rsidP="006C6D30">
      <w:p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lastRenderedPageBreak/>
        <w:t>The evaluation script, executed in Colab Pro+, is modular and includes:</w:t>
      </w:r>
    </w:p>
    <w:p w14:paraId="0876F6B5" w14:textId="77777777" w:rsidR="006C6D30" w:rsidRPr="006C6D30" w:rsidRDefault="006C6D30" w:rsidP="006C6D30">
      <w:pPr>
        <w:spacing w:before="100" w:beforeAutospacing="1" w:after="100" w:afterAutospacing="1" w:line="240" w:lineRule="auto"/>
        <w:outlineLvl w:val="2"/>
        <w:rPr>
          <w:rFonts w:ascii="Century" w:eastAsia="Times New Roman" w:hAnsi="Century" w:cs="Times New Roman"/>
          <w:b/>
          <w:bCs/>
          <w:kern w:val="0"/>
          <w:sz w:val="27"/>
          <w:szCs w:val="27"/>
          <w:lang w:eastAsia="en-GB"/>
          <w14:ligatures w14:val="none"/>
        </w:rPr>
      </w:pPr>
      <w:r w:rsidRPr="006C6D30">
        <w:rPr>
          <w:rFonts w:ascii="Century" w:eastAsia="Times New Roman" w:hAnsi="Century" w:cs="Times New Roman"/>
          <w:b/>
          <w:bCs/>
          <w:kern w:val="0"/>
          <w:sz w:val="27"/>
          <w:szCs w:val="27"/>
          <w:lang w:eastAsia="en-GB"/>
          <w14:ligatures w14:val="none"/>
        </w:rPr>
        <w:t>1. Setup and Logging</w:t>
      </w:r>
    </w:p>
    <w:p w14:paraId="56E34216" w14:textId="77777777" w:rsidR="006C6D30" w:rsidRPr="006C6D30" w:rsidRDefault="006C6D30" w:rsidP="006C6D30">
      <w:pPr>
        <w:numPr>
          <w:ilvl w:val="0"/>
          <w:numId w:val="12"/>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t>Configured logging to save evaluation details to a timestamped file.</w:t>
      </w:r>
    </w:p>
    <w:p w14:paraId="676B3901" w14:textId="77777777" w:rsidR="006C6D30" w:rsidRPr="006C6D30" w:rsidRDefault="006C6D30" w:rsidP="006C6D30">
      <w:pPr>
        <w:numPr>
          <w:ilvl w:val="0"/>
          <w:numId w:val="12"/>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6C6D30">
        <w:rPr>
          <w:rFonts w:ascii="Century" w:eastAsia="Times New Roman" w:hAnsi="Century" w:cs="Times New Roman"/>
          <w:kern w:val="0"/>
          <w:sz w:val="24"/>
          <w:szCs w:val="24"/>
          <w:lang w:eastAsia="en-GB"/>
          <w14:ligatures w14:val="none"/>
        </w:rPr>
        <w:t>Used nltk for text processing and OpenAI API for empathy scoring.</w:t>
      </w:r>
    </w:p>
    <w:p w14:paraId="29300725" w14:textId="77777777" w:rsidR="001C7114" w:rsidRPr="001C7114" w:rsidRDefault="001C7114" w:rsidP="001C7114">
      <w:pPr>
        <w:spacing w:before="100" w:beforeAutospacing="1" w:after="100" w:afterAutospacing="1" w:line="240" w:lineRule="auto"/>
        <w:outlineLvl w:val="2"/>
        <w:rPr>
          <w:rFonts w:ascii="Century" w:eastAsia="Times New Roman" w:hAnsi="Century" w:cs="Times New Roman"/>
          <w:b/>
          <w:bCs/>
          <w:kern w:val="0"/>
          <w:sz w:val="27"/>
          <w:szCs w:val="27"/>
          <w:lang w:eastAsia="en-GB"/>
          <w14:ligatures w14:val="none"/>
        </w:rPr>
      </w:pPr>
      <w:r w:rsidRPr="001C7114">
        <w:rPr>
          <w:rFonts w:ascii="Century" w:eastAsia="Times New Roman" w:hAnsi="Century" w:cs="Times New Roman"/>
          <w:b/>
          <w:bCs/>
          <w:kern w:val="0"/>
          <w:sz w:val="27"/>
          <w:szCs w:val="27"/>
          <w:lang w:eastAsia="en-GB"/>
          <w14:ligatures w14:val="none"/>
        </w:rPr>
        <w:t>2. Automated Metrics</w:t>
      </w:r>
    </w:p>
    <w:p w14:paraId="328EF141" w14:textId="77777777" w:rsidR="001C7114" w:rsidRPr="001C7114" w:rsidRDefault="001C7114" w:rsidP="001C7114">
      <w:pPr>
        <w:numPr>
          <w:ilvl w:val="0"/>
          <w:numId w:val="13"/>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calculate_bleu(): Computed weighted BLEU scores (1-gram, 2-gram, 4-gram) with smoothing.</w:t>
      </w:r>
    </w:p>
    <w:p w14:paraId="30CA2A26" w14:textId="77777777" w:rsidR="001C7114" w:rsidRPr="001C7114" w:rsidRDefault="001C7114" w:rsidP="001C7114">
      <w:pPr>
        <w:numPr>
          <w:ilvl w:val="0"/>
          <w:numId w:val="13"/>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calculate_rouge_score(): Calculated ROUGE-1 F-measure for word overlap.</w:t>
      </w:r>
    </w:p>
    <w:p w14:paraId="56BFBDFC" w14:textId="77777777" w:rsidR="001C7114" w:rsidRPr="001C7114" w:rsidRDefault="001C7114" w:rsidP="001C7114">
      <w:pPr>
        <w:numPr>
          <w:ilvl w:val="0"/>
          <w:numId w:val="13"/>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calculate_medical_metrics(): Assessed precision, recall, and F1 for medical/mental health keywords.</w:t>
      </w:r>
    </w:p>
    <w:p w14:paraId="14E83FA5" w14:textId="77777777" w:rsidR="001C7114" w:rsidRPr="001C7114" w:rsidRDefault="001C7114" w:rsidP="001C7114">
      <w:pPr>
        <w:numPr>
          <w:ilvl w:val="0"/>
          <w:numId w:val="13"/>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OpenAIEmpathyScorer: Scored empathy for mental health responses using GPT-3.5-turbo.</w:t>
      </w:r>
    </w:p>
    <w:p w14:paraId="2CDE6147" w14:textId="77777777" w:rsidR="001C7114" w:rsidRPr="001C7114" w:rsidRDefault="001C7114" w:rsidP="001C7114">
      <w:pPr>
        <w:spacing w:before="100" w:beforeAutospacing="1" w:after="100" w:afterAutospacing="1" w:line="240" w:lineRule="auto"/>
        <w:outlineLvl w:val="2"/>
        <w:rPr>
          <w:rFonts w:ascii="Century" w:eastAsia="Times New Roman" w:hAnsi="Century" w:cs="Times New Roman"/>
          <w:b/>
          <w:bCs/>
          <w:kern w:val="0"/>
          <w:sz w:val="27"/>
          <w:szCs w:val="27"/>
          <w:lang w:eastAsia="en-GB"/>
          <w14:ligatures w14:val="none"/>
        </w:rPr>
      </w:pPr>
      <w:r w:rsidRPr="001C7114">
        <w:rPr>
          <w:rFonts w:ascii="Century" w:eastAsia="Times New Roman" w:hAnsi="Century" w:cs="Times New Roman"/>
          <w:b/>
          <w:bCs/>
          <w:kern w:val="0"/>
          <w:sz w:val="27"/>
          <w:szCs w:val="27"/>
          <w:lang w:eastAsia="en-GB"/>
          <w14:ligatures w14:val="none"/>
        </w:rPr>
        <w:t>3. Evaluation Process</w:t>
      </w:r>
    </w:p>
    <w:p w14:paraId="6A46AD71" w14:textId="77777777" w:rsidR="001C7114" w:rsidRPr="001C7114" w:rsidRDefault="001C7114" w:rsidP="001C7114">
      <w:pPr>
        <w:numPr>
          <w:ilvl w:val="0"/>
          <w:numId w:val="14"/>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ModelEvaluator.evaluate_sequential(): Processed 300 samples, generating responses and computing metrics.</w:t>
      </w:r>
    </w:p>
    <w:p w14:paraId="3478C149" w14:textId="77777777" w:rsidR="001C7114" w:rsidRPr="001C7114" w:rsidRDefault="001C7114" w:rsidP="001C7114">
      <w:pPr>
        <w:numPr>
          <w:ilvl w:val="0"/>
          <w:numId w:val="14"/>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Managed GPU memory with torch.cuda.empty_cache() every 10 samples.</w:t>
      </w:r>
    </w:p>
    <w:p w14:paraId="179BE351" w14:textId="77777777" w:rsidR="001C7114" w:rsidRPr="001C7114" w:rsidRDefault="001C7114" w:rsidP="001C7114">
      <w:pPr>
        <w:spacing w:before="100" w:beforeAutospacing="1" w:after="100" w:afterAutospacing="1" w:line="240" w:lineRule="auto"/>
        <w:outlineLvl w:val="2"/>
        <w:rPr>
          <w:rFonts w:ascii="Century" w:eastAsia="Times New Roman" w:hAnsi="Century" w:cs="Times New Roman"/>
          <w:b/>
          <w:bCs/>
          <w:kern w:val="0"/>
          <w:sz w:val="27"/>
          <w:szCs w:val="27"/>
          <w:lang w:eastAsia="en-GB"/>
          <w14:ligatures w14:val="none"/>
        </w:rPr>
      </w:pPr>
      <w:r w:rsidRPr="001C7114">
        <w:rPr>
          <w:rFonts w:ascii="Century" w:eastAsia="Times New Roman" w:hAnsi="Century" w:cs="Times New Roman"/>
          <w:b/>
          <w:bCs/>
          <w:kern w:val="0"/>
          <w:sz w:val="27"/>
          <w:szCs w:val="27"/>
          <w:lang w:eastAsia="en-GB"/>
          <w14:ligatures w14:val="none"/>
        </w:rPr>
        <w:t>4. Result Storage</w:t>
      </w:r>
    </w:p>
    <w:p w14:paraId="526C4D14" w14:textId="77777777" w:rsidR="001C7114" w:rsidRPr="001C7114" w:rsidRDefault="001C7114" w:rsidP="001C7114">
      <w:pPr>
        <w:numPr>
          <w:ilvl w:val="0"/>
          <w:numId w:val="15"/>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Saved automated metrics and manual review samples as JSON files on Google Drive.</w:t>
      </w:r>
    </w:p>
    <w:p w14:paraId="1FD5CA04" w14:textId="77777777" w:rsidR="001C7114" w:rsidRPr="001C7114" w:rsidRDefault="001C7114" w:rsidP="001C7114">
      <w:pPr>
        <w:spacing w:before="100" w:beforeAutospacing="1" w:after="100" w:afterAutospacing="1" w:line="240" w:lineRule="auto"/>
        <w:outlineLvl w:val="1"/>
        <w:rPr>
          <w:rFonts w:ascii="Century" w:eastAsia="Times New Roman" w:hAnsi="Century" w:cs="Times New Roman"/>
          <w:b/>
          <w:bCs/>
          <w:kern w:val="0"/>
          <w:sz w:val="36"/>
          <w:szCs w:val="36"/>
          <w:lang w:eastAsia="en-GB"/>
          <w14:ligatures w14:val="none"/>
        </w:rPr>
      </w:pPr>
      <w:r w:rsidRPr="001C7114">
        <w:rPr>
          <w:rFonts w:ascii="Century" w:eastAsia="Times New Roman" w:hAnsi="Century" w:cs="Times New Roman"/>
          <w:b/>
          <w:bCs/>
          <w:kern w:val="0"/>
          <w:sz w:val="36"/>
          <w:szCs w:val="36"/>
          <w:lang w:eastAsia="en-GB"/>
          <w14:ligatures w14:val="none"/>
        </w:rPr>
        <w:t>Automated Evaluation Results</w:t>
      </w:r>
    </w:p>
    <w:p w14:paraId="67B3B572" w14:textId="77777777" w:rsidR="001C7114" w:rsidRPr="001C7114" w:rsidRDefault="001C7114" w:rsidP="001C7114">
      <w:p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The automated evaluation on 300 samples yielded the following metrics:</w:t>
      </w:r>
    </w:p>
    <w:p w14:paraId="7444C6E1" w14:textId="77777777" w:rsidR="001C7114" w:rsidRPr="001C7114" w:rsidRDefault="001C7114" w:rsidP="001C7114">
      <w:pPr>
        <w:numPr>
          <w:ilvl w:val="0"/>
          <w:numId w:val="16"/>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Domain Distribution</w:t>
      </w:r>
      <w:r w:rsidRPr="001C7114">
        <w:rPr>
          <w:rFonts w:ascii="Century" w:eastAsia="Times New Roman" w:hAnsi="Century" w:cs="Times New Roman"/>
          <w:kern w:val="0"/>
          <w:sz w:val="24"/>
          <w:szCs w:val="24"/>
          <w:lang w:eastAsia="en-GB"/>
          <w14:ligatures w14:val="none"/>
        </w:rPr>
        <w:t xml:space="preserve">: </w:t>
      </w:r>
    </w:p>
    <w:p w14:paraId="0D8E983B" w14:textId="77777777" w:rsidR="001C7114" w:rsidRPr="001C7114" w:rsidRDefault="001C7114" w:rsidP="001C7114">
      <w:pPr>
        <w:numPr>
          <w:ilvl w:val="1"/>
          <w:numId w:val="16"/>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Mental Health: 139 samples</w:t>
      </w:r>
    </w:p>
    <w:p w14:paraId="3272D7E4" w14:textId="77777777" w:rsidR="001C7114" w:rsidRPr="001C7114" w:rsidRDefault="001C7114" w:rsidP="001C7114">
      <w:pPr>
        <w:numPr>
          <w:ilvl w:val="1"/>
          <w:numId w:val="16"/>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Medical: 161 samples</w:t>
      </w:r>
    </w:p>
    <w:p w14:paraId="7AD1121A" w14:textId="77777777" w:rsidR="001C7114" w:rsidRPr="001C7114" w:rsidRDefault="001C7114" w:rsidP="001C7114">
      <w:pPr>
        <w:numPr>
          <w:ilvl w:val="1"/>
          <w:numId w:val="16"/>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General: 0 samples</w:t>
      </w:r>
    </w:p>
    <w:p w14:paraId="41B06C33" w14:textId="77777777" w:rsidR="001C7114" w:rsidRPr="001C7114" w:rsidRDefault="001C7114" w:rsidP="001C7114">
      <w:pPr>
        <w:numPr>
          <w:ilvl w:val="0"/>
          <w:numId w:val="16"/>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Empathy (Mental Health Only)</w:t>
      </w:r>
      <w:r w:rsidRPr="001C7114">
        <w:rPr>
          <w:rFonts w:ascii="Century" w:eastAsia="Times New Roman" w:hAnsi="Century" w:cs="Times New Roman"/>
          <w:kern w:val="0"/>
          <w:sz w:val="24"/>
          <w:szCs w:val="24"/>
          <w:lang w:eastAsia="en-GB"/>
          <w14:ligatures w14:val="none"/>
        </w:rPr>
        <w:t xml:space="preserve">: </w:t>
      </w:r>
    </w:p>
    <w:p w14:paraId="2833CB01" w14:textId="77777777" w:rsidR="001C7114" w:rsidRPr="001C7114" w:rsidRDefault="001C7114" w:rsidP="001C7114">
      <w:pPr>
        <w:numPr>
          <w:ilvl w:val="1"/>
          <w:numId w:val="16"/>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Mean: 0.8669</w:t>
      </w:r>
    </w:p>
    <w:p w14:paraId="65FF9D1C" w14:textId="77777777" w:rsidR="001C7114" w:rsidRPr="001C7114" w:rsidRDefault="001C7114" w:rsidP="001C7114">
      <w:pPr>
        <w:numPr>
          <w:ilvl w:val="1"/>
          <w:numId w:val="16"/>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Std: 0.0762</w:t>
      </w:r>
    </w:p>
    <w:p w14:paraId="1A3B1A69" w14:textId="77777777" w:rsidR="001C7114" w:rsidRPr="001C7114" w:rsidRDefault="001C7114" w:rsidP="001C7114">
      <w:pPr>
        <w:numPr>
          <w:ilvl w:val="1"/>
          <w:numId w:val="16"/>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Count: 139</w:t>
      </w:r>
    </w:p>
    <w:p w14:paraId="6870DC73" w14:textId="77777777" w:rsidR="001C7114" w:rsidRPr="001C7114" w:rsidRDefault="001C7114" w:rsidP="001C7114">
      <w:pPr>
        <w:numPr>
          <w:ilvl w:val="1"/>
          <w:numId w:val="16"/>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Interpretation</w:t>
      </w:r>
      <w:r w:rsidRPr="001C7114">
        <w:rPr>
          <w:rFonts w:ascii="Century" w:eastAsia="Times New Roman" w:hAnsi="Century" w:cs="Times New Roman"/>
          <w:kern w:val="0"/>
          <w:sz w:val="24"/>
          <w:szCs w:val="24"/>
          <w:lang w:eastAsia="en-GB"/>
          <w14:ligatures w14:val="none"/>
        </w:rPr>
        <w:t>: High empathy scores (0.8-1.0 range) indicate excellent supportive and validating responses for mental health queries, aligning with the manual review’s high scores.</w:t>
      </w:r>
    </w:p>
    <w:p w14:paraId="4CC60B5B" w14:textId="77777777" w:rsidR="001C7114" w:rsidRPr="001C7114" w:rsidRDefault="001C7114" w:rsidP="001C7114">
      <w:pPr>
        <w:numPr>
          <w:ilvl w:val="0"/>
          <w:numId w:val="16"/>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BLEU</w:t>
      </w:r>
      <w:r w:rsidRPr="001C7114">
        <w:rPr>
          <w:rFonts w:ascii="Century" w:eastAsia="Times New Roman" w:hAnsi="Century" w:cs="Times New Roman"/>
          <w:kern w:val="0"/>
          <w:sz w:val="24"/>
          <w:szCs w:val="24"/>
          <w:lang w:eastAsia="en-GB"/>
          <w14:ligatures w14:val="none"/>
        </w:rPr>
        <w:t xml:space="preserve">: </w:t>
      </w:r>
    </w:p>
    <w:p w14:paraId="64AE8B42" w14:textId="77777777" w:rsidR="001C7114" w:rsidRPr="001C7114" w:rsidRDefault="001C7114" w:rsidP="001C7114">
      <w:pPr>
        <w:numPr>
          <w:ilvl w:val="1"/>
          <w:numId w:val="16"/>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Mean: 0.2629</w:t>
      </w:r>
    </w:p>
    <w:p w14:paraId="17213DB8" w14:textId="77777777" w:rsidR="001C7114" w:rsidRPr="001C7114" w:rsidRDefault="001C7114" w:rsidP="001C7114">
      <w:pPr>
        <w:numPr>
          <w:ilvl w:val="1"/>
          <w:numId w:val="16"/>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Std: 0.1748</w:t>
      </w:r>
    </w:p>
    <w:p w14:paraId="71496E0B" w14:textId="77777777" w:rsidR="001C7114" w:rsidRPr="001C7114" w:rsidRDefault="001C7114" w:rsidP="001C7114">
      <w:pPr>
        <w:numPr>
          <w:ilvl w:val="1"/>
          <w:numId w:val="16"/>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lastRenderedPageBreak/>
        <w:t>Interpretation</w:t>
      </w:r>
      <w:r w:rsidRPr="001C7114">
        <w:rPr>
          <w:rFonts w:ascii="Century" w:eastAsia="Times New Roman" w:hAnsi="Century" w:cs="Times New Roman"/>
          <w:kern w:val="0"/>
          <w:sz w:val="24"/>
          <w:szCs w:val="24"/>
          <w:lang w:eastAsia="en-GB"/>
          <w14:ligatures w14:val="none"/>
        </w:rPr>
        <w:t>: Moderate BLEU scores reflect partial n-gram overlap with reference answers, typical for conversational models where responses vary in phrasing.</w:t>
      </w:r>
    </w:p>
    <w:p w14:paraId="290F90A9" w14:textId="77777777" w:rsidR="001C7114" w:rsidRPr="001C7114" w:rsidRDefault="001C7114" w:rsidP="001C7114">
      <w:pPr>
        <w:numPr>
          <w:ilvl w:val="0"/>
          <w:numId w:val="16"/>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ROUGE-1</w:t>
      </w:r>
      <w:r w:rsidRPr="001C7114">
        <w:rPr>
          <w:rFonts w:ascii="Century" w:eastAsia="Times New Roman" w:hAnsi="Century" w:cs="Times New Roman"/>
          <w:kern w:val="0"/>
          <w:sz w:val="24"/>
          <w:szCs w:val="24"/>
          <w:lang w:eastAsia="en-GB"/>
          <w14:ligatures w14:val="none"/>
        </w:rPr>
        <w:t xml:space="preserve">: </w:t>
      </w:r>
    </w:p>
    <w:p w14:paraId="552D7630" w14:textId="77777777" w:rsidR="001C7114" w:rsidRPr="001C7114" w:rsidRDefault="001C7114" w:rsidP="001C7114">
      <w:pPr>
        <w:numPr>
          <w:ilvl w:val="1"/>
          <w:numId w:val="16"/>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Mean: 0.4592</w:t>
      </w:r>
    </w:p>
    <w:p w14:paraId="4C1C04A0" w14:textId="77777777" w:rsidR="001C7114" w:rsidRPr="001C7114" w:rsidRDefault="001C7114" w:rsidP="001C7114">
      <w:pPr>
        <w:numPr>
          <w:ilvl w:val="1"/>
          <w:numId w:val="16"/>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Std: 0.1670</w:t>
      </w:r>
    </w:p>
    <w:p w14:paraId="69EA4B42" w14:textId="77777777" w:rsidR="001C7114" w:rsidRPr="001C7114" w:rsidRDefault="001C7114" w:rsidP="001C7114">
      <w:pPr>
        <w:numPr>
          <w:ilvl w:val="1"/>
          <w:numId w:val="16"/>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Interpretation</w:t>
      </w:r>
      <w:r w:rsidRPr="001C7114">
        <w:rPr>
          <w:rFonts w:ascii="Century" w:eastAsia="Times New Roman" w:hAnsi="Century" w:cs="Times New Roman"/>
          <w:kern w:val="0"/>
          <w:sz w:val="24"/>
          <w:szCs w:val="24"/>
          <w:lang w:eastAsia="en-GB"/>
          <w14:ligatures w14:val="none"/>
        </w:rPr>
        <w:t>: Decent word and sequence overlap, indicating good content similarity with references, especially for medical facts.</w:t>
      </w:r>
    </w:p>
    <w:p w14:paraId="5C561AB6" w14:textId="77777777" w:rsidR="001C7114" w:rsidRPr="001C7114" w:rsidRDefault="001C7114" w:rsidP="001C7114">
      <w:pPr>
        <w:numPr>
          <w:ilvl w:val="0"/>
          <w:numId w:val="16"/>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Precision</w:t>
      </w:r>
      <w:r w:rsidRPr="001C7114">
        <w:rPr>
          <w:rFonts w:ascii="Century" w:eastAsia="Times New Roman" w:hAnsi="Century" w:cs="Times New Roman"/>
          <w:kern w:val="0"/>
          <w:sz w:val="24"/>
          <w:szCs w:val="24"/>
          <w:lang w:eastAsia="en-GB"/>
          <w14:ligatures w14:val="none"/>
        </w:rPr>
        <w:t xml:space="preserve">: </w:t>
      </w:r>
    </w:p>
    <w:p w14:paraId="6E4B9BFE" w14:textId="77777777" w:rsidR="001C7114" w:rsidRPr="001C7114" w:rsidRDefault="001C7114" w:rsidP="001C7114">
      <w:pPr>
        <w:numPr>
          <w:ilvl w:val="1"/>
          <w:numId w:val="16"/>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Mean: 0.3528</w:t>
      </w:r>
    </w:p>
    <w:p w14:paraId="65AC6458" w14:textId="77777777" w:rsidR="001C7114" w:rsidRPr="001C7114" w:rsidRDefault="001C7114" w:rsidP="001C7114">
      <w:pPr>
        <w:numPr>
          <w:ilvl w:val="1"/>
          <w:numId w:val="16"/>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Std: 0.1703</w:t>
      </w:r>
    </w:p>
    <w:p w14:paraId="21927497" w14:textId="77777777" w:rsidR="001C7114" w:rsidRPr="001C7114" w:rsidRDefault="001C7114" w:rsidP="001C7114">
      <w:pPr>
        <w:numPr>
          <w:ilvl w:val="1"/>
          <w:numId w:val="16"/>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Interpretation</w:t>
      </w:r>
      <w:r w:rsidRPr="001C7114">
        <w:rPr>
          <w:rFonts w:ascii="Century" w:eastAsia="Times New Roman" w:hAnsi="Century" w:cs="Times New Roman"/>
          <w:kern w:val="0"/>
          <w:sz w:val="24"/>
          <w:szCs w:val="24"/>
          <w:lang w:eastAsia="en-GB"/>
          <w14:ligatures w14:val="none"/>
        </w:rPr>
        <w:t>: Lower precision suggests generated responses include extra or irrelevant terms, particularly in medical responses.</w:t>
      </w:r>
    </w:p>
    <w:p w14:paraId="0A8F788F" w14:textId="77777777" w:rsidR="001C7114" w:rsidRPr="001C7114" w:rsidRDefault="001C7114" w:rsidP="001C7114">
      <w:pPr>
        <w:numPr>
          <w:ilvl w:val="0"/>
          <w:numId w:val="16"/>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Recall</w:t>
      </w:r>
      <w:r w:rsidRPr="001C7114">
        <w:rPr>
          <w:rFonts w:ascii="Century" w:eastAsia="Times New Roman" w:hAnsi="Century" w:cs="Times New Roman"/>
          <w:kern w:val="0"/>
          <w:sz w:val="24"/>
          <w:szCs w:val="24"/>
          <w:lang w:eastAsia="en-GB"/>
          <w14:ligatures w14:val="none"/>
        </w:rPr>
        <w:t xml:space="preserve">: </w:t>
      </w:r>
    </w:p>
    <w:p w14:paraId="3D10C62A" w14:textId="77777777" w:rsidR="001C7114" w:rsidRPr="001C7114" w:rsidRDefault="001C7114" w:rsidP="001C7114">
      <w:pPr>
        <w:numPr>
          <w:ilvl w:val="1"/>
          <w:numId w:val="16"/>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Mean: 0.4678</w:t>
      </w:r>
    </w:p>
    <w:p w14:paraId="478F0649" w14:textId="77777777" w:rsidR="001C7114" w:rsidRPr="001C7114" w:rsidRDefault="001C7114" w:rsidP="001C7114">
      <w:pPr>
        <w:numPr>
          <w:ilvl w:val="1"/>
          <w:numId w:val="16"/>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Std: 0.1809</w:t>
      </w:r>
    </w:p>
    <w:p w14:paraId="54F0EDDE" w14:textId="77777777" w:rsidR="001C7114" w:rsidRPr="001C7114" w:rsidRDefault="001C7114" w:rsidP="001C7114">
      <w:pPr>
        <w:numPr>
          <w:ilvl w:val="1"/>
          <w:numId w:val="16"/>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Interpretation</w:t>
      </w:r>
      <w:r w:rsidRPr="001C7114">
        <w:rPr>
          <w:rFonts w:ascii="Century" w:eastAsia="Times New Roman" w:hAnsi="Century" w:cs="Times New Roman"/>
          <w:kern w:val="0"/>
          <w:sz w:val="24"/>
          <w:szCs w:val="24"/>
          <w:lang w:eastAsia="en-GB"/>
          <w14:ligatures w14:val="none"/>
        </w:rPr>
        <w:t>: Moderate recall indicates the chatbot captures many relevant terms but misses some key reference content.</w:t>
      </w:r>
    </w:p>
    <w:p w14:paraId="39E24533" w14:textId="77777777" w:rsidR="001C7114" w:rsidRPr="001C7114" w:rsidRDefault="001C7114" w:rsidP="001C7114">
      <w:pPr>
        <w:numPr>
          <w:ilvl w:val="0"/>
          <w:numId w:val="16"/>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F1</w:t>
      </w:r>
      <w:r w:rsidRPr="001C7114">
        <w:rPr>
          <w:rFonts w:ascii="Century" w:eastAsia="Times New Roman" w:hAnsi="Century" w:cs="Times New Roman"/>
          <w:kern w:val="0"/>
          <w:sz w:val="24"/>
          <w:szCs w:val="24"/>
          <w:lang w:eastAsia="en-GB"/>
          <w14:ligatures w14:val="none"/>
        </w:rPr>
        <w:t xml:space="preserve">: </w:t>
      </w:r>
    </w:p>
    <w:p w14:paraId="3885906B" w14:textId="77777777" w:rsidR="001C7114" w:rsidRPr="001C7114" w:rsidRDefault="001C7114" w:rsidP="001C7114">
      <w:pPr>
        <w:numPr>
          <w:ilvl w:val="1"/>
          <w:numId w:val="16"/>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Mean: 0.3846</w:t>
      </w:r>
    </w:p>
    <w:p w14:paraId="77021902" w14:textId="77777777" w:rsidR="001C7114" w:rsidRPr="001C7114" w:rsidRDefault="001C7114" w:rsidP="001C7114">
      <w:pPr>
        <w:numPr>
          <w:ilvl w:val="1"/>
          <w:numId w:val="16"/>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Std: 0.1642</w:t>
      </w:r>
    </w:p>
    <w:p w14:paraId="26864E26" w14:textId="77777777" w:rsidR="001C7114" w:rsidRPr="001C7114" w:rsidRDefault="001C7114" w:rsidP="001C7114">
      <w:pPr>
        <w:numPr>
          <w:ilvl w:val="1"/>
          <w:numId w:val="16"/>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Interpretation</w:t>
      </w:r>
      <w:r w:rsidRPr="001C7114">
        <w:rPr>
          <w:rFonts w:ascii="Century" w:eastAsia="Times New Roman" w:hAnsi="Century" w:cs="Times New Roman"/>
          <w:kern w:val="0"/>
          <w:sz w:val="24"/>
          <w:szCs w:val="24"/>
          <w:lang w:eastAsia="en-GB"/>
          <w14:ligatures w14:val="none"/>
        </w:rPr>
        <w:t>: Balanced precision and recall, but lower F1 reflects challenges in medical domain accuracy.</w:t>
      </w:r>
    </w:p>
    <w:p w14:paraId="0970DB5A" w14:textId="77777777" w:rsidR="001C7114" w:rsidRPr="001C7114" w:rsidRDefault="001C7114" w:rsidP="001C7114">
      <w:pPr>
        <w:numPr>
          <w:ilvl w:val="0"/>
          <w:numId w:val="16"/>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Total Time</w:t>
      </w:r>
      <w:r w:rsidRPr="001C7114">
        <w:rPr>
          <w:rFonts w:ascii="Century" w:eastAsia="Times New Roman" w:hAnsi="Century" w:cs="Times New Roman"/>
          <w:kern w:val="0"/>
          <w:sz w:val="24"/>
          <w:szCs w:val="24"/>
          <w:lang w:eastAsia="en-GB"/>
          <w14:ligatures w14:val="none"/>
        </w:rPr>
        <w:t>: 10,607.36 seconds (~2.95 hours)</w:t>
      </w:r>
    </w:p>
    <w:p w14:paraId="499BD37A" w14:textId="77777777" w:rsidR="001C7114" w:rsidRPr="001C7114" w:rsidRDefault="001C7114" w:rsidP="001C7114">
      <w:p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The empathy score of 0.8669 confirms strong performance in mental health, while moderate BLEU, ROUGE, and F1 scores suggest room for improvement in medical response accuracy and relevance.</w:t>
      </w:r>
    </w:p>
    <w:p w14:paraId="7A0CC99B" w14:textId="77777777" w:rsidR="001C7114" w:rsidRPr="001C7114" w:rsidRDefault="001C7114" w:rsidP="001C7114">
      <w:pPr>
        <w:spacing w:before="100" w:beforeAutospacing="1" w:after="100" w:afterAutospacing="1" w:line="240" w:lineRule="auto"/>
        <w:outlineLvl w:val="1"/>
        <w:rPr>
          <w:rFonts w:ascii="Century" w:eastAsia="Times New Roman" w:hAnsi="Century" w:cs="Times New Roman"/>
          <w:b/>
          <w:bCs/>
          <w:kern w:val="0"/>
          <w:sz w:val="36"/>
          <w:szCs w:val="36"/>
          <w:lang w:eastAsia="en-GB"/>
          <w14:ligatures w14:val="none"/>
        </w:rPr>
      </w:pPr>
      <w:r w:rsidRPr="001C7114">
        <w:rPr>
          <w:rFonts w:ascii="Century" w:eastAsia="Times New Roman" w:hAnsi="Century" w:cs="Times New Roman"/>
          <w:b/>
          <w:bCs/>
          <w:kern w:val="0"/>
          <w:sz w:val="36"/>
          <w:szCs w:val="36"/>
          <w:lang w:eastAsia="en-GB"/>
          <w14:ligatures w14:val="none"/>
        </w:rPr>
        <w:t>Manual Review Results</w:t>
      </w:r>
    </w:p>
    <w:p w14:paraId="579F3ACA" w14:textId="77777777" w:rsidR="001C7114" w:rsidRPr="001C7114" w:rsidRDefault="001C7114" w:rsidP="001C7114">
      <w:p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 xml:space="preserve">I manually reviewed 100 samples (approximately 50 mental health, 50 medical) over </w:t>
      </w:r>
      <w:r w:rsidRPr="001C7114">
        <w:rPr>
          <w:rFonts w:ascii="Century" w:eastAsia="Times New Roman" w:hAnsi="Century" w:cs="Times New Roman"/>
          <w:b/>
          <w:bCs/>
          <w:kern w:val="0"/>
          <w:sz w:val="24"/>
          <w:szCs w:val="24"/>
          <w:lang w:eastAsia="en-GB"/>
          <w14:ligatures w14:val="none"/>
        </w:rPr>
        <w:t>9 hours</w:t>
      </w:r>
      <w:r w:rsidRPr="001C7114">
        <w:rPr>
          <w:rFonts w:ascii="Century" w:eastAsia="Times New Roman" w:hAnsi="Century" w:cs="Times New Roman"/>
          <w:kern w:val="0"/>
          <w:sz w:val="24"/>
          <w:szCs w:val="24"/>
          <w:lang w:eastAsia="en-GB"/>
          <w14:ligatures w14:val="none"/>
        </w:rPr>
        <w:t>, scoring each against domain-specific criteria (0-10 scale). Below are the findings:</w:t>
      </w:r>
    </w:p>
    <w:p w14:paraId="129F3E6A" w14:textId="77777777" w:rsidR="001C7114" w:rsidRPr="001C7114" w:rsidRDefault="001C7114" w:rsidP="001C7114">
      <w:pPr>
        <w:spacing w:before="100" w:beforeAutospacing="1" w:after="100" w:afterAutospacing="1" w:line="240" w:lineRule="auto"/>
        <w:outlineLvl w:val="2"/>
        <w:rPr>
          <w:rFonts w:ascii="Century" w:eastAsia="Times New Roman" w:hAnsi="Century" w:cs="Times New Roman"/>
          <w:b/>
          <w:bCs/>
          <w:kern w:val="0"/>
          <w:sz w:val="27"/>
          <w:szCs w:val="27"/>
          <w:lang w:eastAsia="en-GB"/>
          <w14:ligatures w14:val="none"/>
        </w:rPr>
      </w:pPr>
      <w:r w:rsidRPr="001C7114">
        <w:rPr>
          <w:rFonts w:ascii="Century" w:eastAsia="Times New Roman" w:hAnsi="Century" w:cs="Times New Roman"/>
          <w:b/>
          <w:bCs/>
          <w:kern w:val="0"/>
          <w:sz w:val="27"/>
          <w:szCs w:val="27"/>
          <w:lang w:eastAsia="en-GB"/>
          <w14:ligatures w14:val="none"/>
        </w:rPr>
        <w:t>Mental Health Domain (~50 samples)</w:t>
      </w:r>
    </w:p>
    <w:p w14:paraId="022A129F" w14:textId="77777777" w:rsidR="001C7114" w:rsidRPr="001C7114" w:rsidRDefault="001C7114" w:rsidP="001C7114">
      <w:pPr>
        <w:numPr>
          <w:ilvl w:val="0"/>
          <w:numId w:val="17"/>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Criteria</w:t>
      </w:r>
      <w:r w:rsidRPr="001C7114">
        <w:rPr>
          <w:rFonts w:ascii="Century" w:eastAsia="Times New Roman" w:hAnsi="Century" w:cs="Times New Roman"/>
          <w:kern w:val="0"/>
          <w:sz w:val="24"/>
          <w:szCs w:val="24"/>
          <w:lang w:eastAsia="en-GB"/>
          <w14:ligatures w14:val="none"/>
        </w:rPr>
        <w:t xml:space="preserve">: </w:t>
      </w:r>
    </w:p>
    <w:p w14:paraId="23191463" w14:textId="77777777" w:rsidR="001C7114" w:rsidRPr="001C7114" w:rsidRDefault="001C7114" w:rsidP="001C7114">
      <w:pPr>
        <w:numPr>
          <w:ilvl w:val="1"/>
          <w:numId w:val="17"/>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Empathy and Tone</w:t>
      </w:r>
    </w:p>
    <w:p w14:paraId="142FDD68" w14:textId="77777777" w:rsidR="001C7114" w:rsidRPr="001C7114" w:rsidRDefault="001C7114" w:rsidP="001C7114">
      <w:pPr>
        <w:numPr>
          <w:ilvl w:val="1"/>
          <w:numId w:val="17"/>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Accuracy of Information</w:t>
      </w:r>
    </w:p>
    <w:p w14:paraId="0B4D952F" w14:textId="77777777" w:rsidR="001C7114" w:rsidRPr="001C7114" w:rsidRDefault="001C7114" w:rsidP="001C7114">
      <w:pPr>
        <w:numPr>
          <w:ilvl w:val="1"/>
          <w:numId w:val="17"/>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Clarity and Readability</w:t>
      </w:r>
    </w:p>
    <w:p w14:paraId="3A60DA9B" w14:textId="77777777" w:rsidR="001C7114" w:rsidRPr="001C7114" w:rsidRDefault="001C7114" w:rsidP="001C7114">
      <w:pPr>
        <w:numPr>
          <w:ilvl w:val="1"/>
          <w:numId w:val="17"/>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Safety and Ethical Considerations</w:t>
      </w:r>
    </w:p>
    <w:p w14:paraId="30AF3E6E" w14:textId="77777777" w:rsidR="001C7114" w:rsidRPr="001C7114" w:rsidRDefault="001C7114" w:rsidP="001C7114">
      <w:pPr>
        <w:numPr>
          <w:ilvl w:val="1"/>
          <w:numId w:val="17"/>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Relevance to Question</w:t>
      </w:r>
    </w:p>
    <w:p w14:paraId="4DFADECC" w14:textId="77777777" w:rsidR="001C7114" w:rsidRPr="001C7114" w:rsidRDefault="001C7114" w:rsidP="001C7114">
      <w:pPr>
        <w:numPr>
          <w:ilvl w:val="1"/>
          <w:numId w:val="17"/>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Practicality of Advice</w:t>
      </w:r>
    </w:p>
    <w:p w14:paraId="2C4213F9" w14:textId="77777777" w:rsidR="001C7114" w:rsidRPr="001C7114" w:rsidRDefault="001C7114" w:rsidP="001C7114">
      <w:pPr>
        <w:numPr>
          <w:ilvl w:val="1"/>
          <w:numId w:val="17"/>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Encouragement for Professional Help</w:t>
      </w:r>
    </w:p>
    <w:p w14:paraId="7E050574" w14:textId="77777777" w:rsidR="001C7114" w:rsidRPr="001C7114" w:rsidRDefault="001C7114" w:rsidP="001C7114">
      <w:pPr>
        <w:numPr>
          <w:ilvl w:val="1"/>
          <w:numId w:val="17"/>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Language and Professionalism</w:t>
      </w:r>
    </w:p>
    <w:p w14:paraId="21AF36B8" w14:textId="77777777" w:rsidR="001C7114" w:rsidRPr="001C7114" w:rsidRDefault="001C7114" w:rsidP="001C7114">
      <w:pPr>
        <w:numPr>
          <w:ilvl w:val="1"/>
          <w:numId w:val="17"/>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Overall Usefulness for Patient</w:t>
      </w:r>
    </w:p>
    <w:p w14:paraId="59D2E2D2" w14:textId="77777777" w:rsidR="001C7114" w:rsidRPr="001C7114" w:rsidRDefault="001C7114" w:rsidP="001C7114">
      <w:pPr>
        <w:numPr>
          <w:ilvl w:val="1"/>
          <w:numId w:val="17"/>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lastRenderedPageBreak/>
        <w:t>Domain Appropriateness</w:t>
      </w:r>
    </w:p>
    <w:p w14:paraId="0A54720D" w14:textId="77777777" w:rsidR="001C7114" w:rsidRPr="001C7114" w:rsidRDefault="001C7114" w:rsidP="001C7114">
      <w:pPr>
        <w:numPr>
          <w:ilvl w:val="0"/>
          <w:numId w:val="17"/>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Average Score</w:t>
      </w:r>
      <w:r w:rsidRPr="001C7114">
        <w:rPr>
          <w:rFonts w:ascii="Century" w:eastAsia="Times New Roman" w:hAnsi="Century" w:cs="Times New Roman"/>
          <w:kern w:val="0"/>
          <w:sz w:val="24"/>
          <w:szCs w:val="24"/>
          <w:lang w:eastAsia="en-GB"/>
          <w14:ligatures w14:val="none"/>
        </w:rPr>
        <w:t>: ~9/10</w:t>
      </w:r>
    </w:p>
    <w:p w14:paraId="64A81571" w14:textId="77777777" w:rsidR="001C7114" w:rsidRPr="001C7114" w:rsidRDefault="001C7114" w:rsidP="001C7114">
      <w:pPr>
        <w:numPr>
          <w:ilvl w:val="0"/>
          <w:numId w:val="17"/>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Observations</w:t>
      </w:r>
      <w:r w:rsidRPr="001C7114">
        <w:rPr>
          <w:rFonts w:ascii="Century" w:eastAsia="Times New Roman" w:hAnsi="Century" w:cs="Times New Roman"/>
          <w:kern w:val="0"/>
          <w:sz w:val="24"/>
          <w:szCs w:val="24"/>
          <w:lang w:eastAsia="en-GB"/>
          <w14:ligatures w14:val="none"/>
        </w:rPr>
        <w:t xml:space="preserve">: </w:t>
      </w:r>
    </w:p>
    <w:p w14:paraId="1F4B7D26" w14:textId="77777777" w:rsidR="001C7114" w:rsidRPr="001C7114" w:rsidRDefault="001C7114" w:rsidP="001C7114">
      <w:pPr>
        <w:numPr>
          <w:ilvl w:val="1"/>
          <w:numId w:val="17"/>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Strengths</w:t>
      </w:r>
      <w:r w:rsidRPr="001C7114">
        <w:rPr>
          <w:rFonts w:ascii="Century" w:eastAsia="Times New Roman" w:hAnsi="Century" w:cs="Times New Roman"/>
          <w:kern w:val="0"/>
          <w:sz w:val="24"/>
          <w:szCs w:val="24"/>
          <w:lang w:eastAsia="en-GB"/>
          <w14:ligatures w14:val="none"/>
        </w:rPr>
        <w:t>: The chatbot excelled in empathy, using supportive phrases like “I hear you” and “your feelings are valid.” Responses were clear, professional, and highly relevant, often including crisis resources (e.g., 988 Lifeline) for safety. Practical advice (e.g., mindfulness, seeking therapy) was actionable and encouraging.</w:t>
      </w:r>
    </w:p>
    <w:p w14:paraId="2E0CE044" w14:textId="77777777" w:rsidR="001C7114" w:rsidRPr="001C7114" w:rsidRDefault="001C7114" w:rsidP="001C7114">
      <w:pPr>
        <w:numPr>
          <w:ilvl w:val="1"/>
          <w:numId w:val="17"/>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Examples</w:t>
      </w:r>
      <w:r w:rsidRPr="001C7114">
        <w:rPr>
          <w:rFonts w:ascii="Century" w:eastAsia="Times New Roman" w:hAnsi="Century" w:cs="Times New Roman"/>
          <w:kern w:val="0"/>
          <w:sz w:val="24"/>
          <w:szCs w:val="24"/>
          <w:lang w:eastAsia="en-GB"/>
          <w14:ligatures w14:val="none"/>
        </w:rPr>
        <w:t>: For “I’m feeling anxious and can’t sleep,” responses validated emotions, suggested coping strategies, and recommended professional help, scoring 9-10 across criteria.</w:t>
      </w:r>
    </w:p>
    <w:p w14:paraId="3F0452CA" w14:textId="77777777" w:rsidR="001C7114" w:rsidRPr="001C7114" w:rsidRDefault="001C7114" w:rsidP="001C7114">
      <w:pPr>
        <w:numPr>
          <w:ilvl w:val="1"/>
          <w:numId w:val="17"/>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Weaknesses</w:t>
      </w:r>
      <w:r w:rsidRPr="001C7114">
        <w:rPr>
          <w:rFonts w:ascii="Century" w:eastAsia="Times New Roman" w:hAnsi="Century" w:cs="Times New Roman"/>
          <w:kern w:val="0"/>
          <w:sz w:val="24"/>
          <w:szCs w:val="24"/>
          <w:lang w:eastAsia="en-GB"/>
          <w14:ligatures w14:val="none"/>
        </w:rPr>
        <w:t>: Rare cases lacked depth in practical advice but still maintained safety and relevance.</w:t>
      </w:r>
    </w:p>
    <w:p w14:paraId="23E8F12B" w14:textId="77777777" w:rsidR="001C7114" w:rsidRPr="001C7114" w:rsidRDefault="001C7114" w:rsidP="001C7114">
      <w:pPr>
        <w:numPr>
          <w:ilvl w:val="0"/>
          <w:numId w:val="17"/>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Conclusion</w:t>
      </w:r>
      <w:r w:rsidRPr="001C7114">
        <w:rPr>
          <w:rFonts w:ascii="Century" w:eastAsia="Times New Roman" w:hAnsi="Century" w:cs="Times New Roman"/>
          <w:kern w:val="0"/>
          <w:sz w:val="24"/>
          <w:szCs w:val="24"/>
          <w:lang w:eastAsia="en-GB"/>
          <w14:ligatures w14:val="none"/>
        </w:rPr>
        <w:t>: The mental health responses were consistently excellent, aligning with the automated empathy score (0.8669).</w:t>
      </w:r>
    </w:p>
    <w:p w14:paraId="3A78B3AC" w14:textId="77777777" w:rsidR="001C7114" w:rsidRPr="001C7114" w:rsidRDefault="001C7114" w:rsidP="001C7114">
      <w:pPr>
        <w:spacing w:before="100" w:beforeAutospacing="1" w:after="100" w:afterAutospacing="1" w:line="240" w:lineRule="auto"/>
        <w:outlineLvl w:val="2"/>
        <w:rPr>
          <w:rFonts w:ascii="Century" w:eastAsia="Times New Roman" w:hAnsi="Century" w:cs="Times New Roman"/>
          <w:b/>
          <w:bCs/>
          <w:kern w:val="0"/>
          <w:sz w:val="27"/>
          <w:szCs w:val="27"/>
          <w:lang w:eastAsia="en-GB"/>
          <w14:ligatures w14:val="none"/>
        </w:rPr>
      </w:pPr>
      <w:r w:rsidRPr="001C7114">
        <w:rPr>
          <w:rFonts w:ascii="Century" w:eastAsia="Times New Roman" w:hAnsi="Century" w:cs="Times New Roman"/>
          <w:b/>
          <w:bCs/>
          <w:kern w:val="0"/>
          <w:sz w:val="27"/>
          <w:szCs w:val="27"/>
          <w:lang w:eastAsia="en-GB"/>
          <w14:ligatures w14:val="none"/>
        </w:rPr>
        <w:t>Medical Domain (~50 samples)</w:t>
      </w:r>
    </w:p>
    <w:p w14:paraId="4391980A" w14:textId="77777777" w:rsidR="001C7114" w:rsidRPr="001C7114" w:rsidRDefault="001C7114" w:rsidP="001C7114">
      <w:pPr>
        <w:numPr>
          <w:ilvl w:val="0"/>
          <w:numId w:val="18"/>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Criteria</w:t>
      </w:r>
      <w:r w:rsidRPr="001C7114">
        <w:rPr>
          <w:rFonts w:ascii="Century" w:eastAsia="Times New Roman" w:hAnsi="Century" w:cs="Times New Roman"/>
          <w:kern w:val="0"/>
          <w:sz w:val="24"/>
          <w:szCs w:val="24"/>
          <w:lang w:eastAsia="en-GB"/>
          <w14:ligatures w14:val="none"/>
        </w:rPr>
        <w:t xml:space="preserve">: </w:t>
      </w:r>
    </w:p>
    <w:p w14:paraId="43828735" w14:textId="77777777" w:rsidR="001C7114" w:rsidRPr="001C7114" w:rsidRDefault="001C7114" w:rsidP="001C7114">
      <w:pPr>
        <w:numPr>
          <w:ilvl w:val="1"/>
          <w:numId w:val="18"/>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Accuracy of Information</w:t>
      </w:r>
    </w:p>
    <w:p w14:paraId="0189D25A" w14:textId="77777777" w:rsidR="001C7114" w:rsidRPr="001C7114" w:rsidRDefault="001C7114" w:rsidP="001C7114">
      <w:pPr>
        <w:numPr>
          <w:ilvl w:val="1"/>
          <w:numId w:val="18"/>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Clarity and Readability</w:t>
      </w:r>
    </w:p>
    <w:p w14:paraId="1F576EDC" w14:textId="77777777" w:rsidR="001C7114" w:rsidRPr="001C7114" w:rsidRDefault="001C7114" w:rsidP="001C7114">
      <w:pPr>
        <w:numPr>
          <w:ilvl w:val="1"/>
          <w:numId w:val="18"/>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Completeness</w:t>
      </w:r>
    </w:p>
    <w:p w14:paraId="7844AF2F" w14:textId="77777777" w:rsidR="001C7114" w:rsidRPr="001C7114" w:rsidRDefault="001C7114" w:rsidP="001C7114">
      <w:pPr>
        <w:numPr>
          <w:ilvl w:val="1"/>
          <w:numId w:val="18"/>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Safety and Ethical Compliance</w:t>
      </w:r>
    </w:p>
    <w:p w14:paraId="7E018B6E" w14:textId="77777777" w:rsidR="001C7114" w:rsidRPr="001C7114" w:rsidRDefault="001C7114" w:rsidP="001C7114">
      <w:pPr>
        <w:numPr>
          <w:ilvl w:val="1"/>
          <w:numId w:val="18"/>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Domain Appropriateness</w:t>
      </w:r>
    </w:p>
    <w:p w14:paraId="1C4EEC08" w14:textId="77777777" w:rsidR="001C7114" w:rsidRPr="001C7114" w:rsidRDefault="001C7114" w:rsidP="001C7114">
      <w:pPr>
        <w:numPr>
          <w:ilvl w:val="1"/>
          <w:numId w:val="18"/>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Language and Professionalism</w:t>
      </w:r>
    </w:p>
    <w:p w14:paraId="1AC1A622" w14:textId="77777777" w:rsidR="001C7114" w:rsidRPr="001C7114" w:rsidRDefault="001C7114" w:rsidP="001C7114">
      <w:pPr>
        <w:numPr>
          <w:ilvl w:val="1"/>
          <w:numId w:val="18"/>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Practical Usefulness</w:t>
      </w:r>
    </w:p>
    <w:p w14:paraId="120F14CF" w14:textId="77777777" w:rsidR="001C7114" w:rsidRPr="001C7114" w:rsidRDefault="001C7114" w:rsidP="001C7114">
      <w:pPr>
        <w:numPr>
          <w:ilvl w:val="1"/>
          <w:numId w:val="18"/>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Relevance to Question</w:t>
      </w:r>
    </w:p>
    <w:p w14:paraId="679E145A" w14:textId="77777777" w:rsidR="001C7114" w:rsidRPr="001C7114" w:rsidRDefault="001C7114" w:rsidP="001C7114">
      <w:pPr>
        <w:numPr>
          <w:ilvl w:val="0"/>
          <w:numId w:val="18"/>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Average Score</w:t>
      </w:r>
      <w:r w:rsidRPr="001C7114">
        <w:rPr>
          <w:rFonts w:ascii="Century" w:eastAsia="Times New Roman" w:hAnsi="Century" w:cs="Times New Roman"/>
          <w:kern w:val="0"/>
          <w:sz w:val="24"/>
          <w:szCs w:val="24"/>
          <w:lang w:eastAsia="en-GB"/>
          <w14:ligatures w14:val="none"/>
        </w:rPr>
        <w:t>: 6-7/10</w:t>
      </w:r>
    </w:p>
    <w:p w14:paraId="367FA1A7" w14:textId="77777777" w:rsidR="001C7114" w:rsidRPr="001C7114" w:rsidRDefault="001C7114" w:rsidP="001C7114">
      <w:pPr>
        <w:numPr>
          <w:ilvl w:val="0"/>
          <w:numId w:val="18"/>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Score Distribution</w:t>
      </w:r>
      <w:r w:rsidRPr="001C7114">
        <w:rPr>
          <w:rFonts w:ascii="Century" w:eastAsia="Times New Roman" w:hAnsi="Century" w:cs="Times New Roman"/>
          <w:kern w:val="0"/>
          <w:sz w:val="24"/>
          <w:szCs w:val="24"/>
          <w:lang w:eastAsia="en-GB"/>
          <w14:ligatures w14:val="none"/>
        </w:rPr>
        <w:t xml:space="preserve">: </w:t>
      </w:r>
    </w:p>
    <w:p w14:paraId="59695F27" w14:textId="77777777" w:rsidR="001C7114" w:rsidRPr="001C7114" w:rsidRDefault="001C7114" w:rsidP="001C7114">
      <w:pPr>
        <w:numPr>
          <w:ilvl w:val="1"/>
          <w:numId w:val="18"/>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~20% scored 2-3 (inaccurate, not domain-appropriate)</w:t>
      </w:r>
    </w:p>
    <w:p w14:paraId="3A74530E" w14:textId="77777777" w:rsidR="001C7114" w:rsidRPr="001C7114" w:rsidRDefault="001C7114" w:rsidP="001C7114">
      <w:pPr>
        <w:numPr>
          <w:ilvl w:val="1"/>
          <w:numId w:val="18"/>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~50% scored 6-7 (good but incomplete or slightly off-topic)</w:t>
      </w:r>
    </w:p>
    <w:p w14:paraId="1BA30B8B" w14:textId="77777777" w:rsidR="001C7114" w:rsidRPr="001C7114" w:rsidRDefault="001C7114" w:rsidP="001C7114">
      <w:pPr>
        <w:numPr>
          <w:ilvl w:val="1"/>
          <w:numId w:val="18"/>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~30% scored 8-9.5 (highly accurate and appropriate)</w:t>
      </w:r>
    </w:p>
    <w:p w14:paraId="58FE8399" w14:textId="77777777" w:rsidR="001C7114" w:rsidRPr="001C7114" w:rsidRDefault="001C7114" w:rsidP="001C7114">
      <w:pPr>
        <w:numPr>
          <w:ilvl w:val="0"/>
          <w:numId w:val="18"/>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Observations</w:t>
      </w:r>
      <w:r w:rsidRPr="001C7114">
        <w:rPr>
          <w:rFonts w:ascii="Century" w:eastAsia="Times New Roman" w:hAnsi="Century" w:cs="Times New Roman"/>
          <w:kern w:val="0"/>
          <w:sz w:val="24"/>
          <w:szCs w:val="24"/>
          <w:lang w:eastAsia="en-GB"/>
          <w14:ligatures w14:val="none"/>
        </w:rPr>
        <w:t xml:space="preserve">: </w:t>
      </w:r>
    </w:p>
    <w:p w14:paraId="370B75F3" w14:textId="77777777" w:rsidR="001C7114" w:rsidRPr="001C7114" w:rsidRDefault="001C7114" w:rsidP="001C7114">
      <w:pPr>
        <w:numPr>
          <w:ilvl w:val="1"/>
          <w:numId w:val="18"/>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Strengths</w:t>
      </w:r>
      <w:r w:rsidRPr="001C7114">
        <w:rPr>
          <w:rFonts w:ascii="Century" w:eastAsia="Times New Roman" w:hAnsi="Century" w:cs="Times New Roman"/>
          <w:kern w:val="0"/>
          <w:sz w:val="24"/>
          <w:szCs w:val="24"/>
          <w:lang w:eastAsia="en-GB"/>
          <w14:ligatures w14:val="none"/>
        </w:rPr>
        <w:t>: Many responses were clear, professional, and included disclaimers (e.g., “consult a healthcare professional”). High-scoring responses (8-9.5) provided accurate, complete, and relevant information, such as detailing migraine triggers or diabetes symptoms.</w:t>
      </w:r>
    </w:p>
    <w:p w14:paraId="4DB8BE4C" w14:textId="77777777" w:rsidR="001C7114" w:rsidRPr="001C7114" w:rsidRDefault="001C7114" w:rsidP="001C7114">
      <w:pPr>
        <w:numPr>
          <w:ilvl w:val="1"/>
          <w:numId w:val="18"/>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Weaknesses</w:t>
      </w:r>
      <w:r w:rsidRPr="001C7114">
        <w:rPr>
          <w:rFonts w:ascii="Century" w:eastAsia="Times New Roman" w:hAnsi="Century" w:cs="Times New Roman"/>
          <w:kern w:val="0"/>
          <w:sz w:val="24"/>
          <w:szCs w:val="24"/>
          <w:lang w:eastAsia="en-GB"/>
          <w14:ligatures w14:val="none"/>
        </w:rPr>
        <w:t xml:space="preserve">: </w:t>
      </w:r>
    </w:p>
    <w:p w14:paraId="43694D57" w14:textId="77777777" w:rsidR="001C7114" w:rsidRPr="001C7114" w:rsidRDefault="001C7114" w:rsidP="001C7114">
      <w:pPr>
        <w:numPr>
          <w:ilvl w:val="2"/>
          <w:numId w:val="18"/>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Inaccuracy</w:t>
      </w:r>
      <w:r w:rsidRPr="001C7114">
        <w:rPr>
          <w:rFonts w:ascii="Century" w:eastAsia="Times New Roman" w:hAnsi="Century" w:cs="Times New Roman"/>
          <w:kern w:val="0"/>
          <w:sz w:val="24"/>
          <w:szCs w:val="24"/>
          <w:lang w:eastAsia="en-GB"/>
          <w14:ligatures w14:val="none"/>
        </w:rPr>
        <w:t>: Some responses (2-3/10) contained incorrect medical facts or overly general advice (e.g., suggesting unverified treatments).</w:t>
      </w:r>
    </w:p>
    <w:p w14:paraId="39C8D361" w14:textId="77777777" w:rsidR="001C7114" w:rsidRPr="001C7114" w:rsidRDefault="001C7114" w:rsidP="001C7114">
      <w:pPr>
        <w:numPr>
          <w:ilvl w:val="2"/>
          <w:numId w:val="18"/>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Domain Appropriateness</w:t>
      </w:r>
      <w:r w:rsidRPr="001C7114">
        <w:rPr>
          <w:rFonts w:ascii="Century" w:eastAsia="Times New Roman" w:hAnsi="Century" w:cs="Times New Roman"/>
          <w:kern w:val="0"/>
          <w:sz w:val="24"/>
          <w:szCs w:val="24"/>
          <w:lang w:eastAsia="en-GB"/>
          <w14:ligatures w14:val="none"/>
        </w:rPr>
        <w:t>: Low-scoring responses addressed medical queries with mental health-focused advice or irrelevant details, reducing relevance.</w:t>
      </w:r>
    </w:p>
    <w:p w14:paraId="686202BB" w14:textId="77777777" w:rsidR="001C7114" w:rsidRPr="001C7114" w:rsidRDefault="001C7114" w:rsidP="001C7114">
      <w:pPr>
        <w:numPr>
          <w:ilvl w:val="2"/>
          <w:numId w:val="18"/>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Completeness</w:t>
      </w:r>
      <w:r w:rsidRPr="001C7114">
        <w:rPr>
          <w:rFonts w:ascii="Century" w:eastAsia="Times New Roman" w:hAnsi="Century" w:cs="Times New Roman"/>
          <w:kern w:val="0"/>
          <w:sz w:val="24"/>
          <w:szCs w:val="24"/>
          <w:lang w:eastAsia="en-GB"/>
          <w14:ligatures w14:val="none"/>
        </w:rPr>
        <w:t>: Mid-range responses (6-7/10) missed key details or provided partial answers.</w:t>
      </w:r>
    </w:p>
    <w:p w14:paraId="130FBF9D" w14:textId="77777777" w:rsidR="001C7114" w:rsidRPr="001C7114" w:rsidRDefault="001C7114" w:rsidP="001C7114">
      <w:pPr>
        <w:numPr>
          <w:ilvl w:val="1"/>
          <w:numId w:val="18"/>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Examples</w:t>
      </w:r>
      <w:r w:rsidRPr="001C7114">
        <w:rPr>
          <w:rFonts w:ascii="Century" w:eastAsia="Times New Roman" w:hAnsi="Century" w:cs="Times New Roman"/>
          <w:kern w:val="0"/>
          <w:sz w:val="24"/>
          <w:szCs w:val="24"/>
          <w:lang w:eastAsia="en-GB"/>
          <w14:ligatures w14:val="none"/>
        </w:rPr>
        <w:t xml:space="preserve">: </w:t>
      </w:r>
    </w:p>
    <w:p w14:paraId="5E36B14A" w14:textId="77777777" w:rsidR="001C7114" w:rsidRPr="001C7114" w:rsidRDefault="001C7114" w:rsidP="001C7114">
      <w:pPr>
        <w:numPr>
          <w:ilvl w:val="2"/>
          <w:numId w:val="18"/>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lastRenderedPageBreak/>
        <w:t>For “What causes migraines?” a high-scoring response listed triggers (stress, diet) and advised consulting a doctor (8.5/10).</w:t>
      </w:r>
    </w:p>
    <w:p w14:paraId="733C5A1E" w14:textId="5884B726" w:rsidR="001C7114" w:rsidRPr="001C7114" w:rsidRDefault="001C7114" w:rsidP="001C7114">
      <w:pPr>
        <w:numPr>
          <w:ilvl w:val="2"/>
          <w:numId w:val="18"/>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A low-scoring response for “Cornelia de Lange syndrome inherited” stated that Cornelia de Lange syndrome (CdLS) is inherited in an autosomal recessive pattern, which is incorrect</w:t>
      </w:r>
      <w:r>
        <w:rPr>
          <w:rFonts w:ascii="Century" w:eastAsia="Times New Roman" w:hAnsi="Century" w:cs="Times New Roman"/>
          <w:kern w:val="0"/>
          <w:sz w:val="24"/>
          <w:szCs w:val="24"/>
          <w:lang w:eastAsia="en-GB"/>
          <w14:ligatures w14:val="none"/>
        </w:rPr>
        <w:t xml:space="preserve"> </w:t>
      </w:r>
      <w:r w:rsidRPr="001C7114">
        <w:rPr>
          <w:rFonts w:ascii="Century" w:eastAsia="Times New Roman" w:hAnsi="Century" w:cs="Times New Roman"/>
          <w:kern w:val="0"/>
          <w:sz w:val="24"/>
          <w:szCs w:val="24"/>
          <w:lang w:eastAsia="en-GB"/>
          <w14:ligatures w14:val="none"/>
        </w:rPr>
        <w:t>(</w:t>
      </w:r>
      <w:r>
        <w:rPr>
          <w:rFonts w:ascii="Century" w:eastAsia="Times New Roman" w:hAnsi="Century" w:cs="Times New Roman"/>
          <w:kern w:val="0"/>
          <w:sz w:val="24"/>
          <w:szCs w:val="24"/>
          <w:lang w:eastAsia="en-GB"/>
          <w14:ligatures w14:val="none"/>
        </w:rPr>
        <w:t>3</w:t>
      </w:r>
      <w:r w:rsidRPr="001C7114">
        <w:rPr>
          <w:rFonts w:ascii="Century" w:eastAsia="Times New Roman" w:hAnsi="Century" w:cs="Times New Roman"/>
          <w:kern w:val="0"/>
          <w:sz w:val="24"/>
          <w:szCs w:val="24"/>
          <w:lang w:eastAsia="en-GB"/>
          <w14:ligatures w14:val="none"/>
        </w:rPr>
        <w:t>/10).</w:t>
      </w:r>
    </w:p>
    <w:p w14:paraId="6D5A22DD" w14:textId="77777777" w:rsidR="001C7114" w:rsidRPr="001C7114" w:rsidRDefault="001C7114" w:rsidP="001C7114">
      <w:pPr>
        <w:numPr>
          <w:ilvl w:val="0"/>
          <w:numId w:val="18"/>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Conclusion</w:t>
      </w:r>
      <w:r w:rsidRPr="001C7114">
        <w:rPr>
          <w:rFonts w:ascii="Century" w:eastAsia="Times New Roman" w:hAnsi="Century" w:cs="Times New Roman"/>
          <w:kern w:val="0"/>
          <w:sz w:val="24"/>
          <w:szCs w:val="24"/>
          <w:lang w:eastAsia="en-GB"/>
          <w14:ligatures w14:val="none"/>
        </w:rPr>
        <w:t>: Medical performance was good on average but inconsistent, with accuracy and domain appropriateness issues in ~20% of cases, reflected in lower automated precision (0.3528) and F1 (0.3846).</w:t>
      </w:r>
    </w:p>
    <w:p w14:paraId="35F85CC4" w14:textId="77777777" w:rsidR="001C7114" w:rsidRPr="001C7114" w:rsidRDefault="001C7114" w:rsidP="001C7114">
      <w:pPr>
        <w:spacing w:before="100" w:beforeAutospacing="1" w:after="100" w:afterAutospacing="1" w:line="240" w:lineRule="auto"/>
        <w:outlineLvl w:val="1"/>
        <w:rPr>
          <w:rFonts w:ascii="Century" w:eastAsia="Times New Roman" w:hAnsi="Century" w:cs="Times New Roman"/>
          <w:b/>
          <w:bCs/>
          <w:kern w:val="0"/>
          <w:sz w:val="36"/>
          <w:szCs w:val="36"/>
          <w:lang w:eastAsia="en-GB"/>
          <w14:ligatures w14:val="none"/>
        </w:rPr>
      </w:pPr>
      <w:r w:rsidRPr="001C7114">
        <w:rPr>
          <w:rFonts w:ascii="Century" w:eastAsia="Times New Roman" w:hAnsi="Century" w:cs="Times New Roman"/>
          <w:b/>
          <w:bCs/>
          <w:kern w:val="0"/>
          <w:sz w:val="36"/>
          <w:szCs w:val="36"/>
          <w:lang w:eastAsia="en-GB"/>
          <w14:ligatures w14:val="none"/>
        </w:rPr>
        <w:t>Challenges Addressed</w:t>
      </w:r>
    </w:p>
    <w:p w14:paraId="140B9503" w14:textId="77777777" w:rsidR="001C7114" w:rsidRPr="001C7114" w:rsidRDefault="001C7114" w:rsidP="001C7114">
      <w:pPr>
        <w:numPr>
          <w:ilvl w:val="0"/>
          <w:numId w:val="19"/>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GPU Efficiency</w:t>
      </w:r>
      <w:r w:rsidRPr="001C7114">
        <w:rPr>
          <w:rFonts w:ascii="Century" w:eastAsia="Times New Roman" w:hAnsi="Century" w:cs="Times New Roman"/>
          <w:kern w:val="0"/>
          <w:sz w:val="24"/>
          <w:szCs w:val="24"/>
          <w:lang w:eastAsia="en-GB"/>
          <w14:ligatures w14:val="none"/>
        </w:rPr>
        <w:t>: Used sequential evaluation to avoid CUDA memory issues, as parallel processing caused errors (noted in progress log).</w:t>
      </w:r>
    </w:p>
    <w:p w14:paraId="1B604459" w14:textId="77777777" w:rsidR="001C7114" w:rsidRPr="001C7114" w:rsidRDefault="001C7114" w:rsidP="001C7114">
      <w:pPr>
        <w:numPr>
          <w:ilvl w:val="0"/>
          <w:numId w:val="19"/>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Empathy Scoring</w:t>
      </w:r>
      <w:r w:rsidRPr="001C7114">
        <w:rPr>
          <w:rFonts w:ascii="Century" w:eastAsia="Times New Roman" w:hAnsi="Century" w:cs="Times New Roman"/>
          <w:kern w:val="0"/>
          <w:sz w:val="24"/>
          <w:szCs w:val="24"/>
          <w:lang w:eastAsia="en-GB"/>
          <w14:ligatures w14:val="none"/>
        </w:rPr>
        <w:t>: Integrated OpenAI API with a fallback scorer to handle API failures.</w:t>
      </w:r>
    </w:p>
    <w:p w14:paraId="572ABCE8" w14:textId="77777777" w:rsidR="001C7114" w:rsidRPr="001C7114" w:rsidRDefault="001C7114" w:rsidP="001C7114">
      <w:pPr>
        <w:numPr>
          <w:ilvl w:val="0"/>
          <w:numId w:val="19"/>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Manual Review Time</w:t>
      </w:r>
      <w:r w:rsidRPr="001C7114">
        <w:rPr>
          <w:rFonts w:ascii="Century" w:eastAsia="Times New Roman" w:hAnsi="Century" w:cs="Times New Roman"/>
          <w:kern w:val="0"/>
          <w:sz w:val="24"/>
          <w:szCs w:val="24"/>
          <w:lang w:eastAsia="en-GB"/>
          <w14:ligatures w14:val="none"/>
        </w:rPr>
        <w:t>: Spent 9 hours to ensure thorough qualitative assessment, balancing automated metrics.</w:t>
      </w:r>
    </w:p>
    <w:p w14:paraId="1D9E016D" w14:textId="77777777" w:rsidR="001C7114" w:rsidRPr="001C7114" w:rsidRDefault="001C7114" w:rsidP="001C7114">
      <w:pPr>
        <w:numPr>
          <w:ilvl w:val="0"/>
          <w:numId w:val="19"/>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Ethical Safety</w:t>
      </w:r>
      <w:r w:rsidRPr="001C7114">
        <w:rPr>
          <w:rFonts w:ascii="Century" w:eastAsia="Times New Roman" w:hAnsi="Century" w:cs="Times New Roman"/>
          <w:kern w:val="0"/>
          <w:sz w:val="24"/>
          <w:szCs w:val="24"/>
          <w:lang w:eastAsia="en-GB"/>
          <w14:ligatures w14:val="none"/>
        </w:rPr>
        <w:t>: Flagged low-scoring medical responses for ethical review to address inaccuracies.</w:t>
      </w:r>
    </w:p>
    <w:p w14:paraId="51A970B6" w14:textId="77777777" w:rsidR="001C7114" w:rsidRPr="001C7114" w:rsidRDefault="001C7114" w:rsidP="001C7114">
      <w:pPr>
        <w:numPr>
          <w:ilvl w:val="0"/>
          <w:numId w:val="19"/>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Data Processing</w:t>
      </w:r>
      <w:r w:rsidRPr="001C7114">
        <w:rPr>
          <w:rFonts w:ascii="Century" w:eastAsia="Times New Roman" w:hAnsi="Century" w:cs="Times New Roman"/>
          <w:kern w:val="0"/>
          <w:sz w:val="24"/>
          <w:szCs w:val="24"/>
          <w:lang w:eastAsia="en-GB"/>
          <w14:ligatures w14:val="none"/>
        </w:rPr>
        <w:t>: Preprocessed text to normalize for BLEU and ROUGE calculations, handling edge cases like empty responses.</w:t>
      </w:r>
    </w:p>
    <w:p w14:paraId="6C55E635" w14:textId="77777777" w:rsidR="001C7114" w:rsidRPr="001C7114" w:rsidRDefault="001C7114" w:rsidP="001C7114">
      <w:pPr>
        <w:spacing w:before="100" w:beforeAutospacing="1" w:after="100" w:afterAutospacing="1" w:line="240" w:lineRule="auto"/>
        <w:outlineLvl w:val="1"/>
        <w:rPr>
          <w:rFonts w:ascii="Century" w:eastAsia="Times New Roman" w:hAnsi="Century" w:cs="Times New Roman"/>
          <w:b/>
          <w:bCs/>
          <w:kern w:val="0"/>
          <w:sz w:val="36"/>
          <w:szCs w:val="36"/>
          <w:lang w:eastAsia="en-GB"/>
          <w14:ligatures w14:val="none"/>
        </w:rPr>
      </w:pPr>
      <w:r w:rsidRPr="001C7114">
        <w:rPr>
          <w:rFonts w:ascii="Century" w:eastAsia="Times New Roman" w:hAnsi="Century" w:cs="Times New Roman"/>
          <w:b/>
          <w:bCs/>
          <w:kern w:val="0"/>
          <w:sz w:val="36"/>
          <w:szCs w:val="36"/>
          <w:lang w:eastAsia="en-GB"/>
          <w14:ligatures w14:val="none"/>
        </w:rPr>
        <w:t>Evaluation Insights</w:t>
      </w:r>
    </w:p>
    <w:p w14:paraId="366D7544" w14:textId="77777777" w:rsidR="001C7114" w:rsidRPr="001C7114" w:rsidRDefault="001C7114" w:rsidP="001C7114">
      <w:pPr>
        <w:numPr>
          <w:ilvl w:val="0"/>
          <w:numId w:val="2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Mental Health Success</w:t>
      </w:r>
      <w:r w:rsidRPr="001C7114">
        <w:rPr>
          <w:rFonts w:ascii="Century" w:eastAsia="Times New Roman" w:hAnsi="Century" w:cs="Times New Roman"/>
          <w:kern w:val="0"/>
          <w:sz w:val="24"/>
          <w:szCs w:val="24"/>
          <w:lang w:eastAsia="en-GB"/>
          <w14:ligatures w14:val="none"/>
        </w:rPr>
        <w:t>: The high empathy score (0.8669) and manual score (~9/10) confirm the chatbot’s strength in empathetic, safe, and relevant mental health responses, enhanced by Week 2’s domain weighting (mental_health: 1.2).</w:t>
      </w:r>
    </w:p>
    <w:p w14:paraId="20388ED7" w14:textId="77777777" w:rsidR="001C7114" w:rsidRPr="001C7114" w:rsidRDefault="001C7114" w:rsidP="001C7114">
      <w:pPr>
        <w:numPr>
          <w:ilvl w:val="0"/>
          <w:numId w:val="2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Medical Challenges</w:t>
      </w:r>
      <w:r w:rsidRPr="001C7114">
        <w:rPr>
          <w:rFonts w:ascii="Century" w:eastAsia="Times New Roman" w:hAnsi="Century" w:cs="Times New Roman"/>
          <w:kern w:val="0"/>
          <w:sz w:val="24"/>
          <w:szCs w:val="24"/>
          <w:lang w:eastAsia="en-GB"/>
          <w14:ligatures w14:val="none"/>
        </w:rPr>
        <w:t>: Variable medical performance (6-7/10, some 2-3/10) indicates the need for improved accuracy and domain appropriateness, possibly due to dataset imbalances or insufficient medical fine-tuning data.</w:t>
      </w:r>
    </w:p>
    <w:p w14:paraId="34CC9F7B" w14:textId="77777777" w:rsidR="001C7114" w:rsidRPr="001C7114" w:rsidRDefault="001C7114" w:rsidP="001C7114">
      <w:pPr>
        <w:numPr>
          <w:ilvl w:val="0"/>
          <w:numId w:val="2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Metric Alignment</w:t>
      </w:r>
      <w:r w:rsidRPr="001C7114">
        <w:rPr>
          <w:rFonts w:ascii="Century" w:eastAsia="Times New Roman" w:hAnsi="Century" w:cs="Times New Roman"/>
          <w:kern w:val="0"/>
          <w:sz w:val="24"/>
          <w:szCs w:val="24"/>
          <w:lang w:eastAsia="en-GB"/>
          <w14:ligatures w14:val="none"/>
        </w:rPr>
        <w:t>: Automated metrics (BLEU: 0.2629, ROUGE: 0.4592, F1: 0.3846) align with manual findings, where moderate scores reflect partial overlap and accuracy issues in medical responses.</w:t>
      </w:r>
    </w:p>
    <w:p w14:paraId="290EEF34" w14:textId="77777777" w:rsidR="001C7114" w:rsidRPr="001C7114" w:rsidRDefault="001C7114" w:rsidP="001C7114">
      <w:pPr>
        <w:numPr>
          <w:ilvl w:val="0"/>
          <w:numId w:val="20"/>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Time Efficiency</w:t>
      </w:r>
      <w:r w:rsidRPr="001C7114">
        <w:rPr>
          <w:rFonts w:ascii="Century" w:eastAsia="Times New Roman" w:hAnsi="Century" w:cs="Times New Roman"/>
          <w:kern w:val="0"/>
          <w:sz w:val="24"/>
          <w:szCs w:val="24"/>
          <w:lang w:eastAsia="en-GB"/>
          <w14:ligatures w14:val="none"/>
        </w:rPr>
        <w:t>: Sequential evaluation took ~2.95 hours, but parallel processing could reduce this with optimized GPU handling.</w:t>
      </w:r>
    </w:p>
    <w:p w14:paraId="4EEEF600" w14:textId="77777777" w:rsidR="00CD0215" w:rsidRPr="00CD0215" w:rsidRDefault="00CD0215" w:rsidP="00CD0215">
      <w:pPr>
        <w:spacing w:before="100" w:beforeAutospacing="1" w:after="100" w:afterAutospacing="1" w:line="240" w:lineRule="auto"/>
        <w:outlineLvl w:val="2"/>
        <w:rPr>
          <w:rFonts w:ascii="Century" w:eastAsia="Times New Roman" w:hAnsi="Century" w:cs="Times New Roman"/>
          <w:b/>
          <w:bCs/>
          <w:kern w:val="0"/>
          <w:sz w:val="36"/>
          <w:szCs w:val="36"/>
          <w:lang w:eastAsia="en-GB"/>
          <w14:ligatures w14:val="none"/>
        </w:rPr>
      </w:pPr>
      <w:r w:rsidRPr="00CD0215">
        <w:rPr>
          <w:rFonts w:ascii="Century" w:eastAsia="Times New Roman" w:hAnsi="Century" w:cs="Times New Roman"/>
          <w:b/>
          <w:bCs/>
          <w:kern w:val="0"/>
          <w:sz w:val="36"/>
          <w:szCs w:val="36"/>
          <w:lang w:eastAsia="en-GB"/>
          <w14:ligatures w14:val="none"/>
        </w:rPr>
        <w:t>Detailed Explanation of Evaluation</w:t>
      </w:r>
    </w:p>
    <w:p w14:paraId="406047E0" w14:textId="77777777" w:rsidR="00CD0215" w:rsidRPr="00CD0215" w:rsidRDefault="00CD0215" w:rsidP="00CD0215">
      <w:pPr>
        <w:spacing w:before="100" w:beforeAutospacing="1" w:after="100" w:afterAutospacing="1" w:line="240" w:lineRule="auto"/>
        <w:outlineLvl w:val="3"/>
        <w:rPr>
          <w:rFonts w:ascii="Century" w:eastAsia="Times New Roman" w:hAnsi="Century" w:cs="Times New Roman"/>
          <w:b/>
          <w:bCs/>
          <w:kern w:val="0"/>
          <w:sz w:val="28"/>
          <w:szCs w:val="28"/>
          <w:lang w:eastAsia="en-GB"/>
          <w14:ligatures w14:val="none"/>
        </w:rPr>
      </w:pPr>
      <w:r w:rsidRPr="00CD0215">
        <w:rPr>
          <w:rFonts w:ascii="Century" w:eastAsia="Times New Roman" w:hAnsi="Century" w:cs="Times New Roman"/>
          <w:b/>
          <w:bCs/>
          <w:kern w:val="0"/>
          <w:sz w:val="28"/>
          <w:szCs w:val="28"/>
          <w:lang w:eastAsia="en-GB"/>
          <w14:ligatures w14:val="none"/>
        </w:rPr>
        <w:t>Automated Evaluation</w:t>
      </w:r>
    </w:p>
    <w:p w14:paraId="48B2291A" w14:textId="77777777" w:rsidR="00CD0215" w:rsidRPr="00CD0215" w:rsidRDefault="00CD0215" w:rsidP="00CD0215">
      <w:p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CD0215">
        <w:rPr>
          <w:rFonts w:ascii="Century" w:eastAsia="Times New Roman" w:hAnsi="Century" w:cs="Times New Roman"/>
          <w:kern w:val="0"/>
          <w:sz w:val="24"/>
          <w:szCs w:val="24"/>
          <w:lang w:eastAsia="en-GB"/>
          <w14:ligatures w14:val="none"/>
        </w:rPr>
        <w:t>The automated evaluation processed 300 samples from test.jsonl (3,232 total), split nearly evenly between mental health (139) and medical (161) domains. The script calculated:</w:t>
      </w:r>
    </w:p>
    <w:p w14:paraId="75DFA448" w14:textId="77777777" w:rsidR="00CD0215" w:rsidRPr="00CD0215" w:rsidRDefault="00CD0215" w:rsidP="00CD0215">
      <w:pPr>
        <w:numPr>
          <w:ilvl w:val="0"/>
          <w:numId w:val="23"/>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CD0215">
        <w:rPr>
          <w:rFonts w:ascii="Century" w:eastAsia="Times New Roman" w:hAnsi="Century" w:cs="Times New Roman"/>
          <w:b/>
          <w:bCs/>
          <w:kern w:val="0"/>
          <w:sz w:val="24"/>
          <w:szCs w:val="24"/>
          <w:lang w:eastAsia="en-GB"/>
          <w14:ligatures w14:val="none"/>
        </w:rPr>
        <w:lastRenderedPageBreak/>
        <w:t>Empathy</w:t>
      </w:r>
      <w:r w:rsidRPr="00CD0215">
        <w:rPr>
          <w:rFonts w:ascii="Century" w:eastAsia="Times New Roman" w:hAnsi="Century" w:cs="Times New Roman"/>
          <w:kern w:val="0"/>
          <w:sz w:val="24"/>
          <w:szCs w:val="24"/>
          <w:lang w:eastAsia="en-GB"/>
          <w14:ligatures w14:val="none"/>
        </w:rPr>
        <w:t>: Using OpenAI’s GPT-3.5-turbo, mental health responses scored 0.8669 (std: 0.0762), indicating highly empathetic, supportive answers (e.g., validating emotions, suggesting resources like 988). The fallback scorer ensured robustness for API failures.</w:t>
      </w:r>
    </w:p>
    <w:p w14:paraId="1FAE5632" w14:textId="77777777" w:rsidR="00CD0215" w:rsidRPr="00CD0215" w:rsidRDefault="00CD0215" w:rsidP="00CD0215">
      <w:pPr>
        <w:numPr>
          <w:ilvl w:val="0"/>
          <w:numId w:val="23"/>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CD0215">
        <w:rPr>
          <w:rFonts w:ascii="Century" w:eastAsia="Times New Roman" w:hAnsi="Century" w:cs="Times New Roman"/>
          <w:b/>
          <w:bCs/>
          <w:kern w:val="0"/>
          <w:sz w:val="24"/>
          <w:szCs w:val="24"/>
          <w:lang w:eastAsia="en-GB"/>
          <w14:ligatures w14:val="none"/>
        </w:rPr>
        <w:t>BLEU (0.2629)</w:t>
      </w:r>
      <w:r w:rsidRPr="00CD0215">
        <w:rPr>
          <w:rFonts w:ascii="Century" w:eastAsia="Times New Roman" w:hAnsi="Century" w:cs="Times New Roman"/>
          <w:kern w:val="0"/>
          <w:sz w:val="24"/>
          <w:szCs w:val="24"/>
          <w:lang w:eastAsia="en-GB"/>
          <w14:ligatures w14:val="none"/>
        </w:rPr>
        <w:t>: Low to moderate, as conversational responses often differ in phrasing from references, reducing n-gram overlap. The weighted approach (1-gram: 50%, 2-gram: 30%, 4-gram: 20%) balanced precision and fluency.</w:t>
      </w:r>
    </w:p>
    <w:p w14:paraId="7E2D6F56" w14:textId="77777777" w:rsidR="00CD0215" w:rsidRPr="00CD0215" w:rsidRDefault="00CD0215" w:rsidP="00CD0215">
      <w:pPr>
        <w:numPr>
          <w:ilvl w:val="0"/>
          <w:numId w:val="23"/>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CD0215">
        <w:rPr>
          <w:rFonts w:ascii="Century" w:eastAsia="Times New Roman" w:hAnsi="Century" w:cs="Times New Roman"/>
          <w:b/>
          <w:bCs/>
          <w:kern w:val="0"/>
          <w:sz w:val="24"/>
          <w:szCs w:val="24"/>
          <w:lang w:eastAsia="en-GB"/>
          <w14:ligatures w14:val="none"/>
        </w:rPr>
        <w:t>ROUGE-1 (0.4592)</w:t>
      </w:r>
      <w:r w:rsidRPr="00CD0215">
        <w:rPr>
          <w:rFonts w:ascii="Century" w:eastAsia="Times New Roman" w:hAnsi="Century" w:cs="Times New Roman"/>
          <w:kern w:val="0"/>
          <w:sz w:val="24"/>
          <w:szCs w:val="24"/>
          <w:lang w:eastAsia="en-GB"/>
          <w14:ligatures w14:val="none"/>
        </w:rPr>
        <w:t>: Moderate, showing decent word and sequence overlap, particularly for medical facts, but limited by creative phrasing in mental health responses.</w:t>
      </w:r>
    </w:p>
    <w:p w14:paraId="301538C5" w14:textId="77777777" w:rsidR="00CD0215" w:rsidRPr="00CD0215" w:rsidRDefault="00CD0215" w:rsidP="00CD0215">
      <w:pPr>
        <w:numPr>
          <w:ilvl w:val="0"/>
          <w:numId w:val="23"/>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CD0215">
        <w:rPr>
          <w:rFonts w:ascii="Century" w:eastAsia="Times New Roman" w:hAnsi="Century" w:cs="Times New Roman"/>
          <w:b/>
          <w:bCs/>
          <w:kern w:val="0"/>
          <w:sz w:val="24"/>
          <w:szCs w:val="24"/>
          <w:lang w:eastAsia="en-GB"/>
          <w14:ligatures w14:val="none"/>
        </w:rPr>
        <w:t>Precision (0.3528), Recall (0.4678), F1 (0.3846)</w:t>
      </w:r>
      <w:r w:rsidRPr="00CD0215">
        <w:rPr>
          <w:rFonts w:ascii="Century" w:eastAsia="Times New Roman" w:hAnsi="Century" w:cs="Times New Roman"/>
          <w:kern w:val="0"/>
          <w:sz w:val="24"/>
          <w:szCs w:val="24"/>
          <w:lang w:eastAsia="en-GB"/>
          <w14:ligatures w14:val="none"/>
        </w:rPr>
        <w:t>: Weighted medical/mental health keywords (e.g., “therapy,” “diagnosis”) highlighted lower precision due to extraneous terms in medical responses, while recall was higher as key terms were often included. The F1 score reflects a balance but underscores medical domain challenges.</w:t>
      </w:r>
    </w:p>
    <w:p w14:paraId="392FA13A" w14:textId="77777777" w:rsidR="00CD0215" w:rsidRDefault="00CD0215" w:rsidP="00CD0215">
      <w:p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CD0215">
        <w:rPr>
          <w:rFonts w:ascii="Century" w:eastAsia="Times New Roman" w:hAnsi="Century" w:cs="Times New Roman"/>
          <w:kern w:val="0"/>
          <w:sz w:val="24"/>
          <w:szCs w:val="24"/>
          <w:lang w:eastAsia="en-GB"/>
          <w14:ligatures w14:val="none"/>
        </w:rPr>
        <w:t>The evaluation took ~2.95 hours (10,607 seconds), with sequential processing to manage GPU memory (A100). Progress logs (e.g., “Progress: 10/300, 336.6s”) showed steady computation, with mental health questions tracked separately for empathy scoring.</w:t>
      </w:r>
    </w:p>
    <w:p w14:paraId="116CD6D8" w14:textId="4B1E3922" w:rsidR="00CD0215" w:rsidRPr="00CD0215" w:rsidRDefault="00CD0215" w:rsidP="00CD0215">
      <w:p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CD0215">
        <w:rPr>
          <w:rFonts w:ascii="Century" w:eastAsia="Times New Roman" w:hAnsi="Century" w:cs="Times New Roman"/>
          <w:kern w:val="0"/>
          <w:sz w:val="24"/>
          <w:szCs w:val="24"/>
          <w:lang w:eastAsia="en-GB"/>
          <w14:ligatures w14:val="none"/>
        </w:rPr>
        <w:drawing>
          <wp:inline distT="0" distB="0" distL="0" distR="0" wp14:anchorId="1EAA96ED" wp14:editId="7290F282">
            <wp:extent cx="5715000" cy="3810000"/>
            <wp:effectExtent l="0" t="0" r="0" b="0"/>
            <wp:docPr id="923434645" name="Picture 2" descr="A graph of different sizes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3434645" name="Picture 2" descr="A graph of different sizes and numbers&#10;&#10;AI-generated content may be incorrec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14:paraId="747B61C5" w14:textId="10CB98F2" w:rsidR="00CD0215" w:rsidRPr="00CD0215" w:rsidRDefault="00CD0215" w:rsidP="00CD0215">
      <w:pPr>
        <w:spacing w:before="100" w:beforeAutospacing="1" w:after="100" w:afterAutospacing="1" w:line="240" w:lineRule="auto"/>
        <w:jc w:val="center"/>
        <w:rPr>
          <w:rFonts w:ascii="Century" w:eastAsia="Times New Roman" w:hAnsi="Century" w:cs="Times New Roman"/>
          <w:i/>
          <w:iCs/>
          <w:kern w:val="0"/>
          <w:sz w:val="24"/>
          <w:szCs w:val="24"/>
          <w:u w:val="single"/>
          <w:lang w:eastAsia="en-GB"/>
          <w14:ligatures w14:val="none"/>
        </w:rPr>
      </w:pPr>
      <w:r w:rsidRPr="00CD0215">
        <w:rPr>
          <w:rFonts w:ascii="Century" w:eastAsia="Times New Roman" w:hAnsi="Century" w:cs="Times New Roman"/>
          <w:i/>
          <w:iCs/>
          <w:kern w:val="0"/>
          <w:sz w:val="24"/>
          <w:szCs w:val="24"/>
          <w:u w:val="single"/>
          <w:lang w:eastAsia="en-GB"/>
          <w14:ligatures w14:val="none"/>
        </w:rPr>
        <w:t>Fig: Mistral -7B Evaluation Metrics</w:t>
      </w:r>
    </w:p>
    <w:p w14:paraId="734908BB" w14:textId="77777777" w:rsidR="00CD0215" w:rsidRPr="00CD0215" w:rsidRDefault="00CD0215" w:rsidP="00CD0215">
      <w:pPr>
        <w:spacing w:before="100" w:beforeAutospacing="1" w:after="100" w:afterAutospacing="1" w:line="240" w:lineRule="auto"/>
        <w:outlineLvl w:val="3"/>
        <w:rPr>
          <w:rFonts w:ascii="Century" w:eastAsia="Times New Roman" w:hAnsi="Century" w:cs="Times New Roman"/>
          <w:b/>
          <w:bCs/>
          <w:kern w:val="0"/>
          <w:sz w:val="28"/>
          <w:szCs w:val="28"/>
          <w:lang w:eastAsia="en-GB"/>
          <w14:ligatures w14:val="none"/>
        </w:rPr>
      </w:pPr>
      <w:r w:rsidRPr="00CD0215">
        <w:rPr>
          <w:rFonts w:ascii="Century" w:eastAsia="Times New Roman" w:hAnsi="Century" w:cs="Times New Roman"/>
          <w:b/>
          <w:bCs/>
          <w:kern w:val="0"/>
          <w:sz w:val="28"/>
          <w:szCs w:val="28"/>
          <w:lang w:eastAsia="en-GB"/>
          <w14:ligatures w14:val="none"/>
        </w:rPr>
        <w:t>Manual Review</w:t>
      </w:r>
    </w:p>
    <w:p w14:paraId="53E0E5E5" w14:textId="77777777" w:rsidR="00CD0215" w:rsidRPr="00CD0215" w:rsidRDefault="00CD0215" w:rsidP="00CD0215">
      <w:p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CD0215">
        <w:rPr>
          <w:rFonts w:ascii="Century" w:eastAsia="Times New Roman" w:hAnsi="Century" w:cs="Times New Roman"/>
          <w:kern w:val="0"/>
          <w:sz w:val="24"/>
          <w:szCs w:val="24"/>
          <w:lang w:eastAsia="en-GB"/>
          <w14:ligatures w14:val="none"/>
        </w:rPr>
        <w:lastRenderedPageBreak/>
        <w:t>The 9-hour manual review of 100 samples provided qualitative insights:</w:t>
      </w:r>
    </w:p>
    <w:p w14:paraId="75E054AF" w14:textId="77777777" w:rsidR="00CD0215" w:rsidRPr="00CD0215" w:rsidRDefault="00CD0215" w:rsidP="00CD0215">
      <w:pPr>
        <w:numPr>
          <w:ilvl w:val="0"/>
          <w:numId w:val="24"/>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CD0215">
        <w:rPr>
          <w:rFonts w:ascii="Century" w:eastAsia="Times New Roman" w:hAnsi="Century" w:cs="Times New Roman"/>
          <w:b/>
          <w:bCs/>
          <w:kern w:val="0"/>
          <w:sz w:val="24"/>
          <w:szCs w:val="24"/>
          <w:lang w:eastAsia="en-GB"/>
          <w14:ligatures w14:val="none"/>
        </w:rPr>
        <w:t>Mental Health</w:t>
      </w:r>
      <w:r w:rsidRPr="00CD0215">
        <w:rPr>
          <w:rFonts w:ascii="Century" w:eastAsia="Times New Roman" w:hAnsi="Century" w:cs="Times New Roman"/>
          <w:kern w:val="0"/>
          <w:sz w:val="24"/>
          <w:szCs w:val="24"/>
          <w:lang w:eastAsia="en-GB"/>
          <w14:ligatures w14:val="none"/>
        </w:rPr>
        <w:t xml:space="preserve">: </w:t>
      </w:r>
    </w:p>
    <w:p w14:paraId="3A1DBD41" w14:textId="77777777" w:rsidR="00CD0215" w:rsidRPr="00CD0215" w:rsidRDefault="00CD0215" w:rsidP="00CD0215">
      <w:pPr>
        <w:numPr>
          <w:ilvl w:val="1"/>
          <w:numId w:val="24"/>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CD0215">
        <w:rPr>
          <w:rFonts w:ascii="Century" w:eastAsia="Times New Roman" w:hAnsi="Century" w:cs="Times New Roman"/>
          <w:kern w:val="0"/>
          <w:sz w:val="24"/>
          <w:szCs w:val="24"/>
          <w:lang w:eastAsia="en-GB"/>
          <w14:ligatures w14:val="none"/>
        </w:rPr>
        <w:t>Scored ~9/10 across 10 criteria, reflecting empathetic, accurate, and safe responses.</w:t>
      </w:r>
    </w:p>
    <w:p w14:paraId="21F22DDF" w14:textId="77777777" w:rsidR="00CD0215" w:rsidRPr="00CD0215" w:rsidRDefault="00CD0215" w:rsidP="00CD0215">
      <w:pPr>
        <w:numPr>
          <w:ilvl w:val="1"/>
          <w:numId w:val="24"/>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CD0215">
        <w:rPr>
          <w:rFonts w:ascii="Century" w:eastAsia="Times New Roman" w:hAnsi="Century" w:cs="Times New Roman"/>
          <w:kern w:val="0"/>
          <w:sz w:val="24"/>
          <w:szCs w:val="24"/>
          <w:lang w:eastAsia="en-GB"/>
          <w14:ligatures w14:val="none"/>
        </w:rPr>
        <w:t>Strengths included validating emotions, clear language, and consistent professional help encouragement (e.g., “contact a therapist”).</w:t>
      </w:r>
    </w:p>
    <w:p w14:paraId="62D693E2" w14:textId="77777777" w:rsidR="00CD0215" w:rsidRPr="00CD0215" w:rsidRDefault="00CD0215" w:rsidP="00CD0215">
      <w:pPr>
        <w:numPr>
          <w:ilvl w:val="1"/>
          <w:numId w:val="24"/>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CD0215">
        <w:rPr>
          <w:rFonts w:ascii="Century" w:eastAsia="Times New Roman" w:hAnsi="Century" w:cs="Times New Roman"/>
          <w:kern w:val="0"/>
          <w:sz w:val="24"/>
          <w:szCs w:val="24"/>
          <w:lang w:eastAsia="en-GB"/>
          <w14:ligatures w14:val="none"/>
        </w:rPr>
        <w:t>Example: For “I feel overwhelmed,” the chatbot responded with empathy (“I hear you”), practical advice (breathing exercises), and resources (988), earning high scores.</w:t>
      </w:r>
    </w:p>
    <w:p w14:paraId="5CF43711" w14:textId="77777777" w:rsidR="00CD0215" w:rsidRPr="00CD0215" w:rsidRDefault="00CD0215" w:rsidP="00CD0215">
      <w:pPr>
        <w:numPr>
          <w:ilvl w:val="0"/>
          <w:numId w:val="24"/>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CD0215">
        <w:rPr>
          <w:rFonts w:ascii="Century" w:eastAsia="Times New Roman" w:hAnsi="Century" w:cs="Times New Roman"/>
          <w:b/>
          <w:bCs/>
          <w:kern w:val="0"/>
          <w:sz w:val="24"/>
          <w:szCs w:val="24"/>
          <w:lang w:eastAsia="en-GB"/>
          <w14:ligatures w14:val="none"/>
        </w:rPr>
        <w:t>Medical</w:t>
      </w:r>
      <w:r w:rsidRPr="00CD0215">
        <w:rPr>
          <w:rFonts w:ascii="Century" w:eastAsia="Times New Roman" w:hAnsi="Century" w:cs="Times New Roman"/>
          <w:kern w:val="0"/>
          <w:sz w:val="24"/>
          <w:szCs w:val="24"/>
          <w:lang w:eastAsia="en-GB"/>
          <w14:ligatures w14:val="none"/>
        </w:rPr>
        <w:t xml:space="preserve">: </w:t>
      </w:r>
    </w:p>
    <w:p w14:paraId="1FF16B95" w14:textId="77777777" w:rsidR="00CD0215" w:rsidRPr="00CD0215" w:rsidRDefault="00CD0215" w:rsidP="00CD0215">
      <w:pPr>
        <w:numPr>
          <w:ilvl w:val="1"/>
          <w:numId w:val="24"/>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CD0215">
        <w:rPr>
          <w:rFonts w:ascii="Century" w:eastAsia="Times New Roman" w:hAnsi="Century" w:cs="Times New Roman"/>
          <w:kern w:val="0"/>
          <w:sz w:val="24"/>
          <w:szCs w:val="24"/>
          <w:lang w:eastAsia="en-GB"/>
          <w14:ligatures w14:val="none"/>
        </w:rPr>
        <w:t xml:space="preserve">Averaged 6-7/10, with a wide range: </w:t>
      </w:r>
    </w:p>
    <w:p w14:paraId="0BB8F5E5" w14:textId="77777777" w:rsidR="00CD0215" w:rsidRPr="00CD0215" w:rsidRDefault="00CD0215" w:rsidP="00CD0215">
      <w:pPr>
        <w:numPr>
          <w:ilvl w:val="2"/>
          <w:numId w:val="24"/>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CD0215">
        <w:rPr>
          <w:rFonts w:ascii="Century" w:eastAsia="Times New Roman" w:hAnsi="Century" w:cs="Times New Roman"/>
          <w:b/>
          <w:bCs/>
          <w:kern w:val="0"/>
          <w:sz w:val="24"/>
          <w:szCs w:val="24"/>
          <w:lang w:eastAsia="en-GB"/>
          <w14:ligatures w14:val="none"/>
        </w:rPr>
        <w:t>High Scores (8-9.5)</w:t>
      </w:r>
      <w:r w:rsidRPr="00CD0215">
        <w:rPr>
          <w:rFonts w:ascii="Century" w:eastAsia="Times New Roman" w:hAnsi="Century" w:cs="Times New Roman"/>
          <w:kern w:val="0"/>
          <w:sz w:val="24"/>
          <w:szCs w:val="24"/>
          <w:lang w:eastAsia="en-GB"/>
          <w14:ligatures w14:val="none"/>
        </w:rPr>
        <w:t>: Accurate, complete responses (e.g., listing diabetes symptoms like fatigue, thirst) with disclaimers.</w:t>
      </w:r>
    </w:p>
    <w:p w14:paraId="51BDFF99" w14:textId="77777777" w:rsidR="00CD0215" w:rsidRPr="00CD0215" w:rsidRDefault="00CD0215" w:rsidP="00CD0215">
      <w:pPr>
        <w:numPr>
          <w:ilvl w:val="2"/>
          <w:numId w:val="24"/>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CD0215">
        <w:rPr>
          <w:rFonts w:ascii="Century" w:eastAsia="Times New Roman" w:hAnsi="Century" w:cs="Times New Roman"/>
          <w:b/>
          <w:bCs/>
          <w:kern w:val="0"/>
          <w:sz w:val="24"/>
          <w:szCs w:val="24"/>
          <w:lang w:eastAsia="en-GB"/>
          <w14:ligatures w14:val="none"/>
        </w:rPr>
        <w:t>Mid Scores (6-7)</w:t>
      </w:r>
      <w:r w:rsidRPr="00CD0215">
        <w:rPr>
          <w:rFonts w:ascii="Century" w:eastAsia="Times New Roman" w:hAnsi="Century" w:cs="Times New Roman"/>
          <w:kern w:val="0"/>
          <w:sz w:val="24"/>
          <w:szCs w:val="24"/>
          <w:lang w:eastAsia="en-GB"/>
          <w14:ligatures w14:val="none"/>
        </w:rPr>
        <w:t>: Clear but incomplete or slightly off-topic answers.</w:t>
      </w:r>
    </w:p>
    <w:p w14:paraId="01036D46" w14:textId="77777777" w:rsidR="00CD0215" w:rsidRPr="00CD0215" w:rsidRDefault="00CD0215" w:rsidP="00CD0215">
      <w:pPr>
        <w:numPr>
          <w:ilvl w:val="2"/>
          <w:numId w:val="24"/>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CD0215">
        <w:rPr>
          <w:rFonts w:ascii="Century" w:eastAsia="Times New Roman" w:hAnsi="Century" w:cs="Times New Roman"/>
          <w:b/>
          <w:bCs/>
          <w:kern w:val="0"/>
          <w:sz w:val="24"/>
          <w:szCs w:val="24"/>
          <w:lang w:eastAsia="en-GB"/>
          <w14:ligatures w14:val="none"/>
        </w:rPr>
        <w:t>Low Scores (2-3)</w:t>
      </w:r>
      <w:r w:rsidRPr="00CD0215">
        <w:rPr>
          <w:rFonts w:ascii="Century" w:eastAsia="Times New Roman" w:hAnsi="Century" w:cs="Times New Roman"/>
          <w:kern w:val="0"/>
          <w:sz w:val="24"/>
          <w:szCs w:val="24"/>
          <w:lang w:eastAsia="en-GB"/>
          <w14:ligatures w14:val="none"/>
        </w:rPr>
        <w:t>: Inaccurate (e.g., suggesting stress management for physical symptoms) or not domain-appropriate (e.g., mental health advice for medical queries).</w:t>
      </w:r>
    </w:p>
    <w:p w14:paraId="7B83BDFD" w14:textId="77777777" w:rsidR="00CD0215" w:rsidRPr="00CD0215" w:rsidRDefault="00CD0215" w:rsidP="00CD0215">
      <w:pPr>
        <w:numPr>
          <w:ilvl w:val="1"/>
          <w:numId w:val="24"/>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CD0215">
        <w:rPr>
          <w:rFonts w:ascii="Century" w:eastAsia="Times New Roman" w:hAnsi="Century" w:cs="Times New Roman"/>
          <w:kern w:val="0"/>
          <w:sz w:val="24"/>
          <w:szCs w:val="24"/>
          <w:lang w:eastAsia="en-GB"/>
          <w14:ligatures w14:val="none"/>
        </w:rPr>
        <w:t>Issues with domain appropriateness suggest the routing classifier occasionally misclassified queries, impacting relevance.</w:t>
      </w:r>
    </w:p>
    <w:p w14:paraId="081C8F85" w14:textId="77777777" w:rsidR="00CD0215" w:rsidRPr="00CD0215" w:rsidRDefault="00CD0215" w:rsidP="00CD0215">
      <w:pPr>
        <w:spacing w:before="100" w:beforeAutospacing="1" w:after="100" w:afterAutospacing="1" w:line="240" w:lineRule="auto"/>
        <w:outlineLvl w:val="3"/>
        <w:rPr>
          <w:rFonts w:ascii="Century" w:eastAsia="Times New Roman" w:hAnsi="Century" w:cs="Times New Roman"/>
          <w:b/>
          <w:bCs/>
          <w:kern w:val="0"/>
          <w:sz w:val="24"/>
          <w:szCs w:val="24"/>
          <w:lang w:eastAsia="en-GB"/>
          <w14:ligatures w14:val="none"/>
        </w:rPr>
      </w:pPr>
      <w:r w:rsidRPr="00CD0215">
        <w:rPr>
          <w:rFonts w:ascii="Century" w:eastAsia="Times New Roman" w:hAnsi="Century" w:cs="Times New Roman"/>
          <w:b/>
          <w:bCs/>
          <w:kern w:val="0"/>
          <w:sz w:val="24"/>
          <w:szCs w:val="24"/>
          <w:lang w:eastAsia="en-GB"/>
          <w14:ligatures w14:val="none"/>
        </w:rPr>
        <w:t>Challenges and Lessons</w:t>
      </w:r>
    </w:p>
    <w:p w14:paraId="4ABAA307" w14:textId="77777777" w:rsidR="00CD0215" w:rsidRPr="00CD0215" w:rsidRDefault="00CD0215" w:rsidP="00CD0215">
      <w:pPr>
        <w:numPr>
          <w:ilvl w:val="0"/>
          <w:numId w:val="25"/>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CD0215">
        <w:rPr>
          <w:rFonts w:ascii="Century" w:eastAsia="Times New Roman" w:hAnsi="Century" w:cs="Times New Roman"/>
          <w:b/>
          <w:bCs/>
          <w:kern w:val="0"/>
          <w:sz w:val="24"/>
          <w:szCs w:val="24"/>
          <w:lang w:eastAsia="en-GB"/>
          <w14:ligatures w14:val="none"/>
        </w:rPr>
        <w:t>Sequential vs. Parallel</w:t>
      </w:r>
      <w:r w:rsidRPr="00CD0215">
        <w:rPr>
          <w:rFonts w:ascii="Century" w:eastAsia="Times New Roman" w:hAnsi="Century" w:cs="Times New Roman"/>
          <w:kern w:val="0"/>
          <w:sz w:val="24"/>
          <w:szCs w:val="24"/>
          <w:lang w:eastAsia="en-GB"/>
          <w14:ligatures w14:val="none"/>
        </w:rPr>
        <w:t>: The suggestion to use a dataset for parallel processing was noted, but sequential evaluation avoided CUDA errors, critical for the A100 GPU.</w:t>
      </w:r>
    </w:p>
    <w:p w14:paraId="750D28D8" w14:textId="77777777" w:rsidR="00CD0215" w:rsidRPr="00CD0215" w:rsidRDefault="00CD0215" w:rsidP="00CD0215">
      <w:pPr>
        <w:numPr>
          <w:ilvl w:val="0"/>
          <w:numId w:val="25"/>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CD0215">
        <w:rPr>
          <w:rFonts w:ascii="Century" w:eastAsia="Times New Roman" w:hAnsi="Century" w:cs="Times New Roman"/>
          <w:b/>
          <w:bCs/>
          <w:kern w:val="0"/>
          <w:sz w:val="24"/>
          <w:szCs w:val="24"/>
          <w:lang w:eastAsia="en-GB"/>
          <w14:ligatures w14:val="none"/>
        </w:rPr>
        <w:t>Manual Effort</w:t>
      </w:r>
      <w:r w:rsidRPr="00CD0215">
        <w:rPr>
          <w:rFonts w:ascii="Century" w:eastAsia="Times New Roman" w:hAnsi="Century" w:cs="Times New Roman"/>
          <w:kern w:val="0"/>
          <w:sz w:val="24"/>
          <w:szCs w:val="24"/>
          <w:lang w:eastAsia="en-GB"/>
          <w14:ligatures w14:val="none"/>
        </w:rPr>
        <w:t>: The 9-hour review was time-intensive but essential for identifying qualitative issues automated metrics missed (e.g., medical inaccuracies).</w:t>
      </w:r>
    </w:p>
    <w:p w14:paraId="57C154DD" w14:textId="37340FCF" w:rsidR="00CD0215" w:rsidRDefault="00CD0215" w:rsidP="00CD0215">
      <w:pPr>
        <w:numPr>
          <w:ilvl w:val="0"/>
          <w:numId w:val="25"/>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CD0215">
        <w:rPr>
          <w:rFonts w:ascii="Century" w:eastAsia="Times New Roman" w:hAnsi="Century" w:cs="Times New Roman"/>
          <w:b/>
          <w:bCs/>
          <w:kern w:val="0"/>
          <w:sz w:val="24"/>
          <w:szCs w:val="24"/>
          <w:lang w:eastAsia="en-GB"/>
          <w14:ligatures w14:val="none"/>
        </w:rPr>
        <w:t>Medical Domain</w:t>
      </w:r>
      <w:r w:rsidRPr="00CD0215">
        <w:rPr>
          <w:rFonts w:ascii="Century" w:eastAsia="Times New Roman" w:hAnsi="Century" w:cs="Times New Roman"/>
          <w:kern w:val="0"/>
          <w:sz w:val="24"/>
          <w:szCs w:val="24"/>
          <w:lang w:eastAsia="en-GB"/>
          <w14:ligatures w14:val="none"/>
        </w:rPr>
        <w:t>: Inconsistencies highlight the need for more robust medical fine-tuning data or improved routing logic.</w:t>
      </w:r>
    </w:p>
    <w:p w14:paraId="19432AC3" w14:textId="77777777" w:rsidR="00CD0215" w:rsidRPr="001C7114" w:rsidRDefault="00CD0215" w:rsidP="00CD0215">
      <w:pPr>
        <w:spacing w:before="100" w:beforeAutospacing="1" w:after="100" w:afterAutospacing="1" w:line="240" w:lineRule="auto"/>
        <w:outlineLvl w:val="1"/>
        <w:rPr>
          <w:rFonts w:ascii="Century" w:eastAsia="Times New Roman" w:hAnsi="Century" w:cs="Times New Roman"/>
          <w:b/>
          <w:bCs/>
          <w:kern w:val="0"/>
          <w:sz w:val="36"/>
          <w:szCs w:val="36"/>
          <w:lang w:eastAsia="en-GB"/>
          <w14:ligatures w14:val="none"/>
        </w:rPr>
      </w:pPr>
      <w:r w:rsidRPr="001C7114">
        <w:rPr>
          <w:rFonts w:ascii="Century" w:eastAsia="Times New Roman" w:hAnsi="Century" w:cs="Times New Roman"/>
          <w:b/>
          <w:bCs/>
          <w:kern w:val="0"/>
          <w:sz w:val="36"/>
          <w:szCs w:val="36"/>
          <w:lang w:eastAsia="en-GB"/>
          <w14:ligatures w14:val="none"/>
        </w:rPr>
        <w:t>Future Improvements</w:t>
      </w:r>
    </w:p>
    <w:p w14:paraId="40CC33A3" w14:textId="77777777" w:rsidR="00CD0215" w:rsidRPr="001C7114" w:rsidRDefault="00CD0215" w:rsidP="00CD0215">
      <w:pPr>
        <w:numPr>
          <w:ilvl w:val="0"/>
          <w:numId w:val="22"/>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Medical Accuracy</w:t>
      </w:r>
      <w:r w:rsidRPr="001C7114">
        <w:rPr>
          <w:rFonts w:ascii="Century" w:eastAsia="Times New Roman" w:hAnsi="Century" w:cs="Times New Roman"/>
          <w:kern w:val="0"/>
          <w:sz w:val="24"/>
          <w:szCs w:val="24"/>
          <w:lang w:eastAsia="en-GB"/>
          <w14:ligatures w14:val="none"/>
        </w:rPr>
        <w:t>: Fine-tune with additional medical datasets or increase medical domain weighting.</w:t>
      </w:r>
    </w:p>
    <w:p w14:paraId="74E5C1EA" w14:textId="77777777" w:rsidR="00CD0215" w:rsidRPr="001C7114" w:rsidRDefault="00CD0215" w:rsidP="00CD0215">
      <w:pPr>
        <w:numPr>
          <w:ilvl w:val="0"/>
          <w:numId w:val="22"/>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Parallel Processing</w:t>
      </w:r>
      <w:r w:rsidRPr="001C7114">
        <w:rPr>
          <w:rFonts w:ascii="Century" w:eastAsia="Times New Roman" w:hAnsi="Century" w:cs="Times New Roman"/>
          <w:kern w:val="0"/>
          <w:sz w:val="24"/>
          <w:szCs w:val="24"/>
          <w:lang w:eastAsia="en-GB"/>
          <w14:ligatures w14:val="none"/>
        </w:rPr>
        <w:t>: Optimize GPU usage for faster evaluation (e.g., using Hugging Face Datasets).</w:t>
      </w:r>
    </w:p>
    <w:p w14:paraId="2D4D15B6" w14:textId="77777777" w:rsidR="00CD0215" w:rsidRPr="001C7114" w:rsidRDefault="00CD0215" w:rsidP="00CD0215">
      <w:pPr>
        <w:numPr>
          <w:ilvl w:val="0"/>
          <w:numId w:val="22"/>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Human Evaluation</w:t>
      </w:r>
      <w:r w:rsidRPr="001C7114">
        <w:rPr>
          <w:rFonts w:ascii="Century" w:eastAsia="Times New Roman" w:hAnsi="Century" w:cs="Times New Roman"/>
          <w:kern w:val="0"/>
          <w:sz w:val="24"/>
          <w:szCs w:val="24"/>
          <w:lang w:eastAsia="en-GB"/>
          <w14:ligatures w14:val="none"/>
        </w:rPr>
        <w:t>: Conduct expert review (e.g., by clinicians) for medical accuracy.</w:t>
      </w:r>
    </w:p>
    <w:p w14:paraId="0146A995" w14:textId="77777777" w:rsidR="00CD0215" w:rsidRPr="001C7114" w:rsidRDefault="00CD0215" w:rsidP="00CD0215">
      <w:pPr>
        <w:numPr>
          <w:ilvl w:val="0"/>
          <w:numId w:val="22"/>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Response Refinement</w:t>
      </w:r>
      <w:r w:rsidRPr="001C7114">
        <w:rPr>
          <w:rFonts w:ascii="Century" w:eastAsia="Times New Roman" w:hAnsi="Century" w:cs="Times New Roman"/>
          <w:kern w:val="0"/>
          <w:sz w:val="24"/>
          <w:szCs w:val="24"/>
          <w:lang w:eastAsia="en-GB"/>
          <w14:ligatures w14:val="none"/>
        </w:rPr>
        <w:t>: Enhance domain appropriateness by retraining the routing classifier.</w:t>
      </w:r>
    </w:p>
    <w:p w14:paraId="36DEB7EF" w14:textId="24719C99" w:rsidR="00CD0215" w:rsidRPr="001C7114" w:rsidRDefault="00CD0215" w:rsidP="00CD0215">
      <w:pPr>
        <w:numPr>
          <w:ilvl w:val="0"/>
          <w:numId w:val="22"/>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Metric Enhancement</w:t>
      </w:r>
      <w:r w:rsidRPr="001C7114">
        <w:rPr>
          <w:rFonts w:ascii="Century" w:eastAsia="Times New Roman" w:hAnsi="Century" w:cs="Times New Roman"/>
          <w:kern w:val="0"/>
          <w:sz w:val="24"/>
          <w:szCs w:val="24"/>
          <w:lang w:eastAsia="en-GB"/>
          <w14:ligatures w14:val="none"/>
        </w:rPr>
        <w:t>: Incorporate BERTScore or human-aligned metrics for better conversational evaluation.</w:t>
      </w:r>
    </w:p>
    <w:p w14:paraId="0B11E0C4" w14:textId="77777777" w:rsidR="001C7114" w:rsidRPr="001C7114" w:rsidRDefault="001C7114" w:rsidP="001C7114">
      <w:pPr>
        <w:spacing w:before="100" w:beforeAutospacing="1" w:after="100" w:afterAutospacing="1" w:line="240" w:lineRule="auto"/>
        <w:outlineLvl w:val="1"/>
        <w:rPr>
          <w:rFonts w:ascii="Century" w:eastAsia="Times New Roman" w:hAnsi="Century" w:cs="Times New Roman"/>
          <w:b/>
          <w:bCs/>
          <w:kern w:val="0"/>
          <w:sz w:val="36"/>
          <w:szCs w:val="36"/>
          <w:lang w:eastAsia="en-GB"/>
          <w14:ligatures w14:val="none"/>
        </w:rPr>
      </w:pPr>
      <w:r w:rsidRPr="001C7114">
        <w:rPr>
          <w:rFonts w:ascii="Century" w:eastAsia="Times New Roman" w:hAnsi="Century" w:cs="Times New Roman"/>
          <w:b/>
          <w:bCs/>
          <w:kern w:val="0"/>
          <w:sz w:val="36"/>
          <w:szCs w:val="36"/>
          <w:lang w:eastAsia="en-GB"/>
          <w14:ligatures w14:val="none"/>
        </w:rPr>
        <w:lastRenderedPageBreak/>
        <w:t>Conclusion</w:t>
      </w:r>
    </w:p>
    <w:p w14:paraId="47E87B25" w14:textId="77777777" w:rsidR="001C7114" w:rsidRPr="001C7114" w:rsidRDefault="001C7114" w:rsidP="001C7114">
      <w:p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In Week 3, I evaluated the Mistral-7B chatbot over 20 hours, including 9 hours of manual review, using Colab Pro+. The chatbot excelled in mental health (empathy: 0.8669, manual: ~9/10) but showed variable medical performance (manual: 6-7/10, some inaccuracies). Automated metrics (BLEU: 0.2629, ROUGE: 0.4592, F1: 0.3846) highlighted areas for improvement. Results were saved to Google Drive, with manual samples flagged for ethical review. This work validates the chatbot’s mental health capabilities and identifies medical domain enhancements needed for reliability.</w:t>
      </w:r>
    </w:p>
    <w:p w14:paraId="4EEC635B" w14:textId="77777777" w:rsidR="001C7114" w:rsidRPr="001C7114" w:rsidRDefault="001C7114" w:rsidP="001C7114">
      <w:pPr>
        <w:spacing w:before="100" w:beforeAutospacing="1" w:after="100" w:afterAutospacing="1" w:line="240" w:lineRule="auto"/>
        <w:outlineLvl w:val="1"/>
        <w:rPr>
          <w:rFonts w:ascii="Century" w:eastAsia="Times New Roman" w:hAnsi="Century" w:cs="Times New Roman"/>
          <w:b/>
          <w:bCs/>
          <w:kern w:val="0"/>
          <w:sz w:val="36"/>
          <w:szCs w:val="36"/>
          <w:lang w:eastAsia="en-GB"/>
          <w14:ligatures w14:val="none"/>
        </w:rPr>
      </w:pPr>
      <w:r w:rsidRPr="001C7114">
        <w:rPr>
          <w:rFonts w:ascii="Century" w:eastAsia="Times New Roman" w:hAnsi="Century" w:cs="Times New Roman"/>
          <w:b/>
          <w:bCs/>
          <w:kern w:val="0"/>
          <w:sz w:val="36"/>
          <w:szCs w:val="36"/>
          <w:lang w:eastAsia="en-GB"/>
          <w14:ligatures w14:val="none"/>
        </w:rPr>
        <w:t>References</w:t>
      </w:r>
    </w:p>
    <w:p w14:paraId="5DAC75D8" w14:textId="77777777" w:rsidR="001C7114" w:rsidRPr="001C7114" w:rsidRDefault="001C7114" w:rsidP="001C7114">
      <w:pPr>
        <w:numPr>
          <w:ilvl w:val="0"/>
          <w:numId w:val="21"/>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Mistral-7B</w:t>
      </w:r>
      <w:r w:rsidRPr="001C7114">
        <w:rPr>
          <w:rFonts w:ascii="Century" w:eastAsia="Times New Roman" w:hAnsi="Century" w:cs="Times New Roman"/>
          <w:kern w:val="0"/>
          <w:sz w:val="24"/>
          <w:szCs w:val="24"/>
          <w:lang w:eastAsia="en-GB"/>
          <w14:ligatures w14:val="none"/>
        </w:rPr>
        <w:t xml:space="preserve">: </w:t>
      </w:r>
    </w:p>
    <w:p w14:paraId="3C31CCDD" w14:textId="77777777" w:rsidR="001C7114" w:rsidRPr="001C7114" w:rsidRDefault="001C7114" w:rsidP="001C7114">
      <w:pPr>
        <w:numPr>
          <w:ilvl w:val="1"/>
          <w:numId w:val="21"/>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 xml:space="preserve">Jiang, A. Q., et al. (2023). "Mistral 7B." </w:t>
      </w:r>
      <w:r w:rsidRPr="001C7114">
        <w:rPr>
          <w:rFonts w:ascii="Century" w:eastAsia="Times New Roman" w:hAnsi="Century" w:cs="Times New Roman"/>
          <w:i/>
          <w:iCs/>
          <w:kern w:val="0"/>
          <w:sz w:val="24"/>
          <w:szCs w:val="24"/>
          <w:lang w:eastAsia="en-GB"/>
          <w14:ligatures w14:val="none"/>
        </w:rPr>
        <w:t>arXiv:2310.06825</w:t>
      </w:r>
      <w:r w:rsidRPr="001C7114">
        <w:rPr>
          <w:rFonts w:ascii="Century" w:eastAsia="Times New Roman" w:hAnsi="Century" w:cs="Times New Roman"/>
          <w:kern w:val="0"/>
          <w:sz w:val="24"/>
          <w:szCs w:val="24"/>
          <w:lang w:eastAsia="en-GB"/>
          <w14:ligatures w14:val="none"/>
        </w:rPr>
        <w:t xml:space="preserve">. </w:t>
      </w:r>
      <w:hyperlink r:id="rId12" w:tgtFrame="_blank" w:history="1">
        <w:r w:rsidRPr="001C7114">
          <w:rPr>
            <w:rFonts w:ascii="Century" w:eastAsia="Times New Roman" w:hAnsi="Century" w:cs="Times New Roman"/>
            <w:color w:val="0000FF"/>
            <w:kern w:val="0"/>
            <w:sz w:val="24"/>
            <w:szCs w:val="24"/>
            <w:u w:val="single"/>
            <w:lang w:eastAsia="en-GB"/>
            <w14:ligatures w14:val="none"/>
          </w:rPr>
          <w:t>Link</w:t>
        </w:r>
      </w:hyperlink>
    </w:p>
    <w:p w14:paraId="5D8D1B9E" w14:textId="77777777" w:rsidR="001C7114" w:rsidRPr="001C7114" w:rsidRDefault="001C7114" w:rsidP="001C7114">
      <w:pPr>
        <w:numPr>
          <w:ilvl w:val="0"/>
          <w:numId w:val="21"/>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OpenAI API</w:t>
      </w:r>
      <w:r w:rsidRPr="001C7114">
        <w:rPr>
          <w:rFonts w:ascii="Century" w:eastAsia="Times New Roman" w:hAnsi="Century" w:cs="Times New Roman"/>
          <w:kern w:val="0"/>
          <w:sz w:val="24"/>
          <w:szCs w:val="24"/>
          <w:lang w:eastAsia="en-GB"/>
          <w14:ligatures w14:val="none"/>
        </w:rPr>
        <w:t xml:space="preserve">: </w:t>
      </w:r>
    </w:p>
    <w:p w14:paraId="0969545E" w14:textId="77777777" w:rsidR="001C7114" w:rsidRPr="001C7114" w:rsidRDefault="001C7114" w:rsidP="001C7114">
      <w:pPr>
        <w:numPr>
          <w:ilvl w:val="1"/>
          <w:numId w:val="21"/>
        </w:numPr>
        <w:spacing w:before="100" w:beforeAutospacing="1" w:after="100" w:afterAutospacing="1" w:line="240" w:lineRule="auto"/>
        <w:rPr>
          <w:rFonts w:ascii="Century" w:eastAsia="Times New Roman" w:hAnsi="Century" w:cs="Times New Roman"/>
          <w:kern w:val="0"/>
          <w:sz w:val="24"/>
          <w:szCs w:val="24"/>
          <w:lang w:eastAsia="en-GB"/>
          <w14:ligatures w14:val="none"/>
        </w:rPr>
      </w:pPr>
      <w:hyperlink r:id="rId13" w:tgtFrame="_blank" w:history="1">
        <w:r w:rsidRPr="001C7114">
          <w:rPr>
            <w:rFonts w:ascii="Century" w:eastAsia="Times New Roman" w:hAnsi="Century" w:cs="Times New Roman"/>
            <w:color w:val="0000FF"/>
            <w:kern w:val="0"/>
            <w:sz w:val="24"/>
            <w:szCs w:val="24"/>
            <w:u w:val="single"/>
            <w:lang w:eastAsia="en-GB"/>
            <w14:ligatures w14:val="none"/>
          </w:rPr>
          <w:t>OpenAI Documentation</w:t>
        </w:r>
      </w:hyperlink>
    </w:p>
    <w:p w14:paraId="28D65711" w14:textId="77777777" w:rsidR="001C7114" w:rsidRPr="001C7114" w:rsidRDefault="001C7114" w:rsidP="001C7114">
      <w:pPr>
        <w:numPr>
          <w:ilvl w:val="0"/>
          <w:numId w:val="21"/>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Evaluation Metrics</w:t>
      </w:r>
      <w:r w:rsidRPr="001C7114">
        <w:rPr>
          <w:rFonts w:ascii="Century" w:eastAsia="Times New Roman" w:hAnsi="Century" w:cs="Times New Roman"/>
          <w:kern w:val="0"/>
          <w:sz w:val="24"/>
          <w:szCs w:val="24"/>
          <w:lang w:eastAsia="en-GB"/>
          <w14:ligatures w14:val="none"/>
        </w:rPr>
        <w:t xml:space="preserve">: </w:t>
      </w:r>
    </w:p>
    <w:p w14:paraId="41D6F481" w14:textId="77777777" w:rsidR="001C7114" w:rsidRPr="001C7114" w:rsidRDefault="001C7114" w:rsidP="001C7114">
      <w:pPr>
        <w:numPr>
          <w:ilvl w:val="1"/>
          <w:numId w:val="21"/>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 xml:space="preserve">Papineni, K., et al. (2002). "BLEU: a Method for Automatic Evaluation of Machine Translation." </w:t>
      </w:r>
      <w:r w:rsidRPr="001C7114">
        <w:rPr>
          <w:rFonts w:ascii="Century" w:eastAsia="Times New Roman" w:hAnsi="Century" w:cs="Times New Roman"/>
          <w:i/>
          <w:iCs/>
          <w:kern w:val="0"/>
          <w:sz w:val="24"/>
          <w:szCs w:val="24"/>
          <w:lang w:eastAsia="en-GB"/>
          <w14:ligatures w14:val="none"/>
        </w:rPr>
        <w:t>ACL 2002</w:t>
      </w:r>
      <w:r w:rsidRPr="001C7114">
        <w:rPr>
          <w:rFonts w:ascii="Century" w:eastAsia="Times New Roman" w:hAnsi="Century" w:cs="Times New Roman"/>
          <w:kern w:val="0"/>
          <w:sz w:val="24"/>
          <w:szCs w:val="24"/>
          <w:lang w:eastAsia="en-GB"/>
          <w14:ligatures w14:val="none"/>
        </w:rPr>
        <w:t xml:space="preserve">. </w:t>
      </w:r>
      <w:hyperlink r:id="rId14" w:tgtFrame="_blank" w:history="1">
        <w:r w:rsidRPr="001C7114">
          <w:rPr>
            <w:rFonts w:ascii="Century" w:eastAsia="Times New Roman" w:hAnsi="Century" w:cs="Times New Roman"/>
            <w:color w:val="0000FF"/>
            <w:kern w:val="0"/>
            <w:sz w:val="24"/>
            <w:szCs w:val="24"/>
            <w:u w:val="single"/>
            <w:lang w:eastAsia="en-GB"/>
            <w14:ligatures w14:val="none"/>
          </w:rPr>
          <w:t>Li</w:t>
        </w:r>
        <w:r w:rsidRPr="001C7114">
          <w:rPr>
            <w:rFonts w:ascii="Century" w:eastAsia="Times New Roman" w:hAnsi="Century" w:cs="Times New Roman"/>
            <w:color w:val="0000FF"/>
            <w:kern w:val="0"/>
            <w:sz w:val="24"/>
            <w:szCs w:val="24"/>
            <w:u w:val="single"/>
            <w:lang w:eastAsia="en-GB"/>
            <w14:ligatures w14:val="none"/>
          </w:rPr>
          <w:t>n</w:t>
        </w:r>
        <w:r w:rsidRPr="001C7114">
          <w:rPr>
            <w:rFonts w:ascii="Century" w:eastAsia="Times New Roman" w:hAnsi="Century" w:cs="Times New Roman"/>
            <w:color w:val="0000FF"/>
            <w:kern w:val="0"/>
            <w:sz w:val="24"/>
            <w:szCs w:val="24"/>
            <w:u w:val="single"/>
            <w:lang w:eastAsia="en-GB"/>
            <w14:ligatures w14:val="none"/>
          </w:rPr>
          <w:t>k</w:t>
        </w:r>
      </w:hyperlink>
    </w:p>
    <w:p w14:paraId="6E6EBDB8" w14:textId="77777777" w:rsidR="001C7114" w:rsidRPr="001C7114" w:rsidRDefault="001C7114" w:rsidP="001C7114">
      <w:pPr>
        <w:numPr>
          <w:ilvl w:val="1"/>
          <w:numId w:val="21"/>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kern w:val="0"/>
          <w:sz w:val="24"/>
          <w:szCs w:val="24"/>
          <w:lang w:eastAsia="en-GB"/>
          <w14:ligatures w14:val="none"/>
        </w:rPr>
        <w:t xml:space="preserve">Lin, C.-Y. (2004). "ROUGE: A Package for Automatic Evaluation of Summaries." </w:t>
      </w:r>
      <w:r w:rsidRPr="001C7114">
        <w:rPr>
          <w:rFonts w:ascii="Century" w:eastAsia="Times New Roman" w:hAnsi="Century" w:cs="Times New Roman"/>
          <w:i/>
          <w:iCs/>
          <w:kern w:val="0"/>
          <w:sz w:val="24"/>
          <w:szCs w:val="24"/>
          <w:lang w:eastAsia="en-GB"/>
          <w14:ligatures w14:val="none"/>
        </w:rPr>
        <w:t>ACL 2004</w:t>
      </w:r>
      <w:r w:rsidRPr="001C7114">
        <w:rPr>
          <w:rFonts w:ascii="Century" w:eastAsia="Times New Roman" w:hAnsi="Century" w:cs="Times New Roman"/>
          <w:kern w:val="0"/>
          <w:sz w:val="24"/>
          <w:szCs w:val="24"/>
          <w:lang w:eastAsia="en-GB"/>
          <w14:ligatures w14:val="none"/>
        </w:rPr>
        <w:t xml:space="preserve">. </w:t>
      </w:r>
      <w:hyperlink r:id="rId15" w:tgtFrame="_blank" w:history="1">
        <w:r w:rsidRPr="001C7114">
          <w:rPr>
            <w:rFonts w:ascii="Century" w:eastAsia="Times New Roman" w:hAnsi="Century" w:cs="Times New Roman"/>
            <w:color w:val="0000FF"/>
            <w:kern w:val="0"/>
            <w:sz w:val="24"/>
            <w:szCs w:val="24"/>
            <w:u w:val="single"/>
            <w:lang w:eastAsia="en-GB"/>
            <w14:ligatures w14:val="none"/>
          </w:rPr>
          <w:t>Lin</w:t>
        </w:r>
        <w:r w:rsidRPr="001C7114">
          <w:rPr>
            <w:rFonts w:ascii="Century" w:eastAsia="Times New Roman" w:hAnsi="Century" w:cs="Times New Roman"/>
            <w:color w:val="0000FF"/>
            <w:kern w:val="0"/>
            <w:sz w:val="24"/>
            <w:szCs w:val="24"/>
            <w:u w:val="single"/>
            <w:lang w:eastAsia="en-GB"/>
            <w14:ligatures w14:val="none"/>
          </w:rPr>
          <w:t>k</w:t>
        </w:r>
      </w:hyperlink>
    </w:p>
    <w:p w14:paraId="29713947" w14:textId="77777777" w:rsidR="001C7114" w:rsidRPr="001C7114" w:rsidRDefault="001C7114" w:rsidP="001C7114">
      <w:pPr>
        <w:numPr>
          <w:ilvl w:val="0"/>
          <w:numId w:val="21"/>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Hugging Face</w:t>
      </w:r>
      <w:r w:rsidRPr="001C7114">
        <w:rPr>
          <w:rFonts w:ascii="Century" w:eastAsia="Times New Roman" w:hAnsi="Century" w:cs="Times New Roman"/>
          <w:kern w:val="0"/>
          <w:sz w:val="24"/>
          <w:szCs w:val="24"/>
          <w:lang w:eastAsia="en-GB"/>
          <w14:ligatures w14:val="none"/>
        </w:rPr>
        <w:t xml:space="preserve">: </w:t>
      </w:r>
    </w:p>
    <w:p w14:paraId="77AF0EF7" w14:textId="77777777" w:rsidR="001C7114" w:rsidRPr="001C7114" w:rsidRDefault="001C7114" w:rsidP="001C7114">
      <w:pPr>
        <w:numPr>
          <w:ilvl w:val="1"/>
          <w:numId w:val="21"/>
        </w:numPr>
        <w:spacing w:before="100" w:beforeAutospacing="1" w:after="100" w:afterAutospacing="1" w:line="240" w:lineRule="auto"/>
        <w:rPr>
          <w:rFonts w:ascii="Century" w:eastAsia="Times New Roman" w:hAnsi="Century" w:cs="Times New Roman"/>
          <w:kern w:val="0"/>
          <w:sz w:val="24"/>
          <w:szCs w:val="24"/>
          <w:lang w:eastAsia="en-GB"/>
          <w14:ligatures w14:val="none"/>
        </w:rPr>
      </w:pPr>
      <w:hyperlink r:id="rId16" w:tgtFrame="_blank" w:history="1">
        <w:r w:rsidRPr="001C7114">
          <w:rPr>
            <w:rFonts w:ascii="Century" w:eastAsia="Times New Roman" w:hAnsi="Century" w:cs="Times New Roman"/>
            <w:color w:val="0000FF"/>
            <w:kern w:val="0"/>
            <w:sz w:val="24"/>
            <w:szCs w:val="24"/>
            <w:u w:val="single"/>
            <w:lang w:eastAsia="en-GB"/>
            <w14:ligatures w14:val="none"/>
          </w:rPr>
          <w:t>Transformers</w:t>
        </w:r>
      </w:hyperlink>
    </w:p>
    <w:p w14:paraId="11DE0016" w14:textId="77777777" w:rsidR="001C7114" w:rsidRPr="001C7114" w:rsidRDefault="001C7114" w:rsidP="001C7114">
      <w:pPr>
        <w:numPr>
          <w:ilvl w:val="1"/>
          <w:numId w:val="21"/>
        </w:numPr>
        <w:spacing w:before="100" w:beforeAutospacing="1" w:after="100" w:afterAutospacing="1" w:line="240" w:lineRule="auto"/>
        <w:rPr>
          <w:rFonts w:ascii="Century" w:eastAsia="Times New Roman" w:hAnsi="Century" w:cs="Times New Roman"/>
          <w:kern w:val="0"/>
          <w:sz w:val="24"/>
          <w:szCs w:val="24"/>
          <w:lang w:eastAsia="en-GB"/>
          <w14:ligatures w14:val="none"/>
        </w:rPr>
      </w:pPr>
      <w:hyperlink r:id="rId17" w:tgtFrame="_blank" w:history="1">
        <w:r w:rsidRPr="001C7114">
          <w:rPr>
            <w:rFonts w:ascii="Century" w:eastAsia="Times New Roman" w:hAnsi="Century" w:cs="Times New Roman"/>
            <w:color w:val="0000FF"/>
            <w:kern w:val="0"/>
            <w:sz w:val="24"/>
            <w:szCs w:val="24"/>
            <w:u w:val="single"/>
            <w:lang w:eastAsia="en-GB"/>
            <w14:ligatures w14:val="none"/>
          </w:rPr>
          <w:t>Datasets</w:t>
        </w:r>
      </w:hyperlink>
    </w:p>
    <w:p w14:paraId="0CB60444" w14:textId="77777777" w:rsidR="001C7114" w:rsidRPr="001C7114" w:rsidRDefault="001C7114" w:rsidP="001C7114">
      <w:pPr>
        <w:numPr>
          <w:ilvl w:val="0"/>
          <w:numId w:val="21"/>
        </w:numPr>
        <w:spacing w:before="100" w:beforeAutospacing="1" w:after="100" w:afterAutospacing="1" w:line="240" w:lineRule="auto"/>
        <w:rPr>
          <w:rFonts w:ascii="Century" w:eastAsia="Times New Roman" w:hAnsi="Century" w:cs="Times New Roman"/>
          <w:kern w:val="0"/>
          <w:sz w:val="24"/>
          <w:szCs w:val="24"/>
          <w:lang w:eastAsia="en-GB"/>
          <w14:ligatures w14:val="none"/>
        </w:rPr>
      </w:pPr>
      <w:r w:rsidRPr="001C7114">
        <w:rPr>
          <w:rFonts w:ascii="Century" w:eastAsia="Times New Roman" w:hAnsi="Century" w:cs="Times New Roman"/>
          <w:b/>
          <w:bCs/>
          <w:kern w:val="0"/>
          <w:sz w:val="24"/>
          <w:szCs w:val="24"/>
          <w:lang w:eastAsia="en-GB"/>
          <w14:ligatures w14:val="none"/>
        </w:rPr>
        <w:t>Python Libraries</w:t>
      </w:r>
      <w:r w:rsidRPr="001C7114">
        <w:rPr>
          <w:rFonts w:ascii="Century" w:eastAsia="Times New Roman" w:hAnsi="Century" w:cs="Times New Roman"/>
          <w:kern w:val="0"/>
          <w:sz w:val="24"/>
          <w:szCs w:val="24"/>
          <w:lang w:eastAsia="en-GB"/>
          <w14:ligatures w14:val="none"/>
        </w:rPr>
        <w:t xml:space="preserve">: </w:t>
      </w:r>
    </w:p>
    <w:p w14:paraId="3DCE67FD" w14:textId="77777777" w:rsidR="001C7114" w:rsidRPr="001C7114" w:rsidRDefault="001C7114" w:rsidP="001C7114">
      <w:pPr>
        <w:numPr>
          <w:ilvl w:val="1"/>
          <w:numId w:val="21"/>
        </w:numPr>
        <w:spacing w:before="100" w:beforeAutospacing="1" w:after="100" w:afterAutospacing="1" w:line="240" w:lineRule="auto"/>
        <w:rPr>
          <w:rFonts w:ascii="Century" w:eastAsia="Times New Roman" w:hAnsi="Century" w:cs="Times New Roman"/>
          <w:kern w:val="0"/>
          <w:sz w:val="24"/>
          <w:szCs w:val="24"/>
          <w:lang w:eastAsia="en-GB"/>
          <w14:ligatures w14:val="none"/>
        </w:rPr>
      </w:pPr>
      <w:hyperlink r:id="rId18" w:tgtFrame="_blank" w:history="1">
        <w:r w:rsidRPr="001C7114">
          <w:rPr>
            <w:rFonts w:ascii="Century" w:eastAsia="Times New Roman" w:hAnsi="Century" w:cs="Times New Roman"/>
            <w:color w:val="0000FF"/>
            <w:kern w:val="0"/>
            <w:sz w:val="24"/>
            <w:szCs w:val="24"/>
            <w:u w:val="single"/>
            <w:lang w:eastAsia="en-GB"/>
            <w14:ligatures w14:val="none"/>
          </w:rPr>
          <w:t>nltk</w:t>
        </w:r>
      </w:hyperlink>
    </w:p>
    <w:p w14:paraId="32783319" w14:textId="77777777" w:rsidR="001C7114" w:rsidRPr="001C7114" w:rsidRDefault="001C7114" w:rsidP="001C7114">
      <w:pPr>
        <w:numPr>
          <w:ilvl w:val="1"/>
          <w:numId w:val="21"/>
        </w:numPr>
        <w:spacing w:before="100" w:beforeAutospacing="1" w:after="100" w:afterAutospacing="1" w:line="240" w:lineRule="auto"/>
        <w:rPr>
          <w:rFonts w:ascii="Century" w:eastAsia="Times New Roman" w:hAnsi="Century" w:cs="Times New Roman"/>
          <w:kern w:val="0"/>
          <w:sz w:val="24"/>
          <w:szCs w:val="24"/>
          <w:lang w:eastAsia="en-GB"/>
          <w14:ligatures w14:val="none"/>
        </w:rPr>
      </w:pPr>
      <w:hyperlink r:id="rId19" w:tgtFrame="_blank" w:history="1">
        <w:r w:rsidRPr="001C7114">
          <w:rPr>
            <w:rFonts w:ascii="Century" w:eastAsia="Times New Roman" w:hAnsi="Century" w:cs="Times New Roman"/>
            <w:color w:val="0000FF"/>
            <w:kern w:val="0"/>
            <w:sz w:val="24"/>
            <w:szCs w:val="24"/>
            <w:u w:val="single"/>
            <w:lang w:eastAsia="en-GB"/>
            <w14:ligatures w14:val="none"/>
          </w:rPr>
          <w:t>rouge-score</w:t>
        </w:r>
      </w:hyperlink>
    </w:p>
    <w:p w14:paraId="484D05EC" w14:textId="77777777" w:rsidR="001C7114" w:rsidRPr="001C7114" w:rsidRDefault="001C7114" w:rsidP="001C7114">
      <w:pPr>
        <w:numPr>
          <w:ilvl w:val="1"/>
          <w:numId w:val="21"/>
        </w:numPr>
        <w:spacing w:before="100" w:beforeAutospacing="1" w:after="100" w:afterAutospacing="1" w:line="240" w:lineRule="auto"/>
        <w:rPr>
          <w:rFonts w:ascii="Century" w:eastAsia="Times New Roman" w:hAnsi="Century" w:cs="Times New Roman"/>
          <w:kern w:val="0"/>
          <w:sz w:val="24"/>
          <w:szCs w:val="24"/>
          <w:lang w:eastAsia="en-GB"/>
          <w14:ligatures w14:val="none"/>
        </w:rPr>
      </w:pPr>
      <w:hyperlink r:id="rId20" w:tgtFrame="_blank" w:history="1">
        <w:r w:rsidRPr="001C7114">
          <w:rPr>
            <w:rFonts w:ascii="Century" w:eastAsia="Times New Roman" w:hAnsi="Century" w:cs="Times New Roman"/>
            <w:color w:val="0000FF"/>
            <w:kern w:val="0"/>
            <w:sz w:val="24"/>
            <w:szCs w:val="24"/>
            <w:u w:val="single"/>
            <w:lang w:eastAsia="en-GB"/>
            <w14:ligatures w14:val="none"/>
          </w:rPr>
          <w:t>scikit-learn</w:t>
        </w:r>
      </w:hyperlink>
    </w:p>
    <w:p w14:paraId="759A1F72" w14:textId="77777777" w:rsidR="0005015F" w:rsidRPr="001C7114" w:rsidRDefault="0005015F" w:rsidP="006C6D30">
      <w:pPr>
        <w:rPr>
          <w:rFonts w:ascii="Century" w:hAnsi="Century"/>
        </w:rPr>
      </w:pPr>
    </w:p>
    <w:sectPr w:rsidR="0005015F" w:rsidRPr="001C71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entury">
    <w:panose1 w:val="020406030507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D269F"/>
    <w:multiLevelType w:val="multilevel"/>
    <w:tmpl w:val="D19A8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526100"/>
    <w:multiLevelType w:val="multilevel"/>
    <w:tmpl w:val="3434FB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D0FE2"/>
    <w:multiLevelType w:val="multilevel"/>
    <w:tmpl w:val="2BD6F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F02261"/>
    <w:multiLevelType w:val="multilevel"/>
    <w:tmpl w:val="438258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765DD2"/>
    <w:multiLevelType w:val="multilevel"/>
    <w:tmpl w:val="272C0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9629CE"/>
    <w:multiLevelType w:val="multilevel"/>
    <w:tmpl w:val="008E7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DD177C"/>
    <w:multiLevelType w:val="multilevel"/>
    <w:tmpl w:val="5564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187C08"/>
    <w:multiLevelType w:val="multilevel"/>
    <w:tmpl w:val="0A40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AD5389"/>
    <w:multiLevelType w:val="multilevel"/>
    <w:tmpl w:val="0AFEF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DB6067"/>
    <w:multiLevelType w:val="multilevel"/>
    <w:tmpl w:val="4E825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782B41"/>
    <w:multiLevelType w:val="multilevel"/>
    <w:tmpl w:val="29B8C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4B37D0F"/>
    <w:multiLevelType w:val="multilevel"/>
    <w:tmpl w:val="F678E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A64D8E"/>
    <w:multiLevelType w:val="multilevel"/>
    <w:tmpl w:val="100A9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FD1DB3"/>
    <w:multiLevelType w:val="multilevel"/>
    <w:tmpl w:val="467EA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C498D"/>
    <w:multiLevelType w:val="multilevel"/>
    <w:tmpl w:val="EF88D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1343CB"/>
    <w:multiLevelType w:val="multilevel"/>
    <w:tmpl w:val="24C03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BC5531"/>
    <w:multiLevelType w:val="multilevel"/>
    <w:tmpl w:val="EB4A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6652FEA"/>
    <w:multiLevelType w:val="multilevel"/>
    <w:tmpl w:val="B2D8B4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7C0305"/>
    <w:multiLevelType w:val="multilevel"/>
    <w:tmpl w:val="034E1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964A4E"/>
    <w:multiLevelType w:val="multilevel"/>
    <w:tmpl w:val="B446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906481"/>
    <w:multiLevelType w:val="multilevel"/>
    <w:tmpl w:val="EF205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3E79FC"/>
    <w:multiLevelType w:val="multilevel"/>
    <w:tmpl w:val="0AD03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5A047F"/>
    <w:multiLevelType w:val="multilevel"/>
    <w:tmpl w:val="3CDA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35301"/>
    <w:multiLevelType w:val="multilevel"/>
    <w:tmpl w:val="0B5E52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3A790F"/>
    <w:multiLevelType w:val="multilevel"/>
    <w:tmpl w:val="F4BEDD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63655621">
    <w:abstractNumId w:val="14"/>
  </w:num>
  <w:num w:numId="2" w16cid:durableId="770661354">
    <w:abstractNumId w:val="3"/>
  </w:num>
  <w:num w:numId="3" w16cid:durableId="1648509039">
    <w:abstractNumId w:val="20"/>
  </w:num>
  <w:num w:numId="4" w16cid:durableId="1747608571">
    <w:abstractNumId w:val="7"/>
  </w:num>
  <w:num w:numId="5" w16cid:durableId="536157969">
    <w:abstractNumId w:val="6"/>
  </w:num>
  <w:num w:numId="6" w16cid:durableId="1580366216">
    <w:abstractNumId w:val="1"/>
  </w:num>
  <w:num w:numId="7" w16cid:durableId="1497914015">
    <w:abstractNumId w:val="4"/>
  </w:num>
  <w:num w:numId="8" w16cid:durableId="427190077">
    <w:abstractNumId w:val="13"/>
  </w:num>
  <w:num w:numId="9" w16cid:durableId="364794037">
    <w:abstractNumId w:val="19"/>
  </w:num>
  <w:num w:numId="10" w16cid:durableId="1354570314">
    <w:abstractNumId w:val="24"/>
  </w:num>
  <w:num w:numId="11" w16cid:durableId="839395531">
    <w:abstractNumId w:val="12"/>
  </w:num>
  <w:num w:numId="12" w16cid:durableId="1426726083">
    <w:abstractNumId w:val="10"/>
  </w:num>
  <w:num w:numId="13" w16cid:durableId="1825773313">
    <w:abstractNumId w:val="8"/>
  </w:num>
  <w:num w:numId="14" w16cid:durableId="604312174">
    <w:abstractNumId w:val="15"/>
  </w:num>
  <w:num w:numId="15" w16cid:durableId="909075877">
    <w:abstractNumId w:val="9"/>
  </w:num>
  <w:num w:numId="16" w16cid:durableId="1208227449">
    <w:abstractNumId w:val="11"/>
  </w:num>
  <w:num w:numId="17" w16cid:durableId="428429743">
    <w:abstractNumId w:val="17"/>
  </w:num>
  <w:num w:numId="18" w16cid:durableId="497306458">
    <w:abstractNumId w:val="23"/>
  </w:num>
  <w:num w:numId="19" w16cid:durableId="1690644505">
    <w:abstractNumId w:val="0"/>
  </w:num>
  <w:num w:numId="20" w16cid:durableId="266623232">
    <w:abstractNumId w:val="21"/>
  </w:num>
  <w:num w:numId="21" w16cid:durableId="1718361251">
    <w:abstractNumId w:val="2"/>
  </w:num>
  <w:num w:numId="22" w16cid:durableId="472991965">
    <w:abstractNumId w:val="16"/>
  </w:num>
  <w:num w:numId="23" w16cid:durableId="2063021942">
    <w:abstractNumId w:val="5"/>
  </w:num>
  <w:num w:numId="24" w16cid:durableId="234367041">
    <w:abstractNumId w:val="18"/>
  </w:num>
  <w:num w:numId="25" w16cid:durableId="18783751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6D30"/>
    <w:rsid w:val="0005015F"/>
    <w:rsid w:val="001C7114"/>
    <w:rsid w:val="00592471"/>
    <w:rsid w:val="00645CB2"/>
    <w:rsid w:val="006C6D30"/>
    <w:rsid w:val="00790ED7"/>
    <w:rsid w:val="00A643C7"/>
    <w:rsid w:val="00A75A48"/>
    <w:rsid w:val="00C16057"/>
    <w:rsid w:val="00CD0215"/>
    <w:rsid w:val="00F12787"/>
  </w:rsids>
  <m:mathPr>
    <m:mathFont m:val="Cambria Math"/>
    <m:brkBin m:val="before"/>
    <m:brkBinSub m:val="--"/>
    <m:smallFrac m:val="0"/>
    <m:dispDef/>
    <m:lMargin m:val="0"/>
    <m:rMargin m:val="0"/>
    <m:defJc m:val="centerGroup"/>
    <m:wrapIndent m:val="1440"/>
    <m:intLim m:val="subSup"/>
    <m:naryLim m:val="undOvr"/>
  </m:mathPr>
  <w:themeFontLang w:val="en-GB"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4D56A"/>
  <w15:chartTrackingRefBased/>
  <w15:docId w15:val="{650A5F7F-4F6E-4037-A1F7-0EEE66B4C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GB"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6D30"/>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6C6D30"/>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6C6D30"/>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6C6D3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C6D3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C6D3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6D3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6D3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6D3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6D30"/>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6C6D30"/>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6C6D30"/>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6C6D3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C6D3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C6D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6D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6D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6D30"/>
    <w:rPr>
      <w:rFonts w:eastAsiaTheme="majorEastAsia" w:cstheme="majorBidi"/>
      <w:color w:val="272727" w:themeColor="text1" w:themeTint="D8"/>
    </w:rPr>
  </w:style>
  <w:style w:type="paragraph" w:styleId="Title">
    <w:name w:val="Title"/>
    <w:basedOn w:val="Normal"/>
    <w:next w:val="Normal"/>
    <w:link w:val="TitleChar"/>
    <w:uiPriority w:val="10"/>
    <w:qFormat/>
    <w:rsid w:val="006C6D30"/>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6C6D30"/>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6C6D30"/>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6C6D30"/>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6C6D30"/>
    <w:pPr>
      <w:spacing w:before="160"/>
      <w:jc w:val="center"/>
    </w:pPr>
    <w:rPr>
      <w:i/>
      <w:iCs/>
      <w:color w:val="404040" w:themeColor="text1" w:themeTint="BF"/>
    </w:rPr>
  </w:style>
  <w:style w:type="character" w:customStyle="1" w:styleId="QuoteChar">
    <w:name w:val="Quote Char"/>
    <w:basedOn w:val="DefaultParagraphFont"/>
    <w:link w:val="Quote"/>
    <w:uiPriority w:val="29"/>
    <w:rsid w:val="006C6D30"/>
    <w:rPr>
      <w:i/>
      <w:iCs/>
      <w:color w:val="404040" w:themeColor="text1" w:themeTint="BF"/>
    </w:rPr>
  </w:style>
  <w:style w:type="paragraph" w:styleId="ListParagraph">
    <w:name w:val="List Paragraph"/>
    <w:basedOn w:val="Normal"/>
    <w:uiPriority w:val="34"/>
    <w:qFormat/>
    <w:rsid w:val="006C6D30"/>
    <w:pPr>
      <w:ind w:left="720"/>
      <w:contextualSpacing/>
    </w:pPr>
  </w:style>
  <w:style w:type="character" w:styleId="IntenseEmphasis">
    <w:name w:val="Intense Emphasis"/>
    <w:basedOn w:val="DefaultParagraphFont"/>
    <w:uiPriority w:val="21"/>
    <w:qFormat/>
    <w:rsid w:val="006C6D30"/>
    <w:rPr>
      <w:i/>
      <w:iCs/>
      <w:color w:val="2F5496" w:themeColor="accent1" w:themeShade="BF"/>
    </w:rPr>
  </w:style>
  <w:style w:type="paragraph" w:styleId="IntenseQuote">
    <w:name w:val="Intense Quote"/>
    <w:basedOn w:val="Normal"/>
    <w:next w:val="Normal"/>
    <w:link w:val="IntenseQuoteChar"/>
    <w:uiPriority w:val="30"/>
    <w:qFormat/>
    <w:rsid w:val="006C6D3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C6D30"/>
    <w:rPr>
      <w:i/>
      <w:iCs/>
      <w:color w:val="2F5496" w:themeColor="accent1" w:themeShade="BF"/>
    </w:rPr>
  </w:style>
  <w:style w:type="character" w:styleId="IntenseReference">
    <w:name w:val="Intense Reference"/>
    <w:basedOn w:val="DefaultParagraphFont"/>
    <w:uiPriority w:val="32"/>
    <w:qFormat/>
    <w:rsid w:val="006C6D30"/>
    <w:rPr>
      <w:b/>
      <w:bCs/>
      <w:smallCaps/>
      <w:color w:val="2F5496" w:themeColor="accent1" w:themeShade="BF"/>
      <w:spacing w:val="5"/>
    </w:rPr>
  </w:style>
  <w:style w:type="character" w:styleId="Hyperlink">
    <w:name w:val="Hyperlink"/>
    <w:basedOn w:val="DefaultParagraphFont"/>
    <w:uiPriority w:val="99"/>
    <w:unhideWhenUsed/>
    <w:rsid w:val="00CD0215"/>
    <w:rPr>
      <w:color w:val="0563C1" w:themeColor="hyperlink"/>
      <w:u w:val="single"/>
    </w:rPr>
  </w:style>
  <w:style w:type="character" w:styleId="UnresolvedMention">
    <w:name w:val="Unresolved Mention"/>
    <w:basedOn w:val="DefaultParagraphFont"/>
    <w:uiPriority w:val="99"/>
    <w:semiHidden/>
    <w:unhideWhenUsed/>
    <w:rsid w:val="00CD021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856178">
      <w:bodyDiv w:val="1"/>
      <w:marLeft w:val="0"/>
      <w:marRight w:val="0"/>
      <w:marTop w:val="0"/>
      <w:marBottom w:val="0"/>
      <w:divBdr>
        <w:top w:val="none" w:sz="0" w:space="0" w:color="auto"/>
        <w:left w:val="none" w:sz="0" w:space="0" w:color="auto"/>
        <w:bottom w:val="none" w:sz="0" w:space="0" w:color="auto"/>
        <w:right w:val="none" w:sz="0" w:space="0" w:color="auto"/>
      </w:divBdr>
    </w:div>
    <w:div w:id="78600712">
      <w:bodyDiv w:val="1"/>
      <w:marLeft w:val="0"/>
      <w:marRight w:val="0"/>
      <w:marTop w:val="0"/>
      <w:marBottom w:val="0"/>
      <w:divBdr>
        <w:top w:val="none" w:sz="0" w:space="0" w:color="auto"/>
        <w:left w:val="none" w:sz="0" w:space="0" w:color="auto"/>
        <w:bottom w:val="none" w:sz="0" w:space="0" w:color="auto"/>
        <w:right w:val="none" w:sz="0" w:space="0" w:color="auto"/>
      </w:divBdr>
    </w:div>
    <w:div w:id="102044987">
      <w:bodyDiv w:val="1"/>
      <w:marLeft w:val="0"/>
      <w:marRight w:val="0"/>
      <w:marTop w:val="0"/>
      <w:marBottom w:val="0"/>
      <w:divBdr>
        <w:top w:val="none" w:sz="0" w:space="0" w:color="auto"/>
        <w:left w:val="none" w:sz="0" w:space="0" w:color="auto"/>
        <w:bottom w:val="none" w:sz="0" w:space="0" w:color="auto"/>
        <w:right w:val="none" w:sz="0" w:space="0" w:color="auto"/>
      </w:divBdr>
    </w:div>
    <w:div w:id="150021412">
      <w:bodyDiv w:val="1"/>
      <w:marLeft w:val="0"/>
      <w:marRight w:val="0"/>
      <w:marTop w:val="0"/>
      <w:marBottom w:val="0"/>
      <w:divBdr>
        <w:top w:val="none" w:sz="0" w:space="0" w:color="auto"/>
        <w:left w:val="none" w:sz="0" w:space="0" w:color="auto"/>
        <w:bottom w:val="none" w:sz="0" w:space="0" w:color="auto"/>
        <w:right w:val="none" w:sz="0" w:space="0" w:color="auto"/>
      </w:divBdr>
    </w:div>
    <w:div w:id="162595512">
      <w:bodyDiv w:val="1"/>
      <w:marLeft w:val="0"/>
      <w:marRight w:val="0"/>
      <w:marTop w:val="0"/>
      <w:marBottom w:val="0"/>
      <w:divBdr>
        <w:top w:val="none" w:sz="0" w:space="0" w:color="auto"/>
        <w:left w:val="none" w:sz="0" w:space="0" w:color="auto"/>
        <w:bottom w:val="none" w:sz="0" w:space="0" w:color="auto"/>
        <w:right w:val="none" w:sz="0" w:space="0" w:color="auto"/>
      </w:divBdr>
    </w:div>
    <w:div w:id="194082509">
      <w:bodyDiv w:val="1"/>
      <w:marLeft w:val="0"/>
      <w:marRight w:val="0"/>
      <w:marTop w:val="0"/>
      <w:marBottom w:val="0"/>
      <w:divBdr>
        <w:top w:val="none" w:sz="0" w:space="0" w:color="auto"/>
        <w:left w:val="none" w:sz="0" w:space="0" w:color="auto"/>
        <w:bottom w:val="none" w:sz="0" w:space="0" w:color="auto"/>
        <w:right w:val="none" w:sz="0" w:space="0" w:color="auto"/>
      </w:divBdr>
    </w:div>
    <w:div w:id="585001437">
      <w:bodyDiv w:val="1"/>
      <w:marLeft w:val="0"/>
      <w:marRight w:val="0"/>
      <w:marTop w:val="0"/>
      <w:marBottom w:val="0"/>
      <w:divBdr>
        <w:top w:val="none" w:sz="0" w:space="0" w:color="auto"/>
        <w:left w:val="none" w:sz="0" w:space="0" w:color="auto"/>
        <w:bottom w:val="none" w:sz="0" w:space="0" w:color="auto"/>
        <w:right w:val="none" w:sz="0" w:space="0" w:color="auto"/>
      </w:divBdr>
    </w:div>
    <w:div w:id="783815912">
      <w:bodyDiv w:val="1"/>
      <w:marLeft w:val="0"/>
      <w:marRight w:val="0"/>
      <w:marTop w:val="0"/>
      <w:marBottom w:val="0"/>
      <w:divBdr>
        <w:top w:val="none" w:sz="0" w:space="0" w:color="auto"/>
        <w:left w:val="none" w:sz="0" w:space="0" w:color="auto"/>
        <w:bottom w:val="none" w:sz="0" w:space="0" w:color="auto"/>
        <w:right w:val="none" w:sz="0" w:space="0" w:color="auto"/>
      </w:divBdr>
    </w:div>
    <w:div w:id="866139053">
      <w:bodyDiv w:val="1"/>
      <w:marLeft w:val="0"/>
      <w:marRight w:val="0"/>
      <w:marTop w:val="0"/>
      <w:marBottom w:val="0"/>
      <w:divBdr>
        <w:top w:val="none" w:sz="0" w:space="0" w:color="auto"/>
        <w:left w:val="none" w:sz="0" w:space="0" w:color="auto"/>
        <w:bottom w:val="none" w:sz="0" w:space="0" w:color="auto"/>
        <w:right w:val="none" w:sz="0" w:space="0" w:color="auto"/>
      </w:divBdr>
    </w:div>
    <w:div w:id="978877358">
      <w:bodyDiv w:val="1"/>
      <w:marLeft w:val="0"/>
      <w:marRight w:val="0"/>
      <w:marTop w:val="0"/>
      <w:marBottom w:val="0"/>
      <w:divBdr>
        <w:top w:val="none" w:sz="0" w:space="0" w:color="auto"/>
        <w:left w:val="none" w:sz="0" w:space="0" w:color="auto"/>
        <w:bottom w:val="none" w:sz="0" w:space="0" w:color="auto"/>
        <w:right w:val="none" w:sz="0" w:space="0" w:color="auto"/>
      </w:divBdr>
    </w:div>
    <w:div w:id="1259756999">
      <w:bodyDiv w:val="1"/>
      <w:marLeft w:val="0"/>
      <w:marRight w:val="0"/>
      <w:marTop w:val="0"/>
      <w:marBottom w:val="0"/>
      <w:divBdr>
        <w:top w:val="none" w:sz="0" w:space="0" w:color="auto"/>
        <w:left w:val="none" w:sz="0" w:space="0" w:color="auto"/>
        <w:bottom w:val="none" w:sz="0" w:space="0" w:color="auto"/>
        <w:right w:val="none" w:sz="0" w:space="0" w:color="auto"/>
      </w:divBdr>
    </w:div>
    <w:div w:id="1361666832">
      <w:bodyDiv w:val="1"/>
      <w:marLeft w:val="0"/>
      <w:marRight w:val="0"/>
      <w:marTop w:val="0"/>
      <w:marBottom w:val="0"/>
      <w:divBdr>
        <w:top w:val="none" w:sz="0" w:space="0" w:color="auto"/>
        <w:left w:val="none" w:sz="0" w:space="0" w:color="auto"/>
        <w:bottom w:val="none" w:sz="0" w:space="0" w:color="auto"/>
        <w:right w:val="none" w:sz="0" w:space="0" w:color="auto"/>
      </w:divBdr>
    </w:div>
    <w:div w:id="1510484640">
      <w:bodyDiv w:val="1"/>
      <w:marLeft w:val="0"/>
      <w:marRight w:val="0"/>
      <w:marTop w:val="0"/>
      <w:marBottom w:val="0"/>
      <w:divBdr>
        <w:top w:val="none" w:sz="0" w:space="0" w:color="auto"/>
        <w:left w:val="none" w:sz="0" w:space="0" w:color="auto"/>
        <w:bottom w:val="none" w:sz="0" w:space="0" w:color="auto"/>
        <w:right w:val="none" w:sz="0" w:space="0" w:color="auto"/>
      </w:divBdr>
    </w:div>
    <w:div w:id="1651134393">
      <w:bodyDiv w:val="1"/>
      <w:marLeft w:val="0"/>
      <w:marRight w:val="0"/>
      <w:marTop w:val="0"/>
      <w:marBottom w:val="0"/>
      <w:divBdr>
        <w:top w:val="none" w:sz="0" w:space="0" w:color="auto"/>
        <w:left w:val="none" w:sz="0" w:space="0" w:color="auto"/>
        <w:bottom w:val="none" w:sz="0" w:space="0" w:color="auto"/>
        <w:right w:val="none" w:sz="0" w:space="0" w:color="auto"/>
      </w:divBdr>
    </w:div>
    <w:div w:id="1949655945">
      <w:bodyDiv w:val="1"/>
      <w:marLeft w:val="0"/>
      <w:marRight w:val="0"/>
      <w:marTop w:val="0"/>
      <w:marBottom w:val="0"/>
      <w:divBdr>
        <w:top w:val="none" w:sz="0" w:space="0" w:color="auto"/>
        <w:left w:val="none" w:sz="0" w:space="0" w:color="auto"/>
        <w:bottom w:val="none" w:sz="0" w:space="0" w:color="auto"/>
        <w:right w:val="none" w:sz="0" w:space="0" w:color="auto"/>
      </w:divBdr>
    </w:div>
    <w:div w:id="1979803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9W2p5I-iV3HUXnKUH2HNjuD1jNnJWtp9/view?usp=drive_link" TargetMode="External"/><Relationship Id="rId13" Type="http://schemas.openxmlformats.org/officeDocument/2006/relationships/hyperlink" Target="https://platform.openai.com/docs/" TargetMode="External"/><Relationship Id="rId18" Type="http://schemas.openxmlformats.org/officeDocument/2006/relationships/hyperlink" Target="https://www.nltk.or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rive.google.com/file/d/1mo3geAybpxqGDSLsl2-ok2M-4Pce4qJQ/view?usp=drive_link" TargetMode="External"/><Relationship Id="rId12" Type="http://schemas.openxmlformats.org/officeDocument/2006/relationships/hyperlink" Target="https://arxiv.org/abs/2310.06825" TargetMode="External"/><Relationship Id="rId17" Type="http://schemas.openxmlformats.org/officeDocument/2006/relationships/hyperlink" Target="https://huggingface.co/docs/datasets/" TargetMode="External"/><Relationship Id="rId2" Type="http://schemas.openxmlformats.org/officeDocument/2006/relationships/styles" Target="styles.xml"/><Relationship Id="rId16" Type="http://schemas.openxmlformats.org/officeDocument/2006/relationships/hyperlink" Target="https://huggingface.co/docs/transformers/" TargetMode="External"/><Relationship Id="rId20" Type="http://schemas.openxmlformats.org/officeDocument/2006/relationships/hyperlink" Target="https://scikit-learn.org/" TargetMode="External"/><Relationship Id="rId1" Type="http://schemas.openxmlformats.org/officeDocument/2006/relationships/numbering" Target="numbering.xml"/><Relationship Id="rId6" Type="http://schemas.openxmlformats.org/officeDocument/2006/relationships/hyperlink" Target="https://drive.google.com/file/d/1JFZmSybYh637cnKs6uMt6zZZQxt9A0n9/view?usp=sharing" TargetMode="External"/><Relationship Id="rId11" Type="http://schemas.openxmlformats.org/officeDocument/2006/relationships/image" Target="media/image1.png"/><Relationship Id="rId5" Type="http://schemas.openxmlformats.org/officeDocument/2006/relationships/hyperlink" Target="https://colab.research.google.com/drive/1PQ2llGgpL8aOzSn5iPOqUeupvXWm2isL#scrollTo=noqByh6cv01G&amp;uniqifier=1" TargetMode="External"/><Relationship Id="rId15" Type="http://schemas.openxmlformats.org/officeDocument/2006/relationships/hyperlink" Target="https://aclanthology.org/W04-1013/" TargetMode="External"/><Relationship Id="rId10" Type="http://schemas.openxmlformats.org/officeDocument/2006/relationships/hyperlink" Target="https://github.com/I-VAGAT/STEMRESEARCH" TargetMode="External"/><Relationship Id="rId19" Type="http://schemas.openxmlformats.org/officeDocument/2006/relationships/hyperlink" Target="https://pypi.org/project/rouge-score/" TargetMode="External"/><Relationship Id="rId4" Type="http://schemas.openxmlformats.org/officeDocument/2006/relationships/webSettings" Target="webSettings.xml"/><Relationship Id="rId9" Type="http://schemas.openxmlformats.org/officeDocument/2006/relationships/hyperlink" Target="https://docs.google.com/document/d/1oGCNs2I_7OHxX8AOaAUNzjIqZbEHfXb51oUaY0Te3Uc/edit?usp=sharing" TargetMode="External"/><Relationship Id="rId14" Type="http://schemas.openxmlformats.org/officeDocument/2006/relationships/hyperlink" Target="https://aclanthology.org/P02-1040/"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10</Pages>
  <Words>2612</Words>
  <Characters>14889</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Aayush Shah</dc:creator>
  <cp:keywords/>
  <dc:description/>
  <cp:lastModifiedBy>Aayush Shah</cp:lastModifiedBy>
  <cp:revision>1</cp:revision>
  <dcterms:created xsi:type="dcterms:W3CDTF">2025-06-12T17:20:00Z</dcterms:created>
  <dcterms:modified xsi:type="dcterms:W3CDTF">2025-06-12T18:06:00Z</dcterms:modified>
</cp:coreProperties>
</file>