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Вимоги</w:t>
      </w:r>
    </w:p>
    <w:p>
      <w:r/>
    </w:p>
    <w:p>
      <w:pPr>
        <w:ind w:left="720" w:hanging="360"/>
      </w:pPr>
      <w:r>
        <w:t>Назва файлу: Номер практичної роботи + _ + Група + _ + Прізвище + _ + Ініціали.docx</w:t>
      </w:r>
    </w:p>
    <w:p>
      <w:pPr>
        <w:ind w:left="720" w:hanging="360"/>
      </w:pPr>
      <w:r>
        <w:t>В іменах файлів використовуємо тільки латинський алфавіт.</w:t>
      </w:r>
    </w:p>
    <w:p>
      <w:pPr>
        <w:ind w:left="720" w:hanging="360"/>
      </w:pPr>
      <w:r>
        <w:t>Приклад: 4_IP96_Nedashkivskyi_YA.docx</w:t>
      </w:r>
    </w:p>
    <w:p>
      <w:pPr>
        <w:ind w:left="720" w:hanging="360"/>
      </w:pPr>
      <w:r>
        <w:t>Відповідь пишеться відразу після завдання курсивом. Питання не видаляються.</w:t>
      </w:r>
    </w:p>
    <w:p>
      <w:pPr>
        <w:pStyle w:val="para1"/>
      </w:pPr>
      <w:r>
        <w:t>Завдання:</w:t>
      </w:r>
    </w:p>
    <w:p>
      <w:pPr>
        <w:rPr>
          <w:lang w:val="ru-ru"/>
        </w:rPr>
      </w:pPr>
      <w:r>
        <w:rPr>
          <w:lang w:val="ru-ru"/>
        </w:rPr>
      </w:r>
    </w:p>
    <w:p>
      <w:r>
        <w:t xml:space="preserve">Використовуючи </w:t>
      </w:r>
      <w:r>
        <w:rPr>
          <w:lang w:val="en-us"/>
        </w:rPr>
        <w:t>MySQL</w:t>
      </w:r>
      <w:r>
        <w:t xml:space="preserve"> </w:t>
      </w:r>
      <w:r>
        <w:rPr>
          <w:lang w:val="ru-ru"/>
        </w:rPr>
        <w:t>в</w:t>
      </w:r>
      <w:r>
        <w:t xml:space="preserve"> </w:t>
      </w:r>
      <w:r>
        <w:rPr>
          <w:lang w:val="en-us"/>
        </w:rPr>
        <w:t>AWS</w:t>
      </w:r>
      <w:r>
        <w:t>, що було створено під час другої лабораторної роботи, або створивши новий екземпляр замість видаленого*:</w:t>
      </w:r>
    </w:p>
    <w:p>
      <w:pPr>
        <w:pStyle w:val="para2"/>
        <w:numPr>
          <w:ilvl w:val="0"/>
          <w:numId w:val="1"/>
        </w:numPr>
        <w:ind w:left="720" w:hanging="360"/>
      </w:pPr>
      <w:r>
        <w:t>Відобразити назву продукту та його вартість. Якщо товар відсутній на складі – відобразити замість вартості</w:t>
      </w:r>
      <w:r>
        <w:rPr>
          <w:lang w:val="ru-ru"/>
        </w:rPr>
        <w:t xml:space="preserve"> </w:t>
      </w:r>
      <w:r>
        <w:rPr>
          <w:lang w:val="en-us"/>
        </w:rPr>
        <w:t>N</w:t>
      </w:r>
      <w:r>
        <w:rPr>
          <w:lang w:val="ru-ru"/>
        </w:rPr>
        <w:t>/</w:t>
      </w:r>
      <w:r>
        <w:rPr>
          <w:lang w:val="en-us"/>
        </w:rPr>
        <w:t>A</w:t>
      </w:r>
      <w:r>
        <w:rPr>
          <w:lang w:val="ru-ru"/>
        </w:rPr>
        <w:t>.</w:t>
      </w:r>
      <w:r/>
    </w:p>
    <w:p>
      <w:pPr>
        <w:pStyle w:val="para2"/>
        <w:ind w:left="0" w:firstLine="708"/>
        <w:rPr>
          <w:i/>
          <w:iCs/>
        </w:rPr>
      </w:pPr>
      <w:r>
        <w:rPr>
          <w:i/>
          <w:iCs/>
        </w:rPr>
        <w:t xml:space="preserve">select ProductName, if(UnitsInStock = 0, 'N/A', UnitPrice) as Price from Products; </w:t>
      </w:r>
    </w:p>
    <w:p>
      <w:pPr>
        <w:pStyle w:val="para2"/>
        <w:numPr>
          <w:ilvl w:val="0"/>
          <w:numId w:val="1"/>
        </w:numPr>
        <w:ind w:left="720" w:hanging="360"/>
      </w:pPr>
      <w:r>
        <w:rPr>
          <w:lang w:val="ru-ru"/>
        </w:rPr>
        <w:t xml:space="preserve">У </w:t>
      </w:r>
      <w:r>
        <w:t xml:space="preserve">дві колонки вивести співробітників, так їх керівників. Якщо керівник відсутній – повідомити про </w:t>
      </w:r>
      <w:r>
        <w:rPr>
          <w:lang w:val="en-us"/>
        </w:rPr>
        <w:t>Self</w:t>
      </w:r>
      <w:r>
        <w:t>-</w:t>
      </w:r>
      <w:r>
        <w:rPr>
          <w:lang w:val="en-us"/>
        </w:rPr>
        <w:t>managed</w:t>
      </w:r>
      <w:r>
        <w:t xml:space="preserve">. </w:t>
      </w:r>
    </w:p>
    <w:p>
      <w:pPr>
        <w:pStyle w:val="para2"/>
        <w:ind w:left="0"/>
      </w:pPr>
      <w:r/>
    </w:p>
    <w:p>
      <w:pPr>
        <w:pStyle w:val="para2"/>
        <w:numPr>
          <w:ilvl w:val="0"/>
          <w:numId w:val="1"/>
        </w:numPr>
        <w:ind w:left="720" w:hanging="360"/>
      </w:pPr>
      <w:r>
        <w:t xml:space="preserve">Вивести номери замовлення та їх регіон відправки. Якщо такий відсутній – країну відправки. Якщо дати відправки немає – відобразити замість регіону </w:t>
      </w:r>
      <w:r>
        <w:rPr>
          <w:lang w:val="ru-ru"/>
        </w:rPr>
        <w:t xml:space="preserve">фразу </w:t>
      </w:r>
      <w:r>
        <w:rPr>
          <w:lang w:val="en-us"/>
        </w:rPr>
        <w:t>Not</w:t>
      </w:r>
      <w:r>
        <w:rPr>
          <w:lang w:val="ru-ru"/>
        </w:rPr>
        <w:t xml:space="preserve"> </w:t>
      </w:r>
      <w:r>
        <w:rPr>
          <w:lang w:val="en-us"/>
        </w:rPr>
        <w:t>shipped</w:t>
      </w:r>
      <w:r>
        <w:rPr>
          <w:lang w:val="ru-ru"/>
        </w:rPr>
        <w:t>.</w:t>
      </w:r>
      <w:r/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select OrderID,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case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when ShipRegion is not null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then ShipRegion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when ShipRegion is null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then ShipCountry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when OrderDate is null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then 'Not shipped'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end as Region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Orders;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1"/>
        </w:numPr>
        <w:ind w:left="720" w:hanging="360"/>
      </w:pPr>
      <w:r>
        <w:t>Повернути з бази даних наступні дані: повне ім’я співробітника (однією колонкою), назву території, за яку він відповідає, до останньої через пробіл додати в дужках індикатор відповідного регіону (</w:t>
      </w:r>
      <w:r>
        <w:rPr>
          <w:lang w:val="en-us"/>
        </w:rPr>
        <w:t>Nord</w:t>
      </w:r>
      <w:r>
        <w:t xml:space="preserve">, </w:t>
      </w:r>
      <w:r>
        <w:rPr>
          <w:lang w:val="en-us"/>
        </w:rPr>
        <w:t>Sud</w:t>
      </w:r>
      <w:r>
        <w:t xml:space="preserve">, </w:t>
      </w:r>
      <w:r>
        <w:rPr>
          <w:lang w:val="en-us"/>
        </w:rPr>
        <w:t>Est</w:t>
      </w:r>
      <w:r>
        <w:t xml:space="preserve">, </w:t>
      </w:r>
      <w:r>
        <w:rPr>
          <w:lang w:val="en-us"/>
        </w:rPr>
        <w:t>Ovest</w:t>
      </w:r>
      <w:r>
        <w:t xml:space="preserve">). Приклад: </w:t>
      </w:r>
      <w:r>
        <w:rPr>
          <w:lang w:val="ru-ru"/>
        </w:rPr>
        <w:t>Phoenix</w:t>
      </w:r>
      <w:r>
        <w:t xml:space="preserve"> (</w:t>
      </w:r>
      <w:r>
        <w:rPr>
          <w:lang w:val="en-us"/>
        </w:rPr>
        <w:t>Ovest</w:t>
      </w:r>
      <w:r>
        <w:t>).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concat(TitleOfCourtesy, ' ', FirstName, ' ', LastName) as FullName,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case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 xml:space="preserve">when r.RegionDescription = 'Eastern'                                                                                    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then concat(trim(t.TerritoryDescription), ' (Est)')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when r.RegionDescription = 'Westerns'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then concat(trim(t.TerritoryDescription), ' (Ovest)')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when r.RegionDescription = 'Northern'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then concat(trim(t.TerritoryDescription), ' (Nord)')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when r.RegionDescription = 'Southern'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then concat(trim(t.TerritoryDescription), ' (Sud)')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else trim(t.TerritoryDescription)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end as Territory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Employees e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join EmployeeTerritories et on e.EmployeeID = et.EmployeeID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join Territories t on et.TerritoryID = t.TerritoryID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join Region r on t.RegionID = r.RegionID;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1"/>
        </w:numPr>
        <w:ind w:left="720" w:hanging="360"/>
      </w:pPr>
      <w:r>
        <w:t>Вивести по три найдешевших товару для кожної категорії.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CategoryID, ProductName, UnitPrice from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select ProductName,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       CategoryID,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       UnitPrice,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       row_number() over (partition by CategoryID order by UnitPrice) as c_rank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from Products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 ranks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where ranks.c_rank &lt;= 3;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1"/>
        </w:numPr>
        <w:ind w:left="720" w:hanging="360"/>
      </w:pPr>
      <w:r>
        <w:t xml:space="preserve">Вивести наступну інформацію: Країна, Ранг. Відсортувати за рангом. Ранжування провести по загальній вартості товарів відправлених в цю країну.    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o.ShipCountry,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 xml:space="preserve">rank() over (order by sum(od.UnitPrice * (1 - od.Discount) * od.Quantity)) as rank_place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Orders o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join `Order Details` od on o.OrderID = od.OrderID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group by o.ShipCountry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order by rank_place; 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1"/>
        </w:numPr>
        <w:ind w:left="720" w:hanging="360"/>
      </w:pPr>
      <w:r>
        <w:t xml:space="preserve">Вивести окремими стовпчиками прізвище та ім’я співробітників </w:t>
      </w:r>
      <w:r>
        <w:rPr>
          <w:lang w:val="en-us"/>
        </w:rPr>
        <w:t>Northwind</w:t>
      </w:r>
      <w:r>
        <w:t xml:space="preserve"> та контактних осіб замовників, що мають посади спільні для обох таблиць. В якості третьої колонки вивести саму посаду.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with title_cte as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 xml:space="preserve">select Title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</w:t>
        <w:tab/>
        <w:t>from Employees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where Title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select ContactTitle from Customers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select FirstName, LastName, Title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Employees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where Title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select * from title_cte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union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select substring_index(ContactName, ' ', 1),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 xml:space="preserve">substring_index(ContactName, ' ', -1),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    </w:t>
        <w:tab/>
        <w:tab/>
        <w:t xml:space="preserve">ContactTitle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Customers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where ContactTitle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select * from title_cte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);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1"/>
        </w:numPr>
        <w:ind w:left="720" w:hanging="360"/>
      </w:pPr>
      <w:r>
        <w:t>Вивести прізвище та ім’я співробітника, рік, номер замовлення в базі, та яким за рік стало це замовлення для конкретного співробітника (починаючи нумерацію з одиниці).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select FirstName,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 xml:space="preserve">LastName,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    </w:t>
        <w:tab/>
        <w:t xml:space="preserve">OrderID,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 xml:space="preserve">row_number() over (partition by o.EmployeeID, year(o.OrderDate) order by o.OrderID ) as OrderRank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Orders o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join Employees e on o.EmployeeID = e.EmployeeID;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1"/>
        </w:numPr>
        <w:ind w:left="720" w:hanging="360"/>
      </w:pPr>
      <w:r>
        <w:t xml:space="preserve">Для кожного замовника знайти три замовлення з максимальною різницею між датою замовлення та датою відправлення.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with all_ranks_cte as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 xml:space="preserve">select c.CustomerID,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o.OrderID,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row_number() over (partition by o.CustomerID order by datediff(o.OrderDate, o.ShippedDate) desc) as OrderRank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from Customers c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join Orders o on c.CustomerID = o.CustomerID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* from all_ranks_cte where OrderRank &lt;= 3;</w:t>
      </w:r>
    </w:p>
    <w:p>
      <w:pPr>
        <w:pStyle w:val="para2"/>
        <w:ind w:left="0"/>
      </w:pPr>
      <w:r/>
    </w:p>
    <w:p>
      <w:pPr>
        <w:pStyle w:val="para2"/>
        <w:numPr>
          <w:ilvl w:val="0"/>
          <w:numId w:val="1"/>
        </w:numPr>
        <w:ind w:left="720" w:hanging="360"/>
      </w:pPr>
      <w:r>
        <w:t>Для кожного співробітника вивести другий десяток найбільш дорогих замовлень (тобто замовлення, що за загальною вартістю для конкретного співробітника будуть під номерами з 11 по 20).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with employee_total_cost_cte as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select e.EmployeeID,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o.OrderID,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sum(od.UnitPrice * (1 - od.Discount) * od.Quantity) as TotalCost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from Orders o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join Employees e on e.EmployeeID = o.EmployeeID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join `Order Details` od on o.OrderID = od.OrderID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group by e.EmployeeID, o.OrderID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* from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 xml:space="preserve">select *, row_number() over (partition by EmployeeID order by TotalCost desc) as OrderRank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from employee_total_cost_cte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 ranks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where OrderRank &gt;= 11 and OrderRank &lt;= 20;</w:t>
      </w:r>
    </w:p>
    <w:p>
      <w:pPr>
        <w:pStyle w:val="para2"/>
        <w:ind w:left="0"/>
      </w:pPr>
      <w:r/>
    </w:p>
    <w:p>
      <w:pPr>
        <w:rPr>
          <w:b/>
        </w:rPr>
      </w:pPr>
      <w:r>
        <w:rPr>
          <w:b/>
        </w:rPr>
        <w:t>Матеріали для повторення:</w:t>
      </w:r>
    </w:p>
    <w:p>
      <w:pPr>
        <w:rPr>
          <w:rFonts w:eastAsia="Times New Roman"/>
          <w:color w:val="000000"/>
        </w:rPr>
      </w:pPr>
      <w:hyperlink r:id="rId8" w:history="1">
        <w:r>
          <w:rPr>
            <w:rStyle w:val="char1"/>
            <w:rFonts w:eastAsia="Times New Roman"/>
            <w:lang w:val="en-us"/>
          </w:rPr>
          <w:t>Cloud</w:t>
        </w:r>
        <w:r>
          <w:rPr>
            <w:rStyle w:val="char1"/>
            <w:rFonts w:eastAsia="Times New Roman"/>
          </w:rPr>
          <w:t xml:space="preserve"> </w:t>
        </w:r>
        <w:r>
          <w:rPr>
            <w:rStyle w:val="char1"/>
            <w:rFonts w:eastAsia="Times New Roman"/>
            <w:lang w:val="en-us"/>
          </w:rPr>
          <w:t>Databases</w:t>
        </w:r>
        <w:r>
          <w:rPr>
            <w:rStyle w:val="char1"/>
            <w:rFonts w:eastAsia="Times New Roman"/>
          </w:rPr>
          <w:t xml:space="preserve"> (</w:t>
        </w:r>
        <w:r>
          <w:rPr>
            <w:rStyle w:val="char1"/>
            <w:rFonts w:eastAsia="Times New Roman"/>
            <w:lang w:val="en-us"/>
          </w:rPr>
          <w:t>practice</w:t>
        </w:r>
        <w:r>
          <w:rPr>
            <w:rStyle w:val="char1"/>
            <w:rFonts w:eastAsia="Times New Roman"/>
          </w:rPr>
          <w:t xml:space="preserve">) </w:t>
        </w:r>
        <w:r>
          <w:rPr>
            <w:rStyle w:val="char1"/>
            <w:rFonts w:eastAsia="Times New Roman"/>
            <w:lang w:val="en-us"/>
          </w:rPr>
          <w:t>pt</w:t>
        </w:r>
        <w:r>
          <w:rPr>
            <w:rStyle w:val="char1"/>
            <w:rFonts w:eastAsia="Times New Roman"/>
          </w:rPr>
          <w:t>4</w:t>
        </w:r>
      </w:hyperlink>
      <w:r>
        <w:rPr>
          <w:rFonts w:eastAsia="Times New Roman"/>
          <w:color w:val="000000"/>
        </w:rPr>
        <w:t xml:space="preserve"> (NULL, JOIN, UNION, GROUP BY, агрегатні функції та </w:t>
      </w:r>
      <w:r>
        <w:rPr>
          <w:rFonts w:eastAsia="Times New Roman"/>
          <w:color w:val="000000"/>
        </w:rPr>
        <w:t xml:space="preserve">текстові </w:t>
      </w:r>
      <w:r>
        <w:rPr>
          <w:rFonts w:eastAsia="Times New Roman"/>
          <w:color w:val="000000"/>
        </w:rPr>
        <w:t>функції</w:t>
      </w:r>
      <w:r>
        <w:rPr>
          <w:rFonts w:eastAsia="Times New Roman"/>
          <w:color w:val="000000"/>
        </w:rPr>
        <w:t>)</w:t>
      </w:r>
      <w:r>
        <w:rPr>
          <w:rFonts w:eastAsia="Times New Roman"/>
          <w:color w:val="000000"/>
        </w:rPr>
      </w:r>
    </w:p>
    <w:p>
      <w:pPr>
        <w:rPr>
          <w:rFonts w:eastAsia="Times New Roman"/>
          <w:color w:val="000000"/>
          <w:lang w:val="en-us"/>
        </w:rPr>
      </w:pPr>
      <w:hyperlink r:id="rId9" w:history="1">
        <w:r>
          <w:rPr>
            <w:rStyle w:val="char1"/>
            <w:rFonts w:eastAsia="Times New Roman"/>
            <w:lang w:val="en-us"/>
          </w:rPr>
          <w:t>Cloud Databases (practice) pt5</w:t>
        </w:r>
      </w:hyperlink>
      <w:r>
        <w:rPr>
          <w:rFonts w:eastAsia="Times New Roman"/>
          <w:color w:val="000000"/>
          <w:lang w:val="en-us"/>
        </w:rPr>
        <w:t xml:space="preserve"> (INTERSECT, EXCEPT, ISNULL/IFNULL, COALESCE, IF, CASE, ROW_NUMBER, RANK, DENSE_RANK)</w:t>
      </w:r>
      <w:r>
        <w:rPr>
          <w:rFonts w:eastAsia="Times New Roman"/>
          <w:color w:val="000000"/>
          <w:lang w:val="en-us"/>
        </w:rPr>
      </w:r>
    </w:p>
    <w:p>
      <w:pPr>
        <w:rPr>
          <w:rFonts w:eastAsia="Times New Roman"/>
          <w:color w:val="000000"/>
        </w:rPr>
      </w:pPr>
      <w:hyperlink r:id="rId10" w:history="1">
        <w:r>
          <w:rPr>
            <w:rFonts w:eastAsia="Times New Roman"/>
            <w:color w:val="1155cc"/>
            <w:u w:color="auto" w:val="single"/>
            <w:lang w:val="en-us"/>
          </w:rPr>
          <w:t>Database</w:t>
        </w:r>
        <w:r>
          <w:rPr>
            <w:rFonts w:eastAsia="Times New Roman"/>
            <w:color w:val="1155cc"/>
            <w:u w:color="auto" w:val="single"/>
          </w:rPr>
          <w:t xml:space="preserve"> </w:t>
        </w:r>
        <w:r>
          <w:rPr>
            <w:rFonts w:eastAsia="Times New Roman"/>
            <w:color w:val="1155cc"/>
            <w:u w:color="auto" w:val="single"/>
            <w:lang w:val="en-us"/>
          </w:rPr>
          <w:t>Skill</w:t>
        </w:r>
        <w:r>
          <w:rPr>
            <w:rFonts w:eastAsia="Times New Roman"/>
            <w:color w:val="1155cc"/>
            <w:u w:color="auto" w:val="single"/>
          </w:rPr>
          <w:t xml:space="preserve"> </w:t>
        </w:r>
        <w:r>
          <w:rPr>
            <w:rFonts w:eastAsia="Times New Roman"/>
            <w:color w:val="1155cc"/>
            <w:u w:color="auto" w:val="single"/>
            <w:lang w:val="en-us"/>
          </w:rPr>
          <w:t>School</w:t>
        </w:r>
        <w:r>
          <w:rPr>
            <w:rFonts w:eastAsia="Times New Roman"/>
            <w:color w:val="1155cc"/>
            <w:u w:color="auto" w:val="single"/>
          </w:rPr>
          <w:t xml:space="preserve"> 4</w:t>
        </w:r>
      </w:hyperlink>
      <w:r>
        <w:rPr>
          <w:rFonts w:eastAsia="Times New Roman"/>
          <w:color w:val="000000"/>
        </w:rPr>
        <w:t xml:space="preserve"> (</w:t>
      </w:r>
      <w:r>
        <w:rPr>
          <w:rFonts w:eastAsia="Times New Roman"/>
          <w:color w:val="000000"/>
        </w:rPr>
        <w:t>Агрегатні функції,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en-us"/>
        </w:rPr>
        <w:t>GROUP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en-us"/>
        </w:rPr>
        <w:t>BY</w:t>
      </w:r>
      <w:r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  <w:lang w:val="en-us"/>
        </w:rPr>
        <w:t>HAVING</w:t>
      </w:r>
      <w:r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</w:rPr>
        <w:t>текстові функції</w:t>
      </w:r>
      <w:r>
        <w:rPr>
          <w:rFonts w:eastAsia="Times New Roman"/>
          <w:color w:val="000000"/>
        </w:rPr>
        <w:t>)</w:t>
      </w:r>
      <w:r>
        <w:rPr>
          <w:rFonts w:eastAsia="Times New Roman"/>
          <w:color w:val="000000"/>
        </w:rPr>
      </w:r>
    </w:p>
    <w:p>
      <w:pPr>
        <w:rPr>
          <w:rFonts w:eastAsia="Times New Roman"/>
          <w:color w:val="000000"/>
        </w:rPr>
      </w:pPr>
      <w:hyperlink r:id="rId11" w:history="1">
        <w:r>
          <w:rPr>
            <w:rFonts w:eastAsia="Times New Roman"/>
            <w:color w:val="1155cc"/>
            <w:u w:color="auto" w:val="single"/>
            <w:lang w:val="en-us"/>
          </w:rPr>
          <w:t>Database</w:t>
        </w:r>
        <w:r>
          <w:rPr>
            <w:rFonts w:eastAsia="Times New Roman"/>
            <w:color w:val="1155cc"/>
            <w:u w:color="auto" w:val="single"/>
          </w:rPr>
          <w:t xml:space="preserve"> </w:t>
        </w:r>
        <w:r>
          <w:rPr>
            <w:rFonts w:eastAsia="Times New Roman"/>
            <w:color w:val="1155cc"/>
            <w:u w:color="auto" w:val="single"/>
            <w:lang w:val="en-us"/>
          </w:rPr>
          <w:t>Skill</w:t>
        </w:r>
        <w:r>
          <w:rPr>
            <w:rFonts w:eastAsia="Times New Roman"/>
            <w:color w:val="1155cc"/>
            <w:u w:color="auto" w:val="single"/>
          </w:rPr>
          <w:t xml:space="preserve"> </w:t>
        </w:r>
        <w:r>
          <w:rPr>
            <w:rFonts w:eastAsia="Times New Roman"/>
            <w:color w:val="1155cc"/>
            <w:u w:color="auto" w:val="single"/>
            <w:lang w:val="en-us"/>
          </w:rPr>
          <w:t>School</w:t>
        </w:r>
        <w:r>
          <w:rPr>
            <w:rFonts w:eastAsia="Times New Roman"/>
            <w:color w:val="1155cc"/>
            <w:u w:color="auto" w:val="single"/>
          </w:rPr>
          <w:t xml:space="preserve"> 5</w:t>
        </w:r>
      </w:hyperlink>
      <w:r>
        <w:rPr>
          <w:rFonts w:eastAsia="Times New Roman"/>
          <w:color w:val="000000"/>
        </w:rPr>
        <w:t xml:space="preserve"> (</w:t>
      </w:r>
      <w:r>
        <w:rPr>
          <w:rFonts w:eastAsia="Times New Roman"/>
          <w:color w:val="000000"/>
        </w:rPr>
        <w:t xml:space="preserve">Вкладеність </w:t>
      </w:r>
      <w:r>
        <w:rPr>
          <w:rFonts w:eastAsia="Times New Roman"/>
          <w:color w:val="000000"/>
        </w:rPr>
        <w:t>підзапитів</w:t>
      </w:r>
      <w:r>
        <w:rPr>
          <w:rFonts w:eastAsia="Times New Roman"/>
          <w:color w:val="000000"/>
        </w:rPr>
        <w:t>, віконні функції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en-us"/>
        </w:rPr>
        <w:t>ROW</w:t>
      </w:r>
      <w:r>
        <w:rPr>
          <w:rFonts w:eastAsia="Times New Roman"/>
          <w:color w:val="000000"/>
        </w:rPr>
        <w:t>_</w:t>
      </w:r>
      <w:r>
        <w:rPr>
          <w:rFonts w:eastAsia="Times New Roman"/>
          <w:color w:val="000000"/>
          <w:lang w:val="en-us"/>
        </w:rPr>
        <w:t>NUMBER</w:t>
      </w:r>
      <w:r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  <w:lang w:val="en-us"/>
        </w:rPr>
        <w:t>RANK</w:t>
      </w:r>
      <w:r>
        <w:rPr>
          <w:rFonts w:eastAsia="Times New Roman"/>
          <w:color w:val="000000"/>
        </w:rPr>
        <w:t>)</w:t>
      </w:r>
      <w:r>
        <w:rPr>
          <w:rFonts w:eastAsia="Times New Roman"/>
          <w:color w:val="000000"/>
        </w:rPr>
      </w:r>
    </w:p>
    <w:p>
      <w:pPr>
        <w:rPr>
          <w:b/>
        </w:rPr>
      </w:pPr>
      <w:hyperlink r:id="rId12" w:history="1">
        <w:r>
          <w:rPr>
            <w:rFonts w:eastAsia="Times New Roman"/>
            <w:color w:val="1155cc"/>
            <w:u w:color="auto" w:val="single"/>
            <w:lang w:val="en-us"/>
          </w:rPr>
          <w:t>Database Skill School 6</w:t>
        </w:r>
      </w:hyperlink>
      <w:r>
        <w:rPr>
          <w:rFonts w:eastAsia="Times New Roman"/>
          <w:color w:val="000000"/>
          <w:lang w:val="en-us"/>
        </w:rPr>
        <w:t xml:space="preserve"> (INTERSECT, EXCEPT, ISNULL/IFNULL, COALESCE, IF, CASE)</w:t>
      </w:r>
      <w:r>
        <w:rPr>
          <w:b/>
        </w:rPr>
      </w:r>
    </w:p>
    <w:p>
      <w:hyperlink r:id="rId13" w:history="1">
        <w:r>
          <w:rPr>
            <w:rStyle w:val="char1"/>
          </w:rPr>
          <w:t>Функції CASE, IF, IFNULL, COALESCE (рос.)</w:t>
        </w:r>
      </w:hyperlink>
    </w:p>
    <w:p>
      <w:pPr>
        <w:spacing/>
        <w:jc w:val="both"/>
        <w:rPr>
          <w:i/>
          <w:iCs/>
          <w:lang w:val="ru-ru"/>
        </w:rPr>
      </w:pPr>
      <w:r>
        <w:rPr>
          <w:i/>
          <w:iCs/>
        </w:rPr>
        <w:t xml:space="preserve">*будь-ласка впевніться, що ви використовуєте саме безкоштовний варіант </w:t>
      </w:r>
      <w:r>
        <w:rPr>
          <w:i/>
          <w:iCs/>
          <w:lang w:val="ru-ru"/>
        </w:rPr>
        <w:t>(</w:t>
      </w:r>
      <w:r>
        <w:rPr>
          <w:i/>
          <w:iCs/>
          <w:lang w:val="en-us"/>
        </w:rPr>
        <w:t>free</w:t>
      </w:r>
      <w:r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tier</w:t>
      </w:r>
      <w:r>
        <w:rPr>
          <w:i/>
          <w:iCs/>
          <w:lang w:val="ru-ru"/>
        </w:rPr>
        <w:t>).</w:t>
      </w:r>
      <w:r>
        <w:rPr>
          <w:i/>
          <w:iCs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850" w:right="850" w:bottom="85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eastAsia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1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0782604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 w:customStyle="1">
    <w:name w:val="Heading 1 Char"/>
    <w:basedOn w:val="char0"/>
    <w:rPr>
      <w:rFonts w:ascii="Calibri Light" w:hAnsi="Calibri Light" w:eastAsia="Calibri Light"/>
      <w:color w:val="2e74b5"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 w:customStyle="1">
    <w:name w:val="Heading 1 Char"/>
    <w:basedOn w:val="char0"/>
    <w:rPr>
      <w:rFonts w:ascii="Calibri Light" w:hAnsi="Calibri Light" w:eastAsia="Calibri Light"/>
      <w:color w:val="2e74b5"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youtu.be/s2ZPPiAFFqs" TargetMode="External"/><Relationship Id="rId9" Type="http://schemas.openxmlformats.org/officeDocument/2006/relationships/hyperlink" Target="https://youtu.be/7pa9bP9zrnI" TargetMode="External"/><Relationship Id="rId10" Type="http://schemas.openxmlformats.org/officeDocument/2006/relationships/hyperlink" Target="https://youtu.be/9R1mC3YQKQ8" TargetMode="External"/><Relationship Id="rId11" Type="http://schemas.openxmlformats.org/officeDocument/2006/relationships/hyperlink" Target="https://youtu.be/Zgm5qH9FhJU" TargetMode="External"/><Relationship Id="rId12" Type="http://schemas.openxmlformats.org/officeDocument/2006/relationships/hyperlink" Target="https://youtu.be/9kbDpxBHEuc" TargetMode="External"/><Relationship Id="rId13" Type="http://schemas.openxmlformats.org/officeDocument/2006/relationships/hyperlink" Target="https://metanit.com/sql/mysql/6.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Niedaszkowski</dc:creator>
  <cp:keywords/>
  <dc:description/>
  <cp:lastModifiedBy/>
  <cp:revision>6</cp:revision>
  <dcterms:created xsi:type="dcterms:W3CDTF">2021-11-03T22:56:00Z</dcterms:created>
  <dcterms:modified xsi:type="dcterms:W3CDTF">2021-12-29T11:56:44Z</dcterms:modified>
</cp:coreProperties>
</file>