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62769" w14:textId="1D7B9C1A" w:rsidR="00625017" w:rsidRDefault="00625017" w:rsidP="00625017">
      <w:pPr>
        <w:pStyle w:val="a5"/>
      </w:pPr>
      <w:proofErr w:type="spellStart"/>
      <w:r w:rsidRPr="00625017">
        <w:t>guildlevecalculation</w:t>
      </w:r>
      <w:proofErr w:type="spellEnd"/>
    </w:p>
    <w:p w14:paraId="36B3F97C" w14:textId="698655A9" w:rsidR="00625017" w:rsidRDefault="00625017"/>
    <w:p w14:paraId="31C2EC69" w14:textId="77777777" w:rsidR="000351B0" w:rsidRPr="000351B0" w:rsidRDefault="000351B0" w:rsidP="000351B0">
      <w:pPr>
        <w:rPr>
          <w:sz w:val="32"/>
          <w:szCs w:val="32"/>
        </w:rPr>
      </w:pPr>
      <w:proofErr w:type="spellStart"/>
      <w:r w:rsidRPr="000351B0">
        <w:rPr>
          <w:sz w:val="32"/>
          <w:szCs w:val="32"/>
        </w:rPr>
        <w:t>guildlevecalculation</w:t>
      </w:r>
      <w:proofErr w:type="spellEnd"/>
      <w:r w:rsidRPr="000351B0">
        <w:rPr>
          <w:sz w:val="32"/>
          <w:szCs w:val="32"/>
        </w:rPr>
        <w:t xml:space="preserve"> is a simple and functional </w:t>
      </w:r>
      <w:proofErr w:type="spellStart"/>
      <w:r w:rsidRPr="000351B0">
        <w:rPr>
          <w:sz w:val="32"/>
          <w:szCs w:val="32"/>
        </w:rPr>
        <w:t>guildleve</w:t>
      </w:r>
      <w:proofErr w:type="spellEnd"/>
      <w:r w:rsidRPr="000351B0">
        <w:rPr>
          <w:sz w:val="32"/>
          <w:szCs w:val="32"/>
        </w:rPr>
        <w:t xml:space="preserve"> earnings calculator that makes it easy to calculate </w:t>
      </w:r>
      <w:proofErr w:type="spellStart"/>
      <w:r w:rsidRPr="000351B0">
        <w:rPr>
          <w:sz w:val="32"/>
          <w:szCs w:val="32"/>
        </w:rPr>
        <w:t>guildleve</w:t>
      </w:r>
      <w:proofErr w:type="spellEnd"/>
      <w:r w:rsidRPr="000351B0">
        <w:rPr>
          <w:sz w:val="32"/>
          <w:szCs w:val="32"/>
        </w:rPr>
        <w:t xml:space="preserve"> experience and gold earnings</w:t>
      </w:r>
    </w:p>
    <w:p w14:paraId="1DF45402" w14:textId="77777777" w:rsidR="000351B0" w:rsidRPr="000351B0" w:rsidRDefault="000351B0" w:rsidP="000351B0">
      <w:pPr>
        <w:rPr>
          <w:sz w:val="32"/>
          <w:szCs w:val="32"/>
        </w:rPr>
      </w:pPr>
    </w:p>
    <w:p w14:paraId="41479EBA" w14:textId="77777777" w:rsidR="000351B0" w:rsidRPr="000351B0" w:rsidRDefault="000351B0" w:rsidP="000351B0">
      <w:proofErr w:type="spellStart"/>
      <w:r w:rsidRPr="000351B0">
        <w:t>guildleve</w:t>
      </w:r>
      <w:proofErr w:type="spellEnd"/>
      <w:r w:rsidRPr="000351B0">
        <w:t xml:space="preserve"> itself is a mechanism that allows players to gain gold and experience quickly. However, there is a fixed limit every week, so how to get the maximum benefit with the fixed amount becomes a very complicated matter. And </w:t>
      </w:r>
      <w:proofErr w:type="spellStart"/>
      <w:r w:rsidRPr="000351B0">
        <w:t>guildleve</w:t>
      </w:r>
      <w:proofErr w:type="spellEnd"/>
      <w:r w:rsidRPr="000351B0">
        <w:t xml:space="preserve"> itself also requires certain props to complete. So how to confirm how much </w:t>
      </w:r>
      <w:proofErr w:type="spellStart"/>
      <w:r w:rsidRPr="000351B0">
        <w:t>guildleve</w:t>
      </w:r>
      <w:proofErr w:type="spellEnd"/>
      <w:r w:rsidRPr="000351B0">
        <w:t xml:space="preserve"> you </w:t>
      </w:r>
      <w:proofErr w:type="gramStart"/>
      <w:r w:rsidRPr="000351B0">
        <w:t>have to</w:t>
      </w:r>
      <w:proofErr w:type="gramEnd"/>
      <w:r w:rsidRPr="000351B0">
        <w:t xml:space="preserve"> complete to upgrade? How many props are needed? How much gold can I get? These questions become something that every player needs to think about.</w:t>
      </w:r>
    </w:p>
    <w:p w14:paraId="70420286" w14:textId="73A122C7" w:rsidR="00625017" w:rsidRPr="000351B0" w:rsidRDefault="000351B0" w:rsidP="000351B0">
      <w:proofErr w:type="gramStart"/>
      <w:r w:rsidRPr="000351B0">
        <w:t>So</w:t>
      </w:r>
      <w:proofErr w:type="gramEnd"/>
      <w:r w:rsidRPr="000351B0">
        <w:t xml:space="preserve"> I thought I could create a simple calculator to calculate </w:t>
      </w:r>
      <w:proofErr w:type="spellStart"/>
      <w:r w:rsidRPr="000351B0">
        <w:t>guildleve</w:t>
      </w:r>
      <w:proofErr w:type="spellEnd"/>
      <w:r w:rsidRPr="000351B0">
        <w:t xml:space="preserve"> earnings. It can display the corresponding </w:t>
      </w:r>
      <w:proofErr w:type="spellStart"/>
      <w:r w:rsidRPr="000351B0">
        <w:t>guildleve</w:t>
      </w:r>
      <w:proofErr w:type="spellEnd"/>
      <w:r w:rsidRPr="000351B0">
        <w:t xml:space="preserve"> and earnings by the profession you choose, and show which props need to be submitted, then after the user selects the </w:t>
      </w:r>
      <w:proofErr w:type="spellStart"/>
      <w:r w:rsidRPr="000351B0">
        <w:t>guildleve</w:t>
      </w:r>
      <w:proofErr w:type="spellEnd"/>
      <w:r w:rsidRPr="000351B0">
        <w:t xml:space="preserve"> they want to submit, the experience and gold earnings will be calculated automatically.</w:t>
      </w:r>
    </w:p>
    <w:p w14:paraId="3925AC21" w14:textId="77777777" w:rsidR="00625017" w:rsidRDefault="00625017"/>
    <w:p w14:paraId="172483E4" w14:textId="77777777" w:rsidR="00625017" w:rsidRDefault="00625017"/>
    <w:p w14:paraId="4C66CF2A" w14:textId="77777777" w:rsidR="00625017" w:rsidRDefault="00625017"/>
    <w:p w14:paraId="1D8D0311" w14:textId="6172D81E" w:rsidR="00625017" w:rsidRDefault="000351B0">
      <w:r w:rsidRPr="00625017">
        <w:rPr>
          <w:noProof/>
        </w:rPr>
        <w:lastRenderedPageBreak/>
        <w:drawing>
          <wp:inline distT="0" distB="0" distL="0" distR="0" wp14:anchorId="0DD9D875" wp14:editId="6AFA6B01">
            <wp:extent cx="5486400" cy="4322445"/>
            <wp:effectExtent l="0" t="0" r="0" b="1905"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50D7E" w14:textId="60C230A0" w:rsidR="009A0BAB" w:rsidRDefault="00CC1F24">
      <w:r w:rsidRPr="00CC1F24">
        <w:rPr>
          <w:noProof/>
        </w:rPr>
        <w:drawing>
          <wp:inline distT="0" distB="0" distL="0" distR="0" wp14:anchorId="1CD82E2A" wp14:editId="63917E5A">
            <wp:extent cx="5486400" cy="2402840"/>
            <wp:effectExtent l="0" t="0" r="0" b="0"/>
            <wp:docPr id="3" name="图片 3" descr="图表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箱线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0BA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38"/>
    <w:rsid w:val="000351B0"/>
    <w:rsid w:val="00523C38"/>
    <w:rsid w:val="00625017"/>
    <w:rsid w:val="009A0BAB"/>
    <w:rsid w:val="00CC1F24"/>
    <w:rsid w:val="00E8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4C2B4"/>
  <w15:chartTrackingRefBased/>
  <w15:docId w15:val="{EB325285-4771-4601-BB4D-31CFB919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501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25017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625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6250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shengzhe</dc:creator>
  <cp:keywords/>
  <dc:description/>
  <cp:lastModifiedBy>lin shengzhe</cp:lastModifiedBy>
  <cp:revision>3</cp:revision>
  <dcterms:created xsi:type="dcterms:W3CDTF">2022-12-14T07:16:00Z</dcterms:created>
  <dcterms:modified xsi:type="dcterms:W3CDTF">2022-12-14T07:54:00Z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bb9887f21b2a0b839c1f21c034222cdb59357857cfd2272451f8dbeec9bebbfa</vt:lpwstr>
  </property>
</Properties>
</file>