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65284B">
      <w:pPr>
        <w:pStyle w:val="Heading2"/>
      </w:pPr>
      <w:r>
        <w:t>Receiver</w:t>
      </w:r>
      <w:r w:rsidR="00B32A27">
        <w:t xml:space="preserve"> Rule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</w:t>
      </w:r>
      <w:r w:rsidR="00B32A27">
        <w:t xml:space="preserve">Rule </w:t>
      </w:r>
      <w:r w:rsidR="009332F6">
        <w:t>information</w:t>
      </w:r>
      <w:r>
        <w:t>.</w:t>
      </w:r>
    </w:p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4C0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2017-08-30T09:33:00Z</dcterms:modified>
</cp:coreProperties>
</file>