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1716826"/>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EA2984" w:rsidRDefault="00EA2984">
          <w:pPr>
            <w:pStyle w:val="Titolosommario"/>
          </w:pPr>
          <w:r>
            <w:t>Sommario</w:t>
          </w:r>
        </w:p>
        <w:p w:rsidR="001B1780" w:rsidRDefault="00EA2984">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63848194" w:history="1">
            <w:r w:rsidR="001B1780" w:rsidRPr="00D618A8">
              <w:rPr>
                <w:rStyle w:val="Collegamentoipertestuale"/>
                <w:noProof/>
              </w:rPr>
              <w:t>Quick info</w:t>
            </w:r>
            <w:r w:rsidR="001B1780">
              <w:rPr>
                <w:noProof/>
                <w:webHidden/>
              </w:rPr>
              <w:tab/>
            </w:r>
            <w:r w:rsidR="001B1780">
              <w:rPr>
                <w:noProof/>
                <w:webHidden/>
              </w:rPr>
              <w:fldChar w:fldCharType="begin"/>
            </w:r>
            <w:r w:rsidR="001B1780">
              <w:rPr>
                <w:noProof/>
                <w:webHidden/>
              </w:rPr>
              <w:instrText xml:space="preserve"> PAGEREF _Toc63848194 \h </w:instrText>
            </w:r>
            <w:r w:rsidR="001B1780">
              <w:rPr>
                <w:noProof/>
                <w:webHidden/>
              </w:rPr>
            </w:r>
            <w:r w:rsidR="001B1780">
              <w:rPr>
                <w:noProof/>
                <w:webHidden/>
              </w:rPr>
              <w:fldChar w:fldCharType="separate"/>
            </w:r>
            <w:r w:rsidR="001B1780">
              <w:rPr>
                <w:noProof/>
                <w:webHidden/>
              </w:rPr>
              <w:t>2</w:t>
            </w:r>
            <w:r w:rsidR="001B1780">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195" w:history="1">
            <w:r w:rsidRPr="00D618A8">
              <w:rPr>
                <w:rStyle w:val="Collegamentoipertestuale"/>
                <w:noProof/>
              </w:rPr>
              <w:t>GIT</w:t>
            </w:r>
            <w:r>
              <w:rPr>
                <w:noProof/>
                <w:webHidden/>
              </w:rPr>
              <w:tab/>
            </w:r>
            <w:r>
              <w:rPr>
                <w:noProof/>
                <w:webHidden/>
              </w:rPr>
              <w:fldChar w:fldCharType="begin"/>
            </w:r>
            <w:r>
              <w:rPr>
                <w:noProof/>
                <w:webHidden/>
              </w:rPr>
              <w:instrText xml:space="preserve"> PAGEREF _Toc63848195 \h </w:instrText>
            </w:r>
            <w:r>
              <w:rPr>
                <w:noProof/>
                <w:webHidden/>
              </w:rPr>
            </w:r>
            <w:r>
              <w:rPr>
                <w:noProof/>
                <w:webHidden/>
              </w:rPr>
              <w:fldChar w:fldCharType="separate"/>
            </w:r>
            <w:r>
              <w:rPr>
                <w:noProof/>
                <w:webHidden/>
              </w:rPr>
              <w:t>2</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196" w:history="1">
            <w:r w:rsidRPr="00D618A8">
              <w:rPr>
                <w:rStyle w:val="Collegamentoipertestuale"/>
                <w:noProof/>
                <w:lang w:val="it-IT"/>
              </w:rPr>
              <w:t>Elenco messaggi CPU-GPU</w:t>
            </w:r>
            <w:r>
              <w:rPr>
                <w:noProof/>
                <w:webHidden/>
              </w:rPr>
              <w:tab/>
            </w:r>
            <w:r>
              <w:rPr>
                <w:noProof/>
                <w:webHidden/>
              </w:rPr>
              <w:fldChar w:fldCharType="begin"/>
            </w:r>
            <w:r>
              <w:rPr>
                <w:noProof/>
                <w:webHidden/>
              </w:rPr>
              <w:instrText xml:space="preserve"> PAGEREF _Toc63848196 \h </w:instrText>
            </w:r>
            <w:r>
              <w:rPr>
                <w:noProof/>
                <w:webHidden/>
              </w:rPr>
            </w:r>
            <w:r>
              <w:rPr>
                <w:noProof/>
                <w:webHidden/>
              </w:rPr>
              <w:fldChar w:fldCharType="separate"/>
            </w:r>
            <w:r>
              <w:rPr>
                <w:noProof/>
                <w:webHidden/>
              </w:rPr>
              <w:t>2</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197" w:history="1">
            <w:r w:rsidRPr="00D618A8">
              <w:rPr>
                <w:rStyle w:val="Collegamentoipertestuale"/>
                <w:noProof/>
                <w:lang w:val="it-IT"/>
              </w:rPr>
              <w:t>Struttura delle cartelle del progetto</w:t>
            </w:r>
            <w:r>
              <w:rPr>
                <w:noProof/>
                <w:webHidden/>
              </w:rPr>
              <w:tab/>
            </w:r>
            <w:r>
              <w:rPr>
                <w:noProof/>
                <w:webHidden/>
              </w:rPr>
              <w:fldChar w:fldCharType="begin"/>
            </w:r>
            <w:r>
              <w:rPr>
                <w:noProof/>
                <w:webHidden/>
              </w:rPr>
              <w:instrText xml:space="preserve"> PAGEREF _Toc63848197 \h </w:instrText>
            </w:r>
            <w:r>
              <w:rPr>
                <w:noProof/>
                <w:webHidden/>
              </w:rPr>
            </w:r>
            <w:r>
              <w:rPr>
                <w:noProof/>
                <w:webHidden/>
              </w:rPr>
              <w:fldChar w:fldCharType="separate"/>
            </w:r>
            <w:r>
              <w:rPr>
                <w:noProof/>
                <w:webHidden/>
              </w:rPr>
              <w:t>2</w:t>
            </w:r>
            <w:r>
              <w:rPr>
                <w:noProof/>
                <w:webHidden/>
              </w:rPr>
              <w:fldChar w:fldCharType="end"/>
            </w:r>
          </w:hyperlink>
        </w:p>
        <w:p w:rsidR="001B1780" w:rsidRDefault="001B1780">
          <w:pPr>
            <w:pStyle w:val="Sommario1"/>
            <w:tabs>
              <w:tab w:val="right" w:leader="dot" w:pos="9628"/>
            </w:tabs>
            <w:rPr>
              <w:rFonts w:eastAsiaTheme="minorEastAsia"/>
              <w:noProof/>
              <w:lang w:val="it-IT" w:eastAsia="it-IT"/>
            </w:rPr>
          </w:pPr>
          <w:hyperlink w:anchor="_Toc63848198" w:history="1">
            <w:r w:rsidRPr="00D618A8">
              <w:rPr>
                <w:rStyle w:val="Collegamentoipertestuale"/>
                <w:noProof/>
                <w:lang w:val="it-IT"/>
              </w:rPr>
              <w:t>Istruzioni di compilazione</w:t>
            </w:r>
            <w:r>
              <w:rPr>
                <w:noProof/>
                <w:webHidden/>
              </w:rPr>
              <w:tab/>
            </w:r>
            <w:r>
              <w:rPr>
                <w:noProof/>
                <w:webHidden/>
              </w:rPr>
              <w:fldChar w:fldCharType="begin"/>
            </w:r>
            <w:r>
              <w:rPr>
                <w:noProof/>
                <w:webHidden/>
              </w:rPr>
              <w:instrText xml:space="preserve"> PAGEREF _Toc63848198 \h </w:instrText>
            </w:r>
            <w:r>
              <w:rPr>
                <w:noProof/>
                <w:webHidden/>
              </w:rPr>
            </w:r>
            <w:r>
              <w:rPr>
                <w:noProof/>
                <w:webHidden/>
              </w:rPr>
              <w:fldChar w:fldCharType="separate"/>
            </w:r>
            <w:r>
              <w:rPr>
                <w:noProof/>
                <w:webHidden/>
              </w:rPr>
              <w:t>3</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199" w:history="1">
            <w:r w:rsidRPr="00D618A8">
              <w:rPr>
                <w:rStyle w:val="Collegamentoipertestuale"/>
                <w:noProof/>
                <w:lang w:val="it-IT"/>
              </w:rPr>
              <w:t>Su windows</w:t>
            </w:r>
            <w:r>
              <w:rPr>
                <w:noProof/>
                <w:webHidden/>
              </w:rPr>
              <w:tab/>
            </w:r>
            <w:r>
              <w:rPr>
                <w:noProof/>
                <w:webHidden/>
              </w:rPr>
              <w:fldChar w:fldCharType="begin"/>
            </w:r>
            <w:r>
              <w:rPr>
                <w:noProof/>
                <w:webHidden/>
              </w:rPr>
              <w:instrText xml:space="preserve"> PAGEREF _Toc63848199 \h </w:instrText>
            </w:r>
            <w:r>
              <w:rPr>
                <w:noProof/>
                <w:webHidden/>
              </w:rPr>
            </w:r>
            <w:r>
              <w:rPr>
                <w:noProof/>
                <w:webHidden/>
              </w:rPr>
              <w:fldChar w:fldCharType="separate"/>
            </w:r>
            <w:r>
              <w:rPr>
                <w:noProof/>
                <w:webHidden/>
              </w:rPr>
              <w:t>3</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200" w:history="1">
            <w:r w:rsidRPr="00D618A8">
              <w:rPr>
                <w:rStyle w:val="Collegamentoipertestuale"/>
                <w:noProof/>
                <w:lang w:val="it-IT"/>
              </w:rPr>
              <w:t>Su Linux</w:t>
            </w:r>
            <w:r>
              <w:rPr>
                <w:noProof/>
                <w:webHidden/>
              </w:rPr>
              <w:tab/>
            </w:r>
            <w:r>
              <w:rPr>
                <w:noProof/>
                <w:webHidden/>
              </w:rPr>
              <w:fldChar w:fldCharType="begin"/>
            </w:r>
            <w:r>
              <w:rPr>
                <w:noProof/>
                <w:webHidden/>
              </w:rPr>
              <w:instrText xml:space="preserve"> PAGEREF _Toc63848200 \h </w:instrText>
            </w:r>
            <w:r>
              <w:rPr>
                <w:noProof/>
                <w:webHidden/>
              </w:rPr>
            </w:r>
            <w:r>
              <w:rPr>
                <w:noProof/>
                <w:webHidden/>
              </w:rPr>
              <w:fldChar w:fldCharType="separate"/>
            </w:r>
            <w:r>
              <w:rPr>
                <w:noProof/>
                <w:webHidden/>
              </w:rPr>
              <w:t>4</w:t>
            </w:r>
            <w:r>
              <w:rPr>
                <w:noProof/>
                <w:webHidden/>
              </w:rPr>
              <w:fldChar w:fldCharType="end"/>
            </w:r>
          </w:hyperlink>
        </w:p>
        <w:p w:rsidR="001B1780" w:rsidRDefault="001B1780">
          <w:pPr>
            <w:pStyle w:val="Sommario1"/>
            <w:tabs>
              <w:tab w:val="right" w:leader="dot" w:pos="9628"/>
            </w:tabs>
            <w:rPr>
              <w:rFonts w:eastAsiaTheme="minorEastAsia"/>
              <w:noProof/>
              <w:lang w:val="it-IT" w:eastAsia="it-IT"/>
            </w:rPr>
          </w:pPr>
          <w:hyperlink w:anchor="_Toc63848201" w:history="1">
            <w:r w:rsidRPr="00D618A8">
              <w:rPr>
                <w:rStyle w:val="Collegamentoipertestuale"/>
                <w:noProof/>
                <w:lang w:val="it-IT"/>
              </w:rPr>
              <w:t>Architettura SW</w:t>
            </w:r>
            <w:r>
              <w:rPr>
                <w:noProof/>
                <w:webHidden/>
              </w:rPr>
              <w:tab/>
            </w:r>
            <w:r>
              <w:rPr>
                <w:noProof/>
                <w:webHidden/>
              </w:rPr>
              <w:fldChar w:fldCharType="begin"/>
            </w:r>
            <w:r>
              <w:rPr>
                <w:noProof/>
                <w:webHidden/>
              </w:rPr>
              <w:instrText xml:space="preserve"> PAGEREF _Toc63848201 \h </w:instrText>
            </w:r>
            <w:r>
              <w:rPr>
                <w:noProof/>
                <w:webHidden/>
              </w:rPr>
            </w:r>
            <w:r>
              <w:rPr>
                <w:noProof/>
                <w:webHidden/>
              </w:rPr>
              <w:fldChar w:fldCharType="separate"/>
            </w:r>
            <w:r>
              <w:rPr>
                <w:noProof/>
                <w:webHidden/>
              </w:rPr>
              <w:t>6</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202" w:history="1">
            <w:r w:rsidRPr="00D618A8">
              <w:rPr>
                <w:rStyle w:val="Collegamentoipertestuale"/>
                <w:noProof/>
                <w:lang w:val="it-IT"/>
              </w:rPr>
              <w:t>Definizione dei termini</w:t>
            </w:r>
            <w:r>
              <w:rPr>
                <w:noProof/>
                <w:webHidden/>
              </w:rPr>
              <w:tab/>
            </w:r>
            <w:r>
              <w:rPr>
                <w:noProof/>
                <w:webHidden/>
              </w:rPr>
              <w:fldChar w:fldCharType="begin"/>
            </w:r>
            <w:r>
              <w:rPr>
                <w:noProof/>
                <w:webHidden/>
              </w:rPr>
              <w:instrText xml:space="preserve"> PAGEREF _Toc63848202 \h </w:instrText>
            </w:r>
            <w:r>
              <w:rPr>
                <w:noProof/>
                <w:webHidden/>
              </w:rPr>
            </w:r>
            <w:r>
              <w:rPr>
                <w:noProof/>
                <w:webHidden/>
              </w:rPr>
              <w:fldChar w:fldCharType="separate"/>
            </w:r>
            <w:r>
              <w:rPr>
                <w:noProof/>
                <w:webHidden/>
              </w:rPr>
              <w:t>6</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203" w:history="1">
            <w:r w:rsidRPr="00D618A8">
              <w:rPr>
                <w:rStyle w:val="Collegamentoipertestuale"/>
                <w:noProof/>
                <w:lang w:val="it-IT"/>
              </w:rPr>
              <w:t>Panoramica ad alto livello</w:t>
            </w:r>
            <w:r>
              <w:rPr>
                <w:noProof/>
                <w:webHidden/>
              </w:rPr>
              <w:tab/>
            </w:r>
            <w:r>
              <w:rPr>
                <w:noProof/>
                <w:webHidden/>
              </w:rPr>
              <w:fldChar w:fldCharType="begin"/>
            </w:r>
            <w:r>
              <w:rPr>
                <w:noProof/>
                <w:webHidden/>
              </w:rPr>
              <w:instrText xml:space="preserve"> PAGEREF _Toc63848203 \h </w:instrText>
            </w:r>
            <w:r>
              <w:rPr>
                <w:noProof/>
                <w:webHidden/>
              </w:rPr>
            </w:r>
            <w:r>
              <w:rPr>
                <w:noProof/>
                <w:webHidden/>
              </w:rPr>
              <w:fldChar w:fldCharType="separate"/>
            </w:r>
            <w:r>
              <w:rPr>
                <w:noProof/>
                <w:webHidden/>
              </w:rPr>
              <w:t>7</w:t>
            </w:r>
            <w:r>
              <w:rPr>
                <w:noProof/>
                <w:webHidden/>
              </w:rPr>
              <w:fldChar w:fldCharType="end"/>
            </w:r>
          </w:hyperlink>
        </w:p>
        <w:p w:rsidR="001B1780" w:rsidRDefault="001B1780">
          <w:pPr>
            <w:pStyle w:val="Sommario2"/>
            <w:tabs>
              <w:tab w:val="right" w:leader="dot" w:pos="9628"/>
            </w:tabs>
            <w:rPr>
              <w:rFonts w:eastAsiaTheme="minorEastAsia"/>
              <w:noProof/>
              <w:lang w:val="it-IT" w:eastAsia="it-IT"/>
            </w:rPr>
          </w:pPr>
          <w:hyperlink w:anchor="_Toc63848204" w:history="1">
            <w:r w:rsidRPr="00D618A8">
              <w:rPr>
                <w:rStyle w:val="Collegamentoipertestuale"/>
                <w:noProof/>
                <w:lang w:val="it-IT"/>
              </w:rPr>
              <w:t>Panoramica dell’architettura SMU</w:t>
            </w:r>
            <w:r>
              <w:rPr>
                <w:noProof/>
                <w:webHidden/>
              </w:rPr>
              <w:tab/>
            </w:r>
            <w:r>
              <w:rPr>
                <w:noProof/>
                <w:webHidden/>
              </w:rPr>
              <w:fldChar w:fldCharType="begin"/>
            </w:r>
            <w:r>
              <w:rPr>
                <w:noProof/>
                <w:webHidden/>
              </w:rPr>
              <w:instrText xml:space="preserve"> PAGEREF _Toc63848204 \h </w:instrText>
            </w:r>
            <w:r>
              <w:rPr>
                <w:noProof/>
                <w:webHidden/>
              </w:rPr>
            </w:r>
            <w:r>
              <w:rPr>
                <w:noProof/>
                <w:webHidden/>
              </w:rPr>
              <w:fldChar w:fldCharType="separate"/>
            </w:r>
            <w:r>
              <w:rPr>
                <w:noProof/>
                <w:webHidden/>
              </w:rPr>
              <w:t>8</w:t>
            </w:r>
            <w:r>
              <w:rPr>
                <w:noProof/>
                <w:webHidden/>
              </w:rPr>
              <w:fldChar w:fldCharType="end"/>
            </w:r>
          </w:hyperlink>
        </w:p>
        <w:p w:rsidR="00EA2984" w:rsidRDefault="00EA2984">
          <w:r>
            <w:rPr>
              <w:b/>
              <w:bCs/>
            </w:rPr>
            <w:fldChar w:fldCharType="end"/>
          </w:r>
        </w:p>
      </w:sdtContent>
    </w:sdt>
    <w:p w:rsidR="00EA2984" w:rsidRDefault="00EA2984">
      <w:bookmarkStart w:id="0" w:name="_GoBack"/>
      <w:bookmarkEnd w:id="0"/>
      <w:r>
        <w:br w:type="page"/>
      </w:r>
    </w:p>
    <w:p w:rsidR="00C274F6" w:rsidRDefault="00C274F6" w:rsidP="00EA2984">
      <w:pPr>
        <w:pStyle w:val="Titolo1"/>
      </w:pPr>
      <w:bookmarkStart w:id="1" w:name="_Toc63848194"/>
      <w:r>
        <w:lastRenderedPageBreak/>
        <w:t>Quick info</w:t>
      </w:r>
      <w:bookmarkEnd w:id="1"/>
    </w:p>
    <w:p w:rsidR="00C274F6" w:rsidRDefault="00C274F6" w:rsidP="00C274F6"/>
    <w:p w:rsidR="00C274F6" w:rsidRDefault="00C274F6" w:rsidP="00C274F6">
      <w:pPr>
        <w:pStyle w:val="Titolo2"/>
      </w:pPr>
      <w:bookmarkStart w:id="2" w:name="_Toc63848195"/>
      <w:r>
        <w:t>GIT</w:t>
      </w:r>
      <w:bookmarkEnd w:id="2"/>
    </w:p>
    <w:tbl>
      <w:tblPr>
        <w:tblStyle w:val="Grigliatabella"/>
        <w:tblW w:w="0" w:type="auto"/>
        <w:tblLook w:val="04A0" w:firstRow="1" w:lastRow="0" w:firstColumn="1" w:lastColumn="0" w:noHBand="0" w:noVBand="1"/>
      </w:tblPr>
      <w:tblGrid>
        <w:gridCol w:w="3539"/>
        <w:gridCol w:w="6089"/>
      </w:tblGrid>
      <w:tr w:rsidR="00C274F6" w:rsidRPr="00C274F6" w:rsidTr="00C274F6">
        <w:tc>
          <w:tcPr>
            <w:tcW w:w="3539" w:type="dxa"/>
          </w:tcPr>
          <w:p w:rsidR="00C274F6" w:rsidRPr="00C274F6" w:rsidRDefault="00C274F6" w:rsidP="00C274F6">
            <w:pPr>
              <w:rPr>
                <w:lang w:val="it-IT"/>
              </w:rPr>
            </w:pPr>
            <w:r w:rsidRPr="00C274F6">
              <w:rPr>
                <w:lang w:val="it-IT"/>
              </w:rPr>
              <w:t>Nome p</w:t>
            </w:r>
            <w:r>
              <w:rPr>
                <w:lang w:val="it-IT"/>
              </w:rPr>
              <w:t xml:space="preserve">rogetto su git </w:t>
            </w:r>
            <w:proofErr w:type="spellStart"/>
            <w:r>
              <w:rPr>
                <w:lang w:val="it-IT"/>
              </w:rPr>
              <w:t>R</w:t>
            </w:r>
            <w:r w:rsidRPr="00C274F6">
              <w:rPr>
                <w:lang w:val="it-IT"/>
              </w:rPr>
              <w:t>hea</w:t>
            </w:r>
            <w:proofErr w:type="spellEnd"/>
          </w:p>
        </w:tc>
        <w:tc>
          <w:tcPr>
            <w:tcW w:w="6089" w:type="dxa"/>
          </w:tcPr>
          <w:p w:rsidR="00C274F6" w:rsidRDefault="00C274F6" w:rsidP="00C274F6">
            <w:proofErr w:type="spellStart"/>
            <w:r w:rsidRPr="00C274F6">
              <w:t>laRhea</w:t>
            </w:r>
            <w:proofErr w:type="spellEnd"/>
            <w:r w:rsidRPr="00C274F6">
              <w:t xml:space="preserve"> &gt;GPU &gt; gpu-fts-nestle-2019</w:t>
            </w:r>
          </w:p>
          <w:p w:rsidR="00C274F6" w:rsidRPr="00C274F6" w:rsidRDefault="00C274F6" w:rsidP="00C274F6"/>
        </w:tc>
      </w:tr>
      <w:tr w:rsidR="00C274F6" w:rsidRPr="00C274F6" w:rsidTr="00C274F6">
        <w:tc>
          <w:tcPr>
            <w:tcW w:w="3539" w:type="dxa"/>
          </w:tcPr>
          <w:p w:rsidR="00C274F6" w:rsidRPr="00C274F6" w:rsidRDefault="00C274F6" w:rsidP="00C274F6">
            <w:r>
              <w:rPr>
                <w:lang w:val="it-IT"/>
              </w:rPr>
              <w:t>Clone con http</w:t>
            </w:r>
          </w:p>
        </w:tc>
        <w:tc>
          <w:tcPr>
            <w:tcW w:w="6089" w:type="dxa"/>
          </w:tcPr>
          <w:p w:rsidR="00C274F6" w:rsidRPr="00C274F6" w:rsidRDefault="00FC2C18" w:rsidP="00C274F6">
            <w:hyperlink r:id="rId8" w:history="1">
              <w:r w:rsidR="00C274F6" w:rsidRPr="00B631A9">
                <w:rPr>
                  <w:rStyle w:val="Collegamentoipertestuale"/>
                </w:rPr>
                <w:t>https://rpsapp04.rheavendors.com/larhea/gpu/gpu-fts-nestle-2019.git</w:t>
              </w:r>
            </w:hyperlink>
          </w:p>
        </w:tc>
      </w:tr>
      <w:tr w:rsidR="00C274F6" w:rsidRPr="00C274F6" w:rsidTr="00C274F6">
        <w:tc>
          <w:tcPr>
            <w:tcW w:w="3539" w:type="dxa"/>
          </w:tcPr>
          <w:p w:rsidR="00C274F6" w:rsidRPr="00C274F6" w:rsidRDefault="00C274F6" w:rsidP="00C274F6">
            <w:r w:rsidRPr="00C274F6">
              <w:rPr>
                <w:lang w:val="it-IT"/>
              </w:rPr>
              <w:t>Clone con SSH</w:t>
            </w:r>
          </w:p>
        </w:tc>
        <w:tc>
          <w:tcPr>
            <w:tcW w:w="6089" w:type="dxa"/>
          </w:tcPr>
          <w:p w:rsidR="00C274F6" w:rsidRDefault="00FC2C18" w:rsidP="00C274F6">
            <w:hyperlink r:id="rId9" w:history="1">
              <w:r w:rsidR="00C274F6" w:rsidRPr="00B631A9">
                <w:rPr>
                  <w:rStyle w:val="Collegamentoipertestuale"/>
                </w:rPr>
                <w:t>git@rpsapp04.rheavendors.com:larhea/gpu/gpu-fts-nestle-2019.git</w:t>
              </w:r>
            </w:hyperlink>
          </w:p>
        </w:tc>
      </w:tr>
      <w:tr w:rsidR="00C274F6" w:rsidRPr="0023609C" w:rsidTr="00C274F6">
        <w:tc>
          <w:tcPr>
            <w:tcW w:w="3539" w:type="dxa"/>
          </w:tcPr>
          <w:p w:rsidR="00C274F6" w:rsidRPr="00C274F6" w:rsidRDefault="00C274F6" w:rsidP="00907D42">
            <w:r>
              <w:t xml:space="preserve">Branch </w:t>
            </w:r>
            <w:proofErr w:type="spellStart"/>
            <w:r w:rsidR="00907D42">
              <w:t>principale</w:t>
            </w:r>
            <w:proofErr w:type="spellEnd"/>
          </w:p>
        </w:tc>
        <w:tc>
          <w:tcPr>
            <w:tcW w:w="6089" w:type="dxa"/>
          </w:tcPr>
          <w:p w:rsidR="00C274F6" w:rsidRPr="0023609C" w:rsidRDefault="00C274F6" w:rsidP="00C274F6">
            <w:pPr>
              <w:tabs>
                <w:tab w:val="left" w:pos="1425"/>
              </w:tabs>
              <w:rPr>
                <w:lang w:val="it-IT"/>
              </w:rPr>
            </w:pPr>
            <w:proofErr w:type="spellStart"/>
            <w:r w:rsidRPr="0023609C">
              <w:rPr>
                <w:lang w:val="it-IT"/>
              </w:rPr>
              <w:t>rasPISerial</w:t>
            </w:r>
            <w:proofErr w:type="spellEnd"/>
            <w:r w:rsidRPr="0023609C">
              <w:rPr>
                <w:lang w:val="it-IT"/>
              </w:rPr>
              <w:tab/>
            </w:r>
          </w:p>
          <w:p w:rsidR="00C274F6" w:rsidRPr="0023609C" w:rsidRDefault="00C274F6" w:rsidP="00C274F6">
            <w:pPr>
              <w:tabs>
                <w:tab w:val="left" w:pos="1425"/>
              </w:tabs>
              <w:rPr>
                <w:lang w:val="it-IT"/>
              </w:rPr>
            </w:pPr>
          </w:p>
          <w:p w:rsidR="00C274F6" w:rsidRPr="00C274F6" w:rsidRDefault="00C274F6" w:rsidP="00C274F6">
            <w:pPr>
              <w:tabs>
                <w:tab w:val="left" w:pos="1425"/>
              </w:tabs>
              <w:rPr>
                <w:lang w:val="it-IT"/>
              </w:rPr>
            </w:pPr>
            <w:r w:rsidRPr="00C274F6">
              <w:rPr>
                <w:lang w:val="it-IT"/>
              </w:rPr>
              <w:t xml:space="preserve">Nota: il </w:t>
            </w:r>
            <w:proofErr w:type="spellStart"/>
            <w:r w:rsidRPr="00C274F6">
              <w:rPr>
                <w:lang w:val="it-IT"/>
              </w:rPr>
              <w:t>branch</w:t>
            </w:r>
            <w:proofErr w:type="spellEnd"/>
            <w:r w:rsidRPr="00C274F6">
              <w:rPr>
                <w:lang w:val="it-IT"/>
              </w:rPr>
              <w:t xml:space="preserve"> “master” è stato il </w:t>
            </w:r>
            <w:proofErr w:type="spellStart"/>
            <w:r w:rsidRPr="00C274F6">
              <w:rPr>
                <w:lang w:val="it-IT"/>
              </w:rPr>
              <w:t>branch</w:t>
            </w:r>
            <w:proofErr w:type="spellEnd"/>
            <w:r w:rsidRPr="00C274F6">
              <w:rPr>
                <w:lang w:val="it-IT"/>
              </w:rPr>
              <w:t xml:space="preserve"> primario di sviluppo fino a luglio 2020 </w:t>
            </w:r>
            <w:proofErr w:type="spellStart"/>
            <w:r w:rsidRPr="00C274F6">
              <w:rPr>
                <w:lang w:val="it-IT"/>
              </w:rPr>
              <w:t>dopodichè</w:t>
            </w:r>
            <w:proofErr w:type="spellEnd"/>
            <w:r w:rsidRPr="00C274F6">
              <w:rPr>
                <w:lang w:val="it-IT"/>
              </w:rPr>
              <w:t xml:space="preserve"> è stato abbandonato in favo</w:t>
            </w:r>
            <w:r w:rsidR="00990079">
              <w:rPr>
                <w:lang w:val="it-IT"/>
              </w:rPr>
              <w:t>re</w:t>
            </w:r>
            <w:r w:rsidRPr="00C274F6">
              <w:rPr>
                <w:lang w:val="it-IT"/>
              </w:rPr>
              <w:t xml:space="preserve"> del </w:t>
            </w:r>
            <w:proofErr w:type="spellStart"/>
            <w:r w:rsidRPr="00C274F6">
              <w:rPr>
                <w:lang w:val="it-IT"/>
              </w:rPr>
              <w:t>branc</w:t>
            </w:r>
            <w:r w:rsidR="00907D42">
              <w:rPr>
                <w:lang w:val="it-IT"/>
              </w:rPr>
              <w:t>h</w:t>
            </w:r>
            <w:proofErr w:type="spellEnd"/>
            <w:r w:rsidRPr="00C274F6">
              <w:rPr>
                <w:lang w:val="it-IT"/>
              </w:rPr>
              <w:t xml:space="preserve"> “</w:t>
            </w:r>
            <w:proofErr w:type="spellStart"/>
            <w:r w:rsidRPr="00C274F6">
              <w:rPr>
                <w:lang w:val="it-IT"/>
              </w:rPr>
              <w:t>rasPISerial</w:t>
            </w:r>
            <w:proofErr w:type="spellEnd"/>
            <w:r w:rsidRPr="00C274F6">
              <w:rPr>
                <w:lang w:val="it-IT"/>
              </w:rPr>
              <w:t>”</w:t>
            </w:r>
          </w:p>
          <w:p w:rsidR="00C274F6" w:rsidRPr="00C274F6" w:rsidRDefault="00C274F6" w:rsidP="00C274F6">
            <w:pPr>
              <w:tabs>
                <w:tab w:val="left" w:pos="1425"/>
              </w:tabs>
              <w:rPr>
                <w:lang w:val="it-IT"/>
              </w:rPr>
            </w:pPr>
          </w:p>
        </w:tc>
      </w:tr>
    </w:tbl>
    <w:p w:rsidR="00C274F6" w:rsidRPr="00C274F6" w:rsidRDefault="00C274F6" w:rsidP="00C274F6">
      <w:pPr>
        <w:rPr>
          <w:lang w:val="it-IT"/>
        </w:rPr>
      </w:pPr>
    </w:p>
    <w:p w:rsidR="00C274F6" w:rsidRDefault="00C274F6" w:rsidP="00C274F6">
      <w:pPr>
        <w:pStyle w:val="Titolo2"/>
        <w:rPr>
          <w:lang w:val="it-IT"/>
        </w:rPr>
      </w:pPr>
      <w:bookmarkStart w:id="3" w:name="_Toc63848196"/>
      <w:r>
        <w:rPr>
          <w:lang w:val="it-IT"/>
        </w:rPr>
        <w:t>Elenco messaggi CPU-GPU</w:t>
      </w:r>
      <w:bookmarkEnd w:id="3"/>
    </w:p>
    <w:p w:rsidR="00C274F6" w:rsidRDefault="00C274F6" w:rsidP="00C274F6">
      <w:pPr>
        <w:rPr>
          <w:lang w:val="it-IT"/>
        </w:rPr>
      </w:pPr>
      <w:r>
        <w:rPr>
          <w:lang w:val="it-IT"/>
        </w:rPr>
        <w:t xml:space="preserve">Vedi: </w:t>
      </w:r>
      <w:r w:rsidRPr="00C274F6">
        <w:rPr>
          <w:lang w:val="it-IT"/>
        </w:rPr>
        <w:t>L:\ENGINEERING\L-File Condivisi\ProtocolloComunicazioneFusion2</w:t>
      </w:r>
      <w:r>
        <w:rPr>
          <w:lang w:val="it-IT"/>
        </w:rPr>
        <w:t>\</w:t>
      </w:r>
      <w:r w:rsidRPr="00C274F6">
        <w:rPr>
          <w:lang w:val="it-IT"/>
        </w:rPr>
        <w:t>Nuovi_comandi_CPU_GPU.xlsx</w:t>
      </w:r>
    </w:p>
    <w:p w:rsidR="00C274F6" w:rsidRDefault="00C274F6" w:rsidP="00C274F6">
      <w:pPr>
        <w:rPr>
          <w:lang w:val="it-IT"/>
        </w:rPr>
      </w:pPr>
      <w:r>
        <w:rPr>
          <w:lang w:val="it-IT"/>
        </w:rPr>
        <w:t xml:space="preserve">Questo documento </w:t>
      </w:r>
      <w:proofErr w:type="spellStart"/>
      <w:r>
        <w:rPr>
          <w:lang w:val="it-IT"/>
        </w:rPr>
        <w:t>excel</w:t>
      </w:r>
      <w:proofErr w:type="spellEnd"/>
      <w:r>
        <w:rPr>
          <w:lang w:val="it-IT"/>
        </w:rPr>
        <w:t xml:space="preserve"> (mantenuto da Gianluca Brunelli e Massimo Silvestri) contiene l’elenco dei messaggi CPU-GPU </w:t>
      </w:r>
      <w:r w:rsidR="002D4EB1">
        <w:rPr>
          <w:lang w:val="it-IT"/>
        </w:rPr>
        <w:t>attualmente supportati.</w:t>
      </w:r>
    </w:p>
    <w:p w:rsidR="00463C6A" w:rsidRDefault="00463C6A" w:rsidP="00C274F6">
      <w:pPr>
        <w:rPr>
          <w:lang w:val="it-IT"/>
        </w:rPr>
      </w:pPr>
    </w:p>
    <w:p w:rsidR="00463C6A" w:rsidRDefault="00463C6A" w:rsidP="00463C6A">
      <w:pPr>
        <w:pStyle w:val="Titolo2"/>
        <w:rPr>
          <w:lang w:val="it-IT"/>
        </w:rPr>
      </w:pPr>
      <w:bookmarkStart w:id="4" w:name="_Toc63848197"/>
      <w:r>
        <w:rPr>
          <w:lang w:val="it-IT"/>
        </w:rPr>
        <w:t>Struttura delle cartelle del progetto</w:t>
      </w:r>
      <w:bookmarkEnd w:id="4"/>
    </w:p>
    <w:p w:rsidR="00463C6A" w:rsidRDefault="00463C6A" w:rsidP="00463C6A">
      <w:pPr>
        <w:rPr>
          <w:lang w:val="it-IT"/>
        </w:rPr>
      </w:pPr>
      <w:r>
        <w:rPr>
          <w:lang w:val="it-IT"/>
        </w:rPr>
        <w:t>Scaricando il progetto da git, la struttura delle cartelle è la seguente:</w:t>
      </w:r>
    </w:p>
    <w:p w:rsidR="00463C6A" w:rsidRPr="0023609C" w:rsidRDefault="00463C6A" w:rsidP="00463C6A">
      <w:r w:rsidRPr="0023609C">
        <w:t>\</w:t>
      </w:r>
    </w:p>
    <w:p w:rsidR="00463C6A" w:rsidRPr="0023609C" w:rsidRDefault="00463C6A" w:rsidP="00463C6A">
      <w:r w:rsidRPr="0023609C">
        <w:t>--- DOC</w:t>
      </w:r>
    </w:p>
    <w:p w:rsidR="00463C6A" w:rsidRPr="0023609C" w:rsidRDefault="00463C6A" w:rsidP="00463C6A">
      <w:r w:rsidRPr="0023609C">
        <w:t>--- MSVC17</w:t>
      </w:r>
    </w:p>
    <w:p w:rsidR="00463C6A" w:rsidRPr="0023609C" w:rsidRDefault="00463C6A" w:rsidP="00463C6A">
      <w:r w:rsidRPr="0023609C">
        <w:t xml:space="preserve">--- </w:t>
      </w:r>
      <w:proofErr w:type="spellStart"/>
      <w:r w:rsidRPr="0023609C">
        <w:t>MenuProgTranslator</w:t>
      </w:r>
      <w:proofErr w:type="spellEnd"/>
    </w:p>
    <w:p w:rsidR="00463C6A" w:rsidRPr="0023609C" w:rsidRDefault="00463C6A" w:rsidP="00463C6A">
      <w:r w:rsidRPr="0023609C">
        <w:t>--- QT5</w:t>
      </w:r>
    </w:p>
    <w:p w:rsidR="00463C6A" w:rsidRPr="0023609C" w:rsidRDefault="00463C6A" w:rsidP="00463C6A">
      <w:r w:rsidRPr="0023609C">
        <w:t>--- bin</w:t>
      </w:r>
    </w:p>
    <w:p w:rsidR="00463C6A" w:rsidRPr="0023609C" w:rsidRDefault="00463C6A" w:rsidP="00463C6A">
      <w:r w:rsidRPr="0023609C">
        <w:t xml:space="preserve">--- </w:t>
      </w:r>
      <w:proofErr w:type="spellStart"/>
      <w:r w:rsidRPr="0023609C">
        <w:t>src</w:t>
      </w:r>
      <w:proofErr w:type="spellEnd"/>
    </w:p>
    <w:p w:rsidR="00463C6A" w:rsidRPr="0023609C" w:rsidRDefault="00463C6A" w:rsidP="00463C6A"/>
    <w:p w:rsidR="00463C6A" w:rsidRPr="0023609C" w:rsidRDefault="00463C6A" w:rsidP="00463C6A"/>
    <w:p w:rsidR="00463C6A" w:rsidRDefault="00463C6A" w:rsidP="00463C6A">
      <w:pPr>
        <w:rPr>
          <w:lang w:val="it-IT"/>
        </w:rPr>
      </w:pPr>
      <w:r>
        <w:rPr>
          <w:lang w:val="it-IT"/>
        </w:rPr>
        <w:t xml:space="preserve">Evitando di elencare tutte le sottocartelle esistenti, ecco qui un elenco dei </w:t>
      </w:r>
      <w:proofErr w:type="spellStart"/>
      <w:r>
        <w:rPr>
          <w:lang w:val="it-IT"/>
        </w:rPr>
        <w:t>path</w:t>
      </w:r>
      <w:proofErr w:type="spellEnd"/>
      <w:r>
        <w:rPr>
          <w:lang w:val="it-IT"/>
        </w:rPr>
        <w:t xml:space="preserve"> più significativi:</w:t>
      </w:r>
    </w:p>
    <w:p w:rsidR="00463C6A" w:rsidRDefault="00463C6A" w:rsidP="00463C6A">
      <w:pPr>
        <w:rPr>
          <w:lang w:val="it-IT"/>
        </w:rPr>
      </w:pPr>
    </w:p>
    <w:tbl>
      <w:tblPr>
        <w:tblStyle w:val="Grigliatabella"/>
        <w:tblW w:w="0" w:type="auto"/>
        <w:tblLook w:val="04A0" w:firstRow="1" w:lastRow="0" w:firstColumn="1" w:lastColumn="0" w:noHBand="0" w:noVBand="1"/>
      </w:tblPr>
      <w:tblGrid>
        <w:gridCol w:w="4814"/>
        <w:gridCol w:w="4814"/>
      </w:tblGrid>
      <w:tr w:rsidR="00990079" w:rsidRPr="0023609C" w:rsidTr="00463C6A">
        <w:tc>
          <w:tcPr>
            <w:tcW w:w="4814" w:type="dxa"/>
          </w:tcPr>
          <w:p w:rsidR="00990079" w:rsidRDefault="00990079" w:rsidP="00463C6A">
            <w:pPr>
              <w:rPr>
                <w:lang w:val="it-IT"/>
              </w:rPr>
            </w:pPr>
            <w:r>
              <w:rPr>
                <w:lang w:val="it-IT"/>
              </w:rPr>
              <w:t>/DOC</w:t>
            </w:r>
          </w:p>
        </w:tc>
        <w:tc>
          <w:tcPr>
            <w:tcW w:w="4814" w:type="dxa"/>
          </w:tcPr>
          <w:p w:rsidR="00990079" w:rsidRDefault="00990079" w:rsidP="00990079">
            <w:pPr>
              <w:rPr>
                <w:lang w:val="it-IT"/>
              </w:rPr>
            </w:pPr>
            <w:r>
              <w:rPr>
                <w:lang w:val="it-IT"/>
              </w:rPr>
              <w:t xml:space="preserve">Contiene una serie di documenti che possono tornare utili per la comprensione e/o sviluppo del codice. </w:t>
            </w:r>
            <w:proofErr w:type="gramStart"/>
            <w:r>
              <w:rPr>
                <w:lang w:val="it-IT"/>
              </w:rPr>
              <w:t>E’</w:t>
            </w:r>
            <w:proofErr w:type="gramEnd"/>
            <w:r>
              <w:rPr>
                <w:lang w:val="it-IT"/>
              </w:rPr>
              <w:t xml:space="preserve"> la cartella che uso per collezionare documentazione varia. Fino a ieri non era nemmeno parte del progetto, esisteva solo sul mio </w:t>
            </w:r>
            <w:r>
              <w:rPr>
                <w:lang w:val="it-IT"/>
              </w:rPr>
              <w:lastRenderedPageBreak/>
              <w:t xml:space="preserve">HD per cui non è pensata per essere un qualcosa di omnicomprensivo, piuttosto è una sorta di </w:t>
            </w:r>
            <w:proofErr w:type="spellStart"/>
            <w:r>
              <w:rPr>
                <w:lang w:val="it-IT"/>
              </w:rPr>
              <w:t>repository</w:t>
            </w:r>
            <w:proofErr w:type="spellEnd"/>
            <w:r>
              <w:rPr>
                <w:lang w:val="it-IT"/>
              </w:rPr>
              <w:t xml:space="preserve"> con documenti che potrebbero ritornare utili anche in futuro</w:t>
            </w:r>
          </w:p>
          <w:p w:rsidR="00990079" w:rsidRDefault="00990079" w:rsidP="00463C6A">
            <w:pPr>
              <w:rPr>
                <w:lang w:val="it-IT"/>
              </w:rPr>
            </w:pPr>
          </w:p>
        </w:tc>
      </w:tr>
      <w:tr w:rsidR="00463C6A" w:rsidRPr="0023609C" w:rsidTr="00463C6A">
        <w:tc>
          <w:tcPr>
            <w:tcW w:w="4814" w:type="dxa"/>
          </w:tcPr>
          <w:p w:rsidR="00463C6A" w:rsidRDefault="00463C6A" w:rsidP="00463C6A">
            <w:pPr>
              <w:rPr>
                <w:lang w:val="it-IT"/>
              </w:rPr>
            </w:pPr>
            <w:r>
              <w:rPr>
                <w:lang w:val="it-IT"/>
              </w:rPr>
              <w:lastRenderedPageBreak/>
              <w:t>/bin</w:t>
            </w:r>
          </w:p>
        </w:tc>
        <w:tc>
          <w:tcPr>
            <w:tcW w:w="4814" w:type="dxa"/>
          </w:tcPr>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della SMU/GPU </w:t>
            </w:r>
            <w:r w:rsidR="00024EE2">
              <w:rPr>
                <w:lang w:val="it-IT"/>
              </w:rPr>
              <w:t xml:space="preserve">dopo la compilazione </w:t>
            </w:r>
            <w:r>
              <w:rPr>
                <w:lang w:val="it-IT"/>
              </w:rPr>
              <w:t xml:space="preserve">e, tramite lo script </w:t>
            </w:r>
            <w:proofErr w:type="spellStart"/>
            <w:r w:rsidR="00024EE2">
              <w:rPr>
                <w:lang w:val="it-IT"/>
              </w:rPr>
              <w:t>shell</w:t>
            </w:r>
            <w:proofErr w:type="spellEnd"/>
            <w:r w:rsidR="00024EE2">
              <w:rPr>
                <w:lang w:val="it-IT"/>
              </w:rPr>
              <w:t xml:space="preserve"> </w:t>
            </w:r>
            <w:proofErr w:type="spellStart"/>
            <w:r w:rsidR="00024EE2">
              <w:rPr>
                <w:lang w:val="it-IT"/>
              </w:rPr>
              <w:t>unix</w:t>
            </w:r>
            <w:proofErr w:type="spellEnd"/>
            <w:r w:rsidR="00024EE2">
              <w:rPr>
                <w:lang w:val="it-IT"/>
              </w:rPr>
              <w:t xml:space="preserve"> </w:t>
            </w:r>
            <w:r>
              <w:rPr>
                <w:lang w:val="it-IT"/>
              </w:rPr>
              <w:t>“</w:t>
            </w:r>
            <w:r w:rsidRPr="00463C6A">
              <w:rPr>
                <w:lang w:val="it-IT"/>
              </w:rPr>
              <w:t>aaa_MH6_CREATE_ESAPI.sh</w:t>
            </w:r>
            <w:r>
              <w:rPr>
                <w:lang w:val="it-IT"/>
              </w:rPr>
              <w:t>”</w:t>
            </w:r>
            <w:r w:rsidR="00024EE2">
              <w:rPr>
                <w:lang w:val="it-IT"/>
              </w:rPr>
              <w:t xml:space="preserve"> si crea automaticamente il pacchetto “mh6” da caricare in macchina</w:t>
            </w:r>
          </w:p>
        </w:tc>
      </w:tr>
      <w:tr w:rsidR="00463C6A" w:rsidRPr="0023609C" w:rsidTr="00463C6A">
        <w:tc>
          <w:tcPr>
            <w:tcW w:w="4814" w:type="dxa"/>
          </w:tcPr>
          <w:p w:rsidR="00463C6A" w:rsidRPr="00463C6A" w:rsidRDefault="00463C6A" w:rsidP="00463C6A">
            <w:pPr>
              <w:rPr>
                <w:lang w:val="it-IT"/>
              </w:rPr>
            </w:pPr>
            <w:r>
              <w:rPr>
                <w:lang w:val="it-IT"/>
              </w:rPr>
              <w:t>/bin/RheaMedia20</w:t>
            </w:r>
          </w:p>
          <w:p w:rsidR="00463C6A" w:rsidRDefault="00463C6A" w:rsidP="00463C6A">
            <w:pPr>
              <w:rPr>
                <w:lang w:val="it-IT"/>
              </w:rPr>
            </w:pPr>
          </w:p>
        </w:tc>
        <w:tc>
          <w:tcPr>
            <w:tcW w:w="4814" w:type="dxa"/>
          </w:tcPr>
          <w:p w:rsidR="00463C6A" w:rsidRDefault="00463C6A" w:rsidP="00463C6A">
            <w:pPr>
              <w:rPr>
                <w:lang w:val="it-IT"/>
              </w:rPr>
            </w:pPr>
            <w:r>
              <w:rPr>
                <w:lang w:val="it-IT"/>
              </w:rPr>
              <w:t>Home di RheaMedia 2.0</w:t>
            </w:r>
          </w:p>
          <w:p w:rsidR="00463C6A" w:rsidRDefault="00463C6A" w:rsidP="00463C6A">
            <w:pPr>
              <w:rPr>
                <w:lang w:val="it-IT"/>
              </w:rPr>
            </w:pPr>
            <w:r>
              <w:rPr>
                <w:lang w:val="it-IT"/>
              </w:rPr>
              <w:t>Qui viene generato l’</w:t>
            </w:r>
            <w:proofErr w:type="spellStart"/>
            <w:r>
              <w:rPr>
                <w:lang w:val="it-IT"/>
              </w:rPr>
              <w:t>exe</w:t>
            </w:r>
            <w:proofErr w:type="spellEnd"/>
            <w:r>
              <w:rPr>
                <w:lang w:val="it-IT"/>
              </w:rPr>
              <w:t xml:space="preserve"> di rheaMedia2.0 e qui esistono tutte le sottocartelle necessarie al suo funzionamento.</w:t>
            </w:r>
          </w:p>
          <w:p w:rsidR="00463C6A" w:rsidRDefault="00463C6A" w:rsidP="00463C6A">
            <w:pPr>
              <w:rPr>
                <w:lang w:val="it-IT"/>
              </w:rPr>
            </w:pPr>
            <w:r>
              <w:rPr>
                <w:lang w:val="it-IT"/>
              </w:rPr>
              <w:t xml:space="preserve">RheaMedia2.0 sostanzialmente esiste tutto sotto questa cartella. Copiando l’intera cartella sul desktop o su un qualunque altro percorso, ci si porta dietro l’intero rheaMedia2.0 </w:t>
            </w:r>
            <w:proofErr w:type="spellStart"/>
            <w:r>
              <w:rPr>
                <w:lang w:val="it-IT"/>
              </w:rPr>
              <w:t>standalone</w:t>
            </w:r>
            <w:proofErr w:type="spellEnd"/>
          </w:p>
        </w:tc>
      </w:tr>
      <w:tr w:rsidR="00463C6A" w:rsidRPr="0023609C" w:rsidTr="00463C6A">
        <w:tc>
          <w:tcPr>
            <w:tcW w:w="4814" w:type="dxa"/>
          </w:tcPr>
          <w:p w:rsidR="00463C6A" w:rsidRDefault="00463C6A" w:rsidP="00463C6A">
            <w:pPr>
              <w:rPr>
                <w:lang w:val="it-IT"/>
              </w:rPr>
            </w:pPr>
            <w:r>
              <w:rPr>
                <w:lang w:val="it-IT"/>
              </w:rPr>
              <w:t>/bin/varie/</w:t>
            </w:r>
            <w:proofErr w:type="spellStart"/>
            <w:r>
              <w:rPr>
                <w:lang w:val="it-IT"/>
              </w:rPr>
              <w:t>prog</w:t>
            </w:r>
            <w:proofErr w:type="spellEnd"/>
          </w:p>
        </w:tc>
        <w:tc>
          <w:tcPr>
            <w:tcW w:w="4814" w:type="dxa"/>
          </w:tcPr>
          <w:p w:rsidR="00463C6A" w:rsidRDefault="00463C6A" w:rsidP="00463C6A">
            <w:pPr>
              <w:rPr>
                <w:lang w:val="it-IT"/>
              </w:rPr>
            </w:pPr>
            <w:r>
              <w:rPr>
                <w:lang w:val="it-IT"/>
              </w:rPr>
              <w:t xml:space="preserve">Qui c’è il nuovo </w:t>
            </w:r>
            <w:proofErr w:type="spellStart"/>
            <w:r>
              <w:rPr>
                <w:lang w:val="it-IT"/>
              </w:rPr>
              <w:t>menù</w:t>
            </w:r>
            <w:proofErr w:type="spellEnd"/>
            <w:r>
              <w:rPr>
                <w:lang w:val="it-IT"/>
              </w:rPr>
              <w:t xml:space="preserve"> di programmazione. Tutto quello che lo riguarda è in questa cartella e nelle sue sottocartella</w:t>
            </w:r>
          </w:p>
        </w:tc>
      </w:tr>
      <w:tr w:rsidR="00024EE2" w:rsidRPr="0023609C" w:rsidTr="00463C6A">
        <w:tc>
          <w:tcPr>
            <w:tcW w:w="4814" w:type="dxa"/>
          </w:tcPr>
          <w:p w:rsidR="00024EE2" w:rsidRDefault="00024EE2" w:rsidP="00463C6A">
            <w:pPr>
              <w:rPr>
                <w:lang w:val="it-IT"/>
              </w:rPr>
            </w:pPr>
            <w:r>
              <w:rPr>
                <w:lang w:val="it-IT"/>
              </w:rPr>
              <w:t>/MSVC17</w:t>
            </w:r>
          </w:p>
        </w:tc>
        <w:tc>
          <w:tcPr>
            <w:tcW w:w="4814" w:type="dxa"/>
          </w:tcPr>
          <w:p w:rsidR="00024EE2" w:rsidRDefault="00024EE2" w:rsidP="00024EE2">
            <w:pPr>
              <w:rPr>
                <w:lang w:val="it-IT"/>
              </w:rPr>
            </w:pPr>
            <w:r>
              <w:rPr>
                <w:lang w:val="it-IT"/>
              </w:rPr>
              <w:t>Qui sono contenuti i file di progetto per Visual Studio. Attenzione che sotto questa cartella NON sono contenuti i file sorgenti in C (vedi /</w:t>
            </w:r>
            <w:proofErr w:type="spellStart"/>
            <w:r>
              <w:rPr>
                <w:lang w:val="it-IT"/>
              </w:rPr>
              <w:t>src</w:t>
            </w:r>
            <w:proofErr w:type="spellEnd"/>
            <w:r>
              <w:rPr>
                <w:lang w:val="it-IT"/>
              </w:rPr>
              <w:t>), ma solo i file di progetto di MSVC. Il file progetto/soluzione da caricare in MSVC è /MSVC17/</w:t>
            </w:r>
            <w:r w:rsidRPr="00024EE2">
              <w:rPr>
                <w:lang w:val="it-IT"/>
              </w:rPr>
              <w:t>FusionProject.sln</w:t>
            </w:r>
          </w:p>
        </w:tc>
      </w:tr>
      <w:tr w:rsidR="00024EE2" w:rsidRPr="0023609C" w:rsidTr="00463C6A">
        <w:tc>
          <w:tcPr>
            <w:tcW w:w="4814" w:type="dxa"/>
          </w:tcPr>
          <w:p w:rsidR="00024EE2" w:rsidRDefault="00024EE2" w:rsidP="00463C6A">
            <w:pPr>
              <w:rPr>
                <w:lang w:val="it-IT"/>
              </w:rPr>
            </w:pPr>
            <w:r>
              <w:rPr>
                <w:lang w:val="it-IT"/>
              </w:rPr>
              <w:t>/QT5</w:t>
            </w:r>
          </w:p>
        </w:tc>
        <w:tc>
          <w:tcPr>
            <w:tcW w:w="4814" w:type="dxa"/>
          </w:tcPr>
          <w:p w:rsidR="00024EE2" w:rsidRDefault="00024EE2" w:rsidP="00024EE2">
            <w:pPr>
              <w:rPr>
                <w:lang w:val="it-IT"/>
              </w:rPr>
            </w:pPr>
            <w:r>
              <w:rPr>
                <w:lang w:val="it-IT"/>
              </w:rPr>
              <w:t xml:space="preserve">Come sopra ma vale per il compilatore QT da usarsi sotto </w:t>
            </w:r>
            <w:proofErr w:type="spellStart"/>
            <w:r>
              <w:rPr>
                <w:lang w:val="it-IT"/>
              </w:rPr>
              <w:t>linux</w:t>
            </w:r>
            <w:proofErr w:type="spellEnd"/>
            <w:r>
              <w:rPr>
                <w:lang w:val="it-IT"/>
              </w:rPr>
              <w:t>. Il file di progetto da caricare in QT è /QT5/</w:t>
            </w:r>
            <w:r w:rsidRPr="00024EE2">
              <w:rPr>
                <w:lang w:val="it-IT"/>
              </w:rPr>
              <w:t>GPUProject.pro</w:t>
            </w:r>
          </w:p>
        </w:tc>
      </w:tr>
      <w:tr w:rsidR="00024EE2" w:rsidRPr="0023609C" w:rsidTr="00463C6A">
        <w:tc>
          <w:tcPr>
            <w:tcW w:w="4814" w:type="dxa"/>
          </w:tcPr>
          <w:p w:rsidR="00024EE2" w:rsidRDefault="00024EE2" w:rsidP="00463C6A">
            <w:pPr>
              <w:rPr>
                <w:lang w:val="it-IT"/>
              </w:rPr>
            </w:pPr>
            <w:r>
              <w:rPr>
                <w:lang w:val="it-IT"/>
              </w:rPr>
              <w:t>/</w:t>
            </w:r>
            <w:proofErr w:type="spellStart"/>
            <w:r>
              <w:rPr>
                <w:lang w:val="it-IT"/>
              </w:rPr>
              <w:t>src</w:t>
            </w:r>
            <w:proofErr w:type="spellEnd"/>
          </w:p>
        </w:tc>
        <w:tc>
          <w:tcPr>
            <w:tcW w:w="4814" w:type="dxa"/>
          </w:tcPr>
          <w:p w:rsidR="00024EE2" w:rsidRDefault="00024EE2" w:rsidP="00024EE2">
            <w:pPr>
              <w:rPr>
                <w:lang w:val="it-IT"/>
              </w:rPr>
            </w:pPr>
            <w:r>
              <w:rPr>
                <w:lang w:val="it-IT"/>
              </w:rPr>
              <w:t>Ogni sottocartella di /</w:t>
            </w:r>
            <w:proofErr w:type="spellStart"/>
            <w:r>
              <w:rPr>
                <w:lang w:val="it-IT"/>
              </w:rPr>
              <w:t>src</w:t>
            </w:r>
            <w:proofErr w:type="spellEnd"/>
            <w:r>
              <w:rPr>
                <w:lang w:val="it-IT"/>
              </w:rPr>
              <w:t xml:space="preserve"> contiene i file c/h della relativa libreria. Ad esempio, /</w:t>
            </w:r>
            <w:proofErr w:type="spellStart"/>
            <w:r>
              <w:rPr>
                <w:lang w:val="it-IT"/>
              </w:rPr>
              <w:t>src</w:t>
            </w:r>
            <w:proofErr w:type="spellEnd"/>
            <w:r>
              <w:rPr>
                <w:lang w:val="it-IT"/>
              </w:rPr>
              <w:t>/</w:t>
            </w:r>
            <w:proofErr w:type="spellStart"/>
            <w:r w:rsidRPr="00024EE2">
              <w:rPr>
                <w:lang w:val="it-IT"/>
              </w:rPr>
              <w:t>rheaCommonLib</w:t>
            </w:r>
            <w:proofErr w:type="spellEnd"/>
            <w:r>
              <w:rPr>
                <w:lang w:val="it-IT"/>
              </w:rPr>
              <w:t xml:space="preserve"> contiene tutti i file sorgenti necessari a creare e compilare la libreria </w:t>
            </w:r>
            <w:proofErr w:type="spellStart"/>
            <w:r w:rsidRPr="00024EE2">
              <w:rPr>
                <w:lang w:val="it-IT"/>
              </w:rPr>
              <w:t>rheaCommonLib</w:t>
            </w:r>
            <w:proofErr w:type="spellEnd"/>
            <w:r>
              <w:rPr>
                <w:lang w:val="it-IT"/>
              </w:rPr>
              <w:t xml:space="preserve">. </w:t>
            </w:r>
          </w:p>
        </w:tc>
      </w:tr>
      <w:tr w:rsidR="00A979A4" w:rsidRPr="0023609C" w:rsidTr="00463C6A">
        <w:tc>
          <w:tcPr>
            <w:tcW w:w="4814" w:type="dxa"/>
          </w:tcPr>
          <w:p w:rsidR="00A979A4" w:rsidRDefault="00A979A4" w:rsidP="00463C6A">
            <w:pPr>
              <w:rPr>
                <w:lang w:val="it-IT"/>
              </w:rPr>
            </w:pPr>
            <w:r>
              <w:rPr>
                <w:lang w:val="it-IT"/>
              </w:rPr>
              <w:t>/</w:t>
            </w:r>
            <w:proofErr w:type="spellStart"/>
            <w:r>
              <w:rPr>
                <w:lang w:val="it-IT"/>
              </w:rPr>
              <w:t>lib</w:t>
            </w:r>
            <w:proofErr w:type="spellEnd"/>
          </w:p>
        </w:tc>
        <w:tc>
          <w:tcPr>
            <w:tcW w:w="4814" w:type="dxa"/>
          </w:tcPr>
          <w:p w:rsidR="00A979A4" w:rsidRDefault="00A979A4" w:rsidP="00A979A4">
            <w:pPr>
              <w:rPr>
                <w:lang w:val="it-IT"/>
              </w:rPr>
            </w:pPr>
            <w:r>
              <w:rPr>
                <w:lang w:val="it-IT"/>
              </w:rPr>
              <w:t>In questa cartella</w:t>
            </w:r>
            <w:r w:rsidR="00E346D5">
              <w:rPr>
                <w:lang w:val="it-IT"/>
              </w:rPr>
              <w:t xml:space="preserve">, durante una </w:t>
            </w:r>
            <w:proofErr w:type="spellStart"/>
            <w:r w:rsidR="00E346D5">
              <w:rPr>
                <w:lang w:val="it-IT"/>
              </w:rPr>
              <w:t>build</w:t>
            </w:r>
            <w:proofErr w:type="spellEnd"/>
            <w:r w:rsidR="00E346D5">
              <w:rPr>
                <w:lang w:val="it-IT"/>
              </w:rPr>
              <w:t xml:space="preserve">, </w:t>
            </w:r>
            <w:r>
              <w:rPr>
                <w:lang w:val="it-IT"/>
              </w:rPr>
              <w:t xml:space="preserve">i compilatori mettono </w:t>
            </w:r>
            <w:r w:rsidR="00E346D5">
              <w:rPr>
                <w:lang w:val="it-IT"/>
              </w:rPr>
              <w:t xml:space="preserve">automaticamente </w:t>
            </w:r>
            <w:r>
              <w:rPr>
                <w:lang w:val="it-IT"/>
              </w:rPr>
              <w:t>le librerie C compilate</w:t>
            </w:r>
            <w:r w:rsidR="00E346D5">
              <w:rPr>
                <w:lang w:val="it-IT"/>
              </w:rPr>
              <w:t xml:space="preserve"> a partire dai vari progetti</w:t>
            </w:r>
          </w:p>
        </w:tc>
      </w:tr>
    </w:tbl>
    <w:p w:rsidR="00463C6A" w:rsidRDefault="00463C6A" w:rsidP="00463C6A">
      <w:pPr>
        <w:rPr>
          <w:lang w:val="it-IT"/>
        </w:rPr>
      </w:pPr>
    </w:p>
    <w:p w:rsidR="0023609C" w:rsidRDefault="0023609C" w:rsidP="00463C6A">
      <w:pPr>
        <w:rPr>
          <w:lang w:val="it-IT"/>
        </w:rPr>
      </w:pPr>
    </w:p>
    <w:p w:rsidR="0023609C" w:rsidRDefault="0023609C" w:rsidP="0023609C">
      <w:pPr>
        <w:pStyle w:val="Titolo1"/>
        <w:rPr>
          <w:lang w:val="it-IT"/>
        </w:rPr>
      </w:pPr>
      <w:bookmarkStart w:id="5" w:name="_Toc63848198"/>
      <w:r>
        <w:rPr>
          <w:lang w:val="it-IT"/>
        </w:rPr>
        <w:t>Istruzioni di compilazione</w:t>
      </w:r>
      <w:bookmarkEnd w:id="5"/>
    </w:p>
    <w:p w:rsidR="0023609C" w:rsidRDefault="0023609C" w:rsidP="0023609C">
      <w:pPr>
        <w:rPr>
          <w:lang w:val="it-IT"/>
        </w:rPr>
      </w:pPr>
    </w:p>
    <w:p w:rsidR="0023609C" w:rsidRDefault="0023609C" w:rsidP="0023609C">
      <w:pPr>
        <w:pStyle w:val="Titolo2"/>
        <w:rPr>
          <w:lang w:val="it-IT"/>
        </w:rPr>
      </w:pPr>
      <w:bookmarkStart w:id="6" w:name="_Toc63848199"/>
      <w:r>
        <w:rPr>
          <w:lang w:val="it-IT"/>
        </w:rPr>
        <w:t xml:space="preserve">Su </w:t>
      </w:r>
      <w:proofErr w:type="spellStart"/>
      <w:r>
        <w:rPr>
          <w:lang w:val="it-IT"/>
        </w:rPr>
        <w:t>windows</w:t>
      </w:r>
      <w:bookmarkEnd w:id="6"/>
      <w:proofErr w:type="spellEnd"/>
    </w:p>
    <w:tbl>
      <w:tblPr>
        <w:tblStyle w:val="Grigliatabella"/>
        <w:tblW w:w="0" w:type="auto"/>
        <w:tblLook w:val="04A0" w:firstRow="1" w:lastRow="0" w:firstColumn="1" w:lastColumn="0" w:noHBand="0" w:noVBand="1"/>
      </w:tblPr>
      <w:tblGrid>
        <w:gridCol w:w="4814"/>
        <w:gridCol w:w="4814"/>
      </w:tblGrid>
      <w:tr w:rsidR="0023609C" w:rsidTr="0023609C">
        <w:tc>
          <w:tcPr>
            <w:tcW w:w="4814" w:type="dxa"/>
          </w:tcPr>
          <w:p w:rsidR="0023609C" w:rsidRDefault="009E1199" w:rsidP="0023609C">
            <w:pPr>
              <w:rPr>
                <w:lang w:val="it-IT"/>
              </w:rPr>
            </w:pPr>
            <w:r>
              <w:rPr>
                <w:lang w:val="it-IT"/>
              </w:rPr>
              <w:t>Ambiente di sviluppo</w:t>
            </w:r>
          </w:p>
        </w:tc>
        <w:tc>
          <w:tcPr>
            <w:tcW w:w="4814" w:type="dxa"/>
          </w:tcPr>
          <w:p w:rsidR="0023609C" w:rsidRDefault="0023609C" w:rsidP="0023609C">
            <w:pPr>
              <w:rPr>
                <w:lang w:val="it-IT"/>
              </w:rPr>
            </w:pPr>
            <w:r>
              <w:rPr>
                <w:lang w:val="it-IT"/>
              </w:rPr>
              <w:t>Microsoft Visual Studio 2017 (o successivi)</w:t>
            </w:r>
          </w:p>
        </w:tc>
      </w:tr>
      <w:tr w:rsidR="0023609C" w:rsidTr="0023609C">
        <w:tc>
          <w:tcPr>
            <w:tcW w:w="4814" w:type="dxa"/>
          </w:tcPr>
          <w:p w:rsidR="0023609C" w:rsidRDefault="0023609C" w:rsidP="0023609C">
            <w:pPr>
              <w:rPr>
                <w:lang w:val="it-IT"/>
              </w:rPr>
            </w:pPr>
            <w:r>
              <w:rPr>
                <w:lang w:val="it-IT"/>
              </w:rPr>
              <w:t>File della soluzione</w:t>
            </w:r>
          </w:p>
        </w:tc>
        <w:tc>
          <w:tcPr>
            <w:tcW w:w="4814" w:type="dxa"/>
          </w:tcPr>
          <w:p w:rsidR="0023609C" w:rsidRDefault="0023609C" w:rsidP="0023609C">
            <w:pPr>
              <w:rPr>
                <w:lang w:val="it-IT"/>
              </w:rPr>
            </w:pPr>
            <w:r>
              <w:rPr>
                <w:lang w:val="it-IT"/>
              </w:rPr>
              <w:t>/MSVC17/</w:t>
            </w:r>
            <w:r w:rsidRPr="00024EE2">
              <w:rPr>
                <w:lang w:val="it-IT"/>
              </w:rPr>
              <w:t>FusionProject.sln</w:t>
            </w:r>
          </w:p>
        </w:tc>
      </w:tr>
      <w:tr w:rsidR="0023609C" w:rsidTr="0023609C">
        <w:tc>
          <w:tcPr>
            <w:tcW w:w="4814" w:type="dxa"/>
          </w:tcPr>
          <w:p w:rsidR="0023609C" w:rsidRDefault="0023609C" w:rsidP="0023609C">
            <w:pPr>
              <w:rPr>
                <w:lang w:val="it-IT"/>
              </w:rPr>
            </w:pPr>
            <w:r>
              <w:rPr>
                <w:lang w:val="it-IT"/>
              </w:rPr>
              <w:t>Progetto principal</w:t>
            </w:r>
            <w:r>
              <w:rPr>
                <w:lang w:val="it-IT"/>
              </w:rPr>
              <w:t>e per la generazione di SMU.exe</w:t>
            </w:r>
            <w:r>
              <w:rPr>
                <w:lang w:val="it-IT"/>
              </w:rPr>
              <w:t xml:space="preserve"> </w:t>
            </w:r>
          </w:p>
        </w:tc>
        <w:tc>
          <w:tcPr>
            <w:tcW w:w="4814" w:type="dxa"/>
          </w:tcPr>
          <w:p w:rsidR="0023609C" w:rsidRDefault="0023609C" w:rsidP="0023609C">
            <w:pPr>
              <w:rPr>
                <w:lang w:val="it-IT"/>
              </w:rPr>
            </w:pPr>
            <w:r>
              <w:rPr>
                <w:lang w:val="it-IT"/>
              </w:rPr>
              <w:t>SMU</w:t>
            </w:r>
          </w:p>
        </w:tc>
      </w:tr>
      <w:tr w:rsidR="0023609C" w:rsidTr="0023609C">
        <w:tc>
          <w:tcPr>
            <w:tcW w:w="4814" w:type="dxa"/>
          </w:tcPr>
          <w:p w:rsidR="0023609C" w:rsidRDefault="0023609C" w:rsidP="0023609C">
            <w:pPr>
              <w:rPr>
                <w:lang w:val="it-IT"/>
              </w:rPr>
            </w:pPr>
            <w:r>
              <w:rPr>
                <w:lang w:val="it-IT"/>
              </w:rPr>
              <w:t xml:space="preserve">Progetto principale per la generazione di rheaMedia2.0 </w:t>
            </w:r>
          </w:p>
        </w:tc>
        <w:tc>
          <w:tcPr>
            <w:tcW w:w="4814" w:type="dxa"/>
          </w:tcPr>
          <w:p w:rsidR="0023609C" w:rsidRDefault="0023609C" w:rsidP="0023609C">
            <w:pPr>
              <w:rPr>
                <w:lang w:val="it-IT"/>
              </w:rPr>
            </w:pPr>
            <w:r>
              <w:rPr>
                <w:lang w:val="it-IT"/>
              </w:rPr>
              <w:t>rheaMedia2.0</w:t>
            </w:r>
          </w:p>
          <w:p w:rsidR="0023609C" w:rsidRDefault="0023609C" w:rsidP="0023609C">
            <w:pPr>
              <w:rPr>
                <w:lang w:val="it-IT"/>
              </w:rPr>
            </w:pPr>
          </w:p>
        </w:tc>
      </w:tr>
      <w:tr w:rsidR="0023609C" w:rsidTr="0023609C">
        <w:tc>
          <w:tcPr>
            <w:tcW w:w="4814" w:type="dxa"/>
          </w:tcPr>
          <w:p w:rsidR="0023609C" w:rsidRDefault="0023609C" w:rsidP="0023609C">
            <w:pPr>
              <w:rPr>
                <w:lang w:val="it-IT"/>
              </w:rPr>
            </w:pPr>
            <w:r>
              <w:rPr>
                <w:lang w:val="it-IT"/>
              </w:rPr>
              <w:t>Progetto principale per la generazione dell’</w:t>
            </w:r>
            <w:proofErr w:type="spellStart"/>
            <w:r>
              <w:rPr>
                <w:lang w:val="it-IT"/>
              </w:rPr>
              <w:t>exe</w:t>
            </w:r>
            <w:proofErr w:type="spellEnd"/>
            <w:r>
              <w:rPr>
                <w:lang w:val="it-IT"/>
              </w:rPr>
              <w:t xml:space="preserve"> da copiare sul </w:t>
            </w:r>
            <w:proofErr w:type="spellStart"/>
            <w:r>
              <w:rPr>
                <w:lang w:val="it-IT"/>
              </w:rPr>
              <w:t>raspberry</w:t>
            </w:r>
            <w:proofErr w:type="spellEnd"/>
          </w:p>
        </w:tc>
        <w:tc>
          <w:tcPr>
            <w:tcW w:w="4814" w:type="dxa"/>
          </w:tcPr>
          <w:p w:rsidR="0023609C" w:rsidRDefault="0023609C" w:rsidP="0023609C">
            <w:pPr>
              <w:rPr>
                <w:lang w:val="it-IT"/>
              </w:rPr>
            </w:pPr>
            <w:proofErr w:type="spellStart"/>
            <w:r>
              <w:rPr>
                <w:lang w:val="it-IT"/>
              </w:rPr>
              <w:t>rasPISerial</w:t>
            </w:r>
            <w:proofErr w:type="spellEnd"/>
          </w:p>
        </w:tc>
      </w:tr>
    </w:tbl>
    <w:p w:rsidR="0023609C" w:rsidRDefault="0023609C" w:rsidP="0023609C">
      <w:pPr>
        <w:rPr>
          <w:lang w:val="it-IT"/>
        </w:rPr>
      </w:pPr>
    </w:p>
    <w:p w:rsidR="0023609C" w:rsidRDefault="0023609C" w:rsidP="0023609C">
      <w:pPr>
        <w:rPr>
          <w:lang w:val="it-IT"/>
        </w:rPr>
      </w:pPr>
      <w:r>
        <w:rPr>
          <w:lang w:val="it-IT"/>
        </w:rPr>
        <w:t xml:space="preserve">Su </w:t>
      </w:r>
      <w:proofErr w:type="spellStart"/>
      <w:r>
        <w:rPr>
          <w:lang w:val="it-IT"/>
        </w:rPr>
        <w:t>windows</w:t>
      </w:r>
      <w:proofErr w:type="spellEnd"/>
      <w:r>
        <w:rPr>
          <w:lang w:val="it-IT"/>
        </w:rPr>
        <w:t xml:space="preserve"> non c’è nulla di particolare da fare per compilare il progetto, è sufficiente aprire la soluzione con MSVC e poi cliccare col destro sul progetto che si vuole compilare (es: SMU) e selezionare “Set </w:t>
      </w:r>
      <w:proofErr w:type="spellStart"/>
      <w:r>
        <w:rPr>
          <w:lang w:val="it-IT"/>
        </w:rPr>
        <w:t>as</w:t>
      </w:r>
      <w:proofErr w:type="spellEnd"/>
      <w:r>
        <w:rPr>
          <w:lang w:val="it-IT"/>
        </w:rPr>
        <w:t xml:space="preserve"> startup </w:t>
      </w:r>
      <w:proofErr w:type="spellStart"/>
      <w:r>
        <w:rPr>
          <w:lang w:val="it-IT"/>
        </w:rPr>
        <w:t>project</w:t>
      </w:r>
      <w:proofErr w:type="spellEnd"/>
      <w:r>
        <w:rPr>
          <w:lang w:val="it-IT"/>
        </w:rPr>
        <w:t>”.</w:t>
      </w:r>
    </w:p>
    <w:p w:rsidR="0023609C" w:rsidRDefault="0023609C" w:rsidP="0023609C">
      <w:pPr>
        <w:rPr>
          <w:lang w:val="it-IT"/>
        </w:rPr>
      </w:pPr>
      <w:r>
        <w:rPr>
          <w:lang w:val="it-IT"/>
        </w:rPr>
        <w:t xml:space="preserve">A questo punto, facendo il </w:t>
      </w:r>
      <w:proofErr w:type="spellStart"/>
      <w:r>
        <w:rPr>
          <w:lang w:val="it-IT"/>
        </w:rPr>
        <w:t>build</w:t>
      </w:r>
      <w:proofErr w:type="spellEnd"/>
      <w:r>
        <w:rPr>
          <w:lang w:val="it-IT"/>
        </w:rPr>
        <w:t xml:space="preserve"> il compilatore fa tutto da </w:t>
      </w:r>
      <w:proofErr w:type="gramStart"/>
      <w:r>
        <w:rPr>
          <w:lang w:val="it-IT"/>
        </w:rPr>
        <w:t>se</w:t>
      </w:r>
      <w:proofErr w:type="gramEnd"/>
      <w:r>
        <w:rPr>
          <w:lang w:val="it-IT"/>
        </w:rPr>
        <w:t xml:space="preserve"> e alla fine genera un file .</w:t>
      </w:r>
      <w:proofErr w:type="spellStart"/>
      <w:r>
        <w:rPr>
          <w:lang w:val="it-IT"/>
        </w:rPr>
        <w:t>exe</w:t>
      </w:r>
      <w:proofErr w:type="spellEnd"/>
      <w:r>
        <w:rPr>
          <w:lang w:val="it-IT"/>
        </w:rPr>
        <w:t xml:space="preserve"> che mette nella cartella /bin. Parlando ad esempio del progetto SMU, il compilatore genera il file /bin/</w:t>
      </w:r>
      <w:r w:rsidRPr="0023609C">
        <w:rPr>
          <w:lang w:val="it-IT"/>
        </w:rPr>
        <w:t>WINDebug_SMU.exe</w:t>
      </w:r>
      <w:r>
        <w:rPr>
          <w:lang w:val="it-IT"/>
        </w:rPr>
        <w:t>.</w:t>
      </w:r>
    </w:p>
    <w:p w:rsidR="0023609C" w:rsidRDefault="0023609C" w:rsidP="0023609C">
      <w:pPr>
        <w:rPr>
          <w:lang w:val="it-IT"/>
        </w:rPr>
      </w:pPr>
      <w:r>
        <w:rPr>
          <w:lang w:val="it-IT"/>
        </w:rPr>
        <w:t xml:space="preserve">Dal nome del file possiamo capire che la </w:t>
      </w:r>
      <w:proofErr w:type="spellStart"/>
      <w:r>
        <w:rPr>
          <w:lang w:val="it-IT"/>
        </w:rPr>
        <w:t>build</w:t>
      </w:r>
      <w:proofErr w:type="spellEnd"/>
      <w:r>
        <w:rPr>
          <w:lang w:val="it-IT"/>
        </w:rPr>
        <w:t xml:space="preserve"> è stata fatta su </w:t>
      </w:r>
      <w:proofErr w:type="spellStart"/>
      <w:r>
        <w:rPr>
          <w:lang w:val="it-IT"/>
        </w:rPr>
        <w:t>WINdows</w:t>
      </w:r>
      <w:proofErr w:type="spellEnd"/>
      <w:r>
        <w:rPr>
          <w:lang w:val="it-IT"/>
        </w:rPr>
        <w:t xml:space="preserve">, ed è in versione </w:t>
      </w:r>
      <w:proofErr w:type="spellStart"/>
      <w:r>
        <w:rPr>
          <w:lang w:val="it-IT"/>
        </w:rPr>
        <w:t>Debug</w:t>
      </w:r>
      <w:proofErr w:type="spellEnd"/>
      <w:r>
        <w:rPr>
          <w:lang w:val="it-IT"/>
        </w:rPr>
        <w:t>. Se compilassimo la versione release, il file generato sarebbe WINRelease_SMU.exe</w:t>
      </w:r>
    </w:p>
    <w:p w:rsidR="0023609C" w:rsidRDefault="0023609C" w:rsidP="0023609C">
      <w:pPr>
        <w:rPr>
          <w:lang w:val="it-IT"/>
        </w:rPr>
      </w:pPr>
    </w:p>
    <w:p w:rsidR="0023609C" w:rsidRDefault="0023609C" w:rsidP="0023609C">
      <w:pPr>
        <w:pStyle w:val="Titolo2"/>
        <w:rPr>
          <w:lang w:val="it-IT"/>
        </w:rPr>
      </w:pPr>
      <w:bookmarkStart w:id="7" w:name="_Toc63848200"/>
      <w:r>
        <w:rPr>
          <w:lang w:val="it-IT"/>
        </w:rPr>
        <w:t>Su Linux</w:t>
      </w:r>
      <w:bookmarkEnd w:id="7"/>
    </w:p>
    <w:p w:rsidR="0023609C" w:rsidRDefault="0023609C" w:rsidP="0023609C">
      <w:pPr>
        <w:rPr>
          <w:lang w:val="it-IT"/>
        </w:rPr>
      </w:pPr>
      <w:r>
        <w:rPr>
          <w:lang w:val="it-IT"/>
        </w:rPr>
        <w:t>Al momento esiste una VM con una distr</w:t>
      </w:r>
      <w:r w:rsidR="009E1199">
        <w:rPr>
          <w:lang w:val="it-IT"/>
        </w:rPr>
        <w:t>ibuzione</w:t>
      </w:r>
      <w:r>
        <w:rPr>
          <w:lang w:val="it-IT"/>
        </w:rPr>
        <w:t xml:space="preserve"> </w:t>
      </w:r>
      <w:r w:rsidR="009E1199">
        <w:rPr>
          <w:lang w:val="it-IT"/>
        </w:rPr>
        <w:t>L</w:t>
      </w:r>
      <w:r>
        <w:rPr>
          <w:lang w:val="it-IT"/>
        </w:rPr>
        <w:t xml:space="preserve">inux </w:t>
      </w:r>
      <w:proofErr w:type="spellStart"/>
      <w:r>
        <w:rPr>
          <w:lang w:val="it-IT"/>
        </w:rPr>
        <w:t>Ubuntu</w:t>
      </w:r>
      <w:proofErr w:type="spellEnd"/>
      <w:r>
        <w:rPr>
          <w:lang w:val="it-IT"/>
        </w:rPr>
        <w:t xml:space="preserve"> e tutte le librerie/</w:t>
      </w:r>
      <w:proofErr w:type="spellStart"/>
      <w:r>
        <w:rPr>
          <w:lang w:val="it-IT"/>
        </w:rPr>
        <w:t>tools</w:t>
      </w:r>
      <w:proofErr w:type="spellEnd"/>
      <w:r>
        <w:rPr>
          <w:lang w:val="it-IT"/>
        </w:rPr>
        <w:t xml:space="preserve"> necessari a compilare ed eseguire il codice. La VM purtroppo è molto grossa (160 GB) perché cos</w:t>
      </w:r>
      <w:r w:rsidR="00EF4A9D">
        <w:rPr>
          <w:lang w:val="it-IT"/>
        </w:rPr>
        <w:t>ì</w:t>
      </w:r>
      <w:r>
        <w:rPr>
          <w:lang w:val="it-IT"/>
        </w:rPr>
        <w:t xml:space="preserve"> l’ho ereditata. Sono sicuro che si potrebbe costruire una VM molto più conte</w:t>
      </w:r>
      <w:r w:rsidR="00EF4A9D">
        <w:rPr>
          <w:lang w:val="it-IT"/>
        </w:rPr>
        <w:t xml:space="preserve">nuta in termini di spazio su HD, </w:t>
      </w:r>
      <w:r>
        <w:rPr>
          <w:lang w:val="it-IT"/>
        </w:rPr>
        <w:t xml:space="preserve">ma non ho mai avuto il tempo di dedicarmi a questa </w:t>
      </w:r>
      <w:r w:rsidR="00EF4A9D">
        <w:rPr>
          <w:lang w:val="it-IT"/>
        </w:rPr>
        <w:t>attività</w:t>
      </w:r>
      <w:r>
        <w:rPr>
          <w:lang w:val="it-IT"/>
        </w:rPr>
        <w:t>.</w:t>
      </w:r>
    </w:p>
    <w:tbl>
      <w:tblPr>
        <w:tblStyle w:val="Grigliatabella"/>
        <w:tblW w:w="0" w:type="auto"/>
        <w:tblLook w:val="04A0" w:firstRow="1" w:lastRow="0" w:firstColumn="1" w:lastColumn="0" w:noHBand="0" w:noVBand="1"/>
      </w:tblPr>
      <w:tblGrid>
        <w:gridCol w:w="3539"/>
        <w:gridCol w:w="6089"/>
      </w:tblGrid>
      <w:tr w:rsidR="0023609C" w:rsidTr="009E1199">
        <w:tc>
          <w:tcPr>
            <w:tcW w:w="3539" w:type="dxa"/>
          </w:tcPr>
          <w:p w:rsidR="0023609C" w:rsidRDefault="009E1199" w:rsidP="0023609C">
            <w:pPr>
              <w:rPr>
                <w:lang w:val="it-IT"/>
              </w:rPr>
            </w:pPr>
            <w:r>
              <w:rPr>
                <w:lang w:val="it-IT"/>
              </w:rPr>
              <w:t>User VM</w:t>
            </w:r>
          </w:p>
        </w:tc>
        <w:tc>
          <w:tcPr>
            <w:tcW w:w="6089" w:type="dxa"/>
          </w:tcPr>
          <w:p w:rsidR="0023609C" w:rsidRDefault="009E1199" w:rsidP="0023609C">
            <w:pPr>
              <w:rPr>
                <w:lang w:val="it-IT"/>
              </w:rPr>
            </w:pPr>
            <w:r>
              <w:rPr>
                <w:lang w:val="it-IT"/>
              </w:rPr>
              <w:t>Davide</w:t>
            </w:r>
          </w:p>
        </w:tc>
      </w:tr>
      <w:tr w:rsidR="0023609C" w:rsidTr="009E1199">
        <w:tc>
          <w:tcPr>
            <w:tcW w:w="3539" w:type="dxa"/>
          </w:tcPr>
          <w:p w:rsidR="0023609C" w:rsidRDefault="009E1199" w:rsidP="0023609C">
            <w:pPr>
              <w:rPr>
                <w:lang w:val="it-IT"/>
              </w:rPr>
            </w:pPr>
            <w:proofErr w:type="spellStart"/>
            <w:r>
              <w:rPr>
                <w:lang w:val="it-IT"/>
              </w:rPr>
              <w:t>Pwd</w:t>
            </w:r>
            <w:proofErr w:type="spellEnd"/>
            <w:r>
              <w:rPr>
                <w:lang w:val="it-IT"/>
              </w:rPr>
              <w:t xml:space="preserve"> VM</w:t>
            </w:r>
          </w:p>
        </w:tc>
        <w:tc>
          <w:tcPr>
            <w:tcW w:w="6089" w:type="dxa"/>
          </w:tcPr>
          <w:p w:rsidR="0023609C" w:rsidRDefault="009E1199" w:rsidP="0023609C">
            <w:pPr>
              <w:rPr>
                <w:lang w:val="it-IT"/>
              </w:rPr>
            </w:pPr>
            <w:proofErr w:type="spellStart"/>
            <w:r>
              <w:rPr>
                <w:lang w:val="it-IT"/>
              </w:rPr>
              <w:t>zenarhea</w:t>
            </w:r>
            <w:proofErr w:type="spellEnd"/>
          </w:p>
        </w:tc>
      </w:tr>
      <w:tr w:rsidR="009E1199" w:rsidTr="009E1199">
        <w:tc>
          <w:tcPr>
            <w:tcW w:w="3539" w:type="dxa"/>
          </w:tcPr>
          <w:p w:rsidR="009E1199" w:rsidRDefault="009E1199" w:rsidP="0023609C">
            <w:pPr>
              <w:rPr>
                <w:lang w:val="it-IT"/>
              </w:rPr>
            </w:pPr>
            <w:r>
              <w:rPr>
                <w:lang w:val="it-IT"/>
              </w:rPr>
              <w:t>Cartella del progetto</w:t>
            </w:r>
          </w:p>
        </w:tc>
        <w:tc>
          <w:tcPr>
            <w:tcW w:w="6089" w:type="dxa"/>
          </w:tcPr>
          <w:p w:rsidR="009E1199" w:rsidRDefault="009E1199" w:rsidP="0023609C">
            <w:pPr>
              <w:rPr>
                <w:lang w:val="it-IT"/>
              </w:rPr>
            </w:pPr>
            <w:r w:rsidRPr="009E1199">
              <w:rPr>
                <w:lang w:val="it-IT"/>
              </w:rPr>
              <w:t>~/Desktop/gpu-fts-nestle-2019</w:t>
            </w:r>
          </w:p>
        </w:tc>
      </w:tr>
      <w:tr w:rsidR="009E1199" w:rsidTr="009E1199">
        <w:tc>
          <w:tcPr>
            <w:tcW w:w="3539" w:type="dxa"/>
          </w:tcPr>
          <w:p w:rsidR="009E1199" w:rsidRDefault="009E1199" w:rsidP="0023609C">
            <w:pPr>
              <w:rPr>
                <w:lang w:val="it-IT"/>
              </w:rPr>
            </w:pPr>
            <w:r>
              <w:rPr>
                <w:lang w:val="it-IT"/>
              </w:rPr>
              <w:t>Ambiente di sviluppo</w:t>
            </w:r>
          </w:p>
        </w:tc>
        <w:tc>
          <w:tcPr>
            <w:tcW w:w="6089" w:type="dxa"/>
          </w:tcPr>
          <w:p w:rsidR="009E1199" w:rsidRPr="009E1199" w:rsidRDefault="009E1199" w:rsidP="0023609C">
            <w:pPr>
              <w:rPr>
                <w:lang w:val="it-IT"/>
              </w:rPr>
            </w:pPr>
            <w:proofErr w:type="spellStart"/>
            <w:r>
              <w:rPr>
                <w:lang w:val="it-IT"/>
              </w:rPr>
              <w:t>Qt</w:t>
            </w:r>
            <w:proofErr w:type="spellEnd"/>
            <w:r>
              <w:rPr>
                <w:lang w:val="it-IT"/>
              </w:rPr>
              <w:t xml:space="preserve"> Creator Community</w:t>
            </w:r>
          </w:p>
        </w:tc>
      </w:tr>
      <w:tr w:rsidR="009E1199" w:rsidRPr="009E1199" w:rsidTr="009E1199">
        <w:tc>
          <w:tcPr>
            <w:tcW w:w="3539" w:type="dxa"/>
          </w:tcPr>
          <w:p w:rsidR="009E1199" w:rsidRDefault="009E1199" w:rsidP="0023609C">
            <w:pPr>
              <w:rPr>
                <w:lang w:val="it-IT"/>
              </w:rPr>
            </w:pPr>
            <w:r>
              <w:rPr>
                <w:lang w:val="it-IT"/>
              </w:rPr>
              <w:t>File della soluzione</w:t>
            </w:r>
          </w:p>
        </w:tc>
        <w:tc>
          <w:tcPr>
            <w:tcW w:w="6089" w:type="dxa"/>
          </w:tcPr>
          <w:p w:rsidR="009E1199" w:rsidRPr="009E1199" w:rsidRDefault="009E1199" w:rsidP="009E1199">
            <w:r w:rsidRPr="009E1199">
              <w:t>~/Desktop/gpu-fts-nestle-2019/QT5/GPUProject.pro</w:t>
            </w:r>
          </w:p>
        </w:tc>
      </w:tr>
    </w:tbl>
    <w:p w:rsidR="0023609C" w:rsidRDefault="0023609C" w:rsidP="0023609C"/>
    <w:p w:rsidR="009E1199" w:rsidRDefault="009E1199" w:rsidP="0023609C">
      <w:pPr>
        <w:rPr>
          <w:lang w:val="it-IT"/>
        </w:rPr>
      </w:pPr>
      <w:r w:rsidRPr="009E1199">
        <w:rPr>
          <w:lang w:val="it-IT"/>
        </w:rPr>
        <w:t xml:space="preserve">Su </w:t>
      </w:r>
      <w:proofErr w:type="spellStart"/>
      <w:r w:rsidRPr="009E1199">
        <w:rPr>
          <w:lang w:val="it-IT"/>
        </w:rPr>
        <w:t>li</w:t>
      </w:r>
      <w:r>
        <w:rPr>
          <w:lang w:val="it-IT"/>
        </w:rPr>
        <w:t>nux</w:t>
      </w:r>
      <w:proofErr w:type="spellEnd"/>
      <w:r>
        <w:rPr>
          <w:lang w:val="it-IT"/>
        </w:rPr>
        <w:t xml:space="preserve"> esistono 4 possibili </w:t>
      </w:r>
      <w:proofErr w:type="spellStart"/>
      <w:r>
        <w:rPr>
          <w:lang w:val="it-IT"/>
        </w:rPr>
        <w:t>build</w:t>
      </w:r>
      <w:proofErr w:type="spellEnd"/>
      <w:r>
        <w:rPr>
          <w:lang w:val="it-IT"/>
        </w:rPr>
        <w:t xml:space="preserve">: </w:t>
      </w:r>
    </w:p>
    <w:p w:rsidR="009E1199" w:rsidRDefault="009E1199" w:rsidP="009E1199">
      <w:pPr>
        <w:pStyle w:val="Paragrafoelenco"/>
        <w:numPr>
          <w:ilvl w:val="0"/>
          <w:numId w:val="1"/>
        </w:numPr>
        <w:rPr>
          <w:lang w:val="it-IT"/>
        </w:rPr>
      </w:pPr>
      <w:r w:rsidRPr="009E1199">
        <w:rPr>
          <w:lang w:val="it-IT"/>
        </w:rPr>
        <w:t>Desktop-</w:t>
      </w:r>
      <w:proofErr w:type="spellStart"/>
      <w:r w:rsidRPr="009E1199">
        <w:rPr>
          <w:lang w:val="it-IT"/>
        </w:rPr>
        <w:t>debug</w:t>
      </w:r>
      <w:proofErr w:type="spellEnd"/>
    </w:p>
    <w:p w:rsidR="009E1199" w:rsidRDefault="009E1199" w:rsidP="009E1199">
      <w:pPr>
        <w:pStyle w:val="Paragrafoelenco"/>
        <w:numPr>
          <w:ilvl w:val="0"/>
          <w:numId w:val="1"/>
        </w:numPr>
        <w:rPr>
          <w:lang w:val="it-IT"/>
        </w:rPr>
      </w:pPr>
      <w:r>
        <w:rPr>
          <w:lang w:val="it-IT"/>
        </w:rPr>
        <w:t>Desktop-release</w:t>
      </w:r>
    </w:p>
    <w:p w:rsidR="009E1199" w:rsidRDefault="009E1199" w:rsidP="009E1199">
      <w:pPr>
        <w:pStyle w:val="Paragrafoelenco"/>
        <w:numPr>
          <w:ilvl w:val="0"/>
          <w:numId w:val="1"/>
        </w:numPr>
        <w:rPr>
          <w:lang w:val="it-IT"/>
        </w:rPr>
      </w:pPr>
      <w:r>
        <w:rPr>
          <w:lang w:val="it-IT"/>
        </w:rPr>
        <w:t>Embedded-</w:t>
      </w:r>
      <w:proofErr w:type="spellStart"/>
      <w:r>
        <w:rPr>
          <w:lang w:val="it-IT"/>
        </w:rPr>
        <w:t>debug</w:t>
      </w:r>
      <w:proofErr w:type="spellEnd"/>
    </w:p>
    <w:p w:rsidR="009E1199" w:rsidRDefault="009E1199" w:rsidP="009E1199">
      <w:pPr>
        <w:pStyle w:val="Paragrafoelenco"/>
        <w:numPr>
          <w:ilvl w:val="0"/>
          <w:numId w:val="1"/>
        </w:numPr>
        <w:rPr>
          <w:lang w:val="it-IT"/>
        </w:rPr>
      </w:pPr>
      <w:r>
        <w:rPr>
          <w:lang w:val="it-IT"/>
        </w:rPr>
        <w:t>Embedded-release</w:t>
      </w:r>
    </w:p>
    <w:p w:rsidR="009E1199" w:rsidRDefault="009E1199" w:rsidP="009E1199">
      <w:pPr>
        <w:rPr>
          <w:lang w:val="it-IT"/>
        </w:rPr>
      </w:pPr>
      <w:r>
        <w:rPr>
          <w:lang w:val="it-IT"/>
        </w:rPr>
        <w:t xml:space="preserve">All’interno di </w:t>
      </w:r>
      <w:proofErr w:type="spellStart"/>
      <w:r>
        <w:rPr>
          <w:lang w:val="it-IT"/>
        </w:rPr>
        <w:t>QTCreator</w:t>
      </w:r>
      <w:proofErr w:type="spellEnd"/>
      <w:r>
        <w:rPr>
          <w:lang w:val="it-IT"/>
        </w:rPr>
        <w:t xml:space="preserve"> è possibile selezionare quale delle 4 </w:t>
      </w:r>
      <w:proofErr w:type="spellStart"/>
      <w:r>
        <w:rPr>
          <w:lang w:val="it-IT"/>
        </w:rPr>
        <w:t>build</w:t>
      </w:r>
      <w:proofErr w:type="spellEnd"/>
      <w:r>
        <w:rPr>
          <w:lang w:val="it-IT"/>
        </w:rPr>
        <w:t xml:space="preserve"> si desidera compilare cliccando sull’icona in basso a sinistra e selezionando la </w:t>
      </w:r>
      <w:proofErr w:type="spellStart"/>
      <w:r>
        <w:rPr>
          <w:lang w:val="it-IT"/>
        </w:rPr>
        <w:t>build</w:t>
      </w:r>
      <w:proofErr w:type="spellEnd"/>
      <w:r>
        <w:rPr>
          <w:lang w:val="it-IT"/>
        </w:rPr>
        <w:t xml:space="preserve"> desiderata.</w:t>
      </w:r>
    </w:p>
    <w:p w:rsidR="009E1199" w:rsidRDefault="009E1199" w:rsidP="009E1199">
      <w:pPr>
        <w:rPr>
          <w:lang w:val="it-IT"/>
        </w:rPr>
      </w:pPr>
      <w:r>
        <w:rPr>
          <w:lang w:val="it-IT"/>
        </w:rPr>
        <w:t xml:space="preserve">Le versioni “Desktop” vengono compilate per essere eseguite direttamente nella VM la quale supporta una architettura processore x86. Il compilatore selezionato quindi è </w:t>
      </w:r>
      <w:proofErr w:type="spellStart"/>
      <w:r>
        <w:rPr>
          <w:lang w:val="it-IT"/>
        </w:rPr>
        <w:t>gcc</w:t>
      </w:r>
      <w:proofErr w:type="spellEnd"/>
      <w:r>
        <w:rPr>
          <w:lang w:val="it-IT"/>
        </w:rPr>
        <w:t xml:space="preserve"> e l’eseguibile generato funziona solo su </w:t>
      </w:r>
      <w:proofErr w:type="spellStart"/>
      <w:r>
        <w:rPr>
          <w:lang w:val="it-IT"/>
        </w:rPr>
        <w:t>linux</w:t>
      </w:r>
      <w:proofErr w:type="spellEnd"/>
      <w:r>
        <w:rPr>
          <w:lang w:val="it-IT"/>
        </w:rPr>
        <w:t xml:space="preserve"> desktop. Facendo il </w:t>
      </w:r>
      <w:proofErr w:type="spellStart"/>
      <w:r>
        <w:rPr>
          <w:lang w:val="it-IT"/>
        </w:rPr>
        <w:t>build</w:t>
      </w:r>
      <w:proofErr w:type="spellEnd"/>
      <w:r>
        <w:rPr>
          <w:lang w:val="it-IT"/>
        </w:rPr>
        <w:t xml:space="preserve"> della versione “desktop-</w:t>
      </w:r>
      <w:proofErr w:type="spellStart"/>
      <w:r>
        <w:rPr>
          <w:lang w:val="it-IT"/>
        </w:rPr>
        <w:t>debug</w:t>
      </w:r>
      <w:proofErr w:type="spellEnd"/>
      <w:r>
        <w:rPr>
          <w:lang w:val="it-IT"/>
        </w:rPr>
        <w:t>”, viene creato il file eseguibile /bin/</w:t>
      </w:r>
      <w:r w:rsidRPr="009E1199">
        <w:rPr>
          <w:lang w:val="it-IT"/>
        </w:rPr>
        <w:t>DESKTOP64_DEBUG_GPU</w:t>
      </w:r>
      <w:r>
        <w:rPr>
          <w:lang w:val="it-IT"/>
        </w:rPr>
        <w:t>.</w:t>
      </w:r>
      <w:r w:rsidR="00EF4A9D">
        <w:rPr>
          <w:lang w:val="it-IT"/>
        </w:rPr>
        <w:t xml:space="preserve"> </w:t>
      </w:r>
      <w:r>
        <w:rPr>
          <w:lang w:val="it-IT"/>
        </w:rPr>
        <w:t xml:space="preserve">Facendo il </w:t>
      </w:r>
      <w:proofErr w:type="spellStart"/>
      <w:r>
        <w:rPr>
          <w:lang w:val="it-IT"/>
        </w:rPr>
        <w:t>build</w:t>
      </w:r>
      <w:proofErr w:type="spellEnd"/>
      <w:r>
        <w:rPr>
          <w:lang w:val="it-IT"/>
        </w:rPr>
        <w:t xml:space="preserve"> della versione Desktop release, il file generato è /bin/</w:t>
      </w:r>
      <w:r w:rsidRPr="009E1199">
        <w:rPr>
          <w:lang w:val="it-IT"/>
        </w:rPr>
        <w:t>DESKTOP64_</w:t>
      </w:r>
      <w:r>
        <w:rPr>
          <w:lang w:val="it-IT"/>
        </w:rPr>
        <w:t>RELEASE</w:t>
      </w:r>
      <w:r w:rsidRPr="009E1199">
        <w:rPr>
          <w:lang w:val="it-IT"/>
        </w:rPr>
        <w:t>_GPU</w:t>
      </w:r>
      <w:r w:rsidR="00EF4A9D">
        <w:rPr>
          <w:lang w:val="it-IT"/>
        </w:rPr>
        <w:t>.</w:t>
      </w:r>
    </w:p>
    <w:p w:rsidR="00EF4A9D" w:rsidRDefault="00EF4A9D" w:rsidP="009E1199">
      <w:pPr>
        <w:rPr>
          <w:lang w:val="it-IT"/>
        </w:rPr>
      </w:pPr>
      <w:r>
        <w:rPr>
          <w:lang w:val="it-IT"/>
        </w:rPr>
        <w:t>Per ottenere un file eseguibile che possa girar</w:t>
      </w:r>
      <w:r w:rsidR="002E3C7F">
        <w:rPr>
          <w:lang w:val="it-IT"/>
        </w:rPr>
        <w:t>e sulle</w:t>
      </w:r>
      <w:r>
        <w:rPr>
          <w:lang w:val="it-IT"/>
        </w:rPr>
        <w:t xml:space="preserve"> macchine del caffè, è necessario utilizzare un compilatore apposito che sia in grado di compilare per l’architettura IMX6 (che è il processore che abbiamo sulle schede GPU delle macchine TS). Tale compilatore è il gcc-imx6 ed è già installato e funzionante sulla VM. Selezionando la </w:t>
      </w:r>
      <w:proofErr w:type="spellStart"/>
      <w:r>
        <w:rPr>
          <w:lang w:val="it-IT"/>
        </w:rPr>
        <w:t>build</w:t>
      </w:r>
      <w:proofErr w:type="spellEnd"/>
      <w:r>
        <w:rPr>
          <w:lang w:val="it-IT"/>
        </w:rPr>
        <w:t xml:space="preserve"> “</w:t>
      </w:r>
      <w:proofErr w:type="spellStart"/>
      <w:r>
        <w:rPr>
          <w:lang w:val="it-IT"/>
        </w:rPr>
        <w:t>embedded</w:t>
      </w:r>
      <w:proofErr w:type="spellEnd"/>
      <w:r>
        <w:rPr>
          <w:lang w:val="it-IT"/>
        </w:rPr>
        <w:t xml:space="preserve">-release” da dentro </w:t>
      </w:r>
      <w:proofErr w:type="spellStart"/>
      <w:r>
        <w:rPr>
          <w:lang w:val="it-IT"/>
        </w:rPr>
        <w:t>QTCreator</w:t>
      </w:r>
      <w:proofErr w:type="spellEnd"/>
      <w:r>
        <w:rPr>
          <w:lang w:val="it-IT"/>
        </w:rPr>
        <w:t>, la compilazione del progetto produce il file /bin/</w:t>
      </w:r>
      <w:r w:rsidRPr="00EF4A9D">
        <w:rPr>
          <w:lang w:val="it-IT"/>
        </w:rPr>
        <w:t>EMBEDDED_RELEASE_GPU</w:t>
      </w:r>
      <w:r>
        <w:rPr>
          <w:lang w:val="it-IT"/>
        </w:rPr>
        <w:t>.</w:t>
      </w:r>
    </w:p>
    <w:p w:rsidR="00EF4A9D" w:rsidRDefault="00EF4A9D" w:rsidP="009E1199">
      <w:pPr>
        <w:rPr>
          <w:lang w:val="it-IT"/>
        </w:rPr>
      </w:pPr>
      <w:r>
        <w:rPr>
          <w:lang w:val="it-IT"/>
        </w:rPr>
        <w:t xml:space="preserve">Questo file NON è eseguibile all’interno della VM in quanto è compilato per funzionare solo su processori IMX6. Una volta ottenuto il file </w:t>
      </w:r>
      <w:r>
        <w:rPr>
          <w:lang w:val="it-IT"/>
        </w:rPr>
        <w:t>/bin/</w:t>
      </w:r>
      <w:r w:rsidRPr="00EF4A9D">
        <w:rPr>
          <w:lang w:val="it-IT"/>
        </w:rPr>
        <w:t>EMBEDDED_RELEASE_GPU</w:t>
      </w:r>
      <w:r>
        <w:rPr>
          <w:lang w:val="it-IT"/>
        </w:rPr>
        <w:t>, è necessario eseguire lo script (doppio click va bene) /bin/</w:t>
      </w:r>
      <w:r w:rsidRPr="00EF4A9D">
        <w:rPr>
          <w:lang w:val="it-IT"/>
        </w:rPr>
        <w:t>aaa_MH6_CREATE_ESAPI.sh</w:t>
      </w:r>
    </w:p>
    <w:p w:rsidR="00EF4A9D" w:rsidRDefault="00EF4A9D" w:rsidP="009E1199">
      <w:pPr>
        <w:rPr>
          <w:lang w:val="it-IT"/>
        </w:rPr>
      </w:pPr>
      <w:r w:rsidRPr="00EF4A9D">
        <w:rPr>
          <w:lang w:val="it-IT"/>
        </w:rPr>
        <w:lastRenderedPageBreak/>
        <w:t xml:space="preserve">Questo script prende </w:t>
      </w:r>
      <w:r w:rsidRPr="00EF4A9D">
        <w:rPr>
          <w:lang w:val="it-IT"/>
        </w:rPr>
        <w:t>EMBEDDED_RELEASE_GPU</w:t>
      </w:r>
      <w:r w:rsidRPr="00EF4A9D">
        <w:rPr>
          <w:lang w:val="it-IT"/>
        </w:rPr>
        <w:t xml:space="preserve"> più una serie di altri file (tra I quali per esempio buona parte della cartella del menu di programmazione) e crea un </w:t>
      </w:r>
      <w:r>
        <w:rPr>
          <w:lang w:val="it-IT"/>
        </w:rPr>
        <w:t>“</w:t>
      </w:r>
      <w:r w:rsidRPr="00EF4A9D">
        <w:rPr>
          <w:lang w:val="it-IT"/>
        </w:rPr>
        <w:t>pacchetto</w:t>
      </w:r>
      <w:r>
        <w:rPr>
          <w:lang w:val="it-IT"/>
        </w:rPr>
        <w:t xml:space="preserve"> GPU” che è esattamente il file da mettere sulla chiavetta USB per poi caricarlo sulla macchina del caffè.</w:t>
      </w:r>
    </w:p>
    <w:p w:rsidR="00EF4A9D" w:rsidRDefault="00EF4A9D" w:rsidP="009E1199">
      <w:pPr>
        <w:rPr>
          <w:lang w:val="it-IT"/>
        </w:rPr>
      </w:pPr>
      <w:r>
        <w:rPr>
          <w:lang w:val="it-IT"/>
        </w:rPr>
        <w:t>Se tutto va a buon file, lo script genera un file (sempre nella cartella bin) con un nome di questo tipo:</w:t>
      </w:r>
    </w:p>
    <w:p w:rsidR="00EF4A9D" w:rsidRDefault="00EF4A9D" w:rsidP="009E1199">
      <w:pPr>
        <w:rPr>
          <w:lang w:val="it-IT"/>
        </w:rPr>
      </w:pPr>
      <w:r w:rsidRPr="00EF4A9D">
        <w:rPr>
          <w:lang w:val="it-IT"/>
        </w:rPr>
        <w:t>GPU_TS_v.2.4.5_210128_commit.mh6</w:t>
      </w:r>
    </w:p>
    <w:p w:rsidR="00EF4A9D" w:rsidRDefault="00EF4A9D" w:rsidP="009E1199">
      <w:pPr>
        <w:rPr>
          <w:lang w:val="it-IT"/>
        </w:rPr>
      </w:pPr>
      <w:r>
        <w:rPr>
          <w:lang w:val="it-IT"/>
        </w:rPr>
        <w:t>dove:</w:t>
      </w:r>
    </w:p>
    <w:p w:rsidR="00EF4A9D" w:rsidRDefault="00EF4A9D" w:rsidP="00EF4A9D">
      <w:pPr>
        <w:pStyle w:val="Paragrafoelenco"/>
        <w:numPr>
          <w:ilvl w:val="0"/>
          <w:numId w:val="2"/>
        </w:numPr>
        <w:rPr>
          <w:lang w:val="it-IT"/>
        </w:rPr>
      </w:pPr>
      <w:r>
        <w:rPr>
          <w:lang w:val="it-IT"/>
        </w:rPr>
        <w:t>GPU_TS_  è un prefisso fisso che identifica il fatto che il pacco contiene una GPU per macchine Touchscreen</w:t>
      </w:r>
    </w:p>
    <w:p w:rsidR="00EF4A9D" w:rsidRDefault="00EA2984" w:rsidP="00EF4A9D">
      <w:pPr>
        <w:pStyle w:val="Paragrafoelenco"/>
        <w:numPr>
          <w:ilvl w:val="0"/>
          <w:numId w:val="2"/>
        </w:numPr>
        <w:rPr>
          <w:lang w:val="it-IT"/>
        </w:rPr>
      </w:pPr>
      <w:r>
        <w:rPr>
          <w:lang w:val="it-IT"/>
        </w:rPr>
        <w:t>v</w:t>
      </w:r>
      <w:r w:rsidR="00EF4A9D">
        <w:rPr>
          <w:lang w:val="it-IT"/>
        </w:rPr>
        <w:t xml:space="preserve">.2.4.5 è la versione della GPU. Quando si rende necessario cambiare versione, bisogna indicare quella nuova sia nel file </w:t>
      </w:r>
      <w:proofErr w:type="spellStart"/>
      <w:r w:rsidR="00EF4A9D">
        <w:rPr>
          <w:lang w:val="it-IT"/>
        </w:rPr>
        <w:t>header.h</w:t>
      </w:r>
      <w:proofErr w:type="spellEnd"/>
      <w:r w:rsidR="00EF4A9D">
        <w:rPr>
          <w:lang w:val="it-IT"/>
        </w:rPr>
        <w:t xml:space="preserve"> (vedi </w:t>
      </w:r>
      <w:r w:rsidR="00EF4A9D" w:rsidRPr="00CB0465">
        <w:rPr>
          <w:i/>
          <w:lang w:val="it-IT"/>
        </w:rPr>
        <w:t>#</w:t>
      </w:r>
      <w:proofErr w:type="spellStart"/>
      <w:r w:rsidR="00EF4A9D" w:rsidRPr="00CB0465">
        <w:rPr>
          <w:i/>
          <w:lang w:val="it-IT"/>
        </w:rPr>
        <w:t>define</w:t>
      </w:r>
      <w:proofErr w:type="spellEnd"/>
      <w:r w:rsidR="00EF4A9D" w:rsidRPr="00CB0465">
        <w:rPr>
          <w:i/>
          <w:lang w:val="it-IT"/>
        </w:rPr>
        <w:t xml:space="preserve"> GPU_VERSION</w:t>
      </w:r>
      <w:r w:rsidR="00EF4A9D">
        <w:rPr>
          <w:lang w:val="it-IT"/>
        </w:rPr>
        <w:t xml:space="preserve">) sia nello script </w:t>
      </w:r>
      <w:proofErr w:type="gramStart"/>
      <w:r w:rsidR="00EF4A9D" w:rsidRPr="00EF4A9D">
        <w:rPr>
          <w:lang w:val="it-IT"/>
        </w:rPr>
        <w:t>aaa_MH6_CREATE_ESAPI.sh</w:t>
      </w:r>
      <w:r w:rsidR="00CB0465">
        <w:rPr>
          <w:lang w:val="it-IT"/>
        </w:rPr>
        <w:t xml:space="preserve"> ,</w:t>
      </w:r>
      <w:proofErr w:type="gramEnd"/>
      <w:r w:rsidR="00CB0465">
        <w:rPr>
          <w:lang w:val="it-IT"/>
        </w:rPr>
        <w:t xml:space="preserve"> </w:t>
      </w:r>
      <w:r w:rsidR="00EF4A9D">
        <w:rPr>
          <w:lang w:val="it-IT"/>
        </w:rPr>
        <w:t>editabile con un normale text editor</w:t>
      </w:r>
      <w:r w:rsidR="00CB0465">
        <w:rPr>
          <w:lang w:val="it-IT"/>
        </w:rPr>
        <w:t>. C</w:t>
      </w:r>
      <w:r w:rsidR="00EF4A9D">
        <w:rPr>
          <w:lang w:val="it-IT"/>
        </w:rPr>
        <w:t xml:space="preserve">licca col destro sullo script e seleziona “open with </w:t>
      </w:r>
      <w:proofErr w:type="spellStart"/>
      <w:r w:rsidR="00EF4A9D">
        <w:rPr>
          <w:lang w:val="it-IT"/>
        </w:rPr>
        <w:t>Other</w:t>
      </w:r>
      <w:proofErr w:type="spellEnd"/>
      <w:r w:rsidR="00EF4A9D">
        <w:rPr>
          <w:lang w:val="it-IT"/>
        </w:rPr>
        <w:t xml:space="preserve"> Application”, poi seleziona text editor. La riga 4 dello script è una cosa di questo tipo: </w:t>
      </w:r>
      <w:proofErr w:type="spellStart"/>
      <w:r w:rsidR="00EF4A9D" w:rsidRPr="00CB0465">
        <w:rPr>
          <w:i/>
          <w:lang w:val="it-IT"/>
        </w:rPr>
        <w:t>filename</w:t>
      </w:r>
      <w:proofErr w:type="spellEnd"/>
      <w:r w:rsidR="00EF4A9D" w:rsidRPr="00CB0465">
        <w:rPr>
          <w:i/>
          <w:lang w:val="it-IT"/>
        </w:rPr>
        <w:t>="GPU_TS_v.2.4.5_$DATA$estensione"</w:t>
      </w:r>
      <w:r w:rsidR="00EF4A9D">
        <w:rPr>
          <w:lang w:val="it-IT"/>
        </w:rPr>
        <w:t xml:space="preserve">. </w:t>
      </w:r>
      <w:r w:rsidR="00CB0465">
        <w:rPr>
          <w:lang w:val="it-IT"/>
        </w:rPr>
        <w:t>È</w:t>
      </w:r>
      <w:r w:rsidR="00EF4A9D">
        <w:rPr>
          <w:lang w:val="it-IT"/>
        </w:rPr>
        <w:t xml:space="preserve"> sufficiente cambiare 2.4.5 in qualunque cosa si desideri in modo che lo script possa produrre un file il cui nome sia in linea con la versione compilata della GPU</w:t>
      </w:r>
    </w:p>
    <w:p w:rsidR="00CB0465" w:rsidRDefault="00CB0465" w:rsidP="00CB0465">
      <w:pPr>
        <w:pStyle w:val="Paragrafoelenco"/>
        <w:numPr>
          <w:ilvl w:val="0"/>
          <w:numId w:val="2"/>
        </w:numPr>
        <w:rPr>
          <w:lang w:val="it-IT"/>
        </w:rPr>
      </w:pPr>
      <w:r>
        <w:rPr>
          <w:lang w:val="it-IT"/>
        </w:rPr>
        <w:t xml:space="preserve">210128 è la data di compilazione e viene inserita automaticamente dallo script. La stessa data di compilazione è riportata automaticamente anche nella schermata BOOT della GPU grazie all’uso delle </w:t>
      </w:r>
      <w:proofErr w:type="gramStart"/>
      <w:r>
        <w:rPr>
          <w:lang w:val="it-IT"/>
        </w:rPr>
        <w:t xml:space="preserve">macro  </w:t>
      </w:r>
      <w:r w:rsidRPr="00CB0465">
        <w:rPr>
          <w:lang w:val="it-IT"/>
        </w:rPr>
        <w:t>_</w:t>
      </w:r>
      <w:proofErr w:type="gramEnd"/>
      <w:r w:rsidRPr="00CB0465">
        <w:rPr>
          <w:lang w:val="it-IT"/>
        </w:rPr>
        <w:t>_DATE__</w:t>
      </w:r>
      <w:r>
        <w:rPr>
          <w:lang w:val="it-IT"/>
        </w:rPr>
        <w:t xml:space="preserve"> e __TIME__</w:t>
      </w:r>
      <w:r w:rsidR="00EA2984">
        <w:rPr>
          <w:lang w:val="it-IT"/>
        </w:rPr>
        <w:t xml:space="preserve"> (standard c)</w:t>
      </w:r>
    </w:p>
    <w:p w:rsidR="00CB0465" w:rsidRDefault="00CB0465" w:rsidP="00CB0465">
      <w:pPr>
        <w:pStyle w:val="Paragrafoelenco"/>
        <w:numPr>
          <w:ilvl w:val="0"/>
          <w:numId w:val="2"/>
        </w:numPr>
        <w:rPr>
          <w:lang w:val="it-IT"/>
        </w:rPr>
      </w:pPr>
      <w:proofErr w:type="spellStart"/>
      <w:r>
        <w:rPr>
          <w:lang w:val="it-IT"/>
        </w:rPr>
        <w:t>commit</w:t>
      </w:r>
      <w:proofErr w:type="spellEnd"/>
      <w:r>
        <w:rPr>
          <w:lang w:val="it-IT"/>
        </w:rPr>
        <w:t xml:space="preserve"> è un </w:t>
      </w:r>
      <w:proofErr w:type="spellStart"/>
      <w:r>
        <w:rPr>
          <w:lang w:val="it-IT"/>
        </w:rPr>
        <w:t>pl</w:t>
      </w:r>
      <w:r w:rsidR="00EA2984">
        <w:rPr>
          <w:lang w:val="it-IT"/>
        </w:rPr>
        <w:t>aceholder</w:t>
      </w:r>
      <w:proofErr w:type="spellEnd"/>
      <w:r w:rsidR="00EA2984">
        <w:rPr>
          <w:lang w:val="it-IT"/>
        </w:rPr>
        <w:t xml:space="preserve"> da sostituirsi con l’effettivo </w:t>
      </w:r>
      <w:proofErr w:type="spellStart"/>
      <w:r>
        <w:rPr>
          <w:lang w:val="it-IT"/>
        </w:rPr>
        <w:t>commit</w:t>
      </w:r>
      <w:proofErr w:type="spellEnd"/>
      <w:r>
        <w:rPr>
          <w:lang w:val="it-IT"/>
        </w:rPr>
        <w:t xml:space="preserve"> quando il tutto viene </w:t>
      </w:r>
      <w:proofErr w:type="spellStart"/>
      <w:r>
        <w:rPr>
          <w:lang w:val="it-IT"/>
        </w:rPr>
        <w:t>pushato</w:t>
      </w:r>
      <w:proofErr w:type="spellEnd"/>
      <w:r>
        <w:rPr>
          <w:lang w:val="it-IT"/>
        </w:rPr>
        <w:t xml:space="preserve"> su git</w:t>
      </w:r>
    </w:p>
    <w:p w:rsidR="00CB0465" w:rsidRDefault="00CB0465" w:rsidP="00CB0465">
      <w:pPr>
        <w:rPr>
          <w:lang w:val="it-IT"/>
        </w:rPr>
      </w:pPr>
    </w:p>
    <w:p w:rsidR="00CB0465" w:rsidRDefault="00CB0465" w:rsidP="00CB0465">
      <w:pPr>
        <w:rPr>
          <w:lang w:val="it-IT"/>
        </w:rPr>
      </w:pPr>
      <w:r w:rsidRPr="00CB0465">
        <w:rPr>
          <w:b/>
          <w:lang w:val="it-IT"/>
        </w:rPr>
        <w:t>Nota bene</w:t>
      </w:r>
      <w:r>
        <w:rPr>
          <w:lang w:val="it-IT"/>
        </w:rPr>
        <w:t xml:space="preserve">: per poter compilare la versione EMBEDDED, bisogna avviare </w:t>
      </w:r>
      <w:proofErr w:type="spellStart"/>
      <w:r>
        <w:rPr>
          <w:lang w:val="it-IT"/>
        </w:rPr>
        <w:t>QTCreator</w:t>
      </w:r>
      <w:proofErr w:type="spellEnd"/>
      <w:r>
        <w:rPr>
          <w:lang w:val="it-IT"/>
        </w:rPr>
        <w:t xml:space="preserve"> da riga di comando in quanto è necessario istruirlo affinché conosca il </w:t>
      </w:r>
      <w:proofErr w:type="spellStart"/>
      <w:r>
        <w:rPr>
          <w:lang w:val="it-IT"/>
        </w:rPr>
        <w:t>path</w:t>
      </w:r>
      <w:proofErr w:type="spellEnd"/>
      <w:r>
        <w:rPr>
          <w:lang w:val="it-IT"/>
        </w:rPr>
        <w:t xml:space="preserve"> del compilatore per IMX6. Per fare ciò, aprire un terminale e digitare </w:t>
      </w:r>
      <w:r w:rsidRPr="00CB0465">
        <w:rPr>
          <w:lang w:val="it-IT"/>
        </w:rPr>
        <w:t>/opt/Qt/Tools/QtCreator/bin/./qtcreator.sh</w:t>
      </w:r>
    </w:p>
    <w:p w:rsidR="00CB0465" w:rsidRDefault="00CB0465" w:rsidP="00CB0465">
      <w:pPr>
        <w:rPr>
          <w:lang w:val="it-IT"/>
        </w:rPr>
      </w:pPr>
      <w:r>
        <w:rPr>
          <w:lang w:val="it-IT"/>
        </w:rPr>
        <w:t>Dato che la cosa non è molto mnemonica, sul desktop c’è un file dal nome “</w:t>
      </w:r>
      <w:r w:rsidRPr="00CB0465">
        <w:rPr>
          <w:lang w:val="it-IT"/>
        </w:rPr>
        <w:t xml:space="preserve">z </w:t>
      </w:r>
      <w:proofErr w:type="spellStart"/>
      <w:r w:rsidRPr="00CB0465">
        <w:rPr>
          <w:lang w:val="it-IT"/>
        </w:rPr>
        <w:t>linux</w:t>
      </w:r>
      <w:proofErr w:type="spellEnd"/>
      <w:r w:rsidRPr="00CB0465">
        <w:rPr>
          <w:lang w:val="it-IT"/>
        </w:rPr>
        <w:t xml:space="preserve"> commands.txt</w:t>
      </w:r>
      <w:r>
        <w:rPr>
          <w:lang w:val="it-IT"/>
        </w:rPr>
        <w:t>”. Aprendolo con un text editor (</w:t>
      </w:r>
      <w:proofErr w:type="spellStart"/>
      <w:r>
        <w:rPr>
          <w:lang w:val="it-IT"/>
        </w:rPr>
        <w:t>ie</w:t>
      </w:r>
      <w:proofErr w:type="spellEnd"/>
      <w:r>
        <w:rPr>
          <w:lang w:val="it-IT"/>
        </w:rPr>
        <w:t>: facendoci doppio click), è possibile trovare la seguente indicazione:</w:t>
      </w:r>
    </w:p>
    <w:p w:rsidR="00CB0465" w:rsidRPr="00CB0465" w:rsidRDefault="00CB0465" w:rsidP="00CB0465">
      <w:pPr>
        <w:rPr>
          <w:i/>
          <w:lang w:val="it-IT"/>
        </w:rPr>
      </w:pPr>
      <w:r w:rsidRPr="00CB0465">
        <w:rPr>
          <w:i/>
          <w:lang w:val="it-IT"/>
        </w:rPr>
        <w:t>Per lanciare QTCREATOR</w:t>
      </w:r>
      <w:r w:rsidRPr="00CB0465">
        <w:rPr>
          <w:i/>
          <w:lang w:val="it-IT"/>
        </w:rPr>
        <w:cr/>
        <w:t>/opt/Qt/Too</w:t>
      </w:r>
      <w:r w:rsidRPr="00CB0465">
        <w:rPr>
          <w:i/>
          <w:lang w:val="it-IT"/>
        </w:rPr>
        <w:t>ls/QtCreator/bin/./qtcreator.sh</w:t>
      </w:r>
    </w:p>
    <w:p w:rsidR="00CB0465" w:rsidRDefault="00CB0465" w:rsidP="00CB0465">
      <w:pPr>
        <w:rPr>
          <w:lang w:val="it-IT"/>
        </w:rPr>
      </w:pPr>
      <w:r w:rsidRPr="00CB0465">
        <w:rPr>
          <w:lang w:val="it-IT"/>
        </w:rPr>
        <w:t xml:space="preserve">Copiando/incollando la seconda riga del file direttamente su un terminale è possibile avviare </w:t>
      </w:r>
      <w:proofErr w:type="spellStart"/>
      <w:r w:rsidRPr="00CB0465">
        <w:rPr>
          <w:lang w:val="it-IT"/>
        </w:rPr>
        <w:t>QTCreator</w:t>
      </w:r>
      <w:proofErr w:type="spellEnd"/>
      <w:r w:rsidRPr="00CB0465">
        <w:rPr>
          <w:lang w:val="it-IT"/>
        </w:rPr>
        <w:t xml:space="preserve"> senza doversi ricordare</w:t>
      </w:r>
      <w:r w:rsidR="00EA2984">
        <w:rPr>
          <w:lang w:val="it-IT"/>
        </w:rPr>
        <w:t xml:space="preserve"> a memoria</w:t>
      </w:r>
      <w:r w:rsidRPr="00CB0465">
        <w:rPr>
          <w:lang w:val="it-IT"/>
        </w:rPr>
        <w:t xml:space="preserve"> la stringa di lancio.</w:t>
      </w:r>
    </w:p>
    <w:p w:rsidR="00340984" w:rsidRPr="00CB0465" w:rsidRDefault="00340984" w:rsidP="00CB0465">
      <w:pPr>
        <w:rPr>
          <w:lang w:val="it-IT"/>
        </w:rPr>
      </w:pPr>
      <w:r>
        <w:rPr>
          <w:lang w:val="it-IT"/>
        </w:rPr>
        <w:t>Al contrario, per poter compilare l</w:t>
      </w:r>
      <w:r w:rsidR="00EA2984">
        <w:rPr>
          <w:lang w:val="it-IT"/>
        </w:rPr>
        <w:t>e versioni</w:t>
      </w:r>
      <w:r>
        <w:rPr>
          <w:lang w:val="it-IT"/>
        </w:rPr>
        <w:t xml:space="preserve"> Desktop, è necessario NON avviare </w:t>
      </w:r>
      <w:proofErr w:type="spellStart"/>
      <w:r>
        <w:rPr>
          <w:lang w:val="it-IT"/>
        </w:rPr>
        <w:t>QTCreator</w:t>
      </w:r>
      <w:proofErr w:type="spellEnd"/>
      <w:r>
        <w:rPr>
          <w:lang w:val="it-IT"/>
        </w:rPr>
        <w:t xml:space="preserve"> da riga di comando. In questo caso è sufficiente cliccare sull’icona di </w:t>
      </w:r>
      <w:proofErr w:type="spellStart"/>
      <w:r>
        <w:rPr>
          <w:lang w:val="it-IT"/>
        </w:rPr>
        <w:t>Qt</w:t>
      </w:r>
      <w:proofErr w:type="spellEnd"/>
      <w:r>
        <w:rPr>
          <w:lang w:val="it-IT"/>
        </w:rPr>
        <w:t xml:space="preserve"> posta nella barra laterale sinistra.</w:t>
      </w:r>
    </w:p>
    <w:p w:rsidR="00EF4A9D" w:rsidRPr="00CB0465" w:rsidRDefault="00EF4A9D" w:rsidP="009E1199">
      <w:pPr>
        <w:rPr>
          <w:lang w:val="it-IT"/>
        </w:rPr>
      </w:pPr>
    </w:p>
    <w:p w:rsidR="00B6163D" w:rsidRDefault="00B6163D">
      <w:pPr>
        <w:rPr>
          <w:lang w:val="it-IT"/>
        </w:rPr>
      </w:pPr>
      <w:r>
        <w:rPr>
          <w:lang w:val="it-IT"/>
        </w:rPr>
        <w:br w:type="page"/>
      </w:r>
    </w:p>
    <w:p w:rsidR="00EF4A9D" w:rsidRDefault="00EF4A9D" w:rsidP="009E1199">
      <w:pPr>
        <w:rPr>
          <w:lang w:val="it-IT"/>
        </w:rPr>
      </w:pPr>
    </w:p>
    <w:p w:rsidR="00EA2984" w:rsidRDefault="00EA2984" w:rsidP="00EA2984">
      <w:pPr>
        <w:pStyle w:val="Titolo1"/>
        <w:rPr>
          <w:lang w:val="it-IT"/>
        </w:rPr>
      </w:pPr>
      <w:bookmarkStart w:id="8" w:name="_Toc63848201"/>
      <w:r>
        <w:rPr>
          <w:lang w:val="it-IT"/>
        </w:rPr>
        <w:t>Architettura SW</w:t>
      </w:r>
      <w:bookmarkEnd w:id="8"/>
    </w:p>
    <w:p w:rsidR="00EA2984" w:rsidRDefault="00EA2984" w:rsidP="00EA2984">
      <w:pPr>
        <w:rPr>
          <w:lang w:val="it-IT"/>
        </w:rPr>
      </w:pPr>
    </w:p>
    <w:p w:rsidR="00EA2984" w:rsidRDefault="00EA2984" w:rsidP="00EA2984">
      <w:pPr>
        <w:pStyle w:val="Titolo2"/>
        <w:rPr>
          <w:lang w:val="it-IT"/>
        </w:rPr>
      </w:pPr>
      <w:bookmarkStart w:id="9" w:name="_Toc63848202"/>
      <w:r>
        <w:rPr>
          <w:lang w:val="it-IT"/>
        </w:rPr>
        <w:t>Definizione dei termini</w:t>
      </w:r>
      <w:bookmarkEnd w:id="9"/>
    </w:p>
    <w:tbl>
      <w:tblPr>
        <w:tblStyle w:val="Grigliatabella"/>
        <w:tblW w:w="0" w:type="auto"/>
        <w:tblLook w:val="04A0" w:firstRow="1" w:lastRow="0" w:firstColumn="1" w:lastColumn="0" w:noHBand="0" w:noVBand="1"/>
      </w:tblPr>
      <w:tblGrid>
        <w:gridCol w:w="4814"/>
        <w:gridCol w:w="4814"/>
      </w:tblGrid>
      <w:tr w:rsidR="00EA2984" w:rsidTr="00EA2984">
        <w:tc>
          <w:tcPr>
            <w:tcW w:w="4814" w:type="dxa"/>
          </w:tcPr>
          <w:p w:rsidR="00EA2984" w:rsidRDefault="00EA2984" w:rsidP="00EA2984">
            <w:pPr>
              <w:rPr>
                <w:lang w:val="it-IT"/>
              </w:rPr>
            </w:pPr>
            <w:r>
              <w:rPr>
                <w:lang w:val="it-IT"/>
              </w:rPr>
              <w:t>CPU</w:t>
            </w:r>
          </w:p>
        </w:tc>
        <w:tc>
          <w:tcPr>
            <w:tcW w:w="4814" w:type="dxa"/>
          </w:tcPr>
          <w:p w:rsidR="00EA2984" w:rsidRDefault="00EA2984" w:rsidP="00EA2984">
            <w:pPr>
              <w:rPr>
                <w:lang w:val="it-IT"/>
              </w:rPr>
            </w:pPr>
            <w:r>
              <w:rPr>
                <w:lang w:val="it-IT"/>
              </w:rPr>
              <w:t>La CPU come la conosciamo</w:t>
            </w:r>
          </w:p>
        </w:tc>
      </w:tr>
      <w:tr w:rsidR="00EA2984" w:rsidTr="00EA2984">
        <w:tc>
          <w:tcPr>
            <w:tcW w:w="4814" w:type="dxa"/>
          </w:tcPr>
          <w:p w:rsidR="00EA2984" w:rsidRDefault="00EA2984" w:rsidP="00EA2984">
            <w:pPr>
              <w:rPr>
                <w:lang w:val="it-IT"/>
              </w:rPr>
            </w:pPr>
            <w:r>
              <w:rPr>
                <w:lang w:val="it-IT"/>
              </w:rPr>
              <w:t>Canale di comunicazione</w:t>
            </w:r>
          </w:p>
        </w:tc>
        <w:tc>
          <w:tcPr>
            <w:tcW w:w="4814" w:type="dxa"/>
          </w:tcPr>
          <w:p w:rsidR="00EA2984" w:rsidRDefault="00EA2984" w:rsidP="00EA2984">
            <w:pPr>
              <w:rPr>
                <w:lang w:val="it-IT"/>
              </w:rPr>
            </w:pPr>
            <w:r>
              <w:rPr>
                <w:lang w:val="it-IT"/>
              </w:rPr>
              <w:t xml:space="preserve">Un canale fisico (es: RS232) oppure logico (es: </w:t>
            </w:r>
            <w:proofErr w:type="spellStart"/>
            <w:r>
              <w:rPr>
                <w:lang w:val="it-IT"/>
              </w:rPr>
              <w:t>socket</w:t>
            </w:r>
            <w:proofErr w:type="spellEnd"/>
            <w:r>
              <w:rPr>
                <w:lang w:val="it-IT"/>
              </w:rPr>
              <w:t>) sul quale è possibile fare passare un flusso di dati (</w:t>
            </w:r>
            <w:proofErr w:type="spellStart"/>
            <w:r>
              <w:rPr>
                <w:lang w:val="it-IT"/>
              </w:rPr>
              <w:t>bytes</w:t>
            </w:r>
            <w:proofErr w:type="spellEnd"/>
            <w:r>
              <w:rPr>
                <w:lang w:val="it-IT"/>
              </w:rPr>
              <w:t>)</w:t>
            </w:r>
          </w:p>
        </w:tc>
      </w:tr>
      <w:tr w:rsidR="00EA2984" w:rsidTr="00EA2984">
        <w:tc>
          <w:tcPr>
            <w:tcW w:w="4814" w:type="dxa"/>
          </w:tcPr>
          <w:p w:rsidR="00EA2984" w:rsidRDefault="00EA2984" w:rsidP="00EA2984">
            <w:pPr>
              <w:rPr>
                <w:lang w:val="it-IT"/>
              </w:rPr>
            </w:pPr>
            <w:r>
              <w:rPr>
                <w:lang w:val="it-IT"/>
              </w:rPr>
              <w:t>SMU</w:t>
            </w:r>
          </w:p>
        </w:tc>
        <w:tc>
          <w:tcPr>
            <w:tcW w:w="4814" w:type="dxa"/>
          </w:tcPr>
          <w:p w:rsidR="00EA2984" w:rsidRDefault="00EA2984" w:rsidP="00EA2984">
            <w:pPr>
              <w:rPr>
                <w:lang w:val="it-IT"/>
              </w:rPr>
            </w:pPr>
            <w:r>
              <w:rPr>
                <w:lang w:val="it-IT"/>
              </w:rPr>
              <w:t>Smart Management Unit</w:t>
            </w:r>
          </w:p>
          <w:p w:rsidR="00EA2984" w:rsidRDefault="00EA2984" w:rsidP="00EA2984">
            <w:pPr>
              <w:rPr>
                <w:lang w:val="it-IT"/>
              </w:rPr>
            </w:pPr>
            <w:r>
              <w:rPr>
                <w:lang w:val="it-IT"/>
              </w:rPr>
              <w:t>E’ il processo/applicazione che ha il compito di mantenere la comunicazione con la CPU e contemporaneamente di fornire una interfaccia verso il mondo esterno tale da fornire una serie di servizi e funzionalità atti al pilotaggio della macchine del caffè</w:t>
            </w:r>
          </w:p>
        </w:tc>
      </w:tr>
      <w:tr w:rsidR="00EA2984" w:rsidTr="00EA2984">
        <w:tc>
          <w:tcPr>
            <w:tcW w:w="4814" w:type="dxa"/>
          </w:tcPr>
          <w:p w:rsidR="00EA2984" w:rsidRDefault="00EA2984" w:rsidP="00EA2984">
            <w:pPr>
              <w:rPr>
                <w:lang w:val="it-IT"/>
              </w:rPr>
            </w:pPr>
            <w:proofErr w:type="spellStart"/>
            <w:r>
              <w:rPr>
                <w:lang w:val="it-IT"/>
              </w:rPr>
              <w:t>App</w:t>
            </w:r>
            <w:proofErr w:type="spellEnd"/>
            <w:r>
              <w:rPr>
                <w:lang w:val="it-IT"/>
              </w:rPr>
              <w:t xml:space="preserve"> esterna</w:t>
            </w:r>
          </w:p>
        </w:tc>
        <w:tc>
          <w:tcPr>
            <w:tcW w:w="4814" w:type="dxa"/>
          </w:tcPr>
          <w:p w:rsidR="00EA2984" w:rsidRDefault="00EA2984" w:rsidP="00EA2984">
            <w:pPr>
              <w:rPr>
                <w:lang w:val="it-IT"/>
              </w:rPr>
            </w:pPr>
            <w:r>
              <w:rPr>
                <w:lang w:val="it-IT"/>
              </w:rPr>
              <w:t xml:space="preserve">Qualunque applicazione, in qualunque linguaggio d programmazione che giri o sulla macchina del caffè stessa oppure su una qualunque macchina esterna, che sia in grado di accedere al canale di comunicazione fornito dalla SMU verso il resto del mondo. Tramite una serie di comandi da inviare lungo il canale di comunicazione, la </w:t>
            </w:r>
            <w:proofErr w:type="spellStart"/>
            <w:r>
              <w:rPr>
                <w:lang w:val="it-IT"/>
              </w:rPr>
              <w:t>app</w:t>
            </w:r>
            <w:proofErr w:type="spellEnd"/>
            <w:r>
              <w:rPr>
                <w:lang w:val="it-IT"/>
              </w:rPr>
              <w:t xml:space="preserve"> è in grado di pilotare la macchina del caffè</w:t>
            </w:r>
          </w:p>
        </w:tc>
      </w:tr>
      <w:tr w:rsidR="00EA2984" w:rsidTr="00EA2984">
        <w:tc>
          <w:tcPr>
            <w:tcW w:w="4814" w:type="dxa"/>
          </w:tcPr>
          <w:p w:rsidR="00EA2984" w:rsidRDefault="00EA2984" w:rsidP="00EA2984">
            <w:pPr>
              <w:rPr>
                <w:lang w:val="it-IT"/>
              </w:rPr>
            </w:pPr>
            <w:r>
              <w:rPr>
                <w:lang w:val="it-IT"/>
              </w:rPr>
              <w:t>GUI</w:t>
            </w:r>
          </w:p>
        </w:tc>
        <w:tc>
          <w:tcPr>
            <w:tcW w:w="4814" w:type="dxa"/>
          </w:tcPr>
          <w:p w:rsidR="00EA2984" w:rsidRDefault="00EA2984" w:rsidP="00C40245">
            <w:pPr>
              <w:rPr>
                <w:lang w:val="it-IT"/>
              </w:rPr>
            </w:pPr>
            <w:r>
              <w:rPr>
                <w:lang w:val="it-IT"/>
              </w:rPr>
              <w:t>Una “</w:t>
            </w:r>
            <w:proofErr w:type="spellStart"/>
            <w:r>
              <w:rPr>
                <w:lang w:val="it-IT"/>
              </w:rPr>
              <w:t>App</w:t>
            </w:r>
            <w:proofErr w:type="spellEnd"/>
            <w:r>
              <w:rPr>
                <w:lang w:val="it-IT"/>
              </w:rPr>
              <w:t xml:space="preserve"> esterna” specializzata nel proporre agli utenti </w:t>
            </w:r>
            <w:r w:rsidR="00C40245">
              <w:rPr>
                <w:lang w:val="it-IT"/>
              </w:rPr>
              <w:t xml:space="preserve">il </w:t>
            </w:r>
            <w:r>
              <w:rPr>
                <w:lang w:val="it-IT"/>
              </w:rPr>
              <w:t>menu d</w:t>
            </w:r>
            <w:r w:rsidR="00C40245">
              <w:rPr>
                <w:lang w:val="it-IT"/>
              </w:rPr>
              <w:t>e</w:t>
            </w:r>
            <w:r>
              <w:rPr>
                <w:lang w:val="it-IT"/>
              </w:rPr>
              <w:t xml:space="preserve">i prodotti </w:t>
            </w:r>
            <w:r w:rsidR="00C40245">
              <w:rPr>
                <w:lang w:val="it-IT"/>
              </w:rPr>
              <w:t>erogabili dalla macchina. Tipicamente (ma non necessariamente) realizzata in HTML e con un occhio di riguardo alla veste grafica</w:t>
            </w:r>
          </w:p>
        </w:tc>
      </w:tr>
      <w:tr w:rsidR="00C40245" w:rsidTr="00EA2984">
        <w:tc>
          <w:tcPr>
            <w:tcW w:w="4814" w:type="dxa"/>
          </w:tcPr>
          <w:p w:rsidR="00C40245" w:rsidRDefault="00C40245" w:rsidP="00EA2984">
            <w:pPr>
              <w:rPr>
                <w:lang w:val="it-IT"/>
              </w:rPr>
            </w:pPr>
            <w:r>
              <w:rPr>
                <w:lang w:val="it-IT"/>
              </w:rPr>
              <w:t>GPU</w:t>
            </w:r>
          </w:p>
        </w:tc>
        <w:tc>
          <w:tcPr>
            <w:tcW w:w="4814" w:type="dxa"/>
          </w:tcPr>
          <w:p w:rsidR="00C40245" w:rsidRDefault="00C40245" w:rsidP="00C40245">
            <w:pPr>
              <w:rPr>
                <w:lang w:val="it-IT"/>
              </w:rPr>
            </w:pPr>
            <w:r>
              <w:rPr>
                <w:lang w:val="it-IT"/>
              </w:rPr>
              <w:t>Il pacchetto SW comprendente SMU, menu di programmazione, schermata di BOOT (per il caricamento dei vari tipi di file in macchina) e schermata MAIN per la visualizzazione di una GUI in HTML da caricarsi mediante meno di BOOT</w:t>
            </w:r>
          </w:p>
        </w:tc>
      </w:tr>
      <w:tr w:rsidR="00C40245" w:rsidTr="00EA2984">
        <w:tc>
          <w:tcPr>
            <w:tcW w:w="4814" w:type="dxa"/>
          </w:tcPr>
          <w:p w:rsidR="00C40245" w:rsidRDefault="00C40245" w:rsidP="00EA2984">
            <w:pPr>
              <w:rPr>
                <w:lang w:val="it-IT"/>
              </w:rPr>
            </w:pPr>
            <w:r>
              <w:rPr>
                <w:lang w:val="it-IT"/>
              </w:rPr>
              <w:t>RheaMedia2.0</w:t>
            </w:r>
          </w:p>
        </w:tc>
        <w:tc>
          <w:tcPr>
            <w:tcW w:w="4814" w:type="dxa"/>
          </w:tcPr>
          <w:p w:rsidR="00C40245" w:rsidRDefault="00C40245" w:rsidP="00C40245">
            <w:pPr>
              <w:rPr>
                <w:lang w:val="it-IT"/>
              </w:rPr>
            </w:pPr>
            <w:r>
              <w:rPr>
                <w:lang w:val="it-IT"/>
              </w:rPr>
              <w:t>Programma per la creazione e modifica delle GUI accettate da GPU nella schermata di BOOT</w:t>
            </w:r>
          </w:p>
        </w:tc>
      </w:tr>
    </w:tbl>
    <w:p w:rsidR="00EA2984" w:rsidRDefault="00EA2984" w:rsidP="00EA2984">
      <w:pPr>
        <w:rPr>
          <w:lang w:val="it-IT"/>
        </w:rPr>
      </w:pPr>
    </w:p>
    <w:p w:rsidR="00B6163D" w:rsidRDefault="00B6163D">
      <w:pPr>
        <w:rPr>
          <w:rFonts w:asciiTheme="majorHAnsi" w:eastAsiaTheme="majorEastAsia" w:hAnsiTheme="majorHAnsi" w:cstheme="majorBidi"/>
          <w:color w:val="2E74B5" w:themeColor="accent1" w:themeShade="BF"/>
          <w:sz w:val="26"/>
          <w:szCs w:val="26"/>
          <w:lang w:val="it-IT"/>
        </w:rPr>
      </w:pPr>
      <w:r>
        <w:rPr>
          <w:lang w:val="it-IT"/>
        </w:rPr>
        <w:br w:type="page"/>
      </w:r>
    </w:p>
    <w:p w:rsidR="00EE5FB8" w:rsidRDefault="00EE5FB8" w:rsidP="00EE5FB8">
      <w:pPr>
        <w:pStyle w:val="Titolo2"/>
        <w:rPr>
          <w:lang w:val="it-IT"/>
        </w:rPr>
      </w:pPr>
      <w:bookmarkStart w:id="10" w:name="_Toc63848203"/>
      <w:r>
        <w:rPr>
          <w:lang w:val="it-IT"/>
        </w:rPr>
        <w:lastRenderedPageBreak/>
        <w:t>Panoramica ad alto livello</w:t>
      </w:r>
      <w:bookmarkEnd w:id="10"/>
    </w:p>
    <w:p w:rsidR="00EE5FB8" w:rsidRDefault="00EE5FB8" w:rsidP="00EE5FB8">
      <w:pPr>
        <w:rPr>
          <w:lang w:val="it-IT"/>
        </w:rPr>
      </w:pPr>
    </w:p>
    <w:p w:rsidR="00EE5FB8" w:rsidRDefault="00EE5FB8" w:rsidP="00EE5FB8">
      <w:pPr>
        <w:rPr>
          <w:lang w:val="it-IT"/>
        </w:rPr>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62.75pt">
            <v:imagedata r:id="rId10" o:title="GPUFusion2-figure1"/>
          </v:shape>
        </w:pict>
      </w:r>
    </w:p>
    <w:p w:rsidR="00EE5FB8" w:rsidRDefault="00EE5FB8" w:rsidP="00EE5FB8">
      <w:pPr>
        <w:rPr>
          <w:lang w:val="it-IT"/>
        </w:rPr>
      </w:pPr>
    </w:p>
    <w:p w:rsidR="00EE5FB8" w:rsidRDefault="00EE5FB8" w:rsidP="00EE5FB8">
      <w:pPr>
        <w:pStyle w:val="Paragrafoelenco"/>
        <w:numPr>
          <w:ilvl w:val="0"/>
          <w:numId w:val="3"/>
        </w:numPr>
        <w:rPr>
          <w:lang w:val="it-IT"/>
        </w:rPr>
      </w:pPr>
      <w:r>
        <w:rPr>
          <w:lang w:val="it-IT"/>
        </w:rPr>
        <w:t>CPU gestisce gli attuatori in maniera autonoma ed indipendente</w:t>
      </w:r>
    </w:p>
    <w:p w:rsidR="00EE5FB8" w:rsidRDefault="00EE5FB8" w:rsidP="00EE5FB8">
      <w:pPr>
        <w:pStyle w:val="Paragrafoelenco"/>
        <w:numPr>
          <w:ilvl w:val="0"/>
          <w:numId w:val="3"/>
        </w:numPr>
        <w:rPr>
          <w:lang w:val="it-IT"/>
        </w:rPr>
      </w:pPr>
      <w:r>
        <w:rPr>
          <w:lang w:val="it-IT"/>
        </w:rPr>
        <w:t xml:space="preserve">SMU e CPU condividono un CANALE DI COMUNICAZIONE sul quale </w:t>
      </w:r>
      <w:r w:rsidR="00A979A4">
        <w:rPr>
          <w:lang w:val="it-IT"/>
        </w:rPr>
        <w:t xml:space="preserve">è implementato </w:t>
      </w:r>
      <w:r>
        <w:rPr>
          <w:lang w:val="it-IT"/>
        </w:rPr>
        <w:t xml:space="preserve">un protocollo MASTER/SLAVE </w:t>
      </w:r>
      <w:r w:rsidR="00A979A4">
        <w:rPr>
          <w:lang w:val="it-IT"/>
        </w:rPr>
        <w:t>nel quale</w:t>
      </w:r>
      <w:r>
        <w:rPr>
          <w:lang w:val="it-IT"/>
        </w:rPr>
        <w:t xml:space="preserve"> SMU è MASTER e CPU è SLAVE</w:t>
      </w:r>
    </w:p>
    <w:p w:rsidR="00A979A4" w:rsidRDefault="00A979A4" w:rsidP="00EE5FB8">
      <w:pPr>
        <w:pStyle w:val="Paragrafoelenco"/>
        <w:numPr>
          <w:ilvl w:val="0"/>
          <w:numId w:val="3"/>
        </w:numPr>
        <w:rPr>
          <w:lang w:val="it-IT"/>
        </w:rPr>
      </w:pPr>
      <w:r>
        <w:rPr>
          <w:lang w:val="it-IT"/>
        </w:rPr>
        <w:t>SMU è l’unica entità alla quale è consentito dialogare con CPU</w:t>
      </w:r>
    </w:p>
    <w:p w:rsidR="00A979A4" w:rsidRDefault="00A979A4" w:rsidP="00EE5FB8">
      <w:pPr>
        <w:pStyle w:val="Paragrafoelenco"/>
        <w:numPr>
          <w:ilvl w:val="0"/>
          <w:numId w:val="3"/>
        </w:numPr>
        <w:rPr>
          <w:lang w:val="it-IT"/>
        </w:rPr>
      </w:pPr>
      <w:r>
        <w:rPr>
          <w:lang w:val="it-IT"/>
        </w:rPr>
        <w:t>SMU fornisce un secondo CANALE DI COMUNICAZIONE verso il mondo esterno. Qualunque applicazione in grado di collegarsi a questo CANALE DI COMUNICAZIONE può, attraverso un protocollo di comunicazione ben definito, dialogare con SMU e richiedere determinate azioni. Ad esempio, è possibile chiedere l’esecuzione di una specifica selezione, è possibile chiedere lo stato della macchina, è possibili sapere quante selezioni sono attualmente abilitate, quale è il credito, quale è il messaggio di testo della CPU…</w:t>
      </w:r>
    </w:p>
    <w:p w:rsidR="00A979A4" w:rsidRDefault="00A979A4" w:rsidP="00A979A4">
      <w:pPr>
        <w:rPr>
          <w:lang w:val="it-IT"/>
        </w:rPr>
      </w:pPr>
    </w:p>
    <w:p w:rsidR="00A979A4" w:rsidRDefault="00A979A4" w:rsidP="00A979A4">
      <w:pPr>
        <w:rPr>
          <w:lang w:val="it-IT"/>
        </w:rPr>
      </w:pPr>
      <w:r w:rsidRPr="00A979A4">
        <w:rPr>
          <w:b/>
          <w:lang w:val="it-IT"/>
        </w:rPr>
        <w:t>Nota 1</w:t>
      </w:r>
      <w:r>
        <w:rPr>
          <w:lang w:val="it-IT"/>
        </w:rPr>
        <w:t xml:space="preserve">: Il CANALE DI COMUNICAZIONE CPU-SMU è rappresentato nel codice da una classe base con metodi </w:t>
      </w:r>
      <w:proofErr w:type="spellStart"/>
      <w:r>
        <w:rPr>
          <w:lang w:val="it-IT"/>
        </w:rPr>
        <w:t>virtual</w:t>
      </w:r>
      <w:proofErr w:type="spellEnd"/>
      <w:r>
        <w:rPr>
          <w:lang w:val="it-IT"/>
        </w:rPr>
        <w:t xml:space="preserve"> (vedi </w:t>
      </w:r>
      <w:r w:rsidRPr="00A979A4">
        <w:rPr>
          <w:lang w:val="it-IT"/>
        </w:rPr>
        <w:t>CPUChannel</w:t>
      </w:r>
      <w:r>
        <w:rPr>
          <w:lang w:val="it-IT"/>
        </w:rPr>
        <w:t xml:space="preserve">.cpp nel </w:t>
      </w:r>
      <w:proofErr w:type="spellStart"/>
      <w:r>
        <w:rPr>
          <w:lang w:val="it-IT"/>
        </w:rPr>
        <w:t>prj</w:t>
      </w:r>
      <w:proofErr w:type="spellEnd"/>
      <w:r>
        <w:rPr>
          <w:lang w:val="it-IT"/>
        </w:rPr>
        <w:t xml:space="preserve"> CPUBridge). Ad oggi esistono ad esempio 2 classi concrete che implementato la classe base:</w:t>
      </w:r>
    </w:p>
    <w:p w:rsidR="00A979A4" w:rsidRDefault="00A979A4" w:rsidP="00A979A4">
      <w:pPr>
        <w:pStyle w:val="Paragrafoelenco"/>
        <w:numPr>
          <w:ilvl w:val="0"/>
          <w:numId w:val="4"/>
        </w:numPr>
        <w:rPr>
          <w:lang w:val="it-IT"/>
        </w:rPr>
      </w:pPr>
      <w:proofErr w:type="spellStart"/>
      <w:r w:rsidRPr="00A979A4">
        <w:rPr>
          <w:lang w:val="it-IT"/>
        </w:rPr>
        <w:t>CPUChannelCom</w:t>
      </w:r>
      <w:proofErr w:type="spellEnd"/>
      <w:r>
        <w:rPr>
          <w:lang w:val="it-IT"/>
        </w:rPr>
        <w:t xml:space="preserve"> che sfrutta una interfaccia seriale (RS232 /UART) per inviare e ricevere dati alla CPU</w:t>
      </w:r>
    </w:p>
    <w:p w:rsidR="00A979A4" w:rsidRDefault="00A979A4" w:rsidP="00A979A4">
      <w:pPr>
        <w:pStyle w:val="Paragrafoelenco"/>
        <w:numPr>
          <w:ilvl w:val="0"/>
          <w:numId w:val="4"/>
        </w:numPr>
        <w:rPr>
          <w:lang w:val="it-IT"/>
        </w:rPr>
      </w:pPr>
      <w:proofErr w:type="spellStart"/>
      <w:r>
        <w:rPr>
          <w:lang w:val="it-IT"/>
        </w:rPr>
        <w:t>CPUChannelFakeCPU</w:t>
      </w:r>
      <w:proofErr w:type="spellEnd"/>
      <w:r>
        <w:rPr>
          <w:lang w:val="it-IT"/>
        </w:rPr>
        <w:t xml:space="preserve"> che non invia i dati in nessun luogo ma semplicemente elabora le richieste proveniente da SMU e risponde di conseguenza. </w:t>
      </w:r>
      <w:proofErr w:type="gramStart"/>
      <w:r>
        <w:rPr>
          <w:lang w:val="it-IT"/>
        </w:rPr>
        <w:t>E’</w:t>
      </w:r>
      <w:proofErr w:type="gramEnd"/>
      <w:r>
        <w:rPr>
          <w:lang w:val="it-IT"/>
        </w:rPr>
        <w:t xml:space="preserve"> una sorta di simulatore SW di CPU</w:t>
      </w:r>
    </w:p>
    <w:p w:rsidR="00A979A4" w:rsidRDefault="00A979A4" w:rsidP="00A979A4">
      <w:pPr>
        <w:rPr>
          <w:lang w:val="it-IT"/>
        </w:rPr>
      </w:pPr>
      <w:r>
        <w:rPr>
          <w:lang w:val="it-IT"/>
        </w:rPr>
        <w:t xml:space="preserve">Nella remota ipotesi che in futuro si volesse cambiare il canale fisico di comunicazione (ad esempio sostituendo la seriale con un canale </w:t>
      </w:r>
      <w:proofErr w:type="spellStart"/>
      <w:r>
        <w:rPr>
          <w:lang w:val="it-IT"/>
        </w:rPr>
        <w:t>wifi</w:t>
      </w:r>
      <w:proofErr w:type="spellEnd"/>
      <w:r>
        <w:rPr>
          <w:lang w:val="it-IT"/>
        </w:rPr>
        <w:t xml:space="preserve"> o infrarossi), l’unica cosa da implementare nel codice sarebbe una classe </w:t>
      </w:r>
      <w:proofErr w:type="spellStart"/>
      <w:r>
        <w:rPr>
          <w:lang w:val="it-IT"/>
        </w:rPr>
        <w:t>CPUChannelXXX</w:t>
      </w:r>
      <w:proofErr w:type="spellEnd"/>
      <w:r>
        <w:rPr>
          <w:lang w:val="it-IT"/>
        </w:rPr>
        <w:t xml:space="preserve"> in grado di gestire il canale fisico. Tutte le logiche di funzionamento della SMU rimarrebbero inalterate</w:t>
      </w:r>
      <w:r w:rsidR="002D3344">
        <w:rPr>
          <w:lang w:val="it-IT"/>
        </w:rPr>
        <w:t>.</w:t>
      </w:r>
    </w:p>
    <w:p w:rsidR="002D3344" w:rsidRDefault="002D3344" w:rsidP="00A979A4">
      <w:pPr>
        <w:rPr>
          <w:lang w:val="it-IT"/>
        </w:rPr>
      </w:pPr>
    </w:p>
    <w:p w:rsidR="00A979A4" w:rsidRDefault="00A979A4" w:rsidP="00A979A4">
      <w:pPr>
        <w:rPr>
          <w:lang w:val="it-IT"/>
        </w:rPr>
      </w:pPr>
      <w:r w:rsidRPr="00A979A4">
        <w:rPr>
          <w:b/>
          <w:lang w:val="it-IT"/>
        </w:rPr>
        <w:t>Nota 2</w:t>
      </w:r>
      <w:r>
        <w:rPr>
          <w:lang w:val="it-IT"/>
        </w:rPr>
        <w:t>: sul CANALE DI COMUNICAZIONE SMU-Resto del mondo, è possibile implementare più di un protocollo di trasporto. Ad oggi ne esistono 2 in effe</w:t>
      </w:r>
      <w:r w:rsidR="00E346D5">
        <w:rPr>
          <w:lang w:val="it-IT"/>
        </w:rPr>
        <w:t>t</w:t>
      </w:r>
      <w:r>
        <w:rPr>
          <w:lang w:val="it-IT"/>
        </w:rPr>
        <w:t>ti, uno è il protocollo Websocket</w:t>
      </w:r>
      <w:r w:rsidR="00E346D5">
        <w:rPr>
          <w:lang w:val="it-IT"/>
        </w:rPr>
        <w:t xml:space="preserve"> implementato secondo le specifiche RFC</w:t>
      </w:r>
      <w:r w:rsidR="00E346D5" w:rsidRPr="00E346D5">
        <w:rPr>
          <w:lang w:val="it-IT"/>
        </w:rPr>
        <w:t>6455</w:t>
      </w:r>
      <w:r w:rsidR="00E346D5">
        <w:rPr>
          <w:lang w:val="it-IT"/>
        </w:rPr>
        <w:t xml:space="preserve"> (vedi /DOC/</w:t>
      </w:r>
      <w:r w:rsidR="00E346D5" w:rsidRPr="00E346D5">
        <w:rPr>
          <w:lang w:val="it-IT"/>
        </w:rPr>
        <w:t>rfc6455</w:t>
      </w:r>
      <w:r w:rsidR="00E346D5">
        <w:rPr>
          <w:lang w:val="it-IT"/>
        </w:rPr>
        <w:t>.txt)</w:t>
      </w:r>
      <w:r w:rsidR="002D3344">
        <w:rPr>
          <w:lang w:val="it-IT"/>
        </w:rPr>
        <w:t xml:space="preserve">, l’altro è un protocollo proprietario di nome </w:t>
      </w:r>
      <w:proofErr w:type="spellStart"/>
      <w:r w:rsidR="002D3344">
        <w:rPr>
          <w:lang w:val="it-IT"/>
        </w:rPr>
        <w:t>RheaConsole</w:t>
      </w:r>
      <w:proofErr w:type="spellEnd"/>
      <w:r w:rsidR="002D3344">
        <w:rPr>
          <w:lang w:val="it-IT"/>
        </w:rPr>
        <w:t xml:space="preserve">. </w:t>
      </w:r>
    </w:p>
    <w:p w:rsidR="002D3344" w:rsidRDefault="002D3344" w:rsidP="00A979A4">
      <w:pPr>
        <w:rPr>
          <w:lang w:val="it-IT"/>
        </w:rPr>
      </w:pPr>
      <w:r>
        <w:rPr>
          <w:lang w:val="it-IT"/>
        </w:rPr>
        <w:t xml:space="preserve">Al di là del tipo di protocollo di trasporto utilizzato, il </w:t>
      </w:r>
      <w:proofErr w:type="spellStart"/>
      <w:r>
        <w:rPr>
          <w:lang w:val="it-IT"/>
        </w:rPr>
        <w:t>payload</w:t>
      </w:r>
      <w:proofErr w:type="spellEnd"/>
      <w:r>
        <w:rPr>
          <w:lang w:val="it-IT"/>
        </w:rPr>
        <w:t xml:space="preserve"> rappresenta invece sempre una sequenza di byte che, a sua volta, si mappano su una serie di comandi riconosciuti da SMU. Questi comandi sono </w:t>
      </w:r>
      <w:r>
        <w:rPr>
          <w:lang w:val="it-IT"/>
        </w:rPr>
        <w:lastRenderedPageBreak/>
        <w:t>esposti al resto del mondo e sono indipendenti da quelli usati tra CPU e SMU. Ad esempio, se un domani volessimo modificare il comando #B che CPU e SMU si scambiano di continuo, questa modifica NON si rifletterebbe in un cambiamento del protocollo SMU-resto del mondo. Questo significa che il “resto del mondo” può continuare a comunicare come ha sempre fatto anche se, sotto il cofano, i rapporti tra SMU e CPU potrebbero essere stati modificati.</w:t>
      </w:r>
    </w:p>
    <w:p w:rsidR="008E0900" w:rsidRDefault="008E0900" w:rsidP="00A979A4">
      <w:pPr>
        <w:rPr>
          <w:lang w:val="it-IT"/>
        </w:rPr>
      </w:pPr>
    </w:p>
    <w:p w:rsidR="008E0900" w:rsidRDefault="008E0900" w:rsidP="00A979A4">
      <w:pPr>
        <w:rPr>
          <w:lang w:val="it-IT"/>
        </w:rPr>
      </w:pPr>
    </w:p>
    <w:p w:rsidR="008E0900" w:rsidRDefault="008E0900" w:rsidP="008E0900">
      <w:pPr>
        <w:pStyle w:val="Titolo2"/>
        <w:rPr>
          <w:lang w:val="it-IT"/>
        </w:rPr>
      </w:pPr>
      <w:bookmarkStart w:id="11" w:name="_Toc63848204"/>
      <w:r>
        <w:rPr>
          <w:lang w:val="it-IT"/>
        </w:rPr>
        <w:t>Panoramica dell’architettura SMU</w:t>
      </w:r>
      <w:bookmarkEnd w:id="11"/>
    </w:p>
    <w:p w:rsidR="008E0900" w:rsidRDefault="008E0900" w:rsidP="008E0900">
      <w:pPr>
        <w:rPr>
          <w:lang w:val="it-IT"/>
        </w:rPr>
      </w:pPr>
    </w:p>
    <w:p w:rsidR="008E0900" w:rsidRDefault="008E0900" w:rsidP="008E0900">
      <w:pPr>
        <w:rPr>
          <w:lang w:val="it-IT"/>
        </w:rPr>
      </w:pPr>
      <w:r>
        <w:rPr>
          <w:lang w:val="it-IT"/>
        </w:rPr>
        <w:pict>
          <v:shape id="_x0000_i1026" type="#_x0000_t75" style="width:481.5pt;height:165.75pt">
            <v:imagedata r:id="rId11" o:title="GPUFusion2-figure2"/>
          </v:shape>
        </w:pict>
      </w:r>
    </w:p>
    <w:p w:rsidR="008E0900" w:rsidRDefault="008E0900" w:rsidP="008E0900">
      <w:pPr>
        <w:rPr>
          <w:lang w:val="it-IT"/>
        </w:rPr>
      </w:pPr>
    </w:p>
    <w:p w:rsidR="008E0900" w:rsidRDefault="008E0900" w:rsidP="008E0900">
      <w:pPr>
        <w:pStyle w:val="Paragrafoelenco"/>
        <w:numPr>
          <w:ilvl w:val="0"/>
          <w:numId w:val="5"/>
        </w:numPr>
        <w:rPr>
          <w:lang w:val="it-IT"/>
        </w:rPr>
      </w:pPr>
      <w:r>
        <w:rPr>
          <w:lang w:val="it-IT"/>
        </w:rPr>
        <w:t xml:space="preserve">SMU e CPU comunicano attraverso un CPUChannel che, a livello di codice c, rappresenta un generico canale di comunicazione in grado di inviare un buffer di </w:t>
      </w:r>
      <w:proofErr w:type="spellStart"/>
      <w:r>
        <w:rPr>
          <w:lang w:val="it-IT"/>
        </w:rPr>
        <w:t>bytes</w:t>
      </w:r>
      <w:proofErr w:type="spellEnd"/>
      <w:r>
        <w:rPr>
          <w:lang w:val="it-IT"/>
        </w:rPr>
        <w:t xml:space="preserve"> alla CPU ed attendere una risposta da quest’ultima (vedi </w:t>
      </w:r>
      <w:proofErr w:type="spellStart"/>
      <w:r>
        <w:rPr>
          <w:lang w:val="it-IT"/>
        </w:rPr>
        <w:t>CPUChannel.h</w:t>
      </w:r>
      <w:proofErr w:type="spellEnd"/>
      <w:r>
        <w:rPr>
          <w:lang w:val="it-IT"/>
        </w:rPr>
        <w:t xml:space="preserve"> nel progetto CPUBridge).</w:t>
      </w:r>
    </w:p>
    <w:p w:rsidR="008E0900" w:rsidRDefault="008E0900" w:rsidP="008E0900">
      <w:pPr>
        <w:pStyle w:val="Paragrafoelenco"/>
        <w:numPr>
          <w:ilvl w:val="0"/>
          <w:numId w:val="5"/>
        </w:numPr>
        <w:rPr>
          <w:lang w:val="it-IT"/>
        </w:rPr>
      </w:pPr>
      <w:r>
        <w:rPr>
          <w:lang w:val="it-IT"/>
        </w:rPr>
        <w:t xml:space="preserve">SMU e il resto del mondo comunicano attraverso una SOCKET TCP/IP aperta sulla porta </w:t>
      </w:r>
      <w:r w:rsidRPr="008E0900">
        <w:rPr>
          <w:lang w:val="it-IT"/>
        </w:rPr>
        <w:t>2280</w:t>
      </w:r>
      <w:r>
        <w:rPr>
          <w:lang w:val="it-IT"/>
        </w:rPr>
        <w:t xml:space="preserve">. Questa SOCKET accetta il protocollo WEBSOCKET ed il protocollo </w:t>
      </w:r>
      <w:proofErr w:type="spellStart"/>
      <w:r>
        <w:rPr>
          <w:lang w:val="it-IT"/>
        </w:rPr>
        <w:t>RHEAConsole</w:t>
      </w:r>
      <w:proofErr w:type="spellEnd"/>
    </w:p>
    <w:p w:rsidR="008E0900" w:rsidRDefault="008E0900" w:rsidP="008E0900">
      <w:pPr>
        <w:pStyle w:val="Paragrafoelenco"/>
        <w:numPr>
          <w:ilvl w:val="0"/>
          <w:numId w:val="5"/>
        </w:numPr>
        <w:rPr>
          <w:lang w:val="it-IT"/>
        </w:rPr>
      </w:pPr>
      <w:r>
        <w:rPr>
          <w:lang w:val="it-IT"/>
        </w:rPr>
        <w:t>Il canale SOCKET è in grado di gestire connessioni da multiple APP esterne</w:t>
      </w:r>
    </w:p>
    <w:p w:rsidR="008E0900" w:rsidRDefault="008E0900" w:rsidP="008E0900">
      <w:pPr>
        <w:pStyle w:val="Paragrafoelenco"/>
        <w:numPr>
          <w:ilvl w:val="0"/>
          <w:numId w:val="5"/>
        </w:numPr>
        <w:rPr>
          <w:lang w:val="it-IT"/>
        </w:rPr>
      </w:pPr>
      <w:r>
        <w:rPr>
          <w:lang w:val="it-IT"/>
        </w:rPr>
        <w:t xml:space="preserve">Il canale SOCKET è full duplex e </w:t>
      </w:r>
      <w:r w:rsidR="00575860">
        <w:rPr>
          <w:b/>
          <w:lang w:val="it-IT"/>
        </w:rPr>
        <w:t>NON</w:t>
      </w:r>
      <w:r>
        <w:rPr>
          <w:lang w:val="it-IT"/>
        </w:rPr>
        <w:t xml:space="preserve"> segue i principi dell’architettura master/slave</w:t>
      </w:r>
    </w:p>
    <w:p w:rsidR="008E0900" w:rsidRDefault="008E0900" w:rsidP="008E0900">
      <w:pPr>
        <w:pStyle w:val="Paragrafoelenco"/>
        <w:numPr>
          <w:ilvl w:val="0"/>
          <w:numId w:val="5"/>
        </w:numPr>
        <w:rPr>
          <w:lang w:val="it-IT"/>
        </w:rPr>
      </w:pPr>
      <w:r>
        <w:rPr>
          <w:lang w:val="it-IT"/>
        </w:rPr>
        <w:t>Generalmente SMU riceve richieste attraverso SOCKET da qualunque APP sia collegata e risponde di conseguenza (solo all’</w:t>
      </w:r>
      <w:proofErr w:type="spellStart"/>
      <w:r>
        <w:rPr>
          <w:lang w:val="it-IT"/>
        </w:rPr>
        <w:t>app</w:t>
      </w:r>
      <w:proofErr w:type="spellEnd"/>
      <w:r>
        <w:rPr>
          <w:lang w:val="it-IT"/>
        </w:rPr>
        <w:t xml:space="preserve"> che ha fatto la richiesta). SMU può </w:t>
      </w:r>
      <w:r w:rsidR="00575860">
        <w:rPr>
          <w:lang w:val="it-IT"/>
        </w:rPr>
        <w:t xml:space="preserve">però </w:t>
      </w:r>
      <w:r>
        <w:rPr>
          <w:lang w:val="it-IT"/>
        </w:rPr>
        <w:t>anche generare delle NOTIFICHE SPONTANEE che vengono propagate a tutte le APP connesse (es: cambio di stato, cambio di messaggio testuale CPU, cambio di disponibilità delle selezioni)</w:t>
      </w:r>
    </w:p>
    <w:p w:rsidR="004C7B5F" w:rsidRDefault="004C7B5F" w:rsidP="004C7B5F">
      <w:pPr>
        <w:pStyle w:val="Paragrafoelenco"/>
        <w:numPr>
          <w:ilvl w:val="0"/>
          <w:numId w:val="5"/>
        </w:numPr>
        <w:rPr>
          <w:lang w:val="it-IT"/>
        </w:rPr>
      </w:pPr>
      <w:r>
        <w:rPr>
          <w:lang w:val="it-IT"/>
        </w:rPr>
        <w:t xml:space="preserve">Internamente SMU è suddivisa in 2 blocchi logici principali denominati </w:t>
      </w:r>
      <w:r w:rsidRPr="004C7B5F">
        <w:rPr>
          <w:b/>
          <w:lang w:val="it-IT"/>
        </w:rPr>
        <w:t>CPUBridge</w:t>
      </w:r>
      <w:r>
        <w:rPr>
          <w:lang w:val="it-IT"/>
        </w:rPr>
        <w:t xml:space="preserve"> (vedi </w:t>
      </w:r>
      <w:proofErr w:type="spellStart"/>
      <w:r w:rsidRPr="004C7B5F">
        <w:rPr>
          <w:lang w:val="it-IT"/>
        </w:rPr>
        <w:t>CPUBridge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CPUBridge</w:t>
      </w:r>
      <w:r>
        <w:rPr>
          <w:lang w:val="it-IT"/>
        </w:rPr>
        <w:t xml:space="preserve">) e </w:t>
      </w:r>
      <w:r w:rsidRPr="004C7B5F">
        <w:rPr>
          <w:b/>
          <w:lang w:val="it-IT"/>
        </w:rPr>
        <w:t>SocketBridge</w:t>
      </w:r>
      <w:r>
        <w:rPr>
          <w:lang w:val="it-IT"/>
        </w:rPr>
        <w:t xml:space="preserve"> (vedi </w:t>
      </w:r>
      <w:proofErr w:type="spellStart"/>
      <w:r w:rsidRPr="004C7B5F">
        <w:rPr>
          <w:lang w:val="it-IT"/>
        </w:rPr>
        <w:t>SocketBridge</w:t>
      </w:r>
      <w:r>
        <w:rPr>
          <w:lang w:val="it-IT"/>
        </w:rPr>
        <w:t>.h</w:t>
      </w:r>
      <w:proofErr w:type="spellEnd"/>
      <w:r>
        <w:rPr>
          <w:lang w:val="it-IT"/>
        </w:rPr>
        <w:t xml:space="preserve"> nel </w:t>
      </w:r>
      <w:proofErr w:type="spellStart"/>
      <w:r>
        <w:rPr>
          <w:lang w:val="it-IT"/>
        </w:rPr>
        <w:t>prj</w:t>
      </w:r>
      <w:proofErr w:type="spellEnd"/>
      <w:r>
        <w:rPr>
          <w:lang w:val="it-IT"/>
        </w:rPr>
        <w:t xml:space="preserve"> </w:t>
      </w:r>
      <w:r w:rsidRPr="004C7B5F">
        <w:rPr>
          <w:lang w:val="it-IT"/>
        </w:rPr>
        <w:t>SocketBridge</w:t>
      </w:r>
      <w:r>
        <w:rPr>
          <w:lang w:val="it-IT"/>
        </w:rPr>
        <w:t xml:space="preserve">). CPUBridge è un </w:t>
      </w:r>
      <w:proofErr w:type="spellStart"/>
      <w:r>
        <w:rPr>
          <w:lang w:val="it-IT"/>
        </w:rPr>
        <w:t>thread</w:t>
      </w:r>
      <w:proofErr w:type="spellEnd"/>
      <w:r>
        <w:rPr>
          <w:lang w:val="it-IT"/>
        </w:rPr>
        <w:t xml:space="preserve"> di SMU e vive di vita propria in totale indipendenza da SocketBridge il quale, a sua volta, è un altro </w:t>
      </w:r>
      <w:proofErr w:type="spellStart"/>
      <w:r>
        <w:rPr>
          <w:lang w:val="it-IT"/>
        </w:rPr>
        <w:t>thread</w:t>
      </w:r>
      <w:proofErr w:type="spellEnd"/>
      <w:r>
        <w:rPr>
          <w:lang w:val="it-IT"/>
        </w:rPr>
        <w:t xml:space="preserve"> di SMU, completamente slegato da CPUBridge. I 2 </w:t>
      </w:r>
      <w:proofErr w:type="spellStart"/>
      <w:r>
        <w:rPr>
          <w:lang w:val="it-IT"/>
        </w:rPr>
        <w:t>thread</w:t>
      </w:r>
      <w:proofErr w:type="spellEnd"/>
      <w:r>
        <w:rPr>
          <w:lang w:val="it-IT"/>
        </w:rPr>
        <w:t xml:space="preserve"> comunicano tra di loro attraverso una </w:t>
      </w:r>
      <w:proofErr w:type="spellStart"/>
      <w:r>
        <w:rPr>
          <w:lang w:val="it-IT"/>
        </w:rPr>
        <w:t>message</w:t>
      </w:r>
      <w:proofErr w:type="spellEnd"/>
      <w:r>
        <w:rPr>
          <w:lang w:val="it-IT"/>
        </w:rPr>
        <w:t xml:space="preserve"> </w:t>
      </w:r>
      <w:proofErr w:type="spellStart"/>
      <w:r>
        <w:rPr>
          <w:lang w:val="it-IT"/>
        </w:rPr>
        <w:t>queue</w:t>
      </w:r>
      <w:proofErr w:type="spellEnd"/>
      <w:r>
        <w:rPr>
          <w:lang w:val="it-IT"/>
        </w:rPr>
        <w:t xml:space="preserve"> (</w:t>
      </w:r>
      <w:proofErr w:type="spellStart"/>
      <w:r>
        <w:rPr>
          <w:lang w:val="it-IT"/>
        </w:rPr>
        <w:t>thread</w:t>
      </w:r>
      <w:proofErr w:type="spellEnd"/>
      <w:r>
        <w:rPr>
          <w:lang w:val="it-IT"/>
        </w:rPr>
        <w:t xml:space="preserve"> </w:t>
      </w:r>
      <w:proofErr w:type="spellStart"/>
      <w:r>
        <w:rPr>
          <w:lang w:val="it-IT"/>
        </w:rPr>
        <w:t>safe</w:t>
      </w:r>
      <w:proofErr w:type="spellEnd"/>
      <w:r>
        <w:rPr>
          <w:lang w:val="it-IT"/>
        </w:rPr>
        <w:t xml:space="preserve">). Non esistono variabili in comune tra i 2 </w:t>
      </w:r>
      <w:proofErr w:type="spellStart"/>
      <w:r>
        <w:rPr>
          <w:lang w:val="it-IT"/>
        </w:rPr>
        <w:t>thread</w:t>
      </w:r>
      <w:proofErr w:type="spellEnd"/>
      <w:r>
        <w:rPr>
          <w:lang w:val="it-IT"/>
        </w:rPr>
        <w:t xml:space="preserve">, sono totalmente isolati l’uno dall’altro. Possono scambiarsi informazioni solo attraverso il canale di comunicazione rappresentato dalla </w:t>
      </w:r>
      <w:proofErr w:type="spellStart"/>
      <w:r>
        <w:rPr>
          <w:lang w:val="it-IT"/>
        </w:rPr>
        <w:t>message</w:t>
      </w:r>
      <w:proofErr w:type="spellEnd"/>
      <w:r>
        <w:rPr>
          <w:lang w:val="it-IT"/>
        </w:rPr>
        <w:t xml:space="preserve"> q.</w:t>
      </w:r>
    </w:p>
    <w:p w:rsidR="004C7B5F" w:rsidRDefault="004C7B5F" w:rsidP="004C7B5F">
      <w:pPr>
        <w:pStyle w:val="Paragrafoelenco"/>
        <w:numPr>
          <w:ilvl w:val="0"/>
          <w:numId w:val="5"/>
        </w:numPr>
        <w:rPr>
          <w:lang w:val="it-IT"/>
        </w:rPr>
      </w:pPr>
      <w:r>
        <w:rPr>
          <w:lang w:val="it-IT"/>
        </w:rPr>
        <w:t xml:space="preserve">CPUBridge si occupa di dialogare con CPU e lo fa attraverso il CPUChannel. CPUBridge è l’unica entità alla quale è concesso dialogare con CPU. Nessun altro può farlo. Tipicamente, CPUBridge invia il comando </w:t>
      </w:r>
      <w:r w:rsidRPr="004C7B5F">
        <w:rPr>
          <w:b/>
          <w:lang w:val="it-IT"/>
        </w:rPr>
        <w:t>#B</w:t>
      </w:r>
      <w:r>
        <w:rPr>
          <w:lang w:val="it-IT"/>
        </w:rPr>
        <w:t xml:space="preserve"> alla CPU 4/5 volte al secondo per rimanere informato sullo stato di funzionamento della CPU. Le informazioni che riceve dalla CPU vengono interpretate e, se necessario, notificate a SocketBridge tramite la </w:t>
      </w:r>
      <w:proofErr w:type="spellStart"/>
      <w:r>
        <w:rPr>
          <w:lang w:val="it-IT"/>
        </w:rPr>
        <w:t>message</w:t>
      </w:r>
      <w:proofErr w:type="spellEnd"/>
      <w:r>
        <w:rPr>
          <w:lang w:val="it-IT"/>
        </w:rPr>
        <w:t xml:space="preserve"> Q (es: cambio di messaggio testuale da parte di CPU, cambio di disponibilità delle selezioni)</w:t>
      </w:r>
    </w:p>
    <w:p w:rsidR="004C7B5F" w:rsidRPr="008E0900" w:rsidRDefault="004C7B5F" w:rsidP="004C7B5F">
      <w:pPr>
        <w:pStyle w:val="Paragrafoelenco"/>
        <w:numPr>
          <w:ilvl w:val="0"/>
          <w:numId w:val="5"/>
        </w:numPr>
        <w:rPr>
          <w:lang w:val="it-IT"/>
        </w:rPr>
      </w:pPr>
      <w:r>
        <w:rPr>
          <w:lang w:val="it-IT"/>
        </w:rPr>
        <w:lastRenderedPageBreak/>
        <w:t xml:space="preserve">SocketBridge si occupa di dialogare con il resto del mondo. Tipicamente apre il canale SOCKET e poi rimane in attesa di qualche connessione lungo quel canale. Nel momento in cui una o più APP si connettono tramite SOCKET, SocketBridge inizia ad “ascoltarle” in attesa di eventuali richieste e, parallelamente, inizia ad informarle di specifici ed importanti EVENTI (spesso chiamati NOTIFICHE SPONTANEE). Dall’altro lato, SocketBridge è in ascolto anche sulla </w:t>
      </w:r>
      <w:proofErr w:type="spellStart"/>
      <w:r>
        <w:rPr>
          <w:lang w:val="it-IT"/>
        </w:rPr>
        <w:t>message</w:t>
      </w:r>
      <w:proofErr w:type="spellEnd"/>
      <w:r>
        <w:rPr>
          <w:lang w:val="it-IT"/>
        </w:rPr>
        <w:t xml:space="preserve"> Q in attesa di eventuali notifiche da parte di CPUBridge.</w:t>
      </w:r>
    </w:p>
    <w:sectPr w:rsidR="004C7B5F" w:rsidRPr="008E0900">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C18" w:rsidRDefault="00FC2C18" w:rsidP="00C274F6">
      <w:pPr>
        <w:spacing w:after="0" w:line="240" w:lineRule="auto"/>
      </w:pPr>
      <w:r>
        <w:separator/>
      </w:r>
    </w:p>
  </w:endnote>
  <w:endnote w:type="continuationSeparator" w:id="0">
    <w:p w:rsidR="00FC2C18" w:rsidRDefault="00FC2C18" w:rsidP="00C2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C18" w:rsidRDefault="00FC2C18" w:rsidP="00C274F6">
      <w:pPr>
        <w:spacing w:after="0" w:line="240" w:lineRule="auto"/>
      </w:pPr>
      <w:r>
        <w:separator/>
      </w:r>
    </w:p>
  </w:footnote>
  <w:footnote w:type="continuationSeparator" w:id="0">
    <w:p w:rsidR="00FC2C18" w:rsidRDefault="00FC2C18" w:rsidP="00C2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4F6" w:rsidRDefault="00C274F6">
    <w:pPr>
      <w:pStyle w:val="Intestazione"/>
    </w:pPr>
    <w:r>
      <w:t>2021-02-10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2A0"/>
    <w:multiLevelType w:val="hybridMultilevel"/>
    <w:tmpl w:val="33A0F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6931BB"/>
    <w:multiLevelType w:val="hybridMultilevel"/>
    <w:tmpl w:val="2E327F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C12C20"/>
    <w:multiLevelType w:val="hybridMultilevel"/>
    <w:tmpl w:val="E9F60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A816C49"/>
    <w:multiLevelType w:val="hybridMultilevel"/>
    <w:tmpl w:val="14BA82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C21716"/>
    <w:multiLevelType w:val="hybridMultilevel"/>
    <w:tmpl w:val="DAB604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4F6"/>
    <w:rsid w:val="00024EE2"/>
    <w:rsid w:val="001B1780"/>
    <w:rsid w:val="0023609C"/>
    <w:rsid w:val="002D3344"/>
    <w:rsid w:val="002D4EB1"/>
    <w:rsid w:val="002E3C7F"/>
    <w:rsid w:val="00340984"/>
    <w:rsid w:val="00463C6A"/>
    <w:rsid w:val="004C7B5F"/>
    <w:rsid w:val="00575860"/>
    <w:rsid w:val="005F1045"/>
    <w:rsid w:val="008C4945"/>
    <w:rsid w:val="008D75AC"/>
    <w:rsid w:val="008E0900"/>
    <w:rsid w:val="00907D42"/>
    <w:rsid w:val="00990079"/>
    <w:rsid w:val="009E1199"/>
    <w:rsid w:val="00A979A4"/>
    <w:rsid w:val="00B6163D"/>
    <w:rsid w:val="00C274F6"/>
    <w:rsid w:val="00C40245"/>
    <w:rsid w:val="00CB0465"/>
    <w:rsid w:val="00E346D5"/>
    <w:rsid w:val="00EA2984"/>
    <w:rsid w:val="00EE5FB8"/>
    <w:rsid w:val="00EF4A9D"/>
    <w:rsid w:val="00FC2C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F3A4"/>
  <w15:chartTrackingRefBased/>
  <w15:docId w15:val="{00C1373D-5ED5-487C-A1E3-A73039BB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360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C274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274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74F6"/>
    <w:rPr>
      <w:lang w:val="en-GB"/>
    </w:rPr>
  </w:style>
  <w:style w:type="paragraph" w:styleId="Pidipagina">
    <w:name w:val="footer"/>
    <w:basedOn w:val="Normale"/>
    <w:link w:val="PidipaginaCarattere"/>
    <w:uiPriority w:val="99"/>
    <w:unhideWhenUsed/>
    <w:rsid w:val="00C274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74F6"/>
    <w:rPr>
      <w:lang w:val="en-GB"/>
    </w:rPr>
  </w:style>
  <w:style w:type="paragraph" w:styleId="Titolo">
    <w:name w:val="Title"/>
    <w:basedOn w:val="Normale"/>
    <w:next w:val="Normale"/>
    <w:link w:val="TitoloCarattere"/>
    <w:uiPriority w:val="10"/>
    <w:qFormat/>
    <w:rsid w:val="00C274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74F6"/>
    <w:rPr>
      <w:rFonts w:asciiTheme="majorHAnsi" w:eastAsiaTheme="majorEastAsia" w:hAnsiTheme="majorHAnsi" w:cstheme="majorBidi"/>
      <w:spacing w:val="-10"/>
      <w:kern w:val="28"/>
      <w:sz w:val="56"/>
      <w:szCs w:val="56"/>
      <w:lang w:val="en-GB"/>
    </w:rPr>
  </w:style>
  <w:style w:type="table" w:styleId="Grigliatabella">
    <w:name w:val="Table Grid"/>
    <w:basedOn w:val="Tabellanormale"/>
    <w:uiPriority w:val="39"/>
    <w:rsid w:val="00C27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274F6"/>
    <w:rPr>
      <w:color w:val="0563C1" w:themeColor="hyperlink"/>
      <w:u w:val="single"/>
    </w:rPr>
  </w:style>
  <w:style w:type="character" w:customStyle="1" w:styleId="Titolo2Carattere">
    <w:name w:val="Titolo 2 Carattere"/>
    <w:basedOn w:val="Carpredefinitoparagrafo"/>
    <w:link w:val="Titolo2"/>
    <w:uiPriority w:val="9"/>
    <w:rsid w:val="00C274F6"/>
    <w:rPr>
      <w:rFonts w:asciiTheme="majorHAnsi" w:eastAsiaTheme="majorEastAsia" w:hAnsiTheme="majorHAnsi" w:cstheme="majorBidi"/>
      <w:color w:val="2E74B5" w:themeColor="accent1" w:themeShade="BF"/>
      <w:sz w:val="26"/>
      <w:szCs w:val="26"/>
      <w:lang w:val="en-GB"/>
    </w:rPr>
  </w:style>
  <w:style w:type="character" w:customStyle="1" w:styleId="Titolo1Carattere">
    <w:name w:val="Titolo 1 Carattere"/>
    <w:basedOn w:val="Carpredefinitoparagrafo"/>
    <w:link w:val="Titolo1"/>
    <w:uiPriority w:val="9"/>
    <w:rsid w:val="0023609C"/>
    <w:rPr>
      <w:rFonts w:asciiTheme="majorHAnsi" w:eastAsiaTheme="majorEastAsia" w:hAnsiTheme="majorHAnsi" w:cstheme="majorBidi"/>
      <w:color w:val="2E74B5" w:themeColor="accent1" w:themeShade="BF"/>
      <w:sz w:val="32"/>
      <w:szCs w:val="32"/>
      <w:lang w:val="en-GB"/>
    </w:rPr>
  </w:style>
  <w:style w:type="paragraph" w:styleId="Paragrafoelenco">
    <w:name w:val="List Paragraph"/>
    <w:basedOn w:val="Normale"/>
    <w:uiPriority w:val="34"/>
    <w:qFormat/>
    <w:rsid w:val="009E1199"/>
    <w:pPr>
      <w:ind w:left="720"/>
      <w:contextualSpacing/>
    </w:pPr>
  </w:style>
  <w:style w:type="paragraph" w:styleId="Titolosommario">
    <w:name w:val="TOC Heading"/>
    <w:basedOn w:val="Titolo1"/>
    <w:next w:val="Normale"/>
    <w:uiPriority w:val="39"/>
    <w:unhideWhenUsed/>
    <w:qFormat/>
    <w:rsid w:val="00EA2984"/>
    <w:pPr>
      <w:outlineLvl w:val="9"/>
    </w:pPr>
    <w:rPr>
      <w:lang w:val="it-IT" w:eastAsia="it-IT"/>
    </w:rPr>
  </w:style>
  <w:style w:type="paragraph" w:styleId="Sommario2">
    <w:name w:val="toc 2"/>
    <w:basedOn w:val="Normale"/>
    <w:next w:val="Normale"/>
    <w:autoRedefine/>
    <w:uiPriority w:val="39"/>
    <w:unhideWhenUsed/>
    <w:rsid w:val="00EA2984"/>
    <w:pPr>
      <w:spacing w:after="100"/>
      <w:ind w:left="220"/>
    </w:pPr>
  </w:style>
  <w:style w:type="paragraph" w:styleId="Sommario1">
    <w:name w:val="toc 1"/>
    <w:basedOn w:val="Normale"/>
    <w:next w:val="Normale"/>
    <w:autoRedefine/>
    <w:uiPriority w:val="39"/>
    <w:unhideWhenUsed/>
    <w:rsid w:val="00EA29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sapp04.rheavendors.com/larhea/gpu/gpu-fts-nestle-2019.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git@rpsapp04.rheavendors.com:larhea/gpu/gpu-fts-nestle-2019.g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37EDB-640C-4C6A-A014-DD8489A40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2225</Words>
  <Characters>13706</Characters>
  <Application>Microsoft Office Word</Application>
  <DocSecurity>0</DocSecurity>
  <Lines>527</Lines>
  <Paragraphs>295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CN=Gianluca Brunelli/O=RVG</dc:creator>
  <cp:keywords/>
  <dc:description/>
  <cp:lastModifiedBy>CN=Gianluca Brunelli/O=RVG</cp:lastModifiedBy>
  <cp:revision>13</cp:revision>
  <dcterms:created xsi:type="dcterms:W3CDTF">2021-02-10T07:48:00Z</dcterms:created>
  <dcterms:modified xsi:type="dcterms:W3CDTF">2021-02-10T10:16:00Z</dcterms:modified>
</cp:coreProperties>
</file>