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eastAsia="en-US"/>
        </w:rPr>
        <w:id w:val="471716826"/>
        <w:docPartObj>
          <w:docPartGallery w:val="Table of Contents"/>
          <w:docPartUnique/>
        </w:docPartObj>
      </w:sdtPr>
      <w:sdtEndPr>
        <w:rPr>
          <w:b/>
          <w:bCs/>
        </w:rPr>
      </w:sdtEndPr>
      <w:sdtContent>
        <w:p w:rsidR="00EA2984" w:rsidRDefault="00EA2984">
          <w:pPr>
            <w:pStyle w:val="Titolosommario"/>
          </w:pPr>
          <w:r>
            <w:t>Sommario</w:t>
          </w:r>
        </w:p>
        <w:p w:rsidR="009171DF" w:rsidRDefault="00EA2984">
          <w:pPr>
            <w:pStyle w:val="Sommario1"/>
            <w:rPr>
              <w:rFonts w:eastAsiaTheme="minorEastAsia"/>
              <w:noProof/>
              <w:lang w:val="it-IT" w:eastAsia="it-IT"/>
            </w:rPr>
          </w:pPr>
          <w:r>
            <w:fldChar w:fldCharType="begin"/>
          </w:r>
          <w:r>
            <w:instrText xml:space="preserve"> TOC \o "1-3" \h \z \u </w:instrText>
          </w:r>
          <w:r>
            <w:fldChar w:fldCharType="separate"/>
          </w:r>
          <w:hyperlink w:anchor="_Toc65764954" w:history="1">
            <w:r w:rsidR="009171DF" w:rsidRPr="00250FFF">
              <w:rPr>
                <w:rStyle w:val="Collegamentoipertestuale"/>
                <w:noProof/>
              </w:rPr>
              <w:t>1.</w:t>
            </w:r>
            <w:r w:rsidR="009171DF">
              <w:rPr>
                <w:rFonts w:eastAsiaTheme="minorEastAsia"/>
                <w:noProof/>
                <w:lang w:val="it-IT" w:eastAsia="it-IT"/>
              </w:rPr>
              <w:tab/>
            </w:r>
            <w:r w:rsidR="009171DF" w:rsidRPr="00250FFF">
              <w:rPr>
                <w:rStyle w:val="Collegamentoipertestuale"/>
                <w:noProof/>
              </w:rPr>
              <w:t>Quick info</w:t>
            </w:r>
            <w:r w:rsidR="009171DF">
              <w:rPr>
                <w:noProof/>
                <w:webHidden/>
              </w:rPr>
              <w:tab/>
            </w:r>
            <w:r w:rsidR="009171DF">
              <w:rPr>
                <w:noProof/>
                <w:webHidden/>
              </w:rPr>
              <w:fldChar w:fldCharType="begin"/>
            </w:r>
            <w:r w:rsidR="009171DF">
              <w:rPr>
                <w:noProof/>
                <w:webHidden/>
              </w:rPr>
              <w:instrText xml:space="preserve"> PAGEREF _Toc65764954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55" w:history="1">
            <w:r w:rsidR="009171DF" w:rsidRPr="00250FFF">
              <w:rPr>
                <w:rStyle w:val="Collegamentoipertestuale"/>
                <w:noProof/>
              </w:rPr>
              <w:t>1.1</w:t>
            </w:r>
            <w:r w:rsidR="009171DF">
              <w:rPr>
                <w:rFonts w:eastAsiaTheme="minorEastAsia"/>
                <w:noProof/>
                <w:lang w:val="it-IT" w:eastAsia="it-IT"/>
              </w:rPr>
              <w:tab/>
            </w:r>
            <w:r w:rsidR="009171DF" w:rsidRPr="00250FFF">
              <w:rPr>
                <w:rStyle w:val="Collegamentoipertestuale"/>
                <w:noProof/>
              </w:rPr>
              <w:t>GIT</w:t>
            </w:r>
            <w:r w:rsidR="009171DF">
              <w:rPr>
                <w:noProof/>
                <w:webHidden/>
              </w:rPr>
              <w:tab/>
            </w:r>
            <w:r w:rsidR="009171DF">
              <w:rPr>
                <w:noProof/>
                <w:webHidden/>
              </w:rPr>
              <w:fldChar w:fldCharType="begin"/>
            </w:r>
            <w:r w:rsidR="009171DF">
              <w:rPr>
                <w:noProof/>
                <w:webHidden/>
              </w:rPr>
              <w:instrText xml:space="preserve"> PAGEREF _Toc65764955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56" w:history="1">
            <w:r w:rsidR="009171DF" w:rsidRPr="00250FFF">
              <w:rPr>
                <w:rStyle w:val="Collegamentoipertestuale"/>
                <w:noProof/>
                <w:lang w:val="it-IT"/>
              </w:rPr>
              <w:t>1.2</w:t>
            </w:r>
            <w:r w:rsidR="009171DF">
              <w:rPr>
                <w:rFonts w:eastAsiaTheme="minorEastAsia"/>
                <w:noProof/>
                <w:lang w:val="it-IT" w:eastAsia="it-IT"/>
              </w:rPr>
              <w:tab/>
            </w:r>
            <w:r w:rsidR="009171DF" w:rsidRPr="00250FFF">
              <w:rPr>
                <w:rStyle w:val="Collegamentoipertestuale"/>
                <w:noProof/>
                <w:lang w:val="it-IT"/>
              </w:rPr>
              <w:t>Elenco messaggi CPU-GPU</w:t>
            </w:r>
            <w:r w:rsidR="009171DF">
              <w:rPr>
                <w:noProof/>
                <w:webHidden/>
              </w:rPr>
              <w:tab/>
            </w:r>
            <w:r w:rsidR="009171DF">
              <w:rPr>
                <w:noProof/>
                <w:webHidden/>
              </w:rPr>
              <w:fldChar w:fldCharType="begin"/>
            </w:r>
            <w:r w:rsidR="009171DF">
              <w:rPr>
                <w:noProof/>
                <w:webHidden/>
              </w:rPr>
              <w:instrText xml:space="preserve"> PAGEREF _Toc65764956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57" w:history="1">
            <w:r w:rsidR="009171DF" w:rsidRPr="00250FFF">
              <w:rPr>
                <w:rStyle w:val="Collegamentoipertestuale"/>
                <w:noProof/>
                <w:lang w:val="it-IT"/>
              </w:rPr>
              <w:t>1.3</w:t>
            </w:r>
            <w:r w:rsidR="009171DF">
              <w:rPr>
                <w:rFonts w:eastAsiaTheme="minorEastAsia"/>
                <w:noProof/>
                <w:lang w:val="it-IT" w:eastAsia="it-IT"/>
              </w:rPr>
              <w:tab/>
            </w:r>
            <w:r w:rsidR="009171DF" w:rsidRPr="00250FFF">
              <w:rPr>
                <w:rStyle w:val="Collegamentoipertestuale"/>
                <w:noProof/>
                <w:lang w:val="it-IT"/>
              </w:rPr>
              <w:t>Struttura delle cartelle del progetto</w:t>
            </w:r>
            <w:r w:rsidR="009171DF">
              <w:rPr>
                <w:noProof/>
                <w:webHidden/>
              </w:rPr>
              <w:tab/>
            </w:r>
            <w:r w:rsidR="009171DF">
              <w:rPr>
                <w:noProof/>
                <w:webHidden/>
              </w:rPr>
              <w:fldChar w:fldCharType="begin"/>
            </w:r>
            <w:r w:rsidR="009171DF">
              <w:rPr>
                <w:noProof/>
                <w:webHidden/>
              </w:rPr>
              <w:instrText xml:space="preserve"> PAGEREF _Toc65764957 \h </w:instrText>
            </w:r>
            <w:r w:rsidR="009171DF">
              <w:rPr>
                <w:noProof/>
                <w:webHidden/>
              </w:rPr>
            </w:r>
            <w:r w:rsidR="009171DF">
              <w:rPr>
                <w:noProof/>
                <w:webHidden/>
              </w:rPr>
              <w:fldChar w:fldCharType="separate"/>
            </w:r>
            <w:r w:rsidR="009171DF">
              <w:rPr>
                <w:noProof/>
                <w:webHidden/>
              </w:rPr>
              <w:t>2</w:t>
            </w:r>
            <w:r w:rsidR="009171DF">
              <w:rPr>
                <w:noProof/>
                <w:webHidden/>
              </w:rPr>
              <w:fldChar w:fldCharType="end"/>
            </w:r>
          </w:hyperlink>
        </w:p>
        <w:p w:rsidR="009171DF" w:rsidRDefault="0032420C">
          <w:pPr>
            <w:pStyle w:val="Sommario1"/>
            <w:rPr>
              <w:rFonts w:eastAsiaTheme="minorEastAsia"/>
              <w:noProof/>
              <w:lang w:val="it-IT" w:eastAsia="it-IT"/>
            </w:rPr>
          </w:pPr>
          <w:hyperlink w:anchor="_Toc65764958" w:history="1">
            <w:r w:rsidR="009171DF" w:rsidRPr="00250FFF">
              <w:rPr>
                <w:rStyle w:val="Collegamentoipertestuale"/>
                <w:noProof/>
                <w:lang w:val="it-IT"/>
              </w:rPr>
              <w:t>2</w:t>
            </w:r>
            <w:r w:rsidR="009171DF">
              <w:rPr>
                <w:rFonts w:eastAsiaTheme="minorEastAsia"/>
                <w:noProof/>
                <w:lang w:val="it-IT" w:eastAsia="it-IT"/>
              </w:rPr>
              <w:tab/>
            </w:r>
            <w:r w:rsidR="009171DF" w:rsidRPr="00250FFF">
              <w:rPr>
                <w:rStyle w:val="Collegamentoipertestuale"/>
                <w:noProof/>
                <w:lang w:val="it-IT"/>
              </w:rPr>
              <w:t>Istruzioni di compilazione</w:t>
            </w:r>
            <w:r w:rsidR="009171DF">
              <w:rPr>
                <w:noProof/>
                <w:webHidden/>
              </w:rPr>
              <w:tab/>
            </w:r>
            <w:r w:rsidR="009171DF">
              <w:rPr>
                <w:noProof/>
                <w:webHidden/>
              </w:rPr>
              <w:fldChar w:fldCharType="begin"/>
            </w:r>
            <w:r w:rsidR="009171DF">
              <w:rPr>
                <w:noProof/>
                <w:webHidden/>
              </w:rPr>
              <w:instrText xml:space="preserve"> PAGEREF _Toc65764958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59" w:history="1">
            <w:r w:rsidR="009171DF" w:rsidRPr="00250FFF">
              <w:rPr>
                <w:rStyle w:val="Collegamentoipertestuale"/>
                <w:noProof/>
                <w:lang w:val="it-IT"/>
              </w:rPr>
              <w:t>2.1</w:t>
            </w:r>
            <w:r w:rsidR="009171DF">
              <w:rPr>
                <w:rFonts w:eastAsiaTheme="minorEastAsia"/>
                <w:noProof/>
                <w:lang w:val="it-IT" w:eastAsia="it-IT"/>
              </w:rPr>
              <w:tab/>
            </w:r>
            <w:r w:rsidR="009171DF" w:rsidRPr="00250FFF">
              <w:rPr>
                <w:rStyle w:val="Collegamentoipertestuale"/>
                <w:noProof/>
                <w:lang w:val="it-IT"/>
              </w:rPr>
              <w:t>Su Windows</w:t>
            </w:r>
            <w:r w:rsidR="009171DF">
              <w:rPr>
                <w:noProof/>
                <w:webHidden/>
              </w:rPr>
              <w:tab/>
            </w:r>
            <w:r w:rsidR="009171DF">
              <w:rPr>
                <w:noProof/>
                <w:webHidden/>
              </w:rPr>
              <w:fldChar w:fldCharType="begin"/>
            </w:r>
            <w:r w:rsidR="009171DF">
              <w:rPr>
                <w:noProof/>
                <w:webHidden/>
              </w:rPr>
              <w:instrText xml:space="preserve"> PAGEREF _Toc65764959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0" w:history="1">
            <w:r w:rsidR="009171DF" w:rsidRPr="00250FFF">
              <w:rPr>
                <w:rStyle w:val="Collegamentoipertestuale"/>
                <w:noProof/>
                <w:lang w:val="it-IT"/>
              </w:rPr>
              <w:t>2.2</w:t>
            </w:r>
            <w:r w:rsidR="009171DF">
              <w:rPr>
                <w:rFonts w:eastAsiaTheme="minorEastAsia"/>
                <w:noProof/>
                <w:lang w:val="it-IT" w:eastAsia="it-IT"/>
              </w:rPr>
              <w:tab/>
            </w:r>
            <w:r w:rsidR="009171DF" w:rsidRPr="00250FFF">
              <w:rPr>
                <w:rStyle w:val="Collegamentoipertestuale"/>
                <w:noProof/>
                <w:lang w:val="it-IT"/>
              </w:rPr>
              <w:t>Su Linux</w:t>
            </w:r>
            <w:r w:rsidR="009171DF">
              <w:rPr>
                <w:noProof/>
                <w:webHidden/>
              </w:rPr>
              <w:tab/>
            </w:r>
            <w:r w:rsidR="009171DF">
              <w:rPr>
                <w:noProof/>
                <w:webHidden/>
              </w:rPr>
              <w:fldChar w:fldCharType="begin"/>
            </w:r>
            <w:r w:rsidR="009171DF">
              <w:rPr>
                <w:noProof/>
                <w:webHidden/>
              </w:rPr>
              <w:instrText xml:space="preserve"> PAGEREF _Toc65764960 \h </w:instrText>
            </w:r>
            <w:r w:rsidR="009171DF">
              <w:rPr>
                <w:noProof/>
                <w:webHidden/>
              </w:rPr>
            </w:r>
            <w:r w:rsidR="009171DF">
              <w:rPr>
                <w:noProof/>
                <w:webHidden/>
              </w:rPr>
              <w:fldChar w:fldCharType="separate"/>
            </w:r>
            <w:r w:rsidR="009171DF">
              <w:rPr>
                <w:noProof/>
                <w:webHidden/>
              </w:rPr>
              <w:t>5</w:t>
            </w:r>
            <w:r w:rsidR="009171DF">
              <w:rPr>
                <w:noProof/>
                <w:webHidden/>
              </w:rPr>
              <w:fldChar w:fldCharType="end"/>
            </w:r>
          </w:hyperlink>
        </w:p>
        <w:p w:rsidR="009171DF" w:rsidRDefault="0032420C">
          <w:pPr>
            <w:pStyle w:val="Sommario1"/>
            <w:rPr>
              <w:rFonts w:eastAsiaTheme="minorEastAsia"/>
              <w:noProof/>
              <w:lang w:val="it-IT" w:eastAsia="it-IT"/>
            </w:rPr>
          </w:pPr>
          <w:hyperlink w:anchor="_Toc65764961" w:history="1">
            <w:r w:rsidR="009171DF" w:rsidRPr="00250FFF">
              <w:rPr>
                <w:rStyle w:val="Collegamentoipertestuale"/>
                <w:noProof/>
                <w:lang w:val="it-IT"/>
              </w:rPr>
              <w:t>3</w:t>
            </w:r>
            <w:r w:rsidR="009171DF">
              <w:rPr>
                <w:rFonts w:eastAsiaTheme="minorEastAsia"/>
                <w:noProof/>
                <w:lang w:val="it-IT" w:eastAsia="it-IT"/>
              </w:rPr>
              <w:tab/>
            </w:r>
            <w:r w:rsidR="009171DF" w:rsidRPr="00250FFF">
              <w:rPr>
                <w:rStyle w:val="Collegamentoipertestuale"/>
                <w:noProof/>
                <w:lang w:val="it-IT"/>
              </w:rPr>
              <w:t>Architettura SW</w:t>
            </w:r>
            <w:r w:rsidR="009171DF">
              <w:rPr>
                <w:noProof/>
                <w:webHidden/>
              </w:rPr>
              <w:tab/>
            </w:r>
            <w:r w:rsidR="009171DF">
              <w:rPr>
                <w:noProof/>
                <w:webHidden/>
              </w:rPr>
              <w:fldChar w:fldCharType="begin"/>
            </w:r>
            <w:r w:rsidR="009171DF">
              <w:rPr>
                <w:noProof/>
                <w:webHidden/>
              </w:rPr>
              <w:instrText xml:space="preserve"> PAGEREF _Toc65764961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2" w:history="1">
            <w:r w:rsidR="009171DF" w:rsidRPr="00250FFF">
              <w:rPr>
                <w:rStyle w:val="Collegamentoipertestuale"/>
                <w:noProof/>
                <w:lang w:val="it-IT"/>
              </w:rPr>
              <w:t>3.1</w:t>
            </w:r>
            <w:r w:rsidR="009171DF">
              <w:rPr>
                <w:rFonts w:eastAsiaTheme="minorEastAsia"/>
                <w:noProof/>
                <w:lang w:val="it-IT" w:eastAsia="it-IT"/>
              </w:rPr>
              <w:tab/>
            </w:r>
            <w:r w:rsidR="009171DF" w:rsidRPr="00250FFF">
              <w:rPr>
                <w:rStyle w:val="Collegamentoipertestuale"/>
                <w:noProof/>
                <w:lang w:val="it-IT"/>
              </w:rPr>
              <w:t>Definizione dei termini</w:t>
            </w:r>
            <w:r w:rsidR="009171DF">
              <w:rPr>
                <w:noProof/>
                <w:webHidden/>
              </w:rPr>
              <w:tab/>
            </w:r>
            <w:r w:rsidR="009171DF">
              <w:rPr>
                <w:noProof/>
                <w:webHidden/>
              </w:rPr>
              <w:fldChar w:fldCharType="begin"/>
            </w:r>
            <w:r w:rsidR="009171DF">
              <w:rPr>
                <w:noProof/>
                <w:webHidden/>
              </w:rPr>
              <w:instrText xml:space="preserve"> PAGEREF _Toc65764962 \h </w:instrText>
            </w:r>
            <w:r w:rsidR="009171DF">
              <w:rPr>
                <w:noProof/>
                <w:webHidden/>
              </w:rPr>
            </w:r>
            <w:r w:rsidR="009171DF">
              <w:rPr>
                <w:noProof/>
                <w:webHidden/>
              </w:rPr>
              <w:fldChar w:fldCharType="separate"/>
            </w:r>
            <w:r w:rsidR="009171DF">
              <w:rPr>
                <w:noProof/>
                <w:webHidden/>
              </w:rPr>
              <w:t>7</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3" w:history="1">
            <w:r w:rsidR="009171DF" w:rsidRPr="00250FFF">
              <w:rPr>
                <w:rStyle w:val="Collegamentoipertestuale"/>
                <w:noProof/>
                <w:lang w:val="it-IT"/>
              </w:rPr>
              <w:t>3.2</w:t>
            </w:r>
            <w:r w:rsidR="009171DF">
              <w:rPr>
                <w:rFonts w:eastAsiaTheme="minorEastAsia"/>
                <w:noProof/>
                <w:lang w:val="it-IT" w:eastAsia="it-IT"/>
              </w:rPr>
              <w:tab/>
            </w:r>
            <w:r w:rsidR="009171DF" w:rsidRPr="00250FFF">
              <w:rPr>
                <w:rStyle w:val="Collegamentoipertestuale"/>
                <w:noProof/>
                <w:lang w:val="it-IT"/>
              </w:rPr>
              <w:t>Panoramica ad alto livello</w:t>
            </w:r>
            <w:r w:rsidR="009171DF">
              <w:rPr>
                <w:noProof/>
                <w:webHidden/>
              </w:rPr>
              <w:tab/>
            </w:r>
            <w:r w:rsidR="009171DF">
              <w:rPr>
                <w:noProof/>
                <w:webHidden/>
              </w:rPr>
              <w:fldChar w:fldCharType="begin"/>
            </w:r>
            <w:r w:rsidR="009171DF">
              <w:rPr>
                <w:noProof/>
                <w:webHidden/>
              </w:rPr>
              <w:instrText xml:space="preserve"> PAGEREF _Toc65764963 \h </w:instrText>
            </w:r>
            <w:r w:rsidR="009171DF">
              <w:rPr>
                <w:noProof/>
                <w:webHidden/>
              </w:rPr>
            </w:r>
            <w:r w:rsidR="009171DF">
              <w:rPr>
                <w:noProof/>
                <w:webHidden/>
              </w:rPr>
              <w:fldChar w:fldCharType="separate"/>
            </w:r>
            <w:r w:rsidR="009171DF">
              <w:rPr>
                <w:noProof/>
                <w:webHidden/>
              </w:rPr>
              <w:t>8</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4" w:history="1">
            <w:r w:rsidR="009171DF" w:rsidRPr="00250FFF">
              <w:rPr>
                <w:rStyle w:val="Collegamentoipertestuale"/>
                <w:noProof/>
                <w:lang w:val="it-IT"/>
              </w:rPr>
              <w:t>3.3</w:t>
            </w:r>
            <w:r w:rsidR="009171DF">
              <w:rPr>
                <w:rFonts w:eastAsiaTheme="minorEastAsia"/>
                <w:noProof/>
                <w:lang w:val="it-IT" w:eastAsia="it-IT"/>
              </w:rPr>
              <w:tab/>
            </w:r>
            <w:r w:rsidR="009171DF" w:rsidRPr="00250FFF">
              <w:rPr>
                <w:rStyle w:val="Collegamentoipertestuale"/>
                <w:noProof/>
                <w:lang w:val="it-IT"/>
              </w:rPr>
              <w:t>Panoramica dell’architettura SMU</w:t>
            </w:r>
            <w:r w:rsidR="009171DF">
              <w:rPr>
                <w:noProof/>
                <w:webHidden/>
              </w:rPr>
              <w:tab/>
            </w:r>
            <w:r w:rsidR="009171DF">
              <w:rPr>
                <w:noProof/>
                <w:webHidden/>
              </w:rPr>
              <w:fldChar w:fldCharType="begin"/>
            </w:r>
            <w:r w:rsidR="009171DF">
              <w:rPr>
                <w:noProof/>
                <w:webHidden/>
              </w:rPr>
              <w:instrText xml:space="preserve"> PAGEREF _Toc65764964 \h </w:instrText>
            </w:r>
            <w:r w:rsidR="009171DF">
              <w:rPr>
                <w:noProof/>
                <w:webHidden/>
              </w:rPr>
            </w:r>
            <w:r w:rsidR="009171DF">
              <w:rPr>
                <w:noProof/>
                <w:webHidden/>
              </w:rPr>
              <w:fldChar w:fldCharType="separate"/>
            </w:r>
            <w:r w:rsidR="009171DF">
              <w:rPr>
                <w:noProof/>
                <w:webHidden/>
              </w:rPr>
              <w:t>9</w:t>
            </w:r>
            <w:r w:rsidR="009171DF">
              <w:rPr>
                <w:noProof/>
                <w:webHidden/>
              </w:rPr>
              <w:fldChar w:fldCharType="end"/>
            </w:r>
          </w:hyperlink>
        </w:p>
        <w:p w:rsidR="009171DF" w:rsidRDefault="0032420C">
          <w:pPr>
            <w:pStyle w:val="Sommario1"/>
            <w:rPr>
              <w:rFonts w:eastAsiaTheme="minorEastAsia"/>
              <w:noProof/>
              <w:lang w:val="it-IT" w:eastAsia="it-IT"/>
            </w:rPr>
          </w:pPr>
          <w:hyperlink w:anchor="_Toc65764965" w:history="1">
            <w:r w:rsidR="009171DF" w:rsidRPr="00250FFF">
              <w:rPr>
                <w:rStyle w:val="Collegamentoipertestuale"/>
                <w:noProof/>
                <w:lang w:val="it-IT"/>
              </w:rPr>
              <w:t>4</w:t>
            </w:r>
            <w:r w:rsidR="009171DF">
              <w:rPr>
                <w:rFonts w:eastAsiaTheme="minorEastAsia"/>
                <w:noProof/>
                <w:lang w:val="it-IT" w:eastAsia="it-IT"/>
              </w:rPr>
              <w:tab/>
            </w:r>
            <w:r w:rsidR="009171DF" w:rsidRPr="00250FFF">
              <w:rPr>
                <w:rStyle w:val="Collegamentoipertestuale"/>
                <w:noProof/>
                <w:lang w:val="it-IT"/>
              </w:rPr>
              <w:t>Menu di programmazione</w:t>
            </w:r>
            <w:r w:rsidR="009171DF">
              <w:rPr>
                <w:noProof/>
                <w:webHidden/>
              </w:rPr>
              <w:tab/>
            </w:r>
            <w:r w:rsidR="009171DF">
              <w:rPr>
                <w:noProof/>
                <w:webHidden/>
              </w:rPr>
              <w:fldChar w:fldCharType="begin"/>
            </w:r>
            <w:r w:rsidR="009171DF">
              <w:rPr>
                <w:noProof/>
                <w:webHidden/>
              </w:rPr>
              <w:instrText xml:space="preserve"> PAGEREF _Toc65764965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6" w:history="1">
            <w:r w:rsidR="009171DF" w:rsidRPr="00250FFF">
              <w:rPr>
                <w:rStyle w:val="Collegamentoipertestuale"/>
                <w:noProof/>
                <w:lang w:val="it-IT"/>
              </w:rPr>
              <w:t>4.1</w:t>
            </w:r>
            <w:r w:rsidR="009171DF">
              <w:rPr>
                <w:rFonts w:eastAsiaTheme="minorEastAsia"/>
                <w:noProof/>
                <w:lang w:val="it-IT" w:eastAsia="it-IT"/>
              </w:rPr>
              <w:tab/>
            </w:r>
            <w:r w:rsidR="009171DF" w:rsidRPr="00250FFF">
              <w:rPr>
                <w:rStyle w:val="Collegamentoipertestuale"/>
                <w:noProof/>
                <w:lang w:val="it-IT"/>
              </w:rPr>
              <w:t>Panoramica</w:t>
            </w:r>
            <w:r w:rsidR="009171DF">
              <w:rPr>
                <w:noProof/>
                <w:webHidden/>
              </w:rPr>
              <w:tab/>
            </w:r>
            <w:r w:rsidR="009171DF">
              <w:rPr>
                <w:noProof/>
                <w:webHidden/>
              </w:rPr>
              <w:fldChar w:fldCharType="begin"/>
            </w:r>
            <w:r w:rsidR="009171DF">
              <w:rPr>
                <w:noProof/>
                <w:webHidden/>
              </w:rPr>
              <w:instrText xml:space="preserve"> PAGEREF _Toc65764966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7" w:history="1">
            <w:r w:rsidR="009171DF" w:rsidRPr="00250FFF">
              <w:rPr>
                <w:rStyle w:val="Collegamentoipertestuale"/>
                <w:noProof/>
                <w:lang w:val="it-IT"/>
              </w:rPr>
              <w:t>4.2</w:t>
            </w:r>
            <w:r w:rsidR="009171DF">
              <w:rPr>
                <w:rFonts w:eastAsiaTheme="minorEastAsia"/>
                <w:noProof/>
                <w:lang w:val="it-IT" w:eastAsia="it-IT"/>
              </w:rPr>
              <w:tab/>
            </w:r>
            <w:r w:rsidR="009171DF" w:rsidRPr="00250FFF">
              <w:rPr>
                <w:rStyle w:val="Collegamentoipertestuale"/>
                <w:noProof/>
                <w:lang w:val="it-IT"/>
              </w:rPr>
              <w:t>Flusso di lavoro e supporto multilingua</w:t>
            </w:r>
            <w:r w:rsidR="009171DF">
              <w:rPr>
                <w:noProof/>
                <w:webHidden/>
              </w:rPr>
              <w:tab/>
            </w:r>
            <w:r w:rsidR="009171DF">
              <w:rPr>
                <w:noProof/>
                <w:webHidden/>
              </w:rPr>
              <w:fldChar w:fldCharType="begin"/>
            </w:r>
            <w:r w:rsidR="009171DF">
              <w:rPr>
                <w:noProof/>
                <w:webHidden/>
              </w:rPr>
              <w:instrText xml:space="preserve"> PAGEREF _Toc65764967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8" w:history="1">
            <w:r w:rsidR="009171DF" w:rsidRPr="00250FFF">
              <w:rPr>
                <w:rStyle w:val="Collegamentoipertestuale"/>
                <w:noProof/>
                <w:lang w:val="it-IT"/>
              </w:rPr>
              <w:t>4.3</w:t>
            </w:r>
            <w:r w:rsidR="009171DF">
              <w:rPr>
                <w:rFonts w:eastAsiaTheme="minorEastAsia"/>
                <w:noProof/>
                <w:lang w:val="it-IT" w:eastAsia="it-IT"/>
              </w:rPr>
              <w:tab/>
            </w:r>
            <w:r w:rsidR="009171DF" w:rsidRPr="00250FFF">
              <w:rPr>
                <w:rStyle w:val="Collegamentoipertestuale"/>
                <w:noProof/>
                <w:lang w:val="it-IT"/>
              </w:rPr>
              <w:t>Architettura del file index_template.html</w:t>
            </w:r>
            <w:r w:rsidR="009171DF">
              <w:rPr>
                <w:noProof/>
                <w:webHidden/>
              </w:rPr>
              <w:tab/>
            </w:r>
            <w:r w:rsidR="009171DF">
              <w:rPr>
                <w:noProof/>
                <w:webHidden/>
              </w:rPr>
              <w:fldChar w:fldCharType="begin"/>
            </w:r>
            <w:r w:rsidR="009171DF">
              <w:rPr>
                <w:noProof/>
                <w:webHidden/>
              </w:rPr>
              <w:instrText xml:space="preserve"> PAGEREF _Toc65764968 \h </w:instrText>
            </w:r>
            <w:r w:rsidR="009171DF">
              <w:rPr>
                <w:noProof/>
                <w:webHidden/>
              </w:rPr>
            </w:r>
            <w:r w:rsidR="009171DF">
              <w:rPr>
                <w:noProof/>
                <w:webHidden/>
              </w:rPr>
              <w:fldChar w:fldCharType="separate"/>
            </w:r>
            <w:r w:rsidR="009171DF">
              <w:rPr>
                <w:noProof/>
                <w:webHidden/>
              </w:rPr>
              <w:t>11</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69" w:history="1">
            <w:r w:rsidR="009171DF" w:rsidRPr="00250FFF">
              <w:rPr>
                <w:rStyle w:val="Collegamentoipertestuale"/>
                <w:noProof/>
                <w:lang w:val="it-IT"/>
              </w:rPr>
              <w:t>4.4</w:t>
            </w:r>
            <w:r w:rsidR="009171DF">
              <w:rPr>
                <w:rFonts w:eastAsiaTheme="minorEastAsia"/>
                <w:noProof/>
                <w:lang w:val="it-IT" w:eastAsia="it-IT"/>
              </w:rPr>
              <w:tab/>
            </w:r>
            <w:r w:rsidR="009171DF" w:rsidRPr="00250FFF">
              <w:rPr>
                <w:rStyle w:val="Collegamentoipertestuale"/>
                <w:noProof/>
                <w:lang w:val="it-IT"/>
              </w:rPr>
              <w:t>Comunicazione con SMU</w:t>
            </w:r>
            <w:r w:rsidR="009171DF">
              <w:rPr>
                <w:noProof/>
                <w:webHidden/>
              </w:rPr>
              <w:tab/>
            </w:r>
            <w:r w:rsidR="009171DF">
              <w:rPr>
                <w:noProof/>
                <w:webHidden/>
              </w:rPr>
              <w:fldChar w:fldCharType="begin"/>
            </w:r>
            <w:r w:rsidR="009171DF">
              <w:rPr>
                <w:noProof/>
                <w:webHidden/>
              </w:rPr>
              <w:instrText xml:space="preserve"> PAGEREF _Toc65764969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32420C">
          <w:pPr>
            <w:pStyle w:val="Sommario3"/>
            <w:tabs>
              <w:tab w:val="left" w:pos="1320"/>
              <w:tab w:val="right" w:leader="dot" w:pos="9628"/>
            </w:tabs>
            <w:rPr>
              <w:rFonts w:eastAsiaTheme="minorEastAsia"/>
              <w:noProof/>
              <w:lang w:val="it-IT" w:eastAsia="it-IT"/>
            </w:rPr>
          </w:pPr>
          <w:hyperlink w:anchor="_Toc65764970" w:history="1">
            <w:r w:rsidR="009171DF" w:rsidRPr="00250FFF">
              <w:rPr>
                <w:rStyle w:val="Collegamentoipertestuale"/>
                <w:noProof/>
                <w:lang w:val="it-IT"/>
              </w:rPr>
              <w:t>4.4.1</w:t>
            </w:r>
            <w:r w:rsidR="009171DF">
              <w:rPr>
                <w:rFonts w:eastAsiaTheme="minorEastAsia"/>
                <w:noProof/>
                <w:lang w:val="it-IT" w:eastAsia="it-IT"/>
              </w:rPr>
              <w:tab/>
            </w:r>
            <w:r w:rsidR="009171DF" w:rsidRPr="00250FFF">
              <w:rPr>
                <w:rStyle w:val="Collegamentoipertestuale"/>
                <w:noProof/>
                <w:lang w:val="it-IT"/>
              </w:rPr>
              <w:t>rhea.ajax</w:t>
            </w:r>
            <w:r w:rsidR="009171DF">
              <w:rPr>
                <w:noProof/>
                <w:webHidden/>
              </w:rPr>
              <w:tab/>
            </w:r>
            <w:r w:rsidR="009171DF">
              <w:rPr>
                <w:noProof/>
                <w:webHidden/>
              </w:rPr>
              <w:fldChar w:fldCharType="begin"/>
            </w:r>
            <w:r w:rsidR="009171DF">
              <w:rPr>
                <w:noProof/>
                <w:webHidden/>
              </w:rPr>
              <w:instrText xml:space="preserve"> PAGEREF _Toc65764970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32420C">
          <w:pPr>
            <w:pStyle w:val="Sommario3"/>
            <w:tabs>
              <w:tab w:val="left" w:pos="1320"/>
              <w:tab w:val="right" w:leader="dot" w:pos="9628"/>
            </w:tabs>
            <w:rPr>
              <w:rFonts w:eastAsiaTheme="minorEastAsia"/>
              <w:noProof/>
              <w:lang w:val="it-IT" w:eastAsia="it-IT"/>
            </w:rPr>
          </w:pPr>
          <w:hyperlink w:anchor="_Toc65764971" w:history="1">
            <w:r w:rsidR="009171DF" w:rsidRPr="00250FFF">
              <w:rPr>
                <w:rStyle w:val="Collegamentoipertestuale"/>
                <w:noProof/>
                <w:lang w:val="it-IT"/>
              </w:rPr>
              <w:t>4.4.2</w:t>
            </w:r>
            <w:r w:rsidR="009171DF">
              <w:rPr>
                <w:rFonts w:eastAsiaTheme="minorEastAsia"/>
                <w:noProof/>
                <w:lang w:val="it-IT" w:eastAsia="it-IT"/>
              </w:rPr>
              <w:tab/>
            </w:r>
            <w:r w:rsidR="009171DF" w:rsidRPr="00250FFF">
              <w:rPr>
                <w:rStyle w:val="Collegamentoipertestuale"/>
                <w:noProof/>
                <w:lang w:val="it-IT"/>
              </w:rPr>
              <w:t>rhea.requestGPUEvent</w:t>
            </w:r>
            <w:r w:rsidR="009171DF">
              <w:rPr>
                <w:noProof/>
                <w:webHidden/>
              </w:rPr>
              <w:tab/>
            </w:r>
            <w:r w:rsidR="009171DF">
              <w:rPr>
                <w:noProof/>
                <w:webHidden/>
              </w:rPr>
              <w:fldChar w:fldCharType="begin"/>
            </w:r>
            <w:r w:rsidR="009171DF">
              <w:rPr>
                <w:noProof/>
                <w:webHidden/>
              </w:rPr>
              <w:instrText xml:space="preserve"> PAGEREF _Toc65764971 \h </w:instrText>
            </w:r>
            <w:r w:rsidR="009171DF">
              <w:rPr>
                <w:noProof/>
                <w:webHidden/>
              </w:rPr>
            </w:r>
            <w:r w:rsidR="009171DF">
              <w:rPr>
                <w:noProof/>
                <w:webHidden/>
              </w:rPr>
              <w:fldChar w:fldCharType="separate"/>
            </w:r>
            <w:r w:rsidR="009171DF">
              <w:rPr>
                <w:noProof/>
                <w:webHidden/>
              </w:rPr>
              <w:t>12</w:t>
            </w:r>
            <w:r w:rsidR="009171DF">
              <w:rPr>
                <w:noProof/>
                <w:webHidden/>
              </w:rPr>
              <w:fldChar w:fldCharType="end"/>
            </w:r>
          </w:hyperlink>
        </w:p>
        <w:p w:rsidR="009171DF" w:rsidRDefault="0032420C">
          <w:pPr>
            <w:pStyle w:val="Sommario1"/>
            <w:rPr>
              <w:rFonts w:eastAsiaTheme="minorEastAsia"/>
              <w:noProof/>
              <w:lang w:val="it-IT" w:eastAsia="it-IT"/>
            </w:rPr>
          </w:pPr>
          <w:hyperlink w:anchor="_Toc65764972" w:history="1">
            <w:r w:rsidR="009171DF" w:rsidRPr="00250FFF">
              <w:rPr>
                <w:rStyle w:val="Collegamentoipertestuale"/>
                <w:noProof/>
                <w:lang w:val="it-IT"/>
              </w:rPr>
              <w:t>5</w:t>
            </w:r>
            <w:r w:rsidR="009171DF">
              <w:rPr>
                <w:rFonts w:eastAsiaTheme="minorEastAsia"/>
                <w:noProof/>
                <w:lang w:val="it-IT" w:eastAsia="it-IT"/>
              </w:rPr>
              <w:tab/>
            </w:r>
            <w:r w:rsidR="009171DF" w:rsidRPr="00250FFF">
              <w:rPr>
                <w:rStyle w:val="Collegamentoipertestuale"/>
                <w:noProof/>
                <w:lang w:val="it-IT"/>
              </w:rPr>
              <w:t>Tutorial: aggiunta di una nuova funzionalità</w:t>
            </w:r>
            <w:r w:rsidR="009171DF">
              <w:rPr>
                <w:noProof/>
                <w:webHidden/>
              </w:rPr>
              <w:tab/>
            </w:r>
            <w:r w:rsidR="009171DF">
              <w:rPr>
                <w:noProof/>
                <w:webHidden/>
              </w:rPr>
              <w:fldChar w:fldCharType="begin"/>
            </w:r>
            <w:r w:rsidR="009171DF">
              <w:rPr>
                <w:noProof/>
                <w:webHidden/>
              </w:rPr>
              <w:instrText xml:space="preserve"> PAGEREF _Toc65764972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73" w:history="1">
            <w:r w:rsidR="009171DF" w:rsidRPr="00250FFF">
              <w:rPr>
                <w:rStyle w:val="Collegamentoipertestuale"/>
                <w:noProof/>
                <w:lang w:val="it-IT"/>
              </w:rPr>
              <w:t>5.1</w:t>
            </w:r>
            <w:r w:rsidR="009171DF">
              <w:rPr>
                <w:rFonts w:eastAsiaTheme="minorEastAsia"/>
                <w:noProof/>
                <w:lang w:val="it-IT" w:eastAsia="it-IT"/>
              </w:rPr>
              <w:tab/>
            </w:r>
            <w:r w:rsidR="009171DF" w:rsidRPr="00250FFF">
              <w:rPr>
                <w:rStyle w:val="Collegamentoipertestuale"/>
                <w:noProof/>
                <w:lang w:val="it-IT"/>
              </w:rPr>
              <w:t>Scenario</w:t>
            </w:r>
            <w:r w:rsidR="009171DF">
              <w:rPr>
                <w:noProof/>
                <w:webHidden/>
              </w:rPr>
              <w:tab/>
            </w:r>
            <w:r w:rsidR="009171DF">
              <w:rPr>
                <w:noProof/>
                <w:webHidden/>
              </w:rPr>
              <w:fldChar w:fldCharType="begin"/>
            </w:r>
            <w:r w:rsidR="009171DF">
              <w:rPr>
                <w:noProof/>
                <w:webHidden/>
              </w:rPr>
              <w:instrText xml:space="preserve"> PAGEREF _Toc65764973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74" w:history="1">
            <w:r w:rsidR="009171DF" w:rsidRPr="00250FFF">
              <w:rPr>
                <w:rStyle w:val="Collegamentoipertestuale"/>
                <w:noProof/>
                <w:lang w:val="it-IT"/>
              </w:rPr>
              <w:t>5.2</w:t>
            </w:r>
            <w:r w:rsidR="009171DF">
              <w:rPr>
                <w:rFonts w:eastAsiaTheme="minorEastAsia"/>
                <w:noProof/>
                <w:lang w:val="it-IT" w:eastAsia="it-IT"/>
              </w:rPr>
              <w:tab/>
            </w:r>
            <w:r w:rsidR="009171DF" w:rsidRPr="00250FFF">
              <w:rPr>
                <w:rStyle w:val="Collegamentoipertestuale"/>
                <w:noProof/>
                <w:lang w:val="it-IT"/>
              </w:rPr>
              <w:t>Primo passo: concordare i comandi con CPU</w:t>
            </w:r>
            <w:r w:rsidR="009171DF">
              <w:rPr>
                <w:noProof/>
                <w:webHidden/>
              </w:rPr>
              <w:tab/>
            </w:r>
            <w:r w:rsidR="009171DF">
              <w:rPr>
                <w:noProof/>
                <w:webHidden/>
              </w:rPr>
              <w:fldChar w:fldCharType="begin"/>
            </w:r>
            <w:r w:rsidR="009171DF">
              <w:rPr>
                <w:noProof/>
                <w:webHidden/>
              </w:rPr>
              <w:instrText xml:space="preserve"> PAGEREF _Toc65764974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75" w:history="1">
            <w:r w:rsidR="009171DF" w:rsidRPr="00250FFF">
              <w:rPr>
                <w:rStyle w:val="Collegamentoipertestuale"/>
                <w:noProof/>
                <w:lang w:val="it-IT"/>
              </w:rPr>
              <w:t>5.3</w:t>
            </w:r>
            <w:r w:rsidR="009171DF">
              <w:rPr>
                <w:rFonts w:eastAsiaTheme="minorEastAsia"/>
                <w:noProof/>
                <w:lang w:val="it-IT" w:eastAsia="it-IT"/>
              </w:rPr>
              <w:tab/>
            </w:r>
            <w:r w:rsidR="009171DF" w:rsidRPr="00250FFF">
              <w:rPr>
                <w:rStyle w:val="Collegamentoipertestuale"/>
                <w:noProof/>
                <w:lang w:val="it-IT"/>
              </w:rPr>
              <w:t>Secondo passo: implementazione dei comandi/funzioni in CPUBridge</w:t>
            </w:r>
            <w:r w:rsidR="009171DF">
              <w:rPr>
                <w:noProof/>
                <w:webHidden/>
              </w:rPr>
              <w:tab/>
            </w:r>
            <w:r w:rsidR="009171DF">
              <w:rPr>
                <w:noProof/>
                <w:webHidden/>
              </w:rPr>
              <w:fldChar w:fldCharType="begin"/>
            </w:r>
            <w:r w:rsidR="009171DF">
              <w:rPr>
                <w:noProof/>
                <w:webHidden/>
              </w:rPr>
              <w:instrText xml:space="preserve"> PAGEREF _Toc65764975 \h </w:instrText>
            </w:r>
            <w:r w:rsidR="009171DF">
              <w:rPr>
                <w:noProof/>
                <w:webHidden/>
              </w:rPr>
            </w:r>
            <w:r w:rsidR="009171DF">
              <w:rPr>
                <w:noProof/>
                <w:webHidden/>
              </w:rPr>
              <w:fldChar w:fldCharType="separate"/>
            </w:r>
            <w:r w:rsidR="009171DF">
              <w:rPr>
                <w:noProof/>
                <w:webHidden/>
              </w:rPr>
              <w:t>14</w:t>
            </w:r>
            <w:r w:rsidR="009171DF">
              <w:rPr>
                <w:noProof/>
                <w:webHidden/>
              </w:rPr>
              <w:fldChar w:fldCharType="end"/>
            </w:r>
          </w:hyperlink>
        </w:p>
        <w:p w:rsidR="009171DF" w:rsidRDefault="0032420C">
          <w:pPr>
            <w:pStyle w:val="Sommario3"/>
            <w:tabs>
              <w:tab w:val="left" w:pos="1320"/>
              <w:tab w:val="right" w:leader="dot" w:pos="9628"/>
            </w:tabs>
            <w:rPr>
              <w:rFonts w:eastAsiaTheme="minorEastAsia"/>
              <w:noProof/>
              <w:lang w:val="it-IT" w:eastAsia="it-IT"/>
            </w:rPr>
          </w:pPr>
          <w:hyperlink w:anchor="_Toc65764976" w:history="1">
            <w:r w:rsidR="009171DF" w:rsidRPr="00250FFF">
              <w:rPr>
                <w:rStyle w:val="Collegamentoipertestuale"/>
                <w:noProof/>
                <w:lang w:val="it-IT"/>
              </w:rPr>
              <w:t>5.3.1</w:t>
            </w:r>
            <w:r w:rsidR="009171DF">
              <w:rPr>
                <w:rFonts w:eastAsiaTheme="minorEastAsia"/>
                <w:noProof/>
                <w:lang w:val="it-IT" w:eastAsia="it-IT"/>
              </w:rPr>
              <w:tab/>
            </w:r>
            <w:r w:rsidR="009171DF" w:rsidRPr="00250FFF">
              <w:rPr>
                <w:rStyle w:val="Collegamentoipertestuale"/>
                <w:noProof/>
                <w:lang w:val="it-IT"/>
              </w:rPr>
              <w:t>Gestione delle funzioni “ask” in CPUBridge</w:t>
            </w:r>
            <w:r w:rsidR="009171DF">
              <w:rPr>
                <w:noProof/>
                <w:webHidden/>
              </w:rPr>
              <w:tab/>
            </w:r>
            <w:r w:rsidR="009171DF">
              <w:rPr>
                <w:noProof/>
                <w:webHidden/>
              </w:rPr>
              <w:fldChar w:fldCharType="begin"/>
            </w:r>
            <w:r w:rsidR="009171DF">
              <w:rPr>
                <w:noProof/>
                <w:webHidden/>
              </w:rPr>
              <w:instrText xml:space="preserve"> PAGEREF _Toc65764976 \h </w:instrText>
            </w:r>
            <w:r w:rsidR="009171DF">
              <w:rPr>
                <w:noProof/>
                <w:webHidden/>
              </w:rPr>
            </w:r>
            <w:r w:rsidR="009171DF">
              <w:rPr>
                <w:noProof/>
                <w:webHidden/>
              </w:rPr>
              <w:fldChar w:fldCharType="separate"/>
            </w:r>
            <w:r w:rsidR="009171DF">
              <w:rPr>
                <w:noProof/>
                <w:webHidden/>
              </w:rPr>
              <w:t>16</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77" w:history="1">
            <w:r w:rsidR="009171DF" w:rsidRPr="00250FFF">
              <w:rPr>
                <w:rStyle w:val="Collegamentoipertestuale"/>
                <w:noProof/>
                <w:lang w:val="it-IT"/>
              </w:rPr>
              <w:t>5.4</w:t>
            </w:r>
            <w:r w:rsidR="009171DF">
              <w:rPr>
                <w:rFonts w:eastAsiaTheme="minorEastAsia"/>
                <w:noProof/>
                <w:lang w:val="it-IT" w:eastAsia="it-IT"/>
              </w:rPr>
              <w:tab/>
            </w:r>
            <w:r w:rsidR="009171DF" w:rsidRPr="00250FFF">
              <w:rPr>
                <w:rStyle w:val="Collegamentoipertestuale"/>
                <w:noProof/>
                <w:lang w:val="it-IT"/>
              </w:rPr>
              <w:t>Terzo passo: implementazione comandi in SocketBridge</w:t>
            </w:r>
            <w:r w:rsidR="009171DF">
              <w:rPr>
                <w:noProof/>
                <w:webHidden/>
              </w:rPr>
              <w:tab/>
            </w:r>
            <w:r w:rsidR="009171DF">
              <w:rPr>
                <w:noProof/>
                <w:webHidden/>
              </w:rPr>
              <w:fldChar w:fldCharType="begin"/>
            </w:r>
            <w:r w:rsidR="009171DF">
              <w:rPr>
                <w:noProof/>
                <w:webHidden/>
              </w:rPr>
              <w:instrText xml:space="preserve"> PAGEREF _Toc65764977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78" w:history="1">
            <w:r w:rsidR="009171DF" w:rsidRPr="00250FFF">
              <w:rPr>
                <w:rStyle w:val="Collegamentoipertestuale"/>
                <w:noProof/>
                <w:lang w:val="it-IT"/>
              </w:rPr>
              <w:t>5.5</w:t>
            </w:r>
            <w:r w:rsidR="009171DF">
              <w:rPr>
                <w:rFonts w:eastAsiaTheme="minorEastAsia"/>
                <w:noProof/>
                <w:lang w:val="it-IT" w:eastAsia="it-IT"/>
              </w:rPr>
              <w:tab/>
            </w:r>
            <w:r w:rsidR="009171DF" w:rsidRPr="00250FFF">
              <w:rPr>
                <w:rStyle w:val="Collegamentoipertestuale"/>
                <w:noProof/>
                <w:lang w:val="it-IT"/>
              </w:rPr>
              <w:t>Quarto passo: (opzionale) implementazione risposta ai comandi nel simulatore di CPU</w:t>
            </w:r>
            <w:r w:rsidR="009171DF">
              <w:rPr>
                <w:noProof/>
                <w:webHidden/>
              </w:rPr>
              <w:tab/>
            </w:r>
            <w:r w:rsidR="009171DF">
              <w:rPr>
                <w:noProof/>
                <w:webHidden/>
              </w:rPr>
              <w:fldChar w:fldCharType="begin"/>
            </w:r>
            <w:r w:rsidR="009171DF">
              <w:rPr>
                <w:noProof/>
                <w:webHidden/>
              </w:rPr>
              <w:instrText xml:space="preserve"> PAGEREF _Toc65764978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9171DF" w:rsidRDefault="0032420C">
          <w:pPr>
            <w:pStyle w:val="Sommario2"/>
            <w:tabs>
              <w:tab w:val="left" w:pos="880"/>
              <w:tab w:val="right" w:leader="dot" w:pos="9628"/>
            </w:tabs>
            <w:rPr>
              <w:rFonts w:eastAsiaTheme="minorEastAsia"/>
              <w:noProof/>
              <w:lang w:val="it-IT" w:eastAsia="it-IT"/>
            </w:rPr>
          </w:pPr>
          <w:hyperlink w:anchor="_Toc65764979" w:history="1">
            <w:r w:rsidR="009171DF" w:rsidRPr="00250FFF">
              <w:rPr>
                <w:rStyle w:val="Collegamentoipertestuale"/>
                <w:noProof/>
                <w:lang w:val="it-IT"/>
              </w:rPr>
              <w:t>5.6</w:t>
            </w:r>
            <w:r w:rsidR="009171DF">
              <w:rPr>
                <w:rFonts w:eastAsiaTheme="minorEastAsia"/>
                <w:noProof/>
                <w:lang w:val="it-IT" w:eastAsia="it-IT"/>
              </w:rPr>
              <w:tab/>
            </w:r>
            <w:r w:rsidR="009171DF" w:rsidRPr="00250FFF">
              <w:rPr>
                <w:rStyle w:val="Collegamentoipertestuale"/>
                <w:noProof/>
                <w:lang w:val="it-IT"/>
              </w:rPr>
              <w:t>Quinto passo: (opzionale) creazione di una APP (GUI) in che sfrutti i nuovi comandi</w:t>
            </w:r>
            <w:r w:rsidR="009171DF">
              <w:rPr>
                <w:noProof/>
                <w:webHidden/>
              </w:rPr>
              <w:tab/>
            </w:r>
            <w:r w:rsidR="009171DF">
              <w:rPr>
                <w:noProof/>
                <w:webHidden/>
              </w:rPr>
              <w:fldChar w:fldCharType="begin"/>
            </w:r>
            <w:r w:rsidR="009171DF">
              <w:rPr>
                <w:noProof/>
                <w:webHidden/>
              </w:rPr>
              <w:instrText xml:space="preserve"> PAGEREF _Toc65764979 \h </w:instrText>
            </w:r>
            <w:r w:rsidR="009171DF">
              <w:rPr>
                <w:noProof/>
                <w:webHidden/>
              </w:rPr>
            </w:r>
            <w:r w:rsidR="009171DF">
              <w:rPr>
                <w:noProof/>
                <w:webHidden/>
              </w:rPr>
              <w:fldChar w:fldCharType="separate"/>
            </w:r>
            <w:r w:rsidR="009171DF">
              <w:rPr>
                <w:noProof/>
                <w:webHidden/>
              </w:rPr>
              <w:t>17</w:t>
            </w:r>
            <w:r w:rsidR="009171DF">
              <w:rPr>
                <w:noProof/>
                <w:webHidden/>
              </w:rPr>
              <w:fldChar w:fldCharType="end"/>
            </w:r>
          </w:hyperlink>
        </w:p>
        <w:p w:rsidR="00EA2984" w:rsidRDefault="00EA2984">
          <w:r>
            <w:rPr>
              <w:b/>
              <w:bCs/>
            </w:rPr>
            <w:fldChar w:fldCharType="end"/>
          </w:r>
        </w:p>
      </w:sdtContent>
    </w:sdt>
    <w:p w:rsidR="00EA2984" w:rsidRDefault="00EA2984">
      <w:r>
        <w:br w:type="page"/>
      </w:r>
    </w:p>
    <w:p w:rsidR="00C274F6" w:rsidRDefault="00C274F6" w:rsidP="00DD70D0">
      <w:pPr>
        <w:pStyle w:val="Titolo1"/>
        <w:numPr>
          <w:ilvl w:val="0"/>
          <w:numId w:val="11"/>
        </w:numPr>
      </w:pPr>
      <w:bookmarkStart w:id="0" w:name="_Toc65764954"/>
      <w:r>
        <w:lastRenderedPageBreak/>
        <w:t>Quick info</w:t>
      </w:r>
      <w:bookmarkEnd w:id="0"/>
    </w:p>
    <w:p w:rsidR="00C274F6" w:rsidRDefault="00C274F6" w:rsidP="00C274F6"/>
    <w:p w:rsidR="00C274F6" w:rsidRDefault="00C274F6" w:rsidP="00DD70D0">
      <w:pPr>
        <w:pStyle w:val="Titolo2"/>
      </w:pPr>
      <w:bookmarkStart w:id="1" w:name="_Toc65764955"/>
      <w:r>
        <w:t>GIT</w:t>
      </w:r>
      <w:bookmarkEnd w:id="1"/>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32420C"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32420C" w:rsidP="00C274F6">
            <w:hyperlink r:id="rId9" w:history="1">
              <w:r w:rsidR="00C274F6" w:rsidRPr="00B631A9">
                <w:rPr>
                  <w:rStyle w:val="Collegamentoipertestuale"/>
                </w:rPr>
                <w:t>git@rpsapp04.rheavendors.com:larhea/gpu/gpu-fts-nestle-2019.git</w:t>
              </w:r>
            </w:hyperlink>
          </w:p>
        </w:tc>
      </w:tr>
      <w:tr w:rsidR="00C274F6" w:rsidRPr="0032420C"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5C2F1C" w:rsidRDefault="00C274F6" w:rsidP="00C274F6">
            <w:pPr>
              <w:tabs>
                <w:tab w:val="left" w:pos="1425"/>
              </w:tabs>
              <w:rPr>
                <w:strike/>
                <w:color w:val="A5A5A5" w:themeColor="accent3"/>
                <w:lang w:val="it-IT"/>
              </w:rPr>
            </w:pPr>
            <w:proofErr w:type="spellStart"/>
            <w:r w:rsidRPr="005C2F1C">
              <w:rPr>
                <w:strike/>
                <w:color w:val="A5A5A5" w:themeColor="accent3"/>
                <w:lang w:val="it-IT"/>
              </w:rPr>
              <w:t>rasPISerial</w:t>
            </w:r>
            <w:proofErr w:type="spellEnd"/>
            <w:r w:rsidRPr="005C2F1C">
              <w:rPr>
                <w:strike/>
                <w:color w:val="A5A5A5" w:themeColor="accent3"/>
                <w:lang w:val="it-IT"/>
              </w:rPr>
              <w:tab/>
            </w:r>
          </w:p>
          <w:p w:rsidR="00C274F6" w:rsidRPr="005C2F1C" w:rsidRDefault="00C274F6" w:rsidP="00C274F6">
            <w:pPr>
              <w:tabs>
                <w:tab w:val="left" w:pos="1425"/>
              </w:tabs>
              <w:rPr>
                <w:strike/>
                <w:color w:val="A5A5A5" w:themeColor="accent3"/>
                <w:lang w:val="it-IT"/>
              </w:rPr>
            </w:pPr>
            <w:r w:rsidRPr="005C2F1C">
              <w:rPr>
                <w:strike/>
                <w:color w:val="A5A5A5" w:themeColor="accent3"/>
                <w:lang w:val="it-IT"/>
              </w:rPr>
              <w:t xml:space="preserve">Nota: il </w:t>
            </w:r>
            <w:proofErr w:type="spellStart"/>
            <w:r w:rsidRPr="005C2F1C">
              <w:rPr>
                <w:strike/>
                <w:color w:val="A5A5A5" w:themeColor="accent3"/>
                <w:lang w:val="it-IT"/>
              </w:rPr>
              <w:t>branch</w:t>
            </w:r>
            <w:proofErr w:type="spellEnd"/>
            <w:r w:rsidRPr="005C2F1C">
              <w:rPr>
                <w:strike/>
                <w:color w:val="A5A5A5" w:themeColor="accent3"/>
                <w:lang w:val="it-IT"/>
              </w:rPr>
              <w:t xml:space="preserve"> “master” è stato il </w:t>
            </w:r>
            <w:proofErr w:type="spellStart"/>
            <w:r w:rsidRPr="005C2F1C">
              <w:rPr>
                <w:strike/>
                <w:color w:val="A5A5A5" w:themeColor="accent3"/>
                <w:lang w:val="it-IT"/>
              </w:rPr>
              <w:t>branch</w:t>
            </w:r>
            <w:proofErr w:type="spellEnd"/>
            <w:r w:rsidRPr="005C2F1C">
              <w:rPr>
                <w:strike/>
                <w:color w:val="A5A5A5" w:themeColor="accent3"/>
                <w:lang w:val="it-IT"/>
              </w:rPr>
              <w:t xml:space="preserve"> primario di sviluppo fino a luglio 2020 </w:t>
            </w:r>
            <w:proofErr w:type="spellStart"/>
            <w:r w:rsidRPr="005C2F1C">
              <w:rPr>
                <w:strike/>
                <w:color w:val="A5A5A5" w:themeColor="accent3"/>
                <w:lang w:val="it-IT"/>
              </w:rPr>
              <w:t>dopodichè</w:t>
            </w:r>
            <w:proofErr w:type="spellEnd"/>
            <w:r w:rsidRPr="005C2F1C">
              <w:rPr>
                <w:strike/>
                <w:color w:val="A5A5A5" w:themeColor="accent3"/>
                <w:lang w:val="it-IT"/>
              </w:rPr>
              <w:t xml:space="preserve"> è stato abbandonato in favo</w:t>
            </w:r>
            <w:r w:rsidR="00990079" w:rsidRPr="005C2F1C">
              <w:rPr>
                <w:strike/>
                <w:color w:val="A5A5A5" w:themeColor="accent3"/>
                <w:lang w:val="it-IT"/>
              </w:rPr>
              <w:t>re</w:t>
            </w:r>
            <w:r w:rsidRPr="005C2F1C">
              <w:rPr>
                <w:strike/>
                <w:color w:val="A5A5A5" w:themeColor="accent3"/>
                <w:lang w:val="it-IT"/>
              </w:rPr>
              <w:t xml:space="preserve"> del </w:t>
            </w:r>
            <w:proofErr w:type="spellStart"/>
            <w:r w:rsidRPr="005C2F1C">
              <w:rPr>
                <w:strike/>
                <w:color w:val="A5A5A5" w:themeColor="accent3"/>
                <w:lang w:val="it-IT"/>
              </w:rPr>
              <w:t>branc</w:t>
            </w:r>
            <w:r w:rsidR="00907D42" w:rsidRPr="005C2F1C">
              <w:rPr>
                <w:strike/>
                <w:color w:val="A5A5A5" w:themeColor="accent3"/>
                <w:lang w:val="it-IT"/>
              </w:rPr>
              <w:t>h</w:t>
            </w:r>
            <w:proofErr w:type="spellEnd"/>
            <w:r w:rsidRPr="005C2F1C">
              <w:rPr>
                <w:strike/>
                <w:color w:val="A5A5A5" w:themeColor="accent3"/>
                <w:lang w:val="it-IT"/>
              </w:rPr>
              <w:t xml:space="preserve"> “</w:t>
            </w:r>
            <w:proofErr w:type="spellStart"/>
            <w:r w:rsidRPr="005C2F1C">
              <w:rPr>
                <w:strike/>
                <w:color w:val="A5A5A5" w:themeColor="accent3"/>
                <w:lang w:val="it-IT"/>
              </w:rPr>
              <w:t>rasPISerial</w:t>
            </w:r>
            <w:proofErr w:type="spellEnd"/>
            <w:r w:rsidRPr="005C2F1C">
              <w:rPr>
                <w:strike/>
                <w:color w:val="A5A5A5" w:themeColor="accent3"/>
                <w:lang w:val="it-IT"/>
              </w:rPr>
              <w:t>”</w:t>
            </w:r>
          </w:p>
          <w:p w:rsidR="005C2F1C" w:rsidRDefault="005C2F1C" w:rsidP="00C274F6">
            <w:pPr>
              <w:tabs>
                <w:tab w:val="left" w:pos="1425"/>
              </w:tabs>
              <w:rPr>
                <w:strike/>
                <w:lang w:val="it-IT"/>
              </w:rPr>
            </w:pPr>
          </w:p>
          <w:p w:rsidR="005C2F1C" w:rsidRDefault="005C2F1C" w:rsidP="00C274F6">
            <w:pPr>
              <w:tabs>
                <w:tab w:val="left" w:pos="1425"/>
              </w:tabs>
              <w:rPr>
                <w:lang w:val="it-IT"/>
              </w:rPr>
            </w:pPr>
            <w:r w:rsidRPr="005C2F1C">
              <w:rPr>
                <w:lang w:val="it-IT"/>
              </w:rPr>
              <w:t>Aggiornamento</w:t>
            </w:r>
            <w:r>
              <w:rPr>
                <w:lang w:val="it-IT"/>
              </w:rPr>
              <w:t xml:space="preserve"> 19 </w:t>
            </w:r>
            <w:proofErr w:type="spellStart"/>
            <w:r>
              <w:rPr>
                <w:lang w:val="it-IT"/>
              </w:rPr>
              <w:t>feb</w:t>
            </w:r>
            <w:proofErr w:type="spellEnd"/>
            <w:r>
              <w:rPr>
                <w:lang w:val="it-IT"/>
              </w:rPr>
              <w:t xml:space="preserve"> 2021</w:t>
            </w:r>
          </w:p>
          <w:p w:rsidR="005C2F1C" w:rsidRPr="005C2F1C" w:rsidRDefault="005C2F1C" w:rsidP="00C274F6">
            <w:pPr>
              <w:tabs>
                <w:tab w:val="left" w:pos="1425"/>
              </w:tabs>
              <w:rPr>
                <w:lang w:val="it-IT"/>
              </w:rPr>
            </w:pPr>
            <w:r>
              <w:rPr>
                <w:lang w:val="it-IT"/>
              </w:rPr>
              <w:t xml:space="preserve">I rami “master” </w:t>
            </w:r>
            <w:proofErr w:type="gramStart"/>
            <w:r>
              <w:rPr>
                <w:lang w:val="it-IT"/>
              </w:rPr>
              <w:t>e “</w:t>
            </w:r>
            <w:proofErr w:type="spellStart"/>
            <w:proofErr w:type="gramEnd"/>
            <w:r>
              <w:rPr>
                <w:lang w:val="it-IT"/>
              </w:rPr>
              <w:t>rasPISerial</w:t>
            </w:r>
            <w:proofErr w:type="spellEnd"/>
            <w:r>
              <w:rPr>
                <w:lang w:val="it-IT"/>
              </w:rPr>
              <w:t xml:space="preserve">” sono stati </w:t>
            </w:r>
            <w:proofErr w:type="spellStart"/>
            <w:r>
              <w:rPr>
                <w:lang w:val="it-IT"/>
              </w:rPr>
              <w:t>merged</w:t>
            </w:r>
            <w:proofErr w:type="spellEnd"/>
            <w:r>
              <w:rPr>
                <w:lang w:val="it-IT"/>
              </w:rPr>
              <w:t xml:space="preserve"> per cui da oggi “master” è di nuovo il ramo principale di sviluppo</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2" w:name="_Toc65764956"/>
      <w:r>
        <w:rPr>
          <w:lang w:val="it-IT"/>
        </w:rPr>
        <w:t>Elenco messaggi CPU-GPU</w:t>
      </w:r>
      <w:bookmarkEnd w:id="2"/>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r w:rsidR="00F56174">
        <w:rPr>
          <w:lang w:val="it-IT"/>
        </w:rPr>
        <w:t>Excel</w:t>
      </w:r>
      <w:r>
        <w:rPr>
          <w:lang w:val="it-IT"/>
        </w:rPr>
        <w:t xml:space="preserve"> (mantenuto</w:t>
      </w:r>
      <w:r w:rsidR="00F56174">
        <w:rPr>
          <w:lang w:val="it-IT"/>
        </w:rPr>
        <w:t xml:space="preserve"> per ora</w:t>
      </w:r>
      <w:r>
        <w:rPr>
          <w:lang w:val="it-IT"/>
        </w:rPr>
        <w:t xml:space="preserve">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3" w:name="_Toc65764957"/>
      <w:r>
        <w:rPr>
          <w:lang w:val="it-IT"/>
        </w:rPr>
        <w:t>Struttura delle cartelle del progetto</w:t>
      </w:r>
      <w:bookmarkEnd w:id="3"/>
    </w:p>
    <w:p w:rsidR="00463C6A" w:rsidRDefault="00463C6A" w:rsidP="00463C6A">
      <w:pPr>
        <w:rPr>
          <w:lang w:val="it-IT"/>
        </w:rPr>
      </w:pPr>
      <w:r>
        <w:rPr>
          <w:lang w:val="it-IT"/>
        </w:rPr>
        <w:t>Scaricando il progetto da git, la struttura delle cartelle è la seguente: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w:t>
      </w:r>
    </w:p>
    <w:p w:rsidR="007F0CC6" w:rsidRPr="002115BE" w:rsidRDefault="007F0CC6"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i/>
          <w:color w:val="AEAAAA" w:themeColor="background2" w:themeShade="BF"/>
          <w:sz w:val="20"/>
          <w:szCs w:val="20"/>
          <w:lang w:val="it-IT"/>
        </w:rPr>
        <w:t>current</w:t>
      </w:r>
      <w:proofErr w:type="spellEnd"/>
      <w:r w:rsidRPr="002115BE">
        <w:rPr>
          <w:rFonts w:ascii="Lucida Console" w:hAnsi="Lucida Console"/>
          <w:i/>
          <w:color w:val="AEAAAA" w:themeColor="background2" w:themeShade="BF"/>
          <w:sz w:val="20"/>
          <w:szCs w:val="20"/>
          <w:lang w:val="it-IT"/>
        </w:rPr>
        <w:t xml:space="preserve"> </w:t>
      </w:r>
      <w:r w:rsidRPr="002115BE">
        <w:rPr>
          <w:rFonts w:ascii="Lucida Console" w:hAnsi="Lucida Console"/>
          <w:i/>
          <w:sz w:val="20"/>
          <w:szCs w:val="20"/>
          <w:lang w:val="it-IT"/>
        </w:rPr>
        <w:t>(vedi note)</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DOC</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MSVC17</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MenuProgTranslator</w:t>
      </w:r>
      <w:proofErr w:type="spellEnd"/>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QT5</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bin</w:t>
      </w:r>
    </w:p>
    <w:p w:rsidR="00463C6A" w:rsidRPr="002115BE" w:rsidRDefault="00463C6A" w:rsidP="00463C6A">
      <w:pPr>
        <w:rPr>
          <w:rFonts w:ascii="Lucida Console" w:hAnsi="Lucida Console"/>
          <w:sz w:val="20"/>
          <w:szCs w:val="20"/>
          <w:lang w:val="it-IT"/>
        </w:rPr>
      </w:pPr>
      <w:r w:rsidRPr="002115BE">
        <w:rPr>
          <w:rFonts w:ascii="Lucida Console" w:hAnsi="Lucida Console"/>
          <w:sz w:val="20"/>
          <w:szCs w:val="20"/>
          <w:lang w:val="it-IT"/>
        </w:rPr>
        <w:t xml:space="preserve">--- </w:t>
      </w:r>
      <w:proofErr w:type="spellStart"/>
      <w:r w:rsidRPr="002115BE">
        <w:rPr>
          <w:rFonts w:ascii="Lucida Console" w:hAnsi="Lucida Console"/>
          <w:sz w:val="20"/>
          <w:szCs w:val="20"/>
          <w:lang w:val="it-IT"/>
        </w:rPr>
        <w:t>src</w:t>
      </w:r>
      <w:proofErr w:type="spellEnd"/>
    </w:p>
    <w:p w:rsidR="00463C6A" w:rsidRPr="002115BE" w:rsidRDefault="00463C6A" w:rsidP="00463C6A">
      <w:pPr>
        <w:rPr>
          <w:lang w:val="it-IT"/>
        </w:rPr>
      </w:pPr>
    </w:p>
    <w:p w:rsidR="00463C6A" w:rsidRDefault="00F56174" w:rsidP="00463C6A">
      <w:pPr>
        <w:rPr>
          <w:lang w:val="it-IT"/>
        </w:rPr>
      </w:pPr>
      <w:r>
        <w:rPr>
          <w:lang w:val="it-IT"/>
        </w:rPr>
        <w:t xml:space="preserve">Tralasciando </w:t>
      </w:r>
      <w:r w:rsidR="00463C6A">
        <w:rPr>
          <w:lang w:val="it-IT"/>
        </w:rPr>
        <w:t xml:space="preserve">di elencare tutte le sottocartelle esistenti, ecco un elenco dei </w:t>
      </w:r>
      <w:proofErr w:type="spellStart"/>
      <w:r w:rsidR="00463C6A">
        <w:rPr>
          <w:lang w:val="it-IT"/>
        </w:rPr>
        <w:t>path</w:t>
      </w:r>
      <w:proofErr w:type="spellEnd"/>
      <w:r w:rsidR="00463C6A">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7F0CC6" w:rsidRPr="0032420C" w:rsidTr="00463C6A">
        <w:tc>
          <w:tcPr>
            <w:tcW w:w="4814" w:type="dxa"/>
          </w:tcPr>
          <w:p w:rsidR="007F0CC6" w:rsidRDefault="007F0CC6" w:rsidP="00463C6A">
            <w:pPr>
              <w:rPr>
                <w:lang w:val="it-IT"/>
              </w:rPr>
            </w:pPr>
            <w:r>
              <w:rPr>
                <w:lang w:val="it-IT"/>
              </w:rPr>
              <w:t>/</w:t>
            </w:r>
            <w:proofErr w:type="spellStart"/>
            <w:r>
              <w:rPr>
                <w:lang w:val="it-IT"/>
              </w:rPr>
              <w:t>current</w:t>
            </w:r>
            <w:proofErr w:type="spellEnd"/>
          </w:p>
        </w:tc>
        <w:tc>
          <w:tcPr>
            <w:tcW w:w="4814" w:type="dxa"/>
          </w:tcPr>
          <w:p w:rsidR="007F0CC6" w:rsidRDefault="007F0CC6" w:rsidP="007F0CC6">
            <w:pPr>
              <w:rPr>
                <w:lang w:val="it-IT"/>
              </w:rPr>
            </w:pPr>
            <w:r>
              <w:rPr>
                <w:lang w:val="it-IT"/>
              </w:rPr>
              <w:t xml:space="preserve">Questa cartella, sulla macchina del caffè, contiene una serie di sottocartelle nelle quali sono memorizzati i vari file di configurazione che sono stati caricati. Per file di configurazione si intende: il master </w:t>
            </w:r>
            <w:proofErr w:type="spellStart"/>
            <w:r>
              <w:rPr>
                <w:lang w:val="it-IT"/>
              </w:rPr>
              <w:t>cpu</w:t>
            </w:r>
            <w:proofErr w:type="spellEnd"/>
            <w:r>
              <w:rPr>
                <w:lang w:val="it-IT"/>
              </w:rPr>
              <w:t xml:space="preserve"> (</w:t>
            </w:r>
            <w:proofErr w:type="spellStart"/>
            <w:r>
              <w:rPr>
                <w:lang w:val="it-IT"/>
              </w:rPr>
              <w:t>file.mhx</w:t>
            </w:r>
            <w:proofErr w:type="spellEnd"/>
            <w:r>
              <w:rPr>
                <w:lang w:val="it-IT"/>
              </w:rPr>
              <w:t xml:space="preserve">), il master GPU (file .mh6), il </w:t>
            </w:r>
            <w:proofErr w:type="gramStart"/>
            <w:r>
              <w:rPr>
                <w:lang w:val="it-IT"/>
              </w:rPr>
              <w:lastRenderedPageBreak/>
              <w:t>file .da</w:t>
            </w:r>
            <w:proofErr w:type="gramEnd"/>
            <w:r>
              <w:rPr>
                <w:lang w:val="it-IT"/>
              </w:rPr>
              <w:t>3, la GUI, i file di linguaggio. Ogni volta che un utente carica uno di questi file (tramite l’interfaccia GPU), la GPU li salva nella relativa cartella in modo che sia possibile successivamente recuperare l’esatta configurazione della macchina, comprensiva di master CPU. La GUI attualmente visualizzata in macchina, per esempio, risiede nella cartella /</w:t>
            </w:r>
            <w:proofErr w:type="spellStart"/>
            <w:r>
              <w:rPr>
                <w:lang w:val="it-IT"/>
              </w:rPr>
              <w:t>current</w:t>
            </w:r>
            <w:proofErr w:type="spellEnd"/>
            <w:r>
              <w:rPr>
                <w:lang w:val="it-IT"/>
              </w:rPr>
              <w:t>/</w:t>
            </w:r>
            <w:proofErr w:type="spellStart"/>
            <w:r>
              <w:rPr>
                <w:lang w:val="it-IT"/>
              </w:rPr>
              <w:t>gui</w:t>
            </w:r>
            <w:proofErr w:type="spellEnd"/>
            <w:r>
              <w:rPr>
                <w:lang w:val="it-IT"/>
              </w:rPr>
              <w:t>.</w:t>
            </w:r>
          </w:p>
          <w:p w:rsidR="007F0CC6" w:rsidRDefault="007F0CC6" w:rsidP="007F0CC6">
            <w:pPr>
              <w:rPr>
                <w:lang w:val="it-IT"/>
              </w:rPr>
            </w:pPr>
            <w:r>
              <w:rPr>
                <w:lang w:val="it-IT"/>
              </w:rPr>
              <w:t xml:space="preserve">Data la dimensione di file contenuti in questa cartella, ho ritenuto opportuno non aggiungerli direttamente al </w:t>
            </w:r>
            <w:proofErr w:type="spellStart"/>
            <w:r>
              <w:rPr>
                <w:lang w:val="it-IT"/>
              </w:rPr>
              <w:t>repository</w:t>
            </w:r>
            <w:proofErr w:type="spellEnd"/>
            <w:r>
              <w:rPr>
                <w:lang w:val="it-IT"/>
              </w:rPr>
              <w:t xml:space="preserve"> git. In compenso, nella cartella /bin esiste un file zip di nome current.zip che, una volta scompattato, crea la cartella </w:t>
            </w:r>
            <w:proofErr w:type="spellStart"/>
            <w:r>
              <w:rPr>
                <w:lang w:val="it-IT"/>
              </w:rPr>
              <w:t>current</w:t>
            </w:r>
            <w:proofErr w:type="spellEnd"/>
            <w:r>
              <w:rPr>
                <w:lang w:val="it-IT"/>
              </w:rPr>
              <w:t xml:space="preserve"> e tutte le relative sottocartelle popolandole con i contenuti necessari affinché GPU/SMU possano essere eseguiti senza errori anche sul PC.</w:t>
            </w:r>
          </w:p>
          <w:p w:rsidR="007F0CC6" w:rsidRDefault="007F0CC6" w:rsidP="007F0CC6">
            <w:pPr>
              <w:rPr>
                <w:lang w:val="it-IT"/>
              </w:rPr>
            </w:pPr>
            <w:r>
              <w:rPr>
                <w:lang w:val="it-IT"/>
              </w:rPr>
              <w:t>Si consiglia quindi di scompattare current.zip direttamente dentro /bin in modo da ottenere l’alberatura completa del progetto</w:t>
            </w:r>
          </w:p>
        </w:tc>
      </w:tr>
      <w:tr w:rsidR="00990079" w:rsidRPr="0032420C" w:rsidTr="00463C6A">
        <w:tc>
          <w:tcPr>
            <w:tcW w:w="4814" w:type="dxa"/>
          </w:tcPr>
          <w:p w:rsidR="00990079" w:rsidRDefault="00990079" w:rsidP="00463C6A">
            <w:pPr>
              <w:rPr>
                <w:lang w:val="it-IT"/>
              </w:rPr>
            </w:pPr>
            <w:r>
              <w:rPr>
                <w:lang w:val="it-IT"/>
              </w:rPr>
              <w:lastRenderedPageBreak/>
              <w:t>/DOC</w:t>
            </w:r>
          </w:p>
        </w:tc>
        <w:tc>
          <w:tcPr>
            <w:tcW w:w="4814" w:type="dxa"/>
          </w:tcPr>
          <w:p w:rsidR="00F56174" w:rsidRDefault="00F56174" w:rsidP="00990079">
            <w:pPr>
              <w:rPr>
                <w:lang w:val="it-IT"/>
              </w:rPr>
            </w:pPr>
            <w:r>
              <w:rPr>
                <w:lang w:val="it-IT"/>
              </w:rPr>
              <w:t>Questa cartella non esiste sulla macchina del caffè;</w:t>
            </w:r>
          </w:p>
          <w:p w:rsidR="00990079" w:rsidRDefault="00F56174" w:rsidP="00990079">
            <w:pPr>
              <w:rPr>
                <w:lang w:val="it-IT"/>
              </w:rPr>
            </w:pPr>
            <w:r>
              <w:rPr>
                <w:lang w:val="it-IT"/>
              </w:rPr>
              <w:t>sul PC locale invece, c</w:t>
            </w:r>
            <w:r w:rsidR="00990079">
              <w:rPr>
                <w:lang w:val="it-IT"/>
              </w:rPr>
              <w:t xml:space="preserve">ontiene una serie di documenti che possono tornare utili per la comprensione e/o sviluppo del codice. </w:t>
            </w:r>
            <w:r>
              <w:rPr>
                <w:lang w:val="it-IT"/>
              </w:rPr>
              <w:t>È</w:t>
            </w:r>
            <w:r w:rsidR="00990079">
              <w:rPr>
                <w:lang w:val="it-IT"/>
              </w:rPr>
              <w:t xml:space="preserve"> la cartella che uso per collezionare documentazione varia. </w:t>
            </w:r>
            <w:r>
              <w:rPr>
                <w:lang w:val="it-IT"/>
              </w:rPr>
              <w:t>Non</w:t>
            </w:r>
            <w:r w:rsidR="00990079">
              <w:rPr>
                <w:lang w:val="it-IT"/>
              </w:rPr>
              <w:t xml:space="preserve"> è pensata per essere un qualcosa di omnicomprensivo</w:t>
            </w:r>
            <w:r>
              <w:rPr>
                <w:lang w:val="it-IT"/>
              </w:rPr>
              <w:t xml:space="preserve"> ma, piuttosto, </w:t>
            </w:r>
            <w:r w:rsidR="00990079">
              <w:rPr>
                <w:lang w:val="it-IT"/>
              </w:rPr>
              <w:t>è una s</w:t>
            </w:r>
            <w:r>
              <w:rPr>
                <w:lang w:val="it-IT"/>
              </w:rPr>
              <w:t xml:space="preserve">orta di </w:t>
            </w:r>
            <w:proofErr w:type="spellStart"/>
            <w:r>
              <w:rPr>
                <w:lang w:val="it-IT"/>
              </w:rPr>
              <w:t>repository</w:t>
            </w:r>
            <w:proofErr w:type="spellEnd"/>
            <w:r>
              <w:rPr>
                <w:lang w:val="it-IT"/>
              </w:rPr>
              <w:t xml:space="preserve"> con documentazione varia</w:t>
            </w:r>
            <w:r w:rsidR="00990079">
              <w:rPr>
                <w:lang w:val="it-IT"/>
              </w:rPr>
              <w:t xml:space="preserve"> che potrebbe </w:t>
            </w:r>
            <w:r>
              <w:rPr>
                <w:lang w:val="it-IT"/>
              </w:rPr>
              <w:t>tornare utile</w:t>
            </w:r>
            <w:r w:rsidR="00990079">
              <w:rPr>
                <w:lang w:val="it-IT"/>
              </w:rPr>
              <w:t xml:space="preserve"> anche in futuro</w:t>
            </w:r>
          </w:p>
          <w:p w:rsidR="00990079" w:rsidRDefault="00990079" w:rsidP="00463C6A">
            <w:pPr>
              <w:rPr>
                <w:lang w:val="it-IT"/>
              </w:rPr>
            </w:pPr>
          </w:p>
        </w:tc>
      </w:tr>
      <w:tr w:rsidR="00463C6A" w:rsidRPr="0032420C" w:rsidTr="00463C6A">
        <w:tc>
          <w:tcPr>
            <w:tcW w:w="4814" w:type="dxa"/>
          </w:tcPr>
          <w:p w:rsidR="00463C6A" w:rsidRDefault="00463C6A" w:rsidP="00463C6A">
            <w:pPr>
              <w:rPr>
                <w:lang w:val="it-IT"/>
              </w:rPr>
            </w:pPr>
            <w:r>
              <w:rPr>
                <w:lang w:val="it-IT"/>
              </w:rPr>
              <w:t>/bin</w:t>
            </w:r>
          </w:p>
        </w:tc>
        <w:tc>
          <w:tcPr>
            <w:tcW w:w="4814" w:type="dxa"/>
          </w:tcPr>
          <w:p w:rsidR="00463C6A" w:rsidRDefault="00463C6A" w:rsidP="00F56174">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r w:rsidR="00F56174">
              <w:rPr>
                <w:lang w:val="it-IT"/>
              </w:rPr>
              <w:t>Li</w:t>
            </w:r>
            <w:r w:rsidR="00024EE2">
              <w:rPr>
                <w:lang w:val="it-IT"/>
              </w:rPr>
              <w:t>n</w:t>
            </w:r>
            <w:r w:rsidR="00F56174">
              <w:rPr>
                <w:lang w:val="it-IT"/>
              </w:rPr>
              <w:t>u</w:t>
            </w:r>
            <w:r w:rsidR="00024EE2">
              <w:rPr>
                <w:lang w:val="it-IT"/>
              </w:rPr>
              <w:t xml:space="preserve">x </w:t>
            </w:r>
            <w:r>
              <w:rPr>
                <w:lang w:val="it-IT"/>
              </w:rPr>
              <w:t>“</w:t>
            </w:r>
            <w:r w:rsidRPr="00463C6A">
              <w:rPr>
                <w:lang w:val="it-IT"/>
              </w:rPr>
              <w:t>aaa_MH6_CREATE_ESAPI.sh</w:t>
            </w:r>
            <w:r>
              <w:rPr>
                <w:lang w:val="it-IT"/>
              </w:rPr>
              <w:t>”</w:t>
            </w:r>
            <w:r w:rsidR="00F56174">
              <w:rPr>
                <w:lang w:val="it-IT"/>
              </w:rPr>
              <w:t xml:space="preserve"> viene</w:t>
            </w:r>
            <w:r w:rsidR="00024EE2">
              <w:rPr>
                <w:lang w:val="it-IT"/>
              </w:rPr>
              <w:t xml:space="preserve"> crea</w:t>
            </w:r>
            <w:r w:rsidR="00F56174">
              <w:rPr>
                <w:lang w:val="it-IT"/>
              </w:rPr>
              <w:t>to</w:t>
            </w:r>
            <w:r w:rsidR="00024EE2">
              <w:rPr>
                <w:lang w:val="it-IT"/>
              </w:rPr>
              <w:t xml:space="preserve"> automaticamente il pacchetto “mh6” da caricare in macchina</w:t>
            </w:r>
          </w:p>
        </w:tc>
      </w:tr>
      <w:tr w:rsidR="00463C6A" w:rsidRPr="0032420C"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F56174" w:rsidRDefault="00F56174" w:rsidP="00463C6A">
            <w:pPr>
              <w:rPr>
                <w:lang w:val="it-IT"/>
              </w:rPr>
            </w:pPr>
            <w:r>
              <w:rPr>
                <w:lang w:val="it-IT"/>
              </w:rPr>
              <w:t>Questa cartella non esiste sulla macchina del caffè.</w:t>
            </w:r>
          </w:p>
          <w:p w:rsidR="00F56174" w:rsidRDefault="00F56174" w:rsidP="00463C6A">
            <w:pPr>
              <w:rPr>
                <w:lang w:val="it-IT"/>
              </w:rPr>
            </w:pPr>
          </w:p>
          <w:p w:rsidR="00463C6A" w:rsidRDefault="00F56174" w:rsidP="00463C6A">
            <w:pPr>
              <w:rPr>
                <w:lang w:val="it-IT"/>
              </w:rPr>
            </w:pPr>
            <w:proofErr w:type="gramStart"/>
            <w:r>
              <w:rPr>
                <w:lang w:val="it-IT"/>
              </w:rPr>
              <w:t>E’</w:t>
            </w:r>
            <w:proofErr w:type="gramEnd"/>
            <w:r>
              <w:rPr>
                <w:lang w:val="it-IT"/>
              </w:rPr>
              <w:t xml:space="preserve"> la h</w:t>
            </w:r>
            <w:r w:rsidR="00463C6A">
              <w:rPr>
                <w:lang w:val="it-IT"/>
              </w:rPr>
              <w:t>ome di RheaMedia 2.0</w:t>
            </w:r>
            <w:r>
              <w:rPr>
                <w:lang w:val="it-IT"/>
              </w:rPr>
              <w:t>.</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32420C"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w:t>
            </w:r>
            <w:r w:rsidR="00F56174">
              <w:rPr>
                <w:lang w:val="it-IT"/>
              </w:rPr>
              <w:t>rtella e nelle sue sottocartelle</w:t>
            </w:r>
          </w:p>
        </w:tc>
      </w:tr>
      <w:tr w:rsidR="00024EE2" w:rsidRPr="0032420C" w:rsidTr="00463C6A">
        <w:tc>
          <w:tcPr>
            <w:tcW w:w="4814" w:type="dxa"/>
          </w:tcPr>
          <w:p w:rsidR="00024EE2" w:rsidRDefault="00024EE2" w:rsidP="00463C6A">
            <w:pPr>
              <w:rPr>
                <w:lang w:val="it-IT"/>
              </w:rPr>
            </w:pPr>
            <w:r>
              <w:rPr>
                <w:lang w:val="it-IT"/>
              </w:rPr>
              <w:t>/MSVC17</w:t>
            </w:r>
          </w:p>
        </w:tc>
        <w:tc>
          <w:tcPr>
            <w:tcW w:w="4814" w:type="dxa"/>
          </w:tcPr>
          <w:p w:rsidR="00F56174" w:rsidRDefault="00F56174" w:rsidP="00024EE2">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xml:space="preserve">), ma </w:t>
            </w:r>
            <w:r>
              <w:rPr>
                <w:lang w:val="it-IT"/>
              </w:rPr>
              <w:lastRenderedPageBreak/>
              <w:t>solo i file di progetto di MSVC. Il file progetto/soluzione da caricare in MSVC è /MSVC17/</w:t>
            </w:r>
            <w:r w:rsidRPr="00024EE2">
              <w:rPr>
                <w:lang w:val="it-IT"/>
              </w:rPr>
              <w:t>FusionProject.sln</w:t>
            </w:r>
          </w:p>
        </w:tc>
      </w:tr>
      <w:tr w:rsidR="00024EE2" w:rsidRPr="0032420C" w:rsidTr="00463C6A">
        <w:tc>
          <w:tcPr>
            <w:tcW w:w="4814" w:type="dxa"/>
          </w:tcPr>
          <w:p w:rsidR="00024EE2" w:rsidRDefault="00024EE2" w:rsidP="00463C6A">
            <w:pPr>
              <w:rPr>
                <w:lang w:val="it-IT"/>
              </w:rPr>
            </w:pPr>
            <w:r>
              <w:rPr>
                <w:lang w:val="it-IT"/>
              </w:rPr>
              <w:lastRenderedPageBreak/>
              <w:t>/QT5</w:t>
            </w:r>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32420C"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F56174" w:rsidRDefault="00F56174" w:rsidP="00F56174">
            <w:pPr>
              <w:rPr>
                <w:lang w:val="it-IT"/>
              </w:rPr>
            </w:pPr>
            <w:r>
              <w:rPr>
                <w:lang w:val="it-IT"/>
              </w:rPr>
              <w:t>Questa cartella non esiste sulla macchina del caffè.</w:t>
            </w:r>
          </w:p>
          <w:p w:rsidR="00F56174" w:rsidRDefault="00F56174" w:rsidP="00024EE2">
            <w:pPr>
              <w:rPr>
                <w:lang w:val="it-IT"/>
              </w:rPr>
            </w:pPr>
          </w:p>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32420C"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F56174" w:rsidRDefault="00F56174">
      <w:pPr>
        <w:rPr>
          <w:lang w:val="it-IT"/>
        </w:rPr>
      </w:pPr>
      <w:r>
        <w:rPr>
          <w:lang w:val="it-IT"/>
        </w:rPr>
        <w:br w:type="page"/>
      </w:r>
    </w:p>
    <w:p w:rsidR="0023609C" w:rsidRDefault="0023609C" w:rsidP="0023609C">
      <w:pPr>
        <w:pStyle w:val="Titolo1"/>
        <w:rPr>
          <w:lang w:val="it-IT"/>
        </w:rPr>
      </w:pPr>
      <w:bookmarkStart w:id="4" w:name="_Toc65764958"/>
      <w:r>
        <w:rPr>
          <w:lang w:val="it-IT"/>
        </w:rPr>
        <w:lastRenderedPageBreak/>
        <w:t>Istruzioni di compilazione</w:t>
      </w:r>
      <w:bookmarkEnd w:id="4"/>
    </w:p>
    <w:p w:rsidR="0023609C" w:rsidRDefault="0023609C" w:rsidP="0023609C">
      <w:pPr>
        <w:rPr>
          <w:lang w:val="it-IT"/>
        </w:rPr>
      </w:pPr>
    </w:p>
    <w:p w:rsidR="0023609C" w:rsidRDefault="0023609C" w:rsidP="0023609C">
      <w:pPr>
        <w:pStyle w:val="Titolo2"/>
        <w:rPr>
          <w:lang w:val="it-IT"/>
        </w:rPr>
      </w:pPr>
      <w:bookmarkStart w:id="5" w:name="_Toc65764959"/>
      <w:r>
        <w:rPr>
          <w:lang w:val="it-IT"/>
        </w:rPr>
        <w:t xml:space="preserve">Su </w:t>
      </w:r>
      <w:r w:rsidR="00F56174">
        <w:rPr>
          <w:lang w:val="it-IT"/>
        </w:rPr>
        <w:t>W</w:t>
      </w:r>
      <w:r>
        <w:rPr>
          <w:lang w:val="it-IT"/>
        </w:rPr>
        <w:t>indows</w:t>
      </w:r>
      <w:bookmarkEnd w:id="5"/>
    </w:p>
    <w:tbl>
      <w:tblPr>
        <w:tblStyle w:val="Grigliatabella"/>
        <w:tblW w:w="0" w:type="auto"/>
        <w:tblLook w:val="04A0" w:firstRow="1" w:lastRow="0" w:firstColumn="1" w:lastColumn="0" w:noHBand="0" w:noVBand="1"/>
      </w:tblPr>
      <w:tblGrid>
        <w:gridCol w:w="4814"/>
        <w:gridCol w:w="4814"/>
      </w:tblGrid>
      <w:tr w:rsidR="0023609C" w:rsidRPr="0032420C"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 xml:space="preserve">Progetto principale per la generazione di SMU.exe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p w:rsidR="0023609C" w:rsidRDefault="0023609C" w:rsidP="0023609C">
      <w:pPr>
        <w:rPr>
          <w:lang w:val="it-IT"/>
        </w:rPr>
      </w:pPr>
      <w:r>
        <w:rPr>
          <w:lang w:val="it-IT"/>
        </w:rPr>
        <w:t xml:space="preserve">Su </w:t>
      </w:r>
      <w:r w:rsidR="00F56174">
        <w:rPr>
          <w:lang w:val="it-IT"/>
        </w:rPr>
        <w:t>W</w:t>
      </w:r>
      <w:r>
        <w:rPr>
          <w:lang w:val="it-IT"/>
        </w:rPr>
        <w:t xml:space="preserve">indows non c’è nulla di particolare da fare per compilare il progetto, è sufficiente aprire la soluzione con MSVC e poi cliccare col destro sul progetto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sidR="00F56174">
        <w:rPr>
          <w:lang w:val="it-IT"/>
        </w:rPr>
        <w:t>,</w:t>
      </w:r>
      <w:r>
        <w:rPr>
          <w:lang w:val="it-IT"/>
        </w:rPr>
        <w:t xml:space="preserve"> il compilatore fa tutto da </w:t>
      </w:r>
      <w:r w:rsidR="00C23655">
        <w:rPr>
          <w:lang w:val="it-IT"/>
        </w:rPr>
        <w:t>sé</w:t>
      </w:r>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23609C" w:rsidRDefault="0023609C" w:rsidP="0023609C">
      <w:pPr>
        <w:rPr>
          <w:lang w:val="it-IT"/>
        </w:rPr>
      </w:pPr>
    </w:p>
    <w:p w:rsidR="0023609C" w:rsidRDefault="0023609C" w:rsidP="0023609C">
      <w:pPr>
        <w:pStyle w:val="Titolo2"/>
        <w:rPr>
          <w:lang w:val="it-IT"/>
        </w:rPr>
      </w:pPr>
      <w:bookmarkStart w:id="6" w:name="_Toc65764960"/>
      <w:r>
        <w:rPr>
          <w:lang w:val="it-IT"/>
        </w:rPr>
        <w:t>Su Linux</w:t>
      </w:r>
      <w:bookmarkEnd w:id="6"/>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inux Ubuntu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lastRenderedPageBreak/>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t>Questo file NON è eseguibile all’interno della VM in quanto è compilato per funzionare solo su processori IMX6. Una volta ottenuto il file /bin/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t xml:space="preserve">Questo script prende EMBEDDED_RELEASE_GPU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t>GPU_TS_v.2.4.5_210128_commit.mh6</w:t>
      </w:r>
    </w:p>
    <w:p w:rsidR="00EF4A9D" w:rsidRDefault="00EF4A9D" w:rsidP="009E1199">
      <w:pPr>
        <w:rPr>
          <w:lang w:val="it-IT"/>
        </w:rPr>
      </w:pPr>
      <w:r>
        <w:rPr>
          <w:lang w:val="it-IT"/>
        </w:rPr>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7" w:name="_Toc65764961"/>
      <w:r>
        <w:rPr>
          <w:lang w:val="it-IT"/>
        </w:rPr>
        <w:t>Architettura SW</w:t>
      </w:r>
      <w:bookmarkEnd w:id="7"/>
    </w:p>
    <w:p w:rsidR="00EA2984" w:rsidRDefault="00EA2984" w:rsidP="00EA2984">
      <w:pPr>
        <w:rPr>
          <w:lang w:val="it-IT"/>
        </w:rPr>
      </w:pPr>
    </w:p>
    <w:p w:rsidR="00EA2984" w:rsidRDefault="00EA2984" w:rsidP="00EA2984">
      <w:pPr>
        <w:pStyle w:val="Titolo2"/>
        <w:rPr>
          <w:lang w:val="it-IT"/>
        </w:rPr>
      </w:pPr>
      <w:bookmarkStart w:id="8" w:name="_Toc65764962"/>
      <w:r>
        <w:rPr>
          <w:lang w:val="it-IT"/>
        </w:rPr>
        <w:t>Definizione dei termini</w:t>
      </w:r>
      <w:bookmarkEnd w:id="8"/>
    </w:p>
    <w:tbl>
      <w:tblPr>
        <w:tblStyle w:val="Grigliatabella"/>
        <w:tblW w:w="0" w:type="auto"/>
        <w:tblLook w:val="04A0" w:firstRow="1" w:lastRow="0" w:firstColumn="1" w:lastColumn="0" w:noHBand="0" w:noVBand="1"/>
      </w:tblPr>
      <w:tblGrid>
        <w:gridCol w:w="4814"/>
        <w:gridCol w:w="4814"/>
      </w:tblGrid>
      <w:tr w:rsidR="00EA2984" w:rsidRPr="0032420C"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RPr="0032420C"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RPr="0032420C"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RPr="0032420C" w:rsidTr="00EA2984">
        <w:tc>
          <w:tcPr>
            <w:tcW w:w="4814" w:type="dxa"/>
          </w:tcPr>
          <w:p w:rsidR="00EA2984" w:rsidRDefault="00EA2984" w:rsidP="00EA2984">
            <w:pPr>
              <w:rPr>
                <w:lang w:val="it-IT"/>
              </w:rPr>
            </w:pPr>
            <w:r>
              <w:rPr>
                <w:lang w:val="it-IT"/>
              </w:rPr>
              <w:t>App esterna</w:t>
            </w:r>
          </w:p>
        </w:tc>
        <w:tc>
          <w:tcPr>
            <w:tcW w:w="4814" w:type="dxa"/>
          </w:tcPr>
          <w:p w:rsidR="00EA2984" w:rsidRDefault="00EA2984" w:rsidP="00EA2984">
            <w:pPr>
              <w:rPr>
                <w:lang w:val="it-IT"/>
              </w:rPr>
            </w:pPr>
            <w:r>
              <w:rPr>
                <w:lang w:val="it-IT"/>
              </w:rPr>
              <w:t>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app è in grado di pilotare la macchina del caffè</w:t>
            </w:r>
          </w:p>
        </w:tc>
      </w:tr>
      <w:tr w:rsidR="00EA2984" w:rsidRPr="0032420C"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 xml:space="preserve">Una “App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RPr="0032420C"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RPr="0032420C"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9" w:name="_Toc65764963"/>
      <w:r>
        <w:rPr>
          <w:lang w:val="it-IT"/>
        </w:rPr>
        <w:lastRenderedPageBreak/>
        <w:t>Panoramica ad alto livello</w:t>
      </w:r>
      <w:bookmarkEnd w:id="9"/>
    </w:p>
    <w:p w:rsidR="00EE5FB8" w:rsidRDefault="00EE5FB8" w:rsidP="00EE5FB8">
      <w:pPr>
        <w:rPr>
          <w:lang w:val="it-IT"/>
        </w:rPr>
      </w:pPr>
    </w:p>
    <w:p w:rsidR="00EE5FB8" w:rsidRDefault="0032420C" w:rsidP="00EE5FB8">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62.75pt">
            <v:imagedata r:id="rId10"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.cpp nel pr</w:t>
      </w:r>
      <w:r w:rsidR="00F56174">
        <w:rPr>
          <w:lang w:val="it-IT"/>
        </w:rPr>
        <w:t>ogetto</w:t>
      </w:r>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r w:rsidR="00F56174">
        <w:rPr>
          <w:lang w:val="it-IT"/>
        </w:rPr>
        <w:t>Wi-Fi</w:t>
      </w:r>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payload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0" w:name="_Toc65764964"/>
      <w:r>
        <w:rPr>
          <w:lang w:val="it-IT"/>
        </w:rPr>
        <w:t>Panoramica dell’architettura SMU</w:t>
      </w:r>
      <w:bookmarkEnd w:id="10"/>
    </w:p>
    <w:p w:rsidR="008E0900" w:rsidRDefault="008E0900" w:rsidP="008E0900">
      <w:pPr>
        <w:rPr>
          <w:lang w:val="it-IT"/>
        </w:rPr>
      </w:pPr>
    </w:p>
    <w:p w:rsidR="008E0900" w:rsidRDefault="0032420C" w:rsidP="008E0900">
      <w:pPr>
        <w:rPr>
          <w:lang w:val="it-IT"/>
        </w:rPr>
      </w:pPr>
      <w:r>
        <w:rPr>
          <w:lang w:val="it-IT"/>
        </w:rPr>
        <w:pict>
          <v:shape id="_x0000_i1026" type="#_x0000_t75" style="width:481.5pt;height:165.75pt">
            <v:imagedata r:id="rId11"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 xml:space="preserve">Generalmente SMU riceve richieste attraverso SOCKET da qualunque APP sia collegata e risponde di conseguenza (solo all’app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thread di SMU e vive di vita propria in totale indipendenza da SocketBridge il quale, a sua volta, è un altro thread di SMU, completamente slegato da CPUBridge. I 2 thread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(thread </w:t>
      </w:r>
      <w:proofErr w:type="spellStart"/>
      <w:r>
        <w:rPr>
          <w:lang w:val="it-IT"/>
        </w:rPr>
        <w:t>safe</w:t>
      </w:r>
      <w:proofErr w:type="spellEnd"/>
      <w:r>
        <w:rPr>
          <w:lang w:val="it-IT"/>
        </w:rPr>
        <w:t xml:space="preserve">). Non esistono variabili in comune tra i 2 thread,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p w:rsidR="00392DD7" w:rsidRDefault="00392DD7" w:rsidP="00392DD7">
      <w:pPr>
        <w:rPr>
          <w:lang w:val="it-IT"/>
        </w:rPr>
      </w:pPr>
    </w:p>
    <w:p w:rsidR="00392DD7" w:rsidRDefault="00392DD7">
      <w:pPr>
        <w:rPr>
          <w:lang w:val="it-IT"/>
        </w:rPr>
      </w:pPr>
      <w:r>
        <w:rPr>
          <w:lang w:val="it-IT"/>
        </w:rPr>
        <w:br w:type="page"/>
      </w:r>
    </w:p>
    <w:p w:rsidR="00392DD7" w:rsidRDefault="00392DD7" w:rsidP="00392DD7">
      <w:pPr>
        <w:pStyle w:val="Titolo1"/>
        <w:rPr>
          <w:lang w:val="it-IT"/>
        </w:rPr>
      </w:pPr>
      <w:bookmarkStart w:id="11" w:name="_Toc65764965"/>
      <w:r>
        <w:rPr>
          <w:lang w:val="it-IT"/>
        </w:rPr>
        <w:lastRenderedPageBreak/>
        <w:t>Menu di programmazione</w:t>
      </w:r>
      <w:bookmarkEnd w:id="11"/>
    </w:p>
    <w:p w:rsidR="00885328" w:rsidRPr="00885328" w:rsidRDefault="00885328" w:rsidP="00885328">
      <w:pPr>
        <w:pStyle w:val="Titolo2"/>
        <w:rPr>
          <w:lang w:val="it-IT"/>
        </w:rPr>
      </w:pPr>
      <w:bookmarkStart w:id="12" w:name="_Toc65764966"/>
      <w:r>
        <w:rPr>
          <w:lang w:val="it-IT"/>
        </w:rPr>
        <w:t>Panoramica</w:t>
      </w:r>
      <w:bookmarkEnd w:id="12"/>
    </w:p>
    <w:p w:rsidR="00392DD7" w:rsidRDefault="00392DD7" w:rsidP="00392DD7">
      <w:pPr>
        <w:rPr>
          <w:lang w:val="it-IT"/>
        </w:rPr>
      </w:pPr>
      <w:r>
        <w:rPr>
          <w:lang w:val="it-IT"/>
        </w:rPr>
        <w:t>Il “nuovo menu di programmazione” (da ora in poi solo “menu di programmazione”), è una app esterna</w:t>
      </w:r>
      <w:r w:rsidR="00885328">
        <w:rPr>
          <w:lang w:val="it-IT"/>
        </w:rPr>
        <w:t xml:space="preserve"> realizzato in HTML5 + javascript</w:t>
      </w:r>
      <w:r>
        <w:rPr>
          <w:lang w:val="it-IT"/>
        </w:rPr>
        <w:t xml:space="preserve"> che parla con SMU attraverso il canale aperto da SocketBridge.</w:t>
      </w:r>
    </w:p>
    <w:p w:rsidR="00392DD7" w:rsidRPr="00885328" w:rsidRDefault="00885328" w:rsidP="00392DD7">
      <w:pPr>
        <w:rPr>
          <w:i/>
          <w:lang w:val="it-IT"/>
        </w:rPr>
      </w:pPr>
      <w:r w:rsidRPr="00885328">
        <w:rPr>
          <w:b/>
          <w:lang w:val="it-IT"/>
        </w:rPr>
        <w:t>ATTENZIONE</w:t>
      </w:r>
      <w:r>
        <w:rPr>
          <w:lang w:val="it-IT"/>
        </w:rPr>
        <w:t xml:space="preserve">: </w:t>
      </w:r>
      <w:r w:rsidRPr="00885328">
        <w:rPr>
          <w:i/>
          <w:lang w:val="it-IT"/>
        </w:rPr>
        <w:t>c</w:t>
      </w:r>
      <w:r w:rsidR="00392DD7" w:rsidRPr="00885328">
        <w:rPr>
          <w:i/>
          <w:lang w:val="it-IT"/>
        </w:rPr>
        <w:t xml:space="preserve">onsiderando che tale app deve girare in locale anche sulla macchina del caffè, è necessario prestare attenzione nell’uso di funzioni JS troppo moderne. Il browser che abbiamo a disposizione sulla macchina del caffè risale al 2010 circa, per cui non è al passo </w:t>
      </w:r>
      <w:r w:rsidR="00D936CF">
        <w:rPr>
          <w:i/>
          <w:lang w:val="it-IT"/>
        </w:rPr>
        <w:t>con il javascript</w:t>
      </w:r>
      <w:r w:rsidR="00392DD7" w:rsidRPr="00885328">
        <w:rPr>
          <w:i/>
          <w:lang w:val="it-IT"/>
        </w:rPr>
        <w:t xml:space="preserve"> del 2020.</w:t>
      </w:r>
    </w:p>
    <w:p w:rsidR="00885328" w:rsidRDefault="00885328" w:rsidP="00392DD7">
      <w:pPr>
        <w:rPr>
          <w:lang w:val="it-IT"/>
        </w:rPr>
      </w:pPr>
      <w:r>
        <w:rPr>
          <w:lang w:val="it-IT"/>
        </w:rPr>
        <w:t>Il codice</w:t>
      </w:r>
      <w:r w:rsidR="00F3637F">
        <w:rPr>
          <w:lang w:val="it-IT"/>
        </w:rPr>
        <w:t xml:space="preserve"> sorgente del menu di programmazione si trova nella cartella \bin\varie\</w:t>
      </w:r>
      <w:proofErr w:type="spellStart"/>
      <w:r w:rsidR="00F3637F">
        <w:rPr>
          <w:lang w:val="it-IT"/>
        </w:rPr>
        <w:t>prog</w:t>
      </w:r>
      <w:proofErr w:type="spellEnd"/>
      <w:r w:rsidR="00F3637F">
        <w:rPr>
          <w:lang w:val="it-IT"/>
        </w:rPr>
        <w:t xml:space="preserve"> e relative sottocartelle.</w:t>
      </w:r>
      <w:r>
        <w:rPr>
          <w:lang w:val="it-IT"/>
        </w:rPr>
        <w:t xml:space="preserve"> Il file principale è index_template.html il quale si appoggia a</w:t>
      </w:r>
      <w:r w:rsidR="00D936CF">
        <w:rPr>
          <w:lang w:val="it-IT"/>
        </w:rPr>
        <w:t xml:space="preserve"> svariati script js (vedi \bin\varie\</w:t>
      </w:r>
      <w:proofErr w:type="spellStart"/>
      <w:r w:rsidR="00D936CF">
        <w:rPr>
          <w:lang w:val="it-IT"/>
        </w:rPr>
        <w:t>prog</w:t>
      </w:r>
      <w:proofErr w:type="spellEnd"/>
      <w:r>
        <w:rPr>
          <w:lang w:val="it-IT"/>
        </w:rPr>
        <w:t>\js) organizzati per funzionalità.</w:t>
      </w:r>
    </w:p>
    <w:p w:rsidR="00885328" w:rsidRDefault="00885328" w:rsidP="00392DD7">
      <w:pPr>
        <w:rPr>
          <w:lang w:val="it-IT"/>
        </w:rPr>
      </w:pPr>
      <w:r>
        <w:rPr>
          <w:lang w:val="it-IT"/>
        </w:rPr>
        <w:t xml:space="preserve">L’app interagisce con SMU tramite l’utilizzo di API definite nei file js che si trovano in </w:t>
      </w:r>
      <w:r w:rsidR="00D936CF">
        <w:rPr>
          <w:lang w:val="it-IT"/>
        </w:rPr>
        <w:t>\bin\varie\</w:t>
      </w:r>
      <w:proofErr w:type="spellStart"/>
      <w:r w:rsidR="00D936CF">
        <w:rPr>
          <w:lang w:val="it-IT"/>
        </w:rPr>
        <w:t>prog</w:t>
      </w:r>
      <w:proofErr w:type="spellEnd"/>
      <w:r>
        <w:rPr>
          <w:lang w:val="it-IT"/>
        </w:rPr>
        <w:t>\js\</w:t>
      </w:r>
      <w:proofErr w:type="spellStart"/>
      <w:r>
        <w:rPr>
          <w:lang w:val="it-IT"/>
        </w:rPr>
        <w:t>dev</w:t>
      </w:r>
      <w:proofErr w:type="spellEnd"/>
      <w:r w:rsidR="003411D5">
        <w:rPr>
          <w:lang w:val="it-IT"/>
        </w:rPr>
        <w:t>.</w:t>
      </w:r>
    </w:p>
    <w:p w:rsidR="003411D5" w:rsidRDefault="003411D5" w:rsidP="00392DD7">
      <w:pPr>
        <w:rPr>
          <w:lang w:val="it-IT"/>
        </w:rPr>
      </w:pPr>
    </w:p>
    <w:p w:rsidR="003411D5" w:rsidRDefault="003411D5" w:rsidP="003411D5">
      <w:pPr>
        <w:pStyle w:val="Titolo2"/>
        <w:rPr>
          <w:lang w:val="it-IT"/>
        </w:rPr>
      </w:pPr>
      <w:bookmarkStart w:id="13" w:name="_Toc65764967"/>
      <w:r>
        <w:rPr>
          <w:lang w:val="it-IT"/>
        </w:rPr>
        <w:t>Flusso di lavoro</w:t>
      </w:r>
      <w:r w:rsidR="00135A0D">
        <w:rPr>
          <w:lang w:val="it-IT"/>
        </w:rPr>
        <w:t xml:space="preserve"> e supporto multilingua</w:t>
      </w:r>
      <w:bookmarkEnd w:id="13"/>
    </w:p>
    <w:p w:rsidR="003411D5" w:rsidRDefault="003411D5" w:rsidP="003411D5">
      <w:pPr>
        <w:rPr>
          <w:lang w:val="it-IT"/>
        </w:rPr>
      </w:pPr>
      <w:r>
        <w:rPr>
          <w:lang w:val="it-IT"/>
        </w:rPr>
        <w:t>In generale, le modifiche vanno apportate direttamente al file index_template.html e, eventualemente, al file js\</w:t>
      </w:r>
      <w:r w:rsidRPr="003411D5">
        <w:rPr>
          <w:lang w:val="it-IT"/>
        </w:rPr>
        <w:t>Task.js</w:t>
      </w:r>
      <w:r>
        <w:rPr>
          <w:lang w:val="it-IT"/>
        </w:rPr>
        <w:t>.</w:t>
      </w:r>
    </w:p>
    <w:p w:rsidR="00135A0D" w:rsidRDefault="003411D5" w:rsidP="003411D5">
      <w:pPr>
        <w:rPr>
          <w:lang w:val="it-IT"/>
        </w:rPr>
      </w:pPr>
      <w:r>
        <w:rPr>
          <w:lang w:val="it-IT"/>
        </w:rPr>
        <w:t xml:space="preserve">Al fine di supportare </w:t>
      </w:r>
      <w:proofErr w:type="gramStart"/>
      <w:r>
        <w:rPr>
          <w:lang w:val="it-IT"/>
        </w:rPr>
        <w:t>il multilingua</w:t>
      </w:r>
      <w:proofErr w:type="gramEnd"/>
      <w:r>
        <w:rPr>
          <w:lang w:val="it-IT"/>
        </w:rPr>
        <w:t>, tutti i testi inseriti in index_template.html sono</w:t>
      </w:r>
      <w:r w:rsidR="00135A0D">
        <w:rPr>
          <w:lang w:val="it-IT"/>
        </w:rPr>
        <w:t>/devono essere</w:t>
      </w:r>
      <w:r>
        <w:rPr>
          <w:lang w:val="it-IT"/>
        </w:rPr>
        <w:t xml:space="preserve"> dei semplici </w:t>
      </w:r>
      <w:proofErr w:type="spellStart"/>
      <w:r>
        <w:rPr>
          <w:lang w:val="it-IT"/>
        </w:rPr>
        <w:t>placeholder</w:t>
      </w:r>
      <w:proofErr w:type="spellEnd"/>
      <w:r>
        <w:rPr>
          <w:lang w:val="it-IT"/>
        </w:rPr>
        <w:t xml:space="preserve">, ovvero degli identificativi che vengono poi automaticamente sostituiti con </w:t>
      </w:r>
      <w:r w:rsidR="00135A0D">
        <w:rPr>
          <w:lang w:val="it-IT"/>
        </w:rPr>
        <w:t xml:space="preserve">il testo tradotto in lingua. A tale proposito, il file Excel </w:t>
      </w:r>
      <w:proofErr w:type="spellStart"/>
      <w:r w:rsidR="00135A0D" w:rsidRPr="00135A0D">
        <w:rPr>
          <w:b/>
          <w:lang w:val="it-IT"/>
        </w:rPr>
        <w:t>MenuProgTranslator</w:t>
      </w:r>
      <w:proofErr w:type="spellEnd"/>
      <w:r w:rsidR="00135A0D" w:rsidRPr="00135A0D">
        <w:rPr>
          <w:b/>
          <w:lang w:val="it-IT"/>
        </w:rPr>
        <w:t>\ translations.xlsx</w:t>
      </w:r>
      <w:r w:rsidR="00135A0D">
        <w:rPr>
          <w:lang w:val="it-IT"/>
        </w:rPr>
        <w:t xml:space="preserve"> contiene le traduzioni in tutte le lingue supportate. </w:t>
      </w:r>
    </w:p>
    <w:p w:rsidR="00135A0D" w:rsidRDefault="00135A0D" w:rsidP="003411D5">
      <w:pPr>
        <w:rPr>
          <w:lang w:val="it-IT"/>
        </w:rPr>
      </w:pPr>
      <w:r>
        <w:rPr>
          <w:lang w:val="it-IT"/>
        </w:rPr>
        <w:t xml:space="preserve">L’eseguibile (Windows) </w:t>
      </w:r>
      <w:proofErr w:type="spellStart"/>
      <w:r w:rsidRPr="00135A0D">
        <w:rPr>
          <w:b/>
          <w:lang w:val="it-IT"/>
        </w:rPr>
        <w:t>MenuProgTranslator</w:t>
      </w:r>
      <w:proofErr w:type="spellEnd"/>
      <w:r w:rsidRPr="00135A0D">
        <w:rPr>
          <w:b/>
          <w:lang w:val="it-IT"/>
        </w:rPr>
        <w:t>\MenuProgTranslator.exe</w:t>
      </w:r>
      <w:r>
        <w:rPr>
          <w:lang w:val="it-IT"/>
        </w:rPr>
        <w:t xml:space="preserve"> è invece lo strumento da utilizzare per tradurre index_template.html e generare automaticamente in vari index_GB.html, index_IT.html e via dicendo. Un analogo discorso vale per il file </w:t>
      </w:r>
      <w:r w:rsidRPr="00135A0D">
        <w:rPr>
          <w:b/>
          <w:lang w:val="it-IT"/>
        </w:rPr>
        <w:t>js\Task.js</w:t>
      </w:r>
      <w:r>
        <w:rPr>
          <w:b/>
          <w:lang w:val="it-IT"/>
        </w:rPr>
        <w:t xml:space="preserve"> </w:t>
      </w:r>
      <w:r>
        <w:rPr>
          <w:lang w:val="it-IT"/>
        </w:rPr>
        <w:t>dal quale vengono automaticamente generati i file in lingua (js\</w:t>
      </w:r>
      <w:r w:rsidRPr="00135A0D">
        <w:rPr>
          <w:lang w:val="it-IT"/>
        </w:rPr>
        <w:t>Task_GB.js</w:t>
      </w:r>
      <w:r>
        <w:rPr>
          <w:lang w:val="it-IT"/>
        </w:rPr>
        <w:t>, js\</w:t>
      </w:r>
      <w:r w:rsidRPr="00135A0D">
        <w:rPr>
          <w:lang w:val="it-IT"/>
        </w:rPr>
        <w:t>Task_</w:t>
      </w:r>
      <w:r>
        <w:rPr>
          <w:lang w:val="it-IT"/>
        </w:rPr>
        <w:t>IT</w:t>
      </w:r>
      <w:r w:rsidRPr="00135A0D">
        <w:rPr>
          <w:lang w:val="it-IT"/>
        </w:rPr>
        <w:t>.js</w:t>
      </w:r>
      <w:r>
        <w:rPr>
          <w:lang w:val="it-IT"/>
        </w:rPr>
        <w:t>, …).</w:t>
      </w:r>
    </w:p>
    <w:p w:rsidR="00135A0D" w:rsidRPr="00135A0D" w:rsidRDefault="00135A0D" w:rsidP="003411D5">
      <w:pPr>
        <w:rPr>
          <w:lang w:val="it-IT"/>
        </w:rPr>
      </w:pPr>
      <w:r>
        <w:rPr>
          <w:lang w:val="it-IT"/>
        </w:rPr>
        <w:t xml:space="preserve">Tutti questi file in versione “tradotta” fanno parte del pacchetto software (generato automaticamente dallo script Linux </w:t>
      </w:r>
      <w:r w:rsidRPr="00EF4A9D">
        <w:rPr>
          <w:lang w:val="it-IT"/>
        </w:rPr>
        <w:t>aaa_MH6_CREATE_ESAPI.sh</w:t>
      </w:r>
      <w:r>
        <w:rPr>
          <w:lang w:val="it-IT"/>
        </w:rPr>
        <w:t xml:space="preserve">, vedi 2.2) che viene importato direttamente in macchina tramite il solito meccanismo della chiavetta USB. </w:t>
      </w:r>
    </w:p>
    <w:p w:rsidR="003411D5" w:rsidRDefault="003411D5" w:rsidP="00392DD7">
      <w:pPr>
        <w:rPr>
          <w:lang w:val="it-IT"/>
        </w:rPr>
      </w:pPr>
    </w:p>
    <w:p w:rsidR="00135A0D" w:rsidRDefault="00135A0D" w:rsidP="00135A0D">
      <w:pPr>
        <w:pStyle w:val="Titolo2"/>
        <w:rPr>
          <w:lang w:val="it-IT"/>
        </w:rPr>
      </w:pPr>
      <w:bookmarkStart w:id="14" w:name="_Toc65764968"/>
      <w:r>
        <w:rPr>
          <w:lang w:val="it-IT"/>
        </w:rPr>
        <w:t>Architettura del file index_template.html</w:t>
      </w:r>
      <w:bookmarkEnd w:id="14"/>
    </w:p>
    <w:p w:rsidR="00135A0D" w:rsidRDefault="00135A0D" w:rsidP="00392DD7">
      <w:pPr>
        <w:rPr>
          <w:lang w:val="it-IT"/>
        </w:rPr>
      </w:pPr>
      <w:r>
        <w:rPr>
          <w:lang w:val="it-IT"/>
        </w:rPr>
        <w:t xml:space="preserve">Questo è il cuore del menu di programmazione. Il file è suddiviso in </w:t>
      </w:r>
      <w:r w:rsidR="00D936CF">
        <w:rPr>
          <w:lang w:val="it-IT"/>
        </w:rPr>
        <w:t>molteplici</w:t>
      </w:r>
      <w:r>
        <w:rPr>
          <w:lang w:val="it-IT"/>
        </w:rPr>
        <w:t xml:space="preserve"> sezioni separate logicamente con dei</w:t>
      </w:r>
      <w:r w:rsidR="00D936CF">
        <w:rPr>
          <w:lang w:val="it-IT"/>
        </w:rPr>
        <w:t xml:space="preserve"> </w:t>
      </w:r>
      <w:proofErr w:type="spellStart"/>
      <w:r w:rsidR="00D936CF">
        <w:rPr>
          <w:lang w:val="it-IT"/>
        </w:rPr>
        <w:t>tag</w:t>
      </w:r>
      <w:proofErr w:type="spellEnd"/>
      <w:r w:rsidR="00D936CF">
        <w:rPr>
          <w:lang w:val="it-IT"/>
        </w:rPr>
        <w:t xml:space="preserve"> &lt;div&gt;. Ogni sezione present</w:t>
      </w:r>
      <w:r>
        <w:rPr>
          <w:lang w:val="it-IT"/>
        </w:rPr>
        <w:t xml:space="preserve">a un commento in </w:t>
      </w:r>
      <w:r w:rsidR="00D936CF">
        <w:rPr>
          <w:lang w:val="it-IT"/>
        </w:rPr>
        <w:t xml:space="preserve">testa </w:t>
      </w:r>
      <w:r>
        <w:rPr>
          <w:lang w:val="it-IT"/>
        </w:rPr>
        <w:t>in modo da poter facilmente navigare all’interno del codice.</w:t>
      </w:r>
    </w:p>
    <w:p w:rsidR="003165C2" w:rsidRDefault="003165C2" w:rsidP="00392DD7">
      <w:pPr>
        <w:rPr>
          <w:lang w:val="it-IT"/>
        </w:rPr>
      </w:pPr>
      <w:r>
        <w:rPr>
          <w:lang w:val="it-IT"/>
        </w:rPr>
        <w:t>Il file html si avvale di un certo numero di script js tramite i quali è in grado di comunicare con la SMU utilizzando una seri</w:t>
      </w:r>
      <w:r w:rsidR="00A66FF5">
        <w:rPr>
          <w:lang w:val="it-IT"/>
        </w:rPr>
        <w:t>e</w:t>
      </w:r>
      <w:r>
        <w:rPr>
          <w:lang w:val="it-IT"/>
        </w:rPr>
        <w:t xml:space="preserve"> di funzioni che fanno capo all’oggetto globale denominato </w:t>
      </w:r>
      <w:proofErr w:type="spellStart"/>
      <w:r>
        <w:rPr>
          <w:lang w:val="it-IT"/>
        </w:rPr>
        <w:t>rhea</w:t>
      </w:r>
      <w:proofErr w:type="spellEnd"/>
      <w:r>
        <w:rPr>
          <w:lang w:val="it-IT"/>
        </w:rPr>
        <w:t>. Il flusso di esecuzion</w:t>
      </w:r>
      <w:r w:rsidR="00A66FF5">
        <w:rPr>
          <w:lang w:val="it-IT"/>
        </w:rPr>
        <w:t>e</w:t>
      </w:r>
      <w:r>
        <w:rPr>
          <w:lang w:val="it-IT"/>
        </w:rPr>
        <w:t xml:space="preserve"> prevede obbligatoriamente il caricamento del file </w:t>
      </w:r>
      <w:r w:rsidRPr="003165C2">
        <w:rPr>
          <w:lang w:val="it-IT"/>
        </w:rPr>
        <w:t>js/rheaBootstrap.js</w:t>
      </w:r>
      <w:r>
        <w:rPr>
          <w:lang w:val="it-IT"/>
        </w:rPr>
        <w:t xml:space="preserve">. Questo file implementa il meccanismo di connessione alla SMU. Una volta che la connessione è avvenuta, viene chiamata la funzione utente </w:t>
      </w:r>
      <w:proofErr w:type="spellStart"/>
      <w:proofErr w:type="gramStart"/>
      <w:r w:rsidRPr="003165C2">
        <w:rPr>
          <w:lang w:val="it-IT"/>
        </w:rPr>
        <w:t>onRheaBootstrapFinished</w:t>
      </w:r>
      <w:proofErr w:type="spellEnd"/>
      <w:r>
        <w:rPr>
          <w:lang w:val="it-IT"/>
        </w:rPr>
        <w:t>(</w:t>
      </w:r>
      <w:proofErr w:type="gramEnd"/>
      <w:r>
        <w:rPr>
          <w:lang w:val="it-IT"/>
        </w:rPr>
        <w:t>) la quale di fatto restituisce il controllo a index_xx.html.</w:t>
      </w: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p>
    <w:p w:rsidR="003165C2" w:rsidRDefault="003165C2" w:rsidP="00392DD7">
      <w:pPr>
        <w:rPr>
          <w:lang w:val="it-IT"/>
        </w:rPr>
      </w:pPr>
      <w:r>
        <w:rPr>
          <w:lang w:val="it-IT"/>
        </w:rPr>
        <w:lastRenderedPageBreak/>
        <w:t>Un esempio minimale di pagina di programmazione è la seguente:</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&lt;html&gt;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&lt;title&gt;</w:t>
      </w:r>
      <w:r w:rsidRPr="003165C2">
        <w:rPr>
          <w:rFonts w:ascii="Courier New" w:hAnsi="Courier New" w:cs="Courier New"/>
          <w:b/>
          <w:bCs/>
          <w:color w:val="000000"/>
          <w:sz w:val="20"/>
          <w:szCs w:val="20"/>
          <w:highlight w:val="white"/>
        </w:rPr>
        <w:t>PROGRAMMING MENU</w:t>
      </w:r>
      <w:r w:rsidRPr="003165C2">
        <w:rPr>
          <w:rFonts w:ascii="Courier New" w:hAnsi="Courier New" w:cs="Courier New"/>
          <w:color w:val="0000FF"/>
          <w:sz w:val="20"/>
          <w:szCs w:val="20"/>
          <w:highlight w:val="white"/>
        </w:rPr>
        <w:t>&lt;/title&gt;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&lt;meta</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http-</w:t>
      </w:r>
      <w:proofErr w:type="spellStart"/>
      <w:r w:rsidRPr="003165C2">
        <w:rPr>
          <w:rFonts w:ascii="Courier New" w:hAnsi="Courier New" w:cs="Courier New"/>
          <w:color w:val="FF0000"/>
          <w:sz w:val="20"/>
          <w:szCs w:val="20"/>
          <w:highlight w:val="white"/>
        </w:rPr>
        <w:t>equiv</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"Content-Type"</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content</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"text/html; charset=UTF-8"</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b/>
          <w:bCs/>
          <w:color w:val="000000"/>
          <w:sz w:val="20"/>
          <w:szCs w:val="20"/>
          <w:highlight w:val="white"/>
        </w:rPr>
        <w:tab/>
      </w:r>
      <w:r w:rsidRPr="003165C2">
        <w:rPr>
          <w:rFonts w:ascii="Courier New" w:hAnsi="Courier New" w:cs="Courier New"/>
          <w:color w:val="0000FF"/>
          <w:sz w:val="20"/>
          <w:szCs w:val="20"/>
          <w:highlight w:val="white"/>
        </w:rPr>
        <w:t>&lt;link</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href</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"style.css"</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rel</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"stylesheet"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type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"text/</w:t>
      </w:r>
      <w:proofErr w:type="spellStart"/>
      <w:r w:rsidRPr="003165C2">
        <w:rPr>
          <w:rFonts w:ascii="Courier New" w:hAnsi="Courier New" w:cs="Courier New"/>
          <w:b/>
          <w:bCs/>
          <w:color w:val="8000FF"/>
          <w:sz w:val="20"/>
          <w:szCs w:val="20"/>
          <w:highlight w:val="white"/>
        </w:rPr>
        <w:t>css</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&lt;/head&gt;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onLoad</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proofErr w:type="gramStart"/>
      <w:r w:rsidRPr="003165C2">
        <w:rPr>
          <w:rFonts w:ascii="Courier New" w:hAnsi="Courier New" w:cs="Courier New"/>
          <w:b/>
          <w:bCs/>
          <w:color w:val="8000FF"/>
          <w:sz w:val="20"/>
          <w:szCs w:val="20"/>
          <w:highlight w:val="white"/>
        </w:rPr>
        <w:t>rheaBootstrap</w:t>
      </w:r>
      <w:proofErr w:type="spellEnd"/>
      <w:r w:rsidRPr="003165C2">
        <w:rPr>
          <w:rFonts w:ascii="Courier New" w:hAnsi="Courier New" w:cs="Courier New"/>
          <w:b/>
          <w:bCs/>
          <w:color w:val="8000FF"/>
          <w:sz w:val="20"/>
          <w:szCs w:val="20"/>
          <w:highlight w:val="white"/>
        </w:rPr>
        <w:t>(</w:t>
      </w:r>
      <w:proofErr w:type="gramEnd"/>
      <w:r w:rsidRPr="003165C2">
        <w:rPr>
          <w:rFonts w:ascii="Courier New" w:hAnsi="Courier New" w:cs="Courier New"/>
          <w:b/>
          <w:bCs/>
          <w:color w:val="8000FF"/>
          <w:sz w:val="20"/>
          <w:szCs w:val="20"/>
          <w:highlight w:val="white"/>
        </w:rPr>
        <w: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&lt;/body&gt;</w:t>
      </w: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p>
    <w:p w:rsidR="003165C2" w:rsidRPr="003165C2" w:rsidRDefault="003165C2" w:rsidP="003165C2">
      <w:pPr>
        <w:autoSpaceDE w:val="0"/>
        <w:autoSpaceDN w:val="0"/>
        <w:adjustRightInd w:val="0"/>
        <w:spacing w:after="0" w:line="240" w:lineRule="auto"/>
        <w:rPr>
          <w:rFonts w:ascii="Courier New" w:hAnsi="Courier New" w:cs="Courier New"/>
          <w:b/>
          <w:bCs/>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id</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w:t>
      </w:r>
      <w:proofErr w:type="spellStart"/>
      <w:r w:rsidRPr="003165C2">
        <w:rPr>
          <w:rFonts w:ascii="Courier New" w:hAnsi="Courier New" w:cs="Courier New"/>
          <w:b/>
          <w:bCs/>
          <w:color w:val="8000FF"/>
          <w:sz w:val="20"/>
          <w:szCs w:val="20"/>
          <w:highlight w:val="white"/>
        </w:rPr>
        <w:t>rheaBootstrapTag</w:t>
      </w:r>
      <w:proofErr w:type="spellEnd"/>
      <w:r w:rsidRPr="003165C2">
        <w:rPr>
          <w:rFonts w:ascii="Courier New" w:hAnsi="Courier New" w:cs="Courier New"/>
          <w:b/>
          <w:bCs/>
          <w:color w:val="8000FF"/>
          <w:sz w:val="20"/>
          <w:szCs w:val="20"/>
          <w:highlight w:val="white"/>
        </w:rPr>
        <w:t>"</w:t>
      </w:r>
      <w:r w:rsidRPr="003165C2">
        <w:rPr>
          <w:rFonts w:ascii="Courier New" w:hAnsi="Courier New" w:cs="Courier New"/>
          <w:color w:val="000000"/>
          <w:sz w:val="20"/>
          <w:szCs w:val="20"/>
          <w:highlight w:val="white"/>
        </w:rPr>
        <w:t xml:space="preserve"> </w:t>
      </w:r>
      <w:proofErr w:type="spellStart"/>
      <w:r w:rsidRPr="003165C2">
        <w:rPr>
          <w:rFonts w:ascii="Courier New" w:hAnsi="Courier New" w:cs="Courier New"/>
          <w:color w:val="FF0000"/>
          <w:sz w:val="20"/>
          <w:szCs w:val="20"/>
          <w:highlight w:val="white"/>
        </w:rPr>
        <w:t>src</w:t>
      </w:r>
      <w:proofErr w:type="spellEnd"/>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"js/rheaBootstrap.js"</w:t>
      </w:r>
      <w:r w:rsidRPr="003165C2">
        <w:rPr>
          <w:rFonts w:ascii="Courier New" w:hAnsi="Courier New" w:cs="Courier New"/>
          <w:color w:val="000000"/>
          <w:sz w:val="20"/>
          <w:szCs w:val="20"/>
          <w:highlight w:val="white"/>
        </w:rPr>
        <w:t xml:space="preserve"> data-</w:t>
      </w:r>
      <w:proofErr w:type="spellStart"/>
      <w:r w:rsidRPr="003165C2">
        <w:rPr>
          <w:rFonts w:ascii="Courier New" w:hAnsi="Courier New" w:cs="Courier New"/>
          <w:color w:val="000000"/>
          <w:sz w:val="20"/>
          <w:szCs w:val="20"/>
          <w:highlight w:val="white"/>
        </w:rPr>
        <w:t>ses</w:t>
      </w:r>
      <w:proofErr w:type="spellEnd"/>
      <w:r w:rsidRPr="003165C2">
        <w:rPr>
          <w:rFonts w:ascii="Courier New" w:hAnsi="Courier New" w:cs="Courier New"/>
          <w:color w:val="000000"/>
          <w:sz w:val="20"/>
          <w:szCs w:val="20"/>
          <w:highlight w:val="white"/>
        </w:rPr>
        <w:t>-clear=</w:t>
      </w:r>
      <w:r w:rsidRPr="003165C2">
        <w:rPr>
          <w:rFonts w:ascii="Courier New" w:hAnsi="Courier New" w:cs="Courier New"/>
          <w:b/>
          <w:bCs/>
          <w:color w:val="8000FF"/>
          <w:sz w:val="20"/>
          <w:szCs w:val="20"/>
          <w:highlight w:val="white"/>
        </w:rPr>
        <w:t>"1"</w:t>
      </w:r>
      <w:r w:rsidRPr="003165C2">
        <w:rPr>
          <w:rFonts w:ascii="Courier New" w:hAnsi="Courier New" w:cs="Courier New"/>
          <w:color w:val="0000FF"/>
          <w:sz w:val="20"/>
          <w:szCs w:val="20"/>
          <w:highlight w:val="white"/>
        </w:rPr>
        <w:t>&gt;&lt;/script&gt;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highlight w:val="white"/>
        </w:rPr>
      </w:pPr>
      <w:r w:rsidRPr="003165C2">
        <w:rPr>
          <w:rFonts w:ascii="Courier New" w:hAnsi="Courier New" w:cs="Courier New"/>
          <w:color w:val="0000FF"/>
          <w:sz w:val="20"/>
          <w:szCs w:val="20"/>
          <w:highlight w:val="white"/>
        </w:rPr>
        <w:t>&lt;script</w:t>
      </w:r>
      <w:r w:rsidRPr="003165C2">
        <w:rPr>
          <w:rFonts w:ascii="Courier New" w:hAnsi="Courier New" w:cs="Courier New"/>
          <w:color w:val="000000"/>
          <w:sz w:val="20"/>
          <w:szCs w:val="20"/>
          <w:highlight w:val="white"/>
        </w:rPr>
        <w:t xml:space="preserve"> </w:t>
      </w:r>
      <w:r w:rsidRPr="003165C2">
        <w:rPr>
          <w:rFonts w:ascii="Courier New" w:hAnsi="Courier New" w:cs="Courier New"/>
          <w:color w:val="FF0000"/>
          <w:sz w:val="20"/>
          <w:szCs w:val="20"/>
          <w:highlight w:val="white"/>
        </w:rPr>
        <w:t>language</w:t>
      </w:r>
      <w:r w:rsidRPr="003165C2">
        <w:rPr>
          <w:rFonts w:ascii="Courier New" w:hAnsi="Courier New" w:cs="Courier New"/>
          <w:color w:val="000000"/>
          <w:sz w:val="20"/>
          <w:szCs w:val="20"/>
          <w:highlight w:val="white"/>
        </w:rPr>
        <w:t>=</w:t>
      </w:r>
      <w:r w:rsidRPr="003165C2">
        <w:rPr>
          <w:rFonts w:ascii="Courier New" w:hAnsi="Courier New" w:cs="Courier New"/>
          <w:b/>
          <w:bCs/>
          <w:color w:val="8000FF"/>
          <w:sz w:val="20"/>
          <w:szCs w:val="20"/>
          <w:highlight w:val="white"/>
        </w:rPr>
        <w:t>"javascript"</w:t>
      </w:r>
      <w:r w:rsidRPr="003165C2">
        <w:rPr>
          <w:rFonts w:ascii="Courier New" w:hAnsi="Courier New" w:cs="Courier New"/>
          <w:color w:val="0000FF"/>
          <w:sz w:val="20"/>
          <w:szCs w:val="20"/>
          <w:highlight w:val="white"/>
        </w:rPr>
        <w:t>&gt;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rPr>
      </w:pPr>
      <w:r w:rsidRPr="003165C2">
        <w:rPr>
          <w:rFonts w:ascii="Courier New" w:hAnsi="Courier New" w:cs="Courier New"/>
          <w:b/>
          <w:bCs/>
          <w:color w:val="000080"/>
          <w:sz w:val="20"/>
          <w:szCs w:val="20"/>
        </w:rPr>
        <w:t>function</w:t>
      </w:r>
      <w:r w:rsidRPr="003165C2">
        <w:rPr>
          <w:rFonts w:ascii="Courier New" w:hAnsi="Courier New" w:cs="Courier New"/>
          <w:color w:val="000000"/>
          <w:sz w:val="20"/>
          <w:szCs w:val="20"/>
        </w:rPr>
        <w:t xml:space="preserve"> </w:t>
      </w:r>
      <w:proofErr w:type="spellStart"/>
      <w:proofErr w:type="gramStart"/>
      <w:r w:rsidRPr="003165C2">
        <w:rPr>
          <w:rFonts w:ascii="Courier New" w:hAnsi="Courier New" w:cs="Courier New"/>
          <w:color w:val="000000"/>
          <w:sz w:val="20"/>
          <w:szCs w:val="20"/>
        </w:rPr>
        <w:t>onRheaBootstrapFinished</w:t>
      </w:r>
      <w:proofErr w:type="spellEnd"/>
      <w:r w:rsidRPr="003165C2">
        <w:rPr>
          <w:rFonts w:ascii="Courier New" w:hAnsi="Courier New" w:cs="Courier New"/>
          <w:b/>
          <w:bCs/>
          <w:color w:val="000000"/>
          <w:sz w:val="20"/>
          <w:szCs w:val="20"/>
        </w:rPr>
        <w:t>(</w:t>
      </w:r>
      <w:proofErr w:type="gramEnd"/>
      <w:r w:rsidRPr="003165C2">
        <w:rPr>
          <w:rFonts w:ascii="Courier New" w:hAnsi="Courier New" w:cs="Courier New"/>
          <w:b/>
          <w:bCs/>
          <w:color w:val="000000"/>
          <w:sz w:val="20"/>
          <w:szCs w:val="20"/>
        </w:rPr>
        <w:t>)</w:t>
      </w:r>
    </w:p>
    <w:p w:rsidR="003165C2" w:rsidRPr="007F0CC6" w:rsidRDefault="003165C2" w:rsidP="003165C2">
      <w:pPr>
        <w:autoSpaceDE w:val="0"/>
        <w:autoSpaceDN w:val="0"/>
        <w:adjustRightInd w:val="0"/>
        <w:spacing w:after="0" w:line="240" w:lineRule="auto"/>
        <w:rPr>
          <w:rFonts w:ascii="Courier New" w:hAnsi="Courier New" w:cs="Courier New"/>
          <w:color w:val="000000"/>
          <w:sz w:val="20"/>
          <w:szCs w:val="20"/>
        </w:rPr>
      </w:pPr>
      <w:r w:rsidRPr="007F0CC6">
        <w:rPr>
          <w:rFonts w:ascii="Courier New" w:hAnsi="Courier New" w:cs="Courier New"/>
          <w:b/>
          <w:bCs/>
          <w:color w:val="000000"/>
          <w:sz w:val="20"/>
          <w:szCs w:val="20"/>
        </w:rPr>
        <w:t>{</w:t>
      </w:r>
    </w:p>
    <w:p w:rsidR="003165C2" w:rsidRPr="003165C2" w:rsidRDefault="003165C2" w:rsidP="003165C2">
      <w:pPr>
        <w:autoSpaceDE w:val="0"/>
        <w:autoSpaceDN w:val="0"/>
        <w:adjustRightInd w:val="0"/>
        <w:spacing w:after="0" w:line="240" w:lineRule="auto"/>
        <w:rPr>
          <w:rFonts w:ascii="Courier New" w:hAnsi="Courier New" w:cs="Courier New"/>
          <w:color w:val="000000"/>
          <w:sz w:val="20"/>
          <w:szCs w:val="20"/>
          <w:lang w:val="it-IT"/>
        </w:rPr>
      </w:pPr>
      <w:r w:rsidRPr="003165C2">
        <w:rPr>
          <w:rFonts w:ascii="Courier New" w:hAnsi="Courier New" w:cs="Courier New"/>
          <w:b/>
          <w:bCs/>
          <w:color w:val="000000"/>
          <w:sz w:val="20"/>
          <w:szCs w:val="20"/>
          <w:lang w:val="it-IT"/>
        </w:rPr>
        <w:t>}</w:t>
      </w:r>
    </w:p>
    <w:p w:rsidR="003165C2" w:rsidRDefault="003165C2" w:rsidP="003165C2">
      <w:pPr>
        <w:rPr>
          <w:lang w:val="it-IT"/>
        </w:rPr>
      </w:pPr>
      <w:r>
        <w:rPr>
          <w:rFonts w:ascii="Courier New" w:hAnsi="Courier New" w:cs="Courier New"/>
          <w:color w:val="0000FF"/>
          <w:sz w:val="20"/>
          <w:szCs w:val="20"/>
          <w:highlight w:val="white"/>
          <w:lang w:val="it-IT"/>
        </w:rPr>
        <w:t>&lt;/script&gt;</w:t>
      </w:r>
    </w:p>
    <w:p w:rsidR="003165C2" w:rsidRDefault="003165C2" w:rsidP="00392DD7">
      <w:pPr>
        <w:rPr>
          <w:lang w:val="it-IT"/>
        </w:rPr>
      </w:pPr>
    </w:p>
    <w:p w:rsidR="003165C2" w:rsidRDefault="003165C2" w:rsidP="00392DD7">
      <w:pPr>
        <w:rPr>
          <w:lang w:val="it-IT"/>
        </w:rPr>
      </w:pPr>
      <w:r>
        <w:rPr>
          <w:lang w:val="it-IT"/>
        </w:rPr>
        <w:t xml:space="preserve">Nel </w:t>
      </w:r>
      <w:proofErr w:type="spellStart"/>
      <w:r>
        <w:rPr>
          <w:lang w:val="it-IT"/>
        </w:rPr>
        <w:t>tag</w:t>
      </w:r>
      <w:proofErr w:type="spellEnd"/>
      <w:r>
        <w:rPr>
          <w:lang w:val="it-IT"/>
        </w:rPr>
        <w:t xml:space="preserve"> &lt;body&gt; si </w:t>
      </w:r>
      <w:r w:rsidR="006338F7">
        <w:rPr>
          <w:lang w:val="it-IT"/>
        </w:rPr>
        <w:t xml:space="preserve">specifica di chiamare </w:t>
      </w:r>
      <w:r>
        <w:rPr>
          <w:lang w:val="it-IT"/>
        </w:rPr>
        <w:t xml:space="preserve">la funzione </w:t>
      </w:r>
      <w:proofErr w:type="spellStart"/>
      <w:proofErr w:type="gramStart"/>
      <w:r>
        <w:rPr>
          <w:lang w:val="it-IT"/>
        </w:rPr>
        <w:t>rheaBootstra</w:t>
      </w:r>
      <w:r w:rsidR="00B0406E">
        <w:rPr>
          <w:lang w:val="it-IT"/>
        </w:rPr>
        <w:t>p</w:t>
      </w:r>
      <w:proofErr w:type="spellEnd"/>
      <w:r>
        <w:rPr>
          <w:lang w:val="it-IT"/>
        </w:rPr>
        <w:t>(</w:t>
      </w:r>
      <w:proofErr w:type="gramEnd"/>
      <w:r>
        <w:rPr>
          <w:lang w:val="it-IT"/>
        </w:rPr>
        <w:t xml:space="preserve">) </w:t>
      </w:r>
      <w:r w:rsidR="006338F7">
        <w:rPr>
          <w:lang w:val="it-IT"/>
        </w:rPr>
        <w:t xml:space="preserve">al termine del caricamento del file html. Tale funzione, che è contenuta nello script js/rheaBootstrap.js, </w:t>
      </w:r>
      <w:r>
        <w:rPr>
          <w:lang w:val="it-IT"/>
        </w:rPr>
        <w:t>si occupa di connettersi alla SMU</w:t>
      </w:r>
      <w:r w:rsidR="006338F7">
        <w:rPr>
          <w:lang w:val="it-IT"/>
        </w:rPr>
        <w:t xml:space="preserve"> e, a</w:t>
      </w:r>
      <w:r>
        <w:rPr>
          <w:lang w:val="it-IT"/>
        </w:rPr>
        <w:t xml:space="preserve">l termine della connessione, a sua volta chiama </w:t>
      </w:r>
      <w:proofErr w:type="spellStart"/>
      <w:proofErr w:type="gramStart"/>
      <w:r>
        <w:rPr>
          <w:lang w:val="it-IT"/>
        </w:rPr>
        <w:t>onRheaBootstraFinished</w:t>
      </w:r>
      <w:proofErr w:type="spellEnd"/>
      <w:r>
        <w:rPr>
          <w:lang w:val="it-IT"/>
        </w:rPr>
        <w:t>(</w:t>
      </w:r>
      <w:proofErr w:type="gramEnd"/>
      <w:r>
        <w:rPr>
          <w:lang w:val="it-IT"/>
        </w:rPr>
        <w:t>)</w:t>
      </w:r>
      <w:r w:rsidR="006338F7">
        <w:rPr>
          <w:lang w:val="it-IT"/>
        </w:rPr>
        <w:t xml:space="preserve"> che deve essere definita all’interno di index_xx.html. A partire da questo momento</w:t>
      </w:r>
      <w:r>
        <w:rPr>
          <w:lang w:val="it-IT"/>
        </w:rPr>
        <w:t xml:space="preserve">, la connessione è stabilita e index_xx.html può accedere alla variabile globale </w:t>
      </w:r>
      <w:proofErr w:type="spellStart"/>
      <w:r>
        <w:rPr>
          <w:lang w:val="it-IT"/>
        </w:rPr>
        <w:t>rhea</w:t>
      </w:r>
      <w:proofErr w:type="spellEnd"/>
      <w:r>
        <w:rPr>
          <w:lang w:val="it-IT"/>
        </w:rPr>
        <w:t xml:space="preserve"> e a tutti i suoi metodi.</w:t>
      </w:r>
    </w:p>
    <w:p w:rsidR="00A66FF5" w:rsidRDefault="00A66FF5" w:rsidP="00A66FF5">
      <w:pPr>
        <w:pStyle w:val="Titolo2"/>
        <w:rPr>
          <w:lang w:val="it-IT"/>
        </w:rPr>
      </w:pPr>
      <w:bookmarkStart w:id="15" w:name="_Toc65764969"/>
      <w:r>
        <w:rPr>
          <w:lang w:val="it-IT"/>
        </w:rPr>
        <w:t>Comunicazione con SMU</w:t>
      </w:r>
      <w:bookmarkEnd w:id="15"/>
    </w:p>
    <w:p w:rsidR="00A66FF5" w:rsidRPr="00A66FF5" w:rsidRDefault="00A66FF5" w:rsidP="00A66FF5">
      <w:pPr>
        <w:pStyle w:val="Titolo3"/>
        <w:rPr>
          <w:lang w:val="it-IT"/>
        </w:rPr>
      </w:pPr>
      <w:bookmarkStart w:id="16" w:name="_Toc65764970"/>
      <w:proofErr w:type="spellStart"/>
      <w:proofErr w:type="gramStart"/>
      <w:r>
        <w:rPr>
          <w:lang w:val="it-IT"/>
        </w:rPr>
        <w:t>rhea.ajax</w:t>
      </w:r>
      <w:bookmarkEnd w:id="16"/>
      <w:proofErr w:type="spellEnd"/>
      <w:proofErr w:type="gramEnd"/>
    </w:p>
    <w:p w:rsidR="003165C2" w:rsidRDefault="00B0406E" w:rsidP="00392DD7">
      <w:pPr>
        <w:rPr>
          <w:lang w:val="it-IT"/>
        </w:rPr>
      </w:pPr>
      <w:r>
        <w:rPr>
          <w:lang w:val="it-IT"/>
        </w:rPr>
        <w:t>Il metodo principale utilizzato per comunicare con l</w:t>
      </w:r>
      <w:r w:rsidR="006338F7">
        <w:rPr>
          <w:lang w:val="it-IT"/>
        </w:rPr>
        <w:t>a</w:t>
      </w:r>
      <w:r>
        <w:rPr>
          <w:lang w:val="it-IT"/>
        </w:rPr>
        <w:t xml:space="preserve"> SMU è il metodo </w:t>
      </w:r>
      <w:proofErr w:type="spellStart"/>
      <w:proofErr w:type="gramStart"/>
      <w:r w:rsidR="006338F7">
        <w:rPr>
          <w:lang w:val="it-IT"/>
        </w:rPr>
        <w:t>rhea.</w:t>
      </w:r>
      <w:r>
        <w:rPr>
          <w:lang w:val="it-IT"/>
        </w:rPr>
        <w:t>ajax</w:t>
      </w:r>
      <w:proofErr w:type="spellEnd"/>
      <w:proofErr w:type="gramEnd"/>
      <w:r>
        <w:rPr>
          <w:lang w:val="it-IT"/>
        </w:rPr>
        <w:t>:</w:t>
      </w:r>
    </w:p>
    <w:p w:rsidR="003165C2" w:rsidRPr="003165C2" w:rsidRDefault="003165C2" w:rsidP="003165C2">
      <w:pPr>
        <w:rPr>
          <w:rFonts w:ascii="Lucida Console" w:hAnsi="Lucida Console"/>
          <w:sz w:val="18"/>
          <w:szCs w:val="18"/>
        </w:rPr>
      </w:pPr>
      <w:proofErr w:type="spellStart"/>
      <w:proofErr w:type="gramStart"/>
      <w:r w:rsidRPr="003165C2">
        <w:rPr>
          <w:rFonts w:ascii="Lucida Console" w:hAnsi="Lucida Console"/>
          <w:sz w:val="18"/>
          <w:szCs w:val="18"/>
        </w:rPr>
        <w:t>rhea.</w:t>
      </w:r>
      <w:r w:rsidRPr="00B0406E">
        <w:rPr>
          <w:rFonts w:ascii="Lucida Console" w:hAnsi="Lucida Console"/>
          <w:b/>
          <w:sz w:val="18"/>
          <w:szCs w:val="18"/>
        </w:rPr>
        <w:t>ajax</w:t>
      </w:r>
      <w:proofErr w:type="spellEnd"/>
      <w:proofErr w:type="gramEnd"/>
      <w:r w:rsidRPr="003165C2">
        <w:rPr>
          <w:rFonts w:ascii="Lucida Console" w:hAnsi="Lucida Console"/>
          <w:sz w:val="18"/>
          <w:szCs w:val="18"/>
        </w:rPr>
        <w:t xml:space="preserve"> ("</w:t>
      </w:r>
      <w:proofErr w:type="spellStart"/>
      <w:r w:rsidRPr="003165C2">
        <w:rPr>
          <w:rFonts w:ascii="Lucida Console" w:hAnsi="Lucida Console"/>
          <w:sz w:val="18"/>
          <w:szCs w:val="18"/>
        </w:rPr>
        <w:t>setDecounter</w:t>
      </w:r>
      <w:proofErr w:type="spellEnd"/>
      <w:r w:rsidRPr="003165C2">
        <w:rPr>
          <w:rFonts w:ascii="Lucida Console" w:hAnsi="Lucida Console"/>
          <w:sz w:val="18"/>
          <w:szCs w:val="18"/>
        </w:rPr>
        <w:t>", { "d":</w:t>
      </w:r>
      <w:proofErr w:type="spellStart"/>
      <w:r w:rsidRPr="003165C2">
        <w:rPr>
          <w:rFonts w:ascii="Lucida Console" w:hAnsi="Lucida Console"/>
          <w:sz w:val="18"/>
          <w:szCs w:val="18"/>
        </w:rPr>
        <w:t>iDecounter</w:t>
      </w:r>
      <w:proofErr w:type="spellEnd"/>
      <w:r w:rsidRPr="003165C2">
        <w:rPr>
          <w:rFonts w:ascii="Lucida Console" w:hAnsi="Lucida Console"/>
          <w:sz w:val="18"/>
          <w:szCs w:val="18"/>
        </w:rPr>
        <w:t>, "v":</w:t>
      </w:r>
      <w:proofErr w:type="spellStart"/>
      <w:r w:rsidRPr="003165C2">
        <w:rPr>
          <w:rFonts w:ascii="Lucida Console" w:hAnsi="Lucida Console"/>
          <w:sz w:val="18"/>
          <w:szCs w:val="18"/>
        </w:rPr>
        <w:t>decValue</w:t>
      </w:r>
      <w:proofErr w:type="spellEnd"/>
      <w:r w:rsidRPr="003165C2">
        <w:rPr>
          <w:rFonts w:ascii="Lucida Console" w:hAnsi="Lucida Console"/>
          <w:sz w:val="18"/>
          <w:szCs w:val="18"/>
        </w:rPr>
        <w:t>}).then( function(</w:t>
      </w:r>
      <w:r w:rsidRPr="00B0406E">
        <w:rPr>
          <w:rFonts w:ascii="Lucida Console" w:hAnsi="Lucida Console"/>
          <w:b/>
          <w:color w:val="00B0F0"/>
          <w:sz w:val="18"/>
          <w:szCs w:val="18"/>
        </w:rPr>
        <w:t>result</w:t>
      </w:r>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t>//</w:t>
      </w:r>
      <w:proofErr w:type="spellStart"/>
      <w:r w:rsidRPr="003165C2">
        <w:rPr>
          <w:rFonts w:ascii="Lucida Console" w:hAnsi="Lucida Console"/>
          <w:sz w:val="18"/>
          <w:szCs w:val="18"/>
        </w:rPr>
        <w:t>chiedo</w:t>
      </w:r>
      <w:proofErr w:type="spellEnd"/>
      <w:r w:rsidRPr="003165C2">
        <w:rPr>
          <w:rFonts w:ascii="Lucida Console" w:hAnsi="Lucida Console"/>
          <w:sz w:val="18"/>
          <w:szCs w:val="18"/>
        </w:rPr>
        <w:t xml:space="preserve"> </w:t>
      </w:r>
      <w:proofErr w:type="spellStart"/>
      <w:r w:rsidRPr="003165C2">
        <w:rPr>
          <w:rFonts w:ascii="Lucida Console" w:hAnsi="Lucida Console"/>
          <w:sz w:val="18"/>
          <w:szCs w:val="18"/>
        </w:rPr>
        <w:t>i</w:t>
      </w:r>
      <w:proofErr w:type="spellEnd"/>
      <w:r w:rsidRPr="003165C2">
        <w:rPr>
          <w:rFonts w:ascii="Lucida Console" w:hAnsi="Lucida Console"/>
          <w:sz w:val="18"/>
          <w:szCs w:val="18"/>
        </w:rPr>
        <w:t xml:space="preserve"> decontatori </w:t>
      </w:r>
      <w:proofErr w:type="spellStart"/>
      <w:r w:rsidRPr="003165C2">
        <w:rPr>
          <w:rFonts w:ascii="Lucida Console" w:hAnsi="Lucida Console"/>
          <w:sz w:val="18"/>
          <w:szCs w:val="18"/>
        </w:rPr>
        <w:t>alla</w:t>
      </w:r>
      <w:proofErr w:type="spellEnd"/>
      <w:r w:rsidRPr="003165C2">
        <w:rPr>
          <w:rFonts w:ascii="Lucida Console" w:hAnsi="Lucida Console"/>
          <w:sz w:val="18"/>
          <w:szCs w:val="18"/>
        </w:rPr>
        <w:t xml:space="preserve"> SMU</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r w:rsidRPr="003165C2">
        <w:rPr>
          <w:rFonts w:ascii="Lucida Console" w:hAnsi="Lucida Console"/>
          <w:sz w:val="18"/>
          <w:szCs w:val="18"/>
        </w:rPr>
        <w:tab/>
      </w:r>
      <w:proofErr w:type="spellStart"/>
      <w:r w:rsidRPr="003165C2">
        <w:rPr>
          <w:rFonts w:ascii="Lucida Console" w:hAnsi="Lucida Console"/>
          <w:sz w:val="18"/>
          <w:szCs w:val="18"/>
        </w:rPr>
        <w:t>pageMaintenance_</w:t>
      </w:r>
      <w:proofErr w:type="gramStart"/>
      <w:r w:rsidRPr="003165C2">
        <w:rPr>
          <w:rFonts w:ascii="Lucida Console" w:hAnsi="Lucida Console"/>
          <w:sz w:val="18"/>
          <w:szCs w:val="18"/>
        </w:rPr>
        <w:t>getDecountersValues</w:t>
      </w:r>
      <w:proofErr w:type="spellEnd"/>
      <w:r w:rsidRPr="003165C2">
        <w:rPr>
          <w:rFonts w:ascii="Lucida Console" w:hAnsi="Lucida Console"/>
          <w:sz w:val="18"/>
          <w:szCs w:val="18"/>
        </w:rPr>
        <w:t>(</w:t>
      </w:r>
      <w:proofErr w:type="gramEnd"/>
      <w:r w:rsidRPr="003165C2">
        <w:rPr>
          <w:rFonts w:ascii="Lucida Console" w:hAnsi="Lucida Console"/>
          <w:sz w:val="18"/>
          <w:szCs w:val="18"/>
        </w:rPr>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t>})</w:t>
      </w:r>
    </w:p>
    <w:p w:rsidR="003165C2" w:rsidRPr="003165C2" w:rsidRDefault="003165C2" w:rsidP="003165C2">
      <w:pPr>
        <w:rPr>
          <w:rFonts w:ascii="Lucida Console" w:hAnsi="Lucida Console"/>
          <w:sz w:val="18"/>
          <w:szCs w:val="18"/>
        </w:rPr>
      </w:pPr>
      <w:r w:rsidRPr="003165C2">
        <w:rPr>
          <w:rFonts w:ascii="Lucida Console" w:hAnsi="Lucida Console"/>
          <w:sz w:val="18"/>
          <w:szCs w:val="18"/>
        </w:rPr>
        <w:tab/>
      </w:r>
      <w:proofErr w:type="gramStart"/>
      <w:r w:rsidRPr="003165C2">
        <w:rPr>
          <w:rFonts w:ascii="Lucida Console" w:hAnsi="Lucida Console"/>
          <w:sz w:val="18"/>
          <w:szCs w:val="18"/>
        </w:rPr>
        <w:t>.catch</w:t>
      </w:r>
      <w:proofErr w:type="gramEnd"/>
      <w:r w:rsidRPr="003165C2">
        <w:rPr>
          <w:rFonts w:ascii="Lucida Console" w:hAnsi="Lucida Console"/>
          <w:sz w:val="18"/>
          <w:szCs w:val="18"/>
        </w:rPr>
        <w:t>( function(result)</w:t>
      </w:r>
    </w:p>
    <w:p w:rsidR="003165C2" w:rsidRPr="007F0CC6" w:rsidRDefault="003165C2" w:rsidP="003165C2">
      <w:pPr>
        <w:rPr>
          <w:rFonts w:ascii="Lucida Console" w:hAnsi="Lucida Console"/>
          <w:sz w:val="18"/>
          <w:szCs w:val="18"/>
        </w:rPr>
      </w:pPr>
      <w:r w:rsidRPr="003165C2">
        <w:rPr>
          <w:rFonts w:ascii="Lucida Console" w:hAnsi="Lucida Console"/>
          <w:sz w:val="18"/>
          <w:szCs w:val="18"/>
        </w:rPr>
        <w:tab/>
      </w:r>
      <w:r w:rsidRPr="007F0CC6">
        <w:rPr>
          <w:rFonts w:ascii="Lucida Console" w:hAnsi="Lucida Console"/>
          <w:sz w:val="18"/>
          <w:szCs w:val="18"/>
        </w:rPr>
        <w:t>{</w:t>
      </w:r>
    </w:p>
    <w:p w:rsidR="003165C2" w:rsidRPr="003165C2" w:rsidRDefault="003165C2" w:rsidP="003165C2">
      <w:pPr>
        <w:rPr>
          <w:rFonts w:ascii="Lucida Console" w:hAnsi="Lucida Console"/>
          <w:sz w:val="18"/>
          <w:szCs w:val="18"/>
          <w:lang w:val="it-IT"/>
        </w:rPr>
      </w:pPr>
      <w:r w:rsidRPr="007F0CC6">
        <w:rPr>
          <w:rFonts w:ascii="Lucida Console" w:hAnsi="Lucida Console"/>
          <w:sz w:val="18"/>
          <w:szCs w:val="18"/>
        </w:rPr>
        <w:tab/>
      </w:r>
      <w:r w:rsidRPr="007F0CC6">
        <w:rPr>
          <w:rFonts w:ascii="Lucida Console" w:hAnsi="Lucida Console"/>
          <w:sz w:val="18"/>
          <w:szCs w:val="18"/>
        </w:rPr>
        <w:tab/>
      </w:r>
      <w:proofErr w:type="spellStart"/>
      <w:r w:rsidRPr="003165C2">
        <w:rPr>
          <w:rFonts w:ascii="Lucida Console" w:hAnsi="Lucida Console"/>
          <w:sz w:val="18"/>
          <w:szCs w:val="18"/>
          <w:lang w:val="it-IT"/>
        </w:rPr>
        <w:t>pleaseWait_</w:t>
      </w:r>
      <w:proofErr w:type="gramStart"/>
      <w:r w:rsidRPr="003165C2">
        <w:rPr>
          <w:rFonts w:ascii="Lucida Console" w:hAnsi="Lucida Console"/>
          <w:sz w:val="18"/>
          <w:szCs w:val="18"/>
          <w:lang w:val="it-IT"/>
        </w:rPr>
        <w:t>hide</w:t>
      </w:r>
      <w:proofErr w:type="spellEnd"/>
      <w:r w:rsidRPr="003165C2">
        <w:rPr>
          <w:rFonts w:ascii="Lucida Console" w:hAnsi="Lucida Console"/>
          <w:sz w:val="18"/>
          <w:szCs w:val="18"/>
          <w:lang w:val="it-IT"/>
        </w:rPr>
        <w:t>(</w:t>
      </w:r>
      <w:proofErr w:type="gramEnd"/>
      <w:r w:rsidRPr="003165C2">
        <w:rPr>
          <w:rFonts w:ascii="Lucida Console" w:hAnsi="Lucida Console"/>
          <w:sz w:val="18"/>
          <w:szCs w:val="18"/>
          <w:lang w:val="it-IT"/>
        </w:rPr>
        <w:t>);</w:t>
      </w:r>
    </w:p>
    <w:p w:rsidR="003165C2" w:rsidRPr="003165C2" w:rsidRDefault="003165C2" w:rsidP="003165C2">
      <w:pPr>
        <w:rPr>
          <w:rFonts w:ascii="Lucida Console" w:hAnsi="Lucida Console"/>
          <w:sz w:val="18"/>
          <w:szCs w:val="18"/>
          <w:lang w:val="it-IT"/>
        </w:rPr>
      </w:pPr>
      <w:r w:rsidRPr="003165C2">
        <w:rPr>
          <w:rFonts w:ascii="Lucida Console" w:hAnsi="Lucida Console"/>
          <w:sz w:val="18"/>
          <w:szCs w:val="18"/>
          <w:lang w:val="it-IT"/>
        </w:rPr>
        <w:tab/>
        <w:t>});</w:t>
      </w:r>
    </w:p>
    <w:p w:rsidR="003165C2" w:rsidRDefault="00B0406E" w:rsidP="00392DD7">
      <w:pPr>
        <w:rPr>
          <w:lang w:val="it-IT"/>
        </w:rPr>
      </w:pPr>
      <w:r>
        <w:rPr>
          <w:lang w:val="it-IT"/>
        </w:rPr>
        <w:t>Nell’esempio soprastante, index_xx.html invia a SMU il comando “</w:t>
      </w:r>
      <w:proofErr w:type="spellStart"/>
      <w:r>
        <w:rPr>
          <w:lang w:val="it-IT"/>
        </w:rPr>
        <w:t>setDecounter</w:t>
      </w:r>
      <w:proofErr w:type="spellEnd"/>
      <w:r>
        <w:rPr>
          <w:lang w:val="it-IT"/>
        </w:rPr>
        <w:t xml:space="preserve">” indicando i parametri “d” </w:t>
      </w:r>
      <w:proofErr w:type="gramStart"/>
      <w:r>
        <w:rPr>
          <w:lang w:val="it-IT"/>
        </w:rPr>
        <w:t>e “</w:t>
      </w:r>
      <w:proofErr w:type="gramEnd"/>
      <w:r>
        <w:rPr>
          <w:lang w:val="it-IT"/>
        </w:rPr>
        <w:t>v”. La funzione</w:t>
      </w:r>
      <w:r w:rsidR="006338F7">
        <w:rPr>
          <w:lang w:val="it-IT"/>
        </w:rPr>
        <w:t xml:space="preserve"> </w:t>
      </w:r>
      <w:r>
        <w:rPr>
          <w:lang w:val="it-IT"/>
        </w:rPr>
        <w:t>“</w:t>
      </w:r>
      <w:proofErr w:type="spellStart"/>
      <w:proofErr w:type="gramStart"/>
      <w:r w:rsidR="006338F7">
        <w:rPr>
          <w:lang w:val="it-IT"/>
        </w:rPr>
        <w:t>rhea.</w:t>
      </w:r>
      <w:r w:rsidR="0032420C">
        <w:rPr>
          <w:lang w:val="it-IT"/>
        </w:rPr>
        <w:t>ajax</w:t>
      </w:r>
      <w:proofErr w:type="spellEnd"/>
      <w:proofErr w:type="gramEnd"/>
      <w:r w:rsidR="0032420C">
        <w:rPr>
          <w:lang w:val="it-IT"/>
        </w:rPr>
        <w:t>” è una chiamata asincrona, non bloccante,</w:t>
      </w:r>
      <w:r>
        <w:rPr>
          <w:lang w:val="it-IT"/>
        </w:rPr>
        <w:t xml:space="preserve"> che può terminare solo in 2 modi: SMU ha risposto, oppure SMU non ha risposto entro il timeout predefinito (4 sec).</w:t>
      </w:r>
    </w:p>
    <w:p w:rsidR="00B0406E" w:rsidRDefault="00B0406E" w:rsidP="00392DD7">
      <w:pPr>
        <w:rPr>
          <w:lang w:val="it-IT"/>
        </w:rPr>
      </w:pPr>
      <w:r>
        <w:rPr>
          <w:lang w:val="it-IT"/>
        </w:rPr>
        <w:t xml:space="preserve">Nel primo caso, la variabile </w:t>
      </w:r>
      <w:proofErr w:type="spellStart"/>
      <w:r w:rsidRPr="00B0406E">
        <w:rPr>
          <w:rFonts w:ascii="Lucida Console" w:hAnsi="Lucida Console"/>
          <w:b/>
          <w:color w:val="00B0F0"/>
          <w:sz w:val="18"/>
          <w:szCs w:val="18"/>
          <w:lang w:val="it-IT"/>
        </w:rPr>
        <w:t>result</w:t>
      </w:r>
      <w:proofErr w:type="spellEnd"/>
      <w:r>
        <w:rPr>
          <w:rFonts w:ascii="Lucida Console" w:hAnsi="Lucida Console"/>
          <w:b/>
          <w:color w:val="00B0F0"/>
          <w:sz w:val="18"/>
          <w:szCs w:val="18"/>
          <w:lang w:val="it-IT"/>
        </w:rPr>
        <w:t xml:space="preserve"> </w:t>
      </w:r>
      <w:r>
        <w:rPr>
          <w:lang w:val="it-IT"/>
        </w:rPr>
        <w:t xml:space="preserve">conterrà il risultato (ovvero la risposta) che SMU ha prodotto. Nel secondo caso (gestito all’interno del metodo catch), </w:t>
      </w:r>
      <w:proofErr w:type="spellStart"/>
      <w:r>
        <w:rPr>
          <w:lang w:val="it-IT"/>
        </w:rPr>
        <w:t>result</w:t>
      </w:r>
      <w:proofErr w:type="spellEnd"/>
      <w:r>
        <w:rPr>
          <w:lang w:val="it-IT"/>
        </w:rPr>
        <w:t xml:space="preserve"> conterrà l’eventuale messaggio di errore prodotto.</w:t>
      </w:r>
    </w:p>
    <w:p w:rsidR="00B0406E" w:rsidRDefault="00B0406E" w:rsidP="00392DD7">
      <w:pPr>
        <w:rPr>
          <w:lang w:val="it-IT"/>
        </w:rPr>
      </w:pPr>
    </w:p>
    <w:p w:rsidR="00A66FF5" w:rsidRDefault="00A66FF5" w:rsidP="00A66FF5">
      <w:pPr>
        <w:pStyle w:val="Titolo3"/>
        <w:rPr>
          <w:lang w:val="it-IT"/>
        </w:rPr>
      </w:pPr>
      <w:bookmarkStart w:id="17" w:name="_Toc65764971"/>
      <w:proofErr w:type="spellStart"/>
      <w:proofErr w:type="gramStart"/>
      <w:r>
        <w:rPr>
          <w:lang w:val="it-IT"/>
        </w:rPr>
        <w:t>rhea.</w:t>
      </w:r>
      <w:r w:rsidRPr="00B0406E">
        <w:rPr>
          <w:lang w:val="it-IT"/>
        </w:rPr>
        <w:t>requestGPUEvent</w:t>
      </w:r>
      <w:bookmarkEnd w:id="17"/>
      <w:proofErr w:type="spellEnd"/>
      <w:proofErr w:type="gramEnd"/>
    </w:p>
    <w:p w:rsidR="00B0406E" w:rsidRDefault="00B0406E" w:rsidP="00392DD7">
      <w:pPr>
        <w:rPr>
          <w:lang w:val="it-IT"/>
        </w:rPr>
      </w:pPr>
      <w:r>
        <w:rPr>
          <w:lang w:val="it-IT"/>
        </w:rPr>
        <w:t xml:space="preserve">Un secondo metodo utilizzato per comunicare con la SMU, è il metodo </w:t>
      </w:r>
      <w:proofErr w:type="spellStart"/>
      <w:r w:rsidRPr="00B0406E">
        <w:rPr>
          <w:lang w:val="it-IT"/>
        </w:rPr>
        <w:t>requestGPUEvent</w:t>
      </w:r>
      <w:proofErr w:type="spellEnd"/>
      <w:r>
        <w:rPr>
          <w:lang w:val="it-IT"/>
        </w:rPr>
        <w:t>:</w:t>
      </w:r>
    </w:p>
    <w:p w:rsidR="00B0406E" w:rsidRPr="00B0406E" w:rsidRDefault="00B0406E" w:rsidP="00392DD7">
      <w:pPr>
        <w:rPr>
          <w:rFonts w:ascii="Lucida Console" w:hAnsi="Lucida Console"/>
        </w:rPr>
      </w:pPr>
      <w:proofErr w:type="spellStart"/>
      <w:proofErr w:type="gramStart"/>
      <w:r w:rsidRPr="00B0406E">
        <w:rPr>
          <w:rFonts w:ascii="Lucida Console" w:hAnsi="Lucida Console"/>
        </w:rPr>
        <w:lastRenderedPageBreak/>
        <w:t>rhea.requestGPUEvent</w:t>
      </w:r>
      <w:proofErr w:type="spellEnd"/>
      <w:proofErr w:type="gramEnd"/>
      <w:r w:rsidRPr="00B0406E">
        <w:rPr>
          <w:rFonts w:ascii="Lucida Console" w:hAnsi="Lucida Console"/>
        </w:rPr>
        <w:t>(RHEA_EVENT_CPU_MESSAGE);</w:t>
      </w:r>
    </w:p>
    <w:p w:rsidR="0032420C" w:rsidRDefault="00B0406E" w:rsidP="00392DD7">
      <w:pPr>
        <w:rPr>
          <w:lang w:val="it-IT"/>
        </w:rPr>
      </w:pPr>
      <w:r>
        <w:rPr>
          <w:lang w:val="it-IT"/>
        </w:rPr>
        <w:t xml:space="preserve">Questa funzione, a differenza di </w:t>
      </w:r>
      <w:proofErr w:type="spellStart"/>
      <w:proofErr w:type="gramStart"/>
      <w:r>
        <w:rPr>
          <w:lang w:val="it-IT"/>
        </w:rPr>
        <w:t>rhea.ajax</w:t>
      </w:r>
      <w:proofErr w:type="spellEnd"/>
      <w:proofErr w:type="gramEnd"/>
      <w:r>
        <w:rPr>
          <w:lang w:val="it-IT"/>
        </w:rPr>
        <w:t>, non prevede una risposta</w:t>
      </w:r>
      <w:r w:rsidR="0032420C">
        <w:rPr>
          <w:lang w:val="it-IT"/>
        </w:rPr>
        <w:t xml:space="preserve"> diretta</w:t>
      </w:r>
      <w:r>
        <w:rPr>
          <w:lang w:val="it-IT"/>
        </w:rPr>
        <w:t xml:space="preserve"> da </w:t>
      </w:r>
      <w:r w:rsidR="0032420C">
        <w:rPr>
          <w:lang w:val="it-IT"/>
        </w:rPr>
        <w:t xml:space="preserve">parte di </w:t>
      </w:r>
      <w:r>
        <w:rPr>
          <w:lang w:val="it-IT"/>
        </w:rPr>
        <w:t xml:space="preserve">SMU. </w:t>
      </w:r>
      <w:r w:rsidR="0032420C">
        <w:rPr>
          <w:lang w:val="it-IT"/>
        </w:rPr>
        <w:t xml:space="preserve">A differenza del caso </w:t>
      </w:r>
      <w:proofErr w:type="spellStart"/>
      <w:r w:rsidR="0032420C">
        <w:rPr>
          <w:lang w:val="it-IT"/>
        </w:rPr>
        <w:t>ajax</w:t>
      </w:r>
      <w:proofErr w:type="spellEnd"/>
      <w:r w:rsidR="0032420C">
        <w:rPr>
          <w:lang w:val="it-IT"/>
        </w:rPr>
        <w:t xml:space="preserve"> infatti, il codice javascript non prevede </w:t>
      </w:r>
      <w:proofErr w:type="spellStart"/>
      <w:r w:rsidR="0032420C">
        <w:rPr>
          <w:lang w:val="it-IT"/>
        </w:rPr>
        <w:t>handler</w:t>
      </w:r>
      <w:proofErr w:type="spellEnd"/>
      <w:r w:rsidR="0032420C">
        <w:rPr>
          <w:lang w:val="it-IT"/>
        </w:rPr>
        <w:t xml:space="preserve"> per la gestione della risposta o dell’eventuale timeout.</w:t>
      </w:r>
    </w:p>
    <w:p w:rsidR="004A1012" w:rsidRDefault="00A66FF5" w:rsidP="00392DD7">
      <w:pPr>
        <w:rPr>
          <w:lang w:val="it-IT"/>
        </w:rPr>
      </w:pPr>
      <w:r>
        <w:rPr>
          <w:lang w:val="it-IT"/>
        </w:rPr>
        <w:t xml:space="preserve">Generalmente, alla ricezione di una richiesta di “evento”, SMU </w:t>
      </w:r>
      <w:r w:rsidR="0032420C">
        <w:rPr>
          <w:lang w:val="it-IT"/>
        </w:rPr>
        <w:t>reagisce</w:t>
      </w:r>
      <w:r>
        <w:rPr>
          <w:lang w:val="it-IT"/>
        </w:rPr>
        <w:t xml:space="preserve"> generando una “notifica spontanea”</w:t>
      </w:r>
      <w:r w:rsidR="00B0406E">
        <w:rPr>
          <w:lang w:val="it-IT"/>
        </w:rPr>
        <w:t xml:space="preserve"> </w:t>
      </w:r>
      <w:r>
        <w:rPr>
          <w:lang w:val="it-IT"/>
        </w:rPr>
        <w:t xml:space="preserve">ovvero una </w:t>
      </w:r>
      <w:r w:rsidR="00F56174">
        <w:rPr>
          <w:lang w:val="it-IT"/>
        </w:rPr>
        <w:t xml:space="preserve">di quelle </w:t>
      </w:r>
      <w:r>
        <w:rPr>
          <w:lang w:val="it-IT"/>
        </w:rPr>
        <w:t xml:space="preserve">segnalazione </w:t>
      </w:r>
      <w:r w:rsidR="00B0406E">
        <w:rPr>
          <w:lang w:val="it-IT"/>
        </w:rPr>
        <w:t xml:space="preserve">che, di tanto in tanto, la SMU è solita inviare per </w:t>
      </w:r>
      <w:r>
        <w:rPr>
          <w:lang w:val="it-IT"/>
        </w:rPr>
        <w:t>notificare</w:t>
      </w:r>
      <w:r w:rsidR="00B0406E">
        <w:rPr>
          <w:lang w:val="it-IT"/>
        </w:rPr>
        <w:t xml:space="preserve"> importanti cambiamenti di stato. </w:t>
      </w:r>
    </w:p>
    <w:p w:rsidR="004A1012" w:rsidRDefault="00B0406E" w:rsidP="00392DD7">
      <w:pPr>
        <w:rPr>
          <w:lang w:val="it-IT"/>
        </w:rPr>
      </w:pPr>
      <w:r>
        <w:rPr>
          <w:lang w:val="it-IT"/>
        </w:rPr>
        <w:t xml:space="preserve">Gli eventi spontanei </w:t>
      </w:r>
      <w:r w:rsidR="00A66FF5">
        <w:rPr>
          <w:lang w:val="it-IT"/>
        </w:rPr>
        <w:t xml:space="preserve">ai quali index_xx.html è in grado di reagire, </w:t>
      </w:r>
      <w:r>
        <w:rPr>
          <w:lang w:val="it-IT"/>
        </w:rPr>
        <w:t xml:space="preserve">sono </w:t>
      </w:r>
      <w:r w:rsidR="004A1012">
        <w:rPr>
          <w:lang w:val="it-IT"/>
        </w:rPr>
        <w:t>definiti in js\</w:t>
      </w:r>
      <w:proofErr w:type="spellStart"/>
      <w:r w:rsidR="004A1012">
        <w:rPr>
          <w:lang w:val="it-IT"/>
        </w:rPr>
        <w:t>dev</w:t>
      </w:r>
      <w:proofErr w:type="spellEnd"/>
      <w:r w:rsidR="004A1012">
        <w:rPr>
          <w:lang w:val="it-IT"/>
        </w:rPr>
        <w:t>\</w:t>
      </w:r>
      <w:r w:rsidR="004A1012" w:rsidRPr="004A1012">
        <w:rPr>
          <w:lang w:val="it-IT"/>
        </w:rPr>
        <w:t xml:space="preserve"> rheaEvent.js </w:t>
      </w:r>
      <w:r w:rsidR="004A1012">
        <w:rPr>
          <w:lang w:val="it-IT"/>
        </w:rPr>
        <w:t>e sono i seguenti:</w:t>
      </w:r>
    </w:p>
    <w:p w:rsidR="00B0406E" w:rsidRPr="004A1012" w:rsidRDefault="00B0406E" w:rsidP="00B0406E">
      <w:pPr>
        <w:autoSpaceDE w:val="0"/>
        <w:autoSpaceDN w:val="0"/>
        <w:adjustRightInd w:val="0"/>
        <w:spacing w:after="0" w:line="240" w:lineRule="auto"/>
        <w:rPr>
          <w:rFonts w:ascii="Courier New" w:hAnsi="Courier New" w:cs="Courier New"/>
          <w:color w:val="000000"/>
          <w:sz w:val="20"/>
          <w:szCs w:val="20"/>
          <w:highlight w:val="white"/>
          <w:lang w:val="it-IT"/>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_selectionAvailabilityUpdated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_selectionPricesUpdated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_creditUpdated</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_cpuMessage</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msg</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importanceLevel</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_selectionReqStatus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_cpuStatus</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proofErr w:type="spellStart"/>
      <w:r w:rsidRPr="00B0406E">
        <w:rPr>
          <w:rFonts w:ascii="Courier New" w:hAnsi="Courier New" w:cs="Courier New"/>
          <w:color w:val="000000"/>
          <w:sz w:val="20"/>
          <w:szCs w:val="20"/>
          <w:highlight w:val="white"/>
        </w:rPr>
        <w:t>statusID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statusStr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flag16</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B0406E">
        <w:rPr>
          <w:rFonts w:ascii="Courier New" w:hAnsi="Courier New" w:cs="Courier New"/>
          <w:color w:val="000000"/>
          <w:sz w:val="20"/>
          <w:szCs w:val="20"/>
          <w:highlight w:val="white"/>
        </w:rPr>
        <w:t>Rhea</w:t>
      </w:r>
      <w:r w:rsidRPr="00B0406E">
        <w:rPr>
          <w:rFonts w:ascii="Courier New" w:hAnsi="Courier New" w:cs="Courier New"/>
          <w:b/>
          <w:bCs/>
          <w:color w:val="000080"/>
          <w:sz w:val="20"/>
          <w:szCs w:val="20"/>
          <w:highlight w:val="white"/>
        </w:rPr>
        <w:t>.</w:t>
      </w:r>
      <w:r w:rsidRPr="00B0406E">
        <w:rPr>
          <w:rFonts w:ascii="Courier New" w:hAnsi="Courier New" w:cs="Courier New"/>
          <w:b/>
          <w:bCs/>
          <w:color w:val="0000FF"/>
          <w:sz w:val="20"/>
          <w:szCs w:val="20"/>
          <w:highlight w:val="white"/>
        </w:rPr>
        <w:t>prototype</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onEvent</w:t>
      </w:r>
      <w:proofErr w:type="gramEnd"/>
      <w:r w:rsidRPr="00B0406E">
        <w:rPr>
          <w:rFonts w:ascii="Courier New" w:hAnsi="Courier New" w:cs="Courier New"/>
          <w:color w:val="000000"/>
          <w:sz w:val="20"/>
          <w:szCs w:val="20"/>
          <w:highlight w:val="white"/>
        </w:rPr>
        <w:t>_readDataAudit</w:t>
      </w:r>
      <w:proofErr w:type="spellEnd"/>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r w:rsidRPr="00B0406E">
        <w:rPr>
          <w:rFonts w:ascii="Courier New" w:hAnsi="Courier New" w:cs="Courier New"/>
          <w:b/>
          <w:bCs/>
          <w:color w:val="0000FF"/>
          <w:sz w:val="20"/>
          <w:szCs w:val="20"/>
          <w:highlight w:val="white"/>
        </w:rPr>
        <w:t>function</w:t>
      </w:r>
      <w:r w:rsidRPr="00B0406E">
        <w:rPr>
          <w:rFonts w:ascii="Courier New" w:hAnsi="Courier New" w:cs="Courier New"/>
          <w:b/>
          <w:bCs/>
          <w:color w:val="000080"/>
          <w:sz w:val="20"/>
          <w:szCs w:val="20"/>
          <w:highlight w:val="white"/>
        </w:rPr>
        <w:t>(</w:t>
      </w:r>
      <w:r w:rsidRPr="00B0406E">
        <w:rPr>
          <w:rFonts w:ascii="Courier New" w:hAnsi="Courier New" w:cs="Courier New"/>
          <w:b/>
          <w:bCs/>
          <w:color w:val="804000"/>
          <w:sz w:val="20"/>
          <w:szCs w:val="20"/>
          <w:highlight w:val="white"/>
        </w:rPr>
        <w:t>status</w:t>
      </w:r>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kbSoFar</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 xml:space="preserve"> </w:t>
      </w:r>
      <w:proofErr w:type="spellStart"/>
      <w:r w:rsidRPr="00B0406E">
        <w:rPr>
          <w:rFonts w:ascii="Courier New" w:hAnsi="Courier New" w:cs="Courier New"/>
          <w:color w:val="000000"/>
          <w:sz w:val="20"/>
          <w:szCs w:val="20"/>
          <w:highlight w:val="white"/>
        </w:rPr>
        <w:t>fileID</w:t>
      </w:r>
      <w:proofErr w:type="spellEnd"/>
      <w:r w:rsidRPr="00B0406E">
        <w:rPr>
          <w:rFonts w:ascii="Courier New" w:hAnsi="Courier New" w:cs="Courier New"/>
          <w:b/>
          <w:bCs/>
          <w:color w:val="000080"/>
          <w:sz w:val="20"/>
          <w:szCs w:val="20"/>
          <w:highlight w:val="white"/>
        </w:rPr>
        <w:t>)</w:t>
      </w:r>
      <w:r w:rsidRPr="00B0406E">
        <w:rPr>
          <w:rFonts w:ascii="Courier New" w:hAnsi="Courier New" w:cs="Courier New"/>
          <w:color w:val="000000"/>
          <w:sz w:val="20"/>
          <w:szCs w:val="20"/>
          <w:highlight w:val="white"/>
        </w:rPr>
        <w:tab/>
      </w:r>
      <w:r w:rsidRPr="00B0406E">
        <w:rPr>
          <w:rFonts w:ascii="Courier New" w:hAnsi="Courier New" w:cs="Courier New"/>
          <w:b/>
          <w:bCs/>
          <w:color w:val="000080"/>
          <w:sz w:val="20"/>
          <w:szCs w:val="20"/>
          <w:highlight w:val="white"/>
        </w:rPr>
        <w:t>{}</w:t>
      </w:r>
    </w:p>
    <w:p w:rsidR="00B0406E" w:rsidRPr="00B0406E" w:rsidRDefault="00B0406E" w:rsidP="00B0406E">
      <w:pPr>
        <w:autoSpaceDE w:val="0"/>
        <w:autoSpaceDN w:val="0"/>
        <w:adjustRightInd w:val="0"/>
        <w:spacing w:after="0" w:line="240" w:lineRule="auto"/>
        <w:rPr>
          <w:rFonts w:ascii="Courier New" w:hAnsi="Courier New" w:cs="Courier New"/>
          <w:color w:val="000000"/>
          <w:sz w:val="20"/>
          <w:szCs w:val="20"/>
          <w:highlight w:val="white"/>
        </w:rPr>
      </w:pPr>
    </w:p>
    <w:p w:rsidR="004A1012" w:rsidRPr="007F0CC6" w:rsidRDefault="004A1012" w:rsidP="004A1012">
      <w:pPr>
        <w:rPr>
          <w:lang w:val="it-IT"/>
        </w:rPr>
      </w:pPr>
      <w:r>
        <w:rPr>
          <w:lang w:val="it-IT"/>
        </w:rPr>
        <w:t xml:space="preserve">All’interno di index_xx.html è possibile (opzionalmente) intercettarli e gestirli tramite js. </w:t>
      </w:r>
      <w:r w:rsidRPr="007F0CC6">
        <w:rPr>
          <w:lang w:val="it-IT"/>
        </w:rPr>
        <w:t>Ad esempio, per intercettare e gestire l’event</w:t>
      </w:r>
      <w:r w:rsidR="00F56174">
        <w:rPr>
          <w:lang w:val="it-IT"/>
        </w:rPr>
        <w:t>o</w:t>
      </w:r>
      <w:r w:rsidRPr="007F0CC6">
        <w:rPr>
          <w:lang w:val="it-IT"/>
        </w:rPr>
        <w:t xml:space="preserve"> spontaneo “</w:t>
      </w:r>
      <w:proofErr w:type="spellStart"/>
      <w:r w:rsidRPr="007F0CC6">
        <w:rPr>
          <w:lang w:val="it-IT"/>
        </w:rPr>
        <w:t>cpuMessage</w:t>
      </w:r>
      <w:proofErr w:type="spellEnd"/>
      <w:r w:rsidRPr="007F0CC6">
        <w:rPr>
          <w:lang w:val="it-IT"/>
        </w:rPr>
        <w:t>”:</w:t>
      </w:r>
    </w:p>
    <w:p w:rsidR="004A1012" w:rsidRPr="007F0CC6" w:rsidRDefault="004A1012" w:rsidP="004A1012">
      <w:pPr>
        <w:autoSpaceDE w:val="0"/>
        <w:autoSpaceDN w:val="0"/>
        <w:adjustRightInd w:val="0"/>
        <w:spacing w:after="0" w:line="240" w:lineRule="auto"/>
        <w:rPr>
          <w:rFonts w:ascii="Courier New" w:hAnsi="Courier New" w:cs="Courier New"/>
          <w:color w:val="000000"/>
          <w:sz w:val="20"/>
          <w:szCs w:val="20"/>
          <w:lang w:val="it-IT"/>
        </w:rPr>
      </w:pPr>
      <w:proofErr w:type="spellStart"/>
      <w:r w:rsidRPr="007F0CC6">
        <w:rPr>
          <w:rFonts w:ascii="Courier New" w:hAnsi="Courier New" w:cs="Courier New"/>
          <w:b/>
          <w:bCs/>
          <w:color w:val="000080"/>
          <w:sz w:val="20"/>
          <w:szCs w:val="20"/>
          <w:lang w:val="it-IT"/>
        </w:rPr>
        <w:t>function</w:t>
      </w:r>
      <w:proofErr w:type="spellEnd"/>
      <w:r w:rsidRPr="007F0CC6">
        <w:rPr>
          <w:rFonts w:ascii="Courier New" w:hAnsi="Courier New" w:cs="Courier New"/>
          <w:color w:val="000000"/>
          <w:sz w:val="20"/>
          <w:szCs w:val="20"/>
          <w:lang w:val="it-IT"/>
        </w:rPr>
        <w:t xml:space="preserve"> </w:t>
      </w:r>
      <w:proofErr w:type="spellStart"/>
      <w:proofErr w:type="gramStart"/>
      <w:r w:rsidRPr="007F0CC6">
        <w:rPr>
          <w:rFonts w:ascii="Courier New" w:hAnsi="Courier New" w:cs="Courier New"/>
          <w:color w:val="000000"/>
          <w:sz w:val="20"/>
          <w:szCs w:val="20"/>
          <w:lang w:val="it-IT"/>
        </w:rPr>
        <w:t>onRheaBootstrapFinished</w:t>
      </w:r>
      <w:proofErr w:type="spellEnd"/>
      <w:r w:rsidRPr="007F0CC6">
        <w:rPr>
          <w:rFonts w:ascii="Courier New" w:hAnsi="Courier New" w:cs="Courier New"/>
          <w:b/>
          <w:bCs/>
          <w:color w:val="000000"/>
          <w:sz w:val="20"/>
          <w:szCs w:val="20"/>
          <w:lang w:val="it-IT"/>
        </w:rPr>
        <w:t>(</w:t>
      </w:r>
      <w:proofErr w:type="gramEnd"/>
      <w:r w:rsidRPr="007F0CC6">
        <w:rPr>
          <w:rFonts w:ascii="Courier New" w:hAnsi="Courier New" w:cs="Courier New"/>
          <w:b/>
          <w:bCs/>
          <w:color w:val="000000"/>
          <w:sz w:val="20"/>
          <w:szCs w:val="20"/>
          <w:lang w:val="it-IT"/>
        </w:rPr>
        <w:t>)</w:t>
      </w:r>
    </w:p>
    <w:p w:rsidR="004A1012" w:rsidRPr="00BE6FD7" w:rsidRDefault="004A1012" w:rsidP="004A1012">
      <w:pPr>
        <w:autoSpaceDE w:val="0"/>
        <w:autoSpaceDN w:val="0"/>
        <w:adjustRightInd w:val="0"/>
        <w:spacing w:after="0" w:line="240" w:lineRule="auto"/>
        <w:rPr>
          <w:rFonts w:ascii="Courier New" w:hAnsi="Courier New" w:cs="Courier New"/>
          <w:color w:val="000000"/>
          <w:sz w:val="20"/>
          <w:szCs w:val="20"/>
          <w:lang w:val="it-IT"/>
        </w:rPr>
      </w:pPr>
      <w:r w:rsidRPr="00BE6FD7">
        <w:rPr>
          <w:rFonts w:ascii="Courier New" w:hAnsi="Courier New" w:cs="Courier New"/>
          <w:b/>
          <w:bCs/>
          <w:color w:val="000000"/>
          <w:sz w:val="20"/>
          <w:szCs w:val="20"/>
          <w:lang w:val="it-IT"/>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BE6FD7">
        <w:rPr>
          <w:rFonts w:ascii="Courier New" w:hAnsi="Courier New" w:cs="Courier New"/>
          <w:color w:val="000000"/>
          <w:sz w:val="20"/>
          <w:szCs w:val="20"/>
          <w:lang w:val="it-IT"/>
        </w:rPr>
        <w:tab/>
      </w:r>
      <w:proofErr w:type="spellStart"/>
      <w:r w:rsidRPr="004A1012">
        <w:rPr>
          <w:rFonts w:ascii="Courier New" w:hAnsi="Courier New" w:cs="Courier New"/>
          <w:color w:val="000000"/>
          <w:sz w:val="20"/>
          <w:szCs w:val="20"/>
        </w:rPr>
        <w:t>pleaseWait_</w:t>
      </w:r>
      <w:proofErr w:type="gramStart"/>
      <w:r w:rsidRPr="004A1012">
        <w:rPr>
          <w:rFonts w:ascii="Courier New" w:hAnsi="Courier New" w:cs="Courier New"/>
          <w:color w:val="000000"/>
          <w:sz w:val="20"/>
          <w:szCs w:val="20"/>
        </w:rPr>
        <w:t>setup</w:t>
      </w:r>
      <w:proofErr w:type="spellEnd"/>
      <w:r w:rsidRPr="004A1012">
        <w:rPr>
          <w:rFonts w:ascii="Courier New" w:hAnsi="Courier New" w:cs="Courier New"/>
          <w:b/>
          <w:bCs/>
          <w:color w:val="000000"/>
          <w:sz w:val="20"/>
          <w:szCs w:val="20"/>
        </w:rPr>
        <w:t>(</w:t>
      </w:r>
      <w:proofErr w:type="gramEnd"/>
      <w:r w:rsidRPr="004A1012">
        <w:rPr>
          <w:rFonts w:ascii="Courier New" w:hAnsi="Courier New" w:cs="Courier New"/>
          <w:b/>
          <w:bCs/>
          <w:color w:val="000000"/>
          <w:sz w:val="20"/>
          <w:szCs w:val="20"/>
        </w:rPr>
        <w:t>);</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proofErr w:type="spellStart"/>
      <w:proofErr w:type="gramStart"/>
      <w:r w:rsidRPr="004A1012">
        <w:rPr>
          <w:rFonts w:ascii="Courier New" w:hAnsi="Courier New" w:cs="Courier New"/>
          <w:color w:val="000000"/>
          <w:sz w:val="20"/>
          <w:szCs w:val="20"/>
        </w:rPr>
        <w:t>rhea.</w:t>
      </w:r>
      <w:r w:rsidRPr="004A1012">
        <w:rPr>
          <w:rFonts w:ascii="Courier New" w:hAnsi="Courier New" w:cs="Courier New"/>
          <w:b/>
          <w:color w:val="000000"/>
          <w:sz w:val="20"/>
          <w:szCs w:val="20"/>
        </w:rPr>
        <w:t>onEvent</w:t>
      </w:r>
      <w:proofErr w:type="gramEnd"/>
      <w:r w:rsidRPr="004A1012">
        <w:rPr>
          <w:rFonts w:ascii="Courier New" w:hAnsi="Courier New" w:cs="Courier New"/>
          <w:b/>
          <w:color w:val="000000"/>
          <w:sz w:val="20"/>
          <w:szCs w:val="20"/>
        </w:rPr>
        <w:t>_cpuMessage</w:t>
      </w:r>
      <w:proofErr w:type="spellEnd"/>
      <w:r w:rsidRPr="004A1012">
        <w:rPr>
          <w:rFonts w:ascii="Courier New" w:hAnsi="Courier New" w:cs="Courier New"/>
          <w:color w:val="000000"/>
          <w:sz w:val="20"/>
          <w:szCs w:val="20"/>
        </w:rPr>
        <w:t xml:space="preserve"> </w:t>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r w:rsidRPr="004A1012">
        <w:rPr>
          <w:rFonts w:ascii="Courier New" w:hAnsi="Courier New" w:cs="Courier New"/>
          <w:color w:val="000000"/>
          <w:sz w:val="20"/>
          <w:szCs w:val="20"/>
        </w:rPr>
        <w:tab/>
      </w:r>
      <w:r w:rsidRPr="004A1012">
        <w:rPr>
          <w:rFonts w:ascii="Courier New" w:hAnsi="Courier New" w:cs="Courier New"/>
          <w:b/>
          <w:bCs/>
          <w:color w:val="000080"/>
          <w:sz w:val="20"/>
          <w:szCs w:val="20"/>
        </w:rPr>
        <w:t>function</w:t>
      </w:r>
      <w:r w:rsidRPr="004A1012">
        <w:rPr>
          <w:rFonts w:ascii="Courier New" w:hAnsi="Courier New" w:cs="Courier New"/>
          <w:b/>
          <w:bCs/>
          <w:color w:val="000000"/>
          <w:sz w:val="20"/>
          <w:szCs w:val="20"/>
        </w:rPr>
        <w:t>(</w:t>
      </w:r>
      <w:proofErr w:type="spellStart"/>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ab/>
        <w:t xml:space="preserve"> </w:t>
      </w:r>
      <w:r w:rsidRPr="004A1012">
        <w:rPr>
          <w:rFonts w:ascii="Courier New" w:hAnsi="Courier New" w:cs="Courier New"/>
          <w:color w:val="000000"/>
          <w:sz w:val="20"/>
          <w:szCs w:val="20"/>
        </w:rPr>
        <w:tab/>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Pr="004A1012" w:rsidRDefault="004A1012" w:rsidP="004A1012">
      <w:pPr>
        <w:autoSpaceDE w:val="0"/>
        <w:autoSpaceDN w:val="0"/>
        <w:adjustRightInd w:val="0"/>
        <w:spacing w:after="0" w:line="240" w:lineRule="auto"/>
        <w:rPr>
          <w:rFonts w:ascii="Courier New" w:hAnsi="Courier New" w:cs="Courier New"/>
          <w:color w:val="000000"/>
          <w:sz w:val="20"/>
          <w:szCs w:val="20"/>
        </w:rPr>
      </w:pPr>
      <w:r w:rsidRPr="004A1012">
        <w:rPr>
          <w:rFonts w:ascii="Courier New" w:hAnsi="Courier New" w:cs="Courier New"/>
          <w:color w:val="000000"/>
          <w:sz w:val="20"/>
          <w:szCs w:val="20"/>
        </w:rPr>
        <w:tab/>
      </w:r>
      <w:r w:rsidRPr="004A1012">
        <w:rPr>
          <w:rFonts w:ascii="Courier New" w:hAnsi="Courier New" w:cs="Courier New"/>
          <w:color w:val="000000"/>
          <w:sz w:val="20"/>
          <w:szCs w:val="20"/>
        </w:rPr>
        <w:tab/>
      </w:r>
      <w:proofErr w:type="spellStart"/>
      <w:r w:rsidRPr="004A1012">
        <w:rPr>
          <w:rFonts w:ascii="Courier New" w:hAnsi="Courier New" w:cs="Courier New"/>
          <w:color w:val="000000"/>
          <w:sz w:val="20"/>
          <w:szCs w:val="20"/>
        </w:rPr>
        <w:t>currentTask.onEvent_</w:t>
      </w:r>
      <w:proofErr w:type="gramStart"/>
      <w:r w:rsidRPr="004A1012">
        <w:rPr>
          <w:rFonts w:ascii="Courier New" w:hAnsi="Courier New" w:cs="Courier New"/>
          <w:color w:val="000000"/>
          <w:sz w:val="20"/>
          <w:szCs w:val="20"/>
        </w:rPr>
        <w:t>cpuMessage</w:t>
      </w:r>
      <w:proofErr w:type="spellEnd"/>
      <w:r w:rsidRPr="004A1012">
        <w:rPr>
          <w:rFonts w:ascii="Courier New" w:hAnsi="Courier New" w:cs="Courier New"/>
          <w:b/>
          <w:bCs/>
          <w:color w:val="000000"/>
          <w:sz w:val="20"/>
          <w:szCs w:val="20"/>
        </w:rPr>
        <w:t>(</w:t>
      </w:r>
      <w:proofErr w:type="spellStart"/>
      <w:proofErr w:type="gramEnd"/>
      <w:r w:rsidRPr="004A1012">
        <w:rPr>
          <w:rFonts w:ascii="Courier New" w:hAnsi="Courier New" w:cs="Courier New"/>
          <w:color w:val="000000"/>
          <w:sz w:val="20"/>
          <w:szCs w:val="20"/>
        </w:rPr>
        <w:t>msg</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roofErr w:type="spellStart"/>
      <w:r w:rsidRPr="004A1012">
        <w:rPr>
          <w:rFonts w:ascii="Courier New" w:hAnsi="Courier New" w:cs="Courier New"/>
          <w:color w:val="000000"/>
          <w:sz w:val="20"/>
          <w:szCs w:val="20"/>
        </w:rPr>
        <w:t>importanceLevel</w:t>
      </w:r>
      <w:proofErr w:type="spellEnd"/>
      <w:r w:rsidRPr="004A1012">
        <w:rPr>
          <w:rFonts w:ascii="Courier New" w:hAnsi="Courier New" w:cs="Courier New"/>
          <w:b/>
          <w:bCs/>
          <w:color w:val="000000"/>
          <w:sz w:val="20"/>
          <w:szCs w:val="20"/>
        </w:rPr>
        <w:t>);</w:t>
      </w:r>
      <w:r w:rsidRPr="004A1012">
        <w:rPr>
          <w:rFonts w:ascii="Courier New" w:hAnsi="Courier New" w:cs="Courier New"/>
          <w:color w:val="000000"/>
          <w:sz w:val="20"/>
          <w:szCs w:val="20"/>
        </w:rPr>
        <w:t xml:space="preserve"> </w:t>
      </w:r>
    </w:p>
    <w:p w:rsidR="004A1012" w:rsidRDefault="004A1012" w:rsidP="004A1012">
      <w:pPr>
        <w:rPr>
          <w:lang w:val="it-IT"/>
        </w:rPr>
      </w:pPr>
      <w:r w:rsidRPr="004A1012">
        <w:rPr>
          <w:rFonts w:ascii="Courier New" w:hAnsi="Courier New" w:cs="Courier New"/>
          <w:color w:val="000000"/>
          <w:sz w:val="20"/>
          <w:szCs w:val="20"/>
        </w:rPr>
        <w:tab/>
      </w:r>
      <w:r w:rsidRPr="004A1012">
        <w:rPr>
          <w:rFonts w:ascii="Courier New" w:hAnsi="Courier New" w:cs="Courier New"/>
          <w:b/>
          <w:bCs/>
          <w:color w:val="000000"/>
          <w:sz w:val="20"/>
          <w:szCs w:val="20"/>
          <w:lang w:val="it-IT"/>
        </w:rPr>
        <w:t>}</w:t>
      </w:r>
    </w:p>
    <w:p w:rsidR="004A1012" w:rsidRDefault="004A1012" w:rsidP="00392DD7">
      <w:pPr>
        <w:rPr>
          <w:lang w:val="it-IT"/>
        </w:rPr>
      </w:pPr>
    </w:p>
    <w:p w:rsidR="00A66FF5" w:rsidRDefault="00A66FF5" w:rsidP="00392DD7">
      <w:pPr>
        <w:rPr>
          <w:lang w:val="it-IT"/>
        </w:rPr>
      </w:pPr>
      <w:r>
        <w:rPr>
          <w:lang w:val="it-IT"/>
        </w:rPr>
        <w:t xml:space="preserve">E’ importante notare che questi “eventi spontanei” possono essere generati da SMU anche in assenza di una specifica </w:t>
      </w:r>
      <w:proofErr w:type="spellStart"/>
      <w:proofErr w:type="gramStart"/>
      <w:r>
        <w:rPr>
          <w:lang w:val="it-IT"/>
        </w:rPr>
        <w:t>requestGPUEvent</w:t>
      </w:r>
      <w:proofErr w:type="spellEnd"/>
      <w:r>
        <w:rPr>
          <w:lang w:val="it-IT"/>
        </w:rPr>
        <w:t>(</w:t>
      </w:r>
      <w:proofErr w:type="gramEnd"/>
      <w:r>
        <w:rPr>
          <w:lang w:val="it-IT"/>
        </w:rPr>
        <w:t xml:space="preserve">). In realtà, </w:t>
      </w:r>
      <w:proofErr w:type="spellStart"/>
      <w:proofErr w:type="gramStart"/>
      <w:r>
        <w:rPr>
          <w:lang w:val="it-IT"/>
        </w:rPr>
        <w:t>requestGPUEvent</w:t>
      </w:r>
      <w:proofErr w:type="spellEnd"/>
      <w:r>
        <w:rPr>
          <w:lang w:val="it-IT"/>
        </w:rPr>
        <w:t>(</w:t>
      </w:r>
      <w:proofErr w:type="gramEnd"/>
      <w:r>
        <w:rPr>
          <w:lang w:val="it-IT"/>
        </w:rPr>
        <w:t>) è un metodo per forzare la SMU a generare l’evento desiderato in modo da poterlo gestire nel codice come se questo evento fosse arrivato spontaneamente da SMU.</w:t>
      </w:r>
    </w:p>
    <w:p w:rsidR="00A66FF5" w:rsidRDefault="00A66FF5" w:rsidP="00392DD7">
      <w:pPr>
        <w:rPr>
          <w:lang w:val="it-IT"/>
        </w:rPr>
      </w:pPr>
      <w:r>
        <w:rPr>
          <w:lang w:val="it-IT"/>
        </w:rPr>
        <w:t>Ad esempio, il menu di programmazione gestisce l’evento spontaneo “</w:t>
      </w:r>
      <w:proofErr w:type="spellStart"/>
      <w:r>
        <w:rPr>
          <w:lang w:val="it-IT"/>
        </w:rPr>
        <w:t>cpuMessage</w:t>
      </w:r>
      <w:proofErr w:type="spellEnd"/>
      <w:r>
        <w:rPr>
          <w:lang w:val="it-IT"/>
        </w:rPr>
        <w:t>” che SMU genera ogni volta che la CPU cambia il suo messaggio di stato (per esempio passa da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xml:space="preserve">” a </w:t>
      </w:r>
      <w:r w:rsidR="00F56174">
        <w:rPr>
          <w:lang w:val="it-IT"/>
        </w:rPr>
        <w:t>“</w:t>
      </w:r>
      <w:proofErr w:type="spellStart"/>
      <w:r w:rsidR="00F56174">
        <w:rPr>
          <w:lang w:val="it-IT"/>
        </w:rPr>
        <w:t>Preparing</w:t>
      </w:r>
      <w:proofErr w:type="spellEnd"/>
      <w:r w:rsidR="00F56174">
        <w:rPr>
          <w:lang w:val="it-IT"/>
        </w:rPr>
        <w:t xml:space="preserve"> </w:t>
      </w:r>
      <w:proofErr w:type="spellStart"/>
      <w:r w:rsidR="00F56174">
        <w:rPr>
          <w:lang w:val="it-IT"/>
        </w:rPr>
        <w:t>selection</w:t>
      </w:r>
      <w:proofErr w:type="spellEnd"/>
      <w:r w:rsidR="00F56174">
        <w:rPr>
          <w:lang w:val="it-IT"/>
        </w:rPr>
        <w:t>”). SMU però</w:t>
      </w:r>
      <w:r>
        <w:rPr>
          <w:lang w:val="it-IT"/>
        </w:rPr>
        <w:t xml:space="preserve"> genera questi eventi solo quando il messaggio di CPU cambia. Fintanto che il messaggio rimane</w:t>
      </w:r>
      <w:r w:rsidR="00F56174">
        <w:rPr>
          <w:lang w:val="it-IT"/>
        </w:rPr>
        <w:t xml:space="preserve"> (ad esempio)</w:t>
      </w:r>
      <w:r>
        <w:rPr>
          <w:lang w:val="it-IT"/>
        </w:rPr>
        <w:t xml:space="preserve"> “</w:t>
      </w:r>
      <w:proofErr w:type="spellStart"/>
      <w:r>
        <w:rPr>
          <w:lang w:val="it-IT"/>
        </w:rPr>
        <w:t>Place</w:t>
      </w:r>
      <w:proofErr w:type="spellEnd"/>
      <w:r>
        <w:rPr>
          <w:lang w:val="it-IT"/>
        </w:rPr>
        <w:t xml:space="preserve"> </w:t>
      </w:r>
      <w:proofErr w:type="spellStart"/>
      <w:r>
        <w:rPr>
          <w:lang w:val="it-IT"/>
        </w:rPr>
        <w:t>your</w:t>
      </w:r>
      <w:proofErr w:type="spellEnd"/>
      <w:r>
        <w:rPr>
          <w:lang w:val="it-IT"/>
        </w:rPr>
        <w:t xml:space="preserve"> </w:t>
      </w:r>
      <w:proofErr w:type="spellStart"/>
      <w:r>
        <w:rPr>
          <w:lang w:val="it-IT"/>
        </w:rPr>
        <w:t>cup</w:t>
      </w:r>
      <w:proofErr w:type="spellEnd"/>
      <w:r>
        <w:rPr>
          <w:lang w:val="it-IT"/>
        </w:rPr>
        <w:t>”, nessun evento spontaneo viene mai generato. Al caricamento di index_xx.html quindi, per conosce</w:t>
      </w:r>
      <w:r w:rsidR="0032420C">
        <w:rPr>
          <w:lang w:val="it-IT"/>
        </w:rPr>
        <w:t>re</w:t>
      </w:r>
      <w:r>
        <w:rPr>
          <w:lang w:val="it-IT"/>
        </w:rPr>
        <w:t xml:space="preserve"> l’attuale messaggio di CPU, viene utilizzato </w:t>
      </w:r>
      <w:proofErr w:type="spellStart"/>
      <w:proofErr w:type="gramStart"/>
      <w:r>
        <w:rPr>
          <w:lang w:val="it-IT"/>
        </w:rPr>
        <w:t>rhea.requestGPUEvent</w:t>
      </w:r>
      <w:proofErr w:type="spellEnd"/>
      <w:proofErr w:type="gramEnd"/>
      <w:r>
        <w:rPr>
          <w:lang w:val="it-IT"/>
        </w:rPr>
        <w:t xml:space="preserve"> (RHEA_EVENT_CPU_MESSAGE) in modo da obbligare SMU a rispondere con un evento “</w:t>
      </w:r>
      <w:proofErr w:type="spellStart"/>
      <w:r>
        <w:rPr>
          <w:lang w:val="it-IT"/>
        </w:rPr>
        <w:t>cpuMEssage</w:t>
      </w:r>
      <w:proofErr w:type="spellEnd"/>
      <w:r>
        <w:rPr>
          <w:lang w:val="it-IT"/>
        </w:rPr>
        <w:t>” così da permettere a index_xx.html di ricevere l’evento e aggiornare a video la stringa attualmente visualizzata da CPU.</w:t>
      </w:r>
    </w:p>
    <w:p w:rsidR="002115BE" w:rsidRDefault="002115BE">
      <w:pPr>
        <w:rPr>
          <w:lang w:val="it-IT"/>
        </w:rPr>
      </w:pPr>
      <w:r>
        <w:rPr>
          <w:lang w:val="it-IT"/>
        </w:rPr>
        <w:br w:type="page"/>
      </w:r>
    </w:p>
    <w:p w:rsidR="002115BE" w:rsidRDefault="002115BE" w:rsidP="002115BE">
      <w:pPr>
        <w:pStyle w:val="Titolo1"/>
        <w:rPr>
          <w:lang w:val="it-IT"/>
        </w:rPr>
      </w:pPr>
      <w:bookmarkStart w:id="18" w:name="_Toc65764972"/>
      <w:r>
        <w:rPr>
          <w:lang w:val="it-IT"/>
        </w:rPr>
        <w:lastRenderedPageBreak/>
        <w:t>Tutorial</w:t>
      </w:r>
      <w:r w:rsidR="009171DF">
        <w:rPr>
          <w:lang w:val="it-IT"/>
        </w:rPr>
        <w:t xml:space="preserve"> 01</w:t>
      </w:r>
      <w:r>
        <w:rPr>
          <w:lang w:val="it-IT"/>
        </w:rPr>
        <w:t>: aggiunta di una nuova funzionalità</w:t>
      </w:r>
      <w:bookmarkEnd w:id="18"/>
    </w:p>
    <w:p w:rsidR="002115BE" w:rsidRDefault="002115BE" w:rsidP="002115BE">
      <w:pPr>
        <w:pStyle w:val="Titolo2"/>
        <w:rPr>
          <w:lang w:val="it-IT"/>
        </w:rPr>
      </w:pPr>
      <w:bookmarkStart w:id="19" w:name="_Toc65764973"/>
      <w:r>
        <w:rPr>
          <w:lang w:val="it-IT"/>
        </w:rPr>
        <w:t>Scenario</w:t>
      </w:r>
      <w:bookmarkEnd w:id="19"/>
    </w:p>
    <w:p w:rsidR="002115BE" w:rsidRDefault="002115BE" w:rsidP="002115BE">
      <w:pPr>
        <w:rPr>
          <w:lang w:val="it-IT"/>
        </w:rPr>
      </w:pPr>
      <w:r>
        <w:rPr>
          <w:lang w:val="it-IT"/>
        </w:rPr>
        <w:t xml:space="preserve">Supponiamo di dover gestire un nuovo dispositivo, un distributore di bicchieri “on </w:t>
      </w:r>
      <w:proofErr w:type="spellStart"/>
      <w:r>
        <w:rPr>
          <w:lang w:val="it-IT"/>
        </w:rPr>
        <w:t>demand</w:t>
      </w:r>
      <w:proofErr w:type="spellEnd"/>
      <w:r>
        <w:rPr>
          <w:lang w:val="it-IT"/>
        </w:rPr>
        <w:t>”. Il distributore è collegato alla CPU la quale è in grado di pilotarlo senza problemi.</w:t>
      </w:r>
    </w:p>
    <w:p w:rsidR="002115BE" w:rsidRDefault="002115BE" w:rsidP="002115BE">
      <w:pPr>
        <w:rPr>
          <w:lang w:val="it-IT"/>
        </w:rPr>
      </w:pPr>
      <w:r>
        <w:rPr>
          <w:lang w:val="it-IT"/>
        </w:rPr>
        <w:t xml:space="preserve">Vogliamo esporre una </w:t>
      </w:r>
      <w:r w:rsidRPr="00F012CE">
        <w:rPr>
          <w:u w:val="single"/>
          <w:lang w:val="it-IT"/>
        </w:rPr>
        <w:t>nuova</w:t>
      </w:r>
      <w:r>
        <w:rPr>
          <w:lang w:val="it-IT"/>
        </w:rPr>
        <w:t xml:space="preserve"> funzionalità al mondo esterno. Vogliamo quindi creare uno o più comandi che permettano alle APP di pilotare il distributore di bicchieri. In particolare, vogliamo creare un co</w:t>
      </w:r>
      <w:r w:rsidR="00BE6FD7">
        <w:rPr>
          <w:lang w:val="it-IT"/>
        </w:rPr>
        <w:t>mando che permetta alle APP di avviare</w:t>
      </w:r>
      <w:r>
        <w:rPr>
          <w:lang w:val="it-IT"/>
        </w:rPr>
        <w:t xml:space="preserve"> </w:t>
      </w:r>
      <w:r w:rsidR="0032420C">
        <w:rPr>
          <w:lang w:val="it-IT"/>
        </w:rPr>
        <w:t>l’erogazione</w:t>
      </w:r>
      <w:r>
        <w:rPr>
          <w:lang w:val="it-IT"/>
        </w:rPr>
        <w:t xml:space="preserve"> di un bicchiere, ed un secondo comando che permetta alle APP di controllare lo stato dell’operazione</w:t>
      </w:r>
      <w:r w:rsidR="00BE6FD7">
        <w:rPr>
          <w:lang w:val="it-IT"/>
        </w:rPr>
        <w:t>,</w:t>
      </w:r>
      <w:r>
        <w:rPr>
          <w:lang w:val="it-IT"/>
        </w:rPr>
        <w:t xml:space="preserve"> in modo da sapere quando il bicchiere è effettivamente stato espulso e se l’espulsione è avvenuta correttamente o no.</w:t>
      </w:r>
    </w:p>
    <w:tbl>
      <w:tblPr>
        <w:tblStyle w:val="Grigliatabella"/>
        <w:tblW w:w="0" w:type="auto"/>
        <w:shd w:val="clear" w:color="auto" w:fill="92D050"/>
        <w:tblLook w:val="04A0" w:firstRow="1" w:lastRow="0" w:firstColumn="1" w:lastColumn="0" w:noHBand="0" w:noVBand="1"/>
      </w:tblPr>
      <w:tblGrid>
        <w:gridCol w:w="9628"/>
      </w:tblGrid>
      <w:tr w:rsidR="005C4788" w:rsidRPr="0032420C" w:rsidTr="005C4788">
        <w:tc>
          <w:tcPr>
            <w:tcW w:w="9628" w:type="dxa"/>
            <w:shd w:val="clear" w:color="auto" w:fill="92D050"/>
          </w:tcPr>
          <w:p w:rsidR="005C4788" w:rsidRDefault="005C4788" w:rsidP="005C4788">
            <w:pPr>
              <w:rPr>
                <w:b/>
                <w:sz w:val="24"/>
                <w:lang w:val="it-IT"/>
              </w:rPr>
            </w:pPr>
            <w:r w:rsidRPr="000901A2">
              <w:rPr>
                <w:b/>
                <w:sz w:val="24"/>
                <w:lang w:val="it-IT"/>
              </w:rPr>
              <w:t xml:space="preserve">NB: il codice con l’implementazione di quanto discusso in questo tutorial si trova su git nel ramo “tutorial” al </w:t>
            </w:r>
            <w:proofErr w:type="spellStart"/>
            <w:r w:rsidRPr="000901A2">
              <w:rPr>
                <w:b/>
                <w:sz w:val="24"/>
                <w:lang w:val="it-IT"/>
              </w:rPr>
              <w:t>commit</w:t>
            </w:r>
            <w:proofErr w:type="spellEnd"/>
            <w:r w:rsidRPr="000901A2">
              <w:rPr>
                <w:b/>
                <w:sz w:val="24"/>
                <w:lang w:val="it-IT"/>
              </w:rPr>
              <w:t xml:space="preserve"> </w:t>
            </w:r>
            <w:r w:rsidR="00F012CE" w:rsidRPr="00F012CE">
              <w:rPr>
                <w:b/>
                <w:lang w:val="it-IT"/>
              </w:rPr>
              <w:t>98d012e</w:t>
            </w:r>
            <w:r>
              <w:rPr>
                <w:b/>
                <w:sz w:val="24"/>
                <w:lang w:val="it-IT"/>
              </w:rPr>
              <w:t>.</w:t>
            </w:r>
          </w:p>
          <w:p w:rsidR="005C4788" w:rsidRDefault="005C4788" w:rsidP="009171DF">
            <w:pPr>
              <w:rPr>
                <w:lang w:val="it-IT"/>
              </w:rPr>
            </w:pPr>
            <w:r>
              <w:rPr>
                <w:b/>
                <w:sz w:val="24"/>
                <w:lang w:val="it-IT"/>
              </w:rPr>
              <w:t>Fare riferimento a que</w:t>
            </w:r>
            <w:r w:rsidR="009171DF">
              <w:rPr>
                <w:b/>
                <w:sz w:val="24"/>
                <w:lang w:val="it-IT"/>
              </w:rPr>
              <w:t>l codice (ampiamente commentato nelle funzioni in discussione)</w:t>
            </w:r>
            <w:r>
              <w:rPr>
                <w:b/>
                <w:sz w:val="24"/>
                <w:lang w:val="it-IT"/>
              </w:rPr>
              <w:t xml:space="preserve"> per una dettagliata descrizione di </w:t>
            </w:r>
            <w:r w:rsidR="009171DF">
              <w:rPr>
                <w:b/>
                <w:sz w:val="24"/>
                <w:lang w:val="it-IT"/>
              </w:rPr>
              <w:t xml:space="preserve">“come “ e </w:t>
            </w:r>
            <w:r>
              <w:rPr>
                <w:b/>
                <w:sz w:val="24"/>
                <w:lang w:val="it-IT"/>
              </w:rPr>
              <w:t xml:space="preserve">“cosa” accade </w:t>
            </w:r>
            <w:r w:rsidR="009171DF">
              <w:rPr>
                <w:b/>
                <w:sz w:val="24"/>
                <w:lang w:val="it-IT"/>
              </w:rPr>
              <w:t xml:space="preserve">di preciso </w:t>
            </w:r>
            <w:r>
              <w:rPr>
                <w:b/>
                <w:sz w:val="24"/>
                <w:lang w:val="it-IT"/>
              </w:rPr>
              <w:t xml:space="preserve">all’interno delle varie funzioni trattate </w:t>
            </w:r>
            <w:r w:rsidR="009171DF">
              <w:rPr>
                <w:b/>
                <w:sz w:val="24"/>
                <w:lang w:val="it-IT"/>
              </w:rPr>
              <w:t>nel</w:t>
            </w:r>
            <w:r>
              <w:rPr>
                <w:b/>
                <w:sz w:val="24"/>
                <w:lang w:val="it-IT"/>
              </w:rPr>
              <w:t xml:space="preserve"> tutorial.</w:t>
            </w:r>
          </w:p>
        </w:tc>
      </w:tr>
    </w:tbl>
    <w:p w:rsidR="000901A2" w:rsidRDefault="000901A2" w:rsidP="002115BE">
      <w:pPr>
        <w:rPr>
          <w:lang w:val="it-IT"/>
        </w:rPr>
      </w:pPr>
    </w:p>
    <w:p w:rsidR="002115BE" w:rsidRDefault="002115BE" w:rsidP="002115BE">
      <w:pPr>
        <w:rPr>
          <w:lang w:val="it-IT"/>
        </w:rPr>
      </w:pPr>
    </w:p>
    <w:p w:rsidR="002115BE" w:rsidRDefault="002115BE" w:rsidP="002115BE">
      <w:pPr>
        <w:pStyle w:val="Titolo2"/>
        <w:rPr>
          <w:lang w:val="it-IT"/>
        </w:rPr>
      </w:pPr>
      <w:bookmarkStart w:id="20" w:name="_Toc65764974"/>
      <w:r>
        <w:rPr>
          <w:lang w:val="it-IT"/>
        </w:rPr>
        <w:t>Primo passo: concordare i comandi con CPU</w:t>
      </w:r>
      <w:bookmarkEnd w:id="20"/>
    </w:p>
    <w:p w:rsidR="002115BE" w:rsidRPr="000901A2" w:rsidRDefault="00D01F4E" w:rsidP="002115BE">
      <w:pPr>
        <w:rPr>
          <w:lang w:val="it-IT"/>
        </w:rPr>
      </w:pPr>
      <w:r>
        <w:rPr>
          <w:lang w:val="it-IT"/>
        </w:rPr>
        <w:t>Concordare con CPU</w:t>
      </w:r>
      <w:r w:rsidR="002A0BB3">
        <w:rPr>
          <w:lang w:val="it-IT"/>
        </w:rPr>
        <w:t xml:space="preserve"> i comandi </w:t>
      </w:r>
      <w:r>
        <w:rPr>
          <w:lang w:val="it-IT"/>
        </w:rPr>
        <w:t xml:space="preserve">necessari e </w:t>
      </w:r>
      <w:r w:rsidR="002A0BB3">
        <w:rPr>
          <w:lang w:val="it-IT"/>
        </w:rPr>
        <w:t>aggiunge</w:t>
      </w:r>
      <w:r>
        <w:rPr>
          <w:lang w:val="it-IT"/>
        </w:rPr>
        <w:t>rl</w:t>
      </w:r>
      <w:r w:rsidR="002A0BB3">
        <w:rPr>
          <w:lang w:val="it-IT"/>
        </w:rPr>
        <w:t xml:space="preserve">i al </w:t>
      </w:r>
      <w:r w:rsidR="002115BE">
        <w:rPr>
          <w:lang w:val="it-IT"/>
        </w:rPr>
        <w:t xml:space="preserve">file </w:t>
      </w:r>
      <w:r w:rsidR="002115BE" w:rsidRPr="002A0BB3">
        <w:rPr>
          <w:b/>
          <w:lang w:val="it-IT"/>
        </w:rPr>
        <w:t>Nuovi_comandi_CPU_GPU.xlsx</w:t>
      </w:r>
      <w:r w:rsidR="000901A2">
        <w:rPr>
          <w:b/>
          <w:lang w:val="it-IT"/>
        </w:rPr>
        <w:t xml:space="preserve"> </w:t>
      </w:r>
      <w:r w:rsidR="000901A2">
        <w:rPr>
          <w:lang w:val="it-IT"/>
        </w:rPr>
        <w:t>in modo da mantenere il documento aggiornato e sempre allineato con i messaggi implementati nel codice.</w:t>
      </w:r>
    </w:p>
    <w:tbl>
      <w:tblPr>
        <w:tblStyle w:val="Grigliatabella"/>
        <w:tblW w:w="0" w:type="auto"/>
        <w:tblLook w:val="04A0" w:firstRow="1" w:lastRow="0" w:firstColumn="1" w:lastColumn="0" w:noHBand="0" w:noVBand="1"/>
      </w:tblPr>
      <w:tblGrid>
        <w:gridCol w:w="2275"/>
        <w:gridCol w:w="2528"/>
        <w:gridCol w:w="4825"/>
      </w:tblGrid>
      <w:tr w:rsidR="002A0BB3" w:rsidTr="002A0BB3">
        <w:tc>
          <w:tcPr>
            <w:tcW w:w="2275" w:type="dxa"/>
          </w:tcPr>
          <w:p w:rsidR="002A0BB3" w:rsidRPr="002A0BB3" w:rsidRDefault="002A0BB3" w:rsidP="002115BE">
            <w:pPr>
              <w:rPr>
                <w:b/>
                <w:lang w:val="it-IT"/>
              </w:rPr>
            </w:pPr>
            <w:r>
              <w:rPr>
                <w:b/>
                <w:lang w:val="it-IT"/>
              </w:rPr>
              <w:t>COMANDO</w:t>
            </w:r>
          </w:p>
        </w:tc>
        <w:tc>
          <w:tcPr>
            <w:tcW w:w="2528" w:type="dxa"/>
          </w:tcPr>
          <w:p w:rsidR="002A0BB3" w:rsidRPr="002A0BB3" w:rsidRDefault="002A0BB3" w:rsidP="002115BE">
            <w:pPr>
              <w:rPr>
                <w:b/>
                <w:lang w:val="it-IT"/>
              </w:rPr>
            </w:pPr>
            <w:r w:rsidRPr="002A0BB3">
              <w:rPr>
                <w:b/>
                <w:lang w:val="it-IT"/>
              </w:rPr>
              <w:t>SINTASSI GPU</w:t>
            </w:r>
          </w:p>
          <w:p w:rsidR="002A0BB3" w:rsidRPr="002A0BB3" w:rsidRDefault="002A0BB3" w:rsidP="002115BE">
            <w:pPr>
              <w:rPr>
                <w:b/>
                <w:lang w:val="it-IT"/>
              </w:rPr>
            </w:pPr>
            <w:r w:rsidRPr="002A0BB3">
              <w:rPr>
                <w:b/>
                <w:lang w:val="it-IT"/>
              </w:rPr>
              <w:t>SINTASSI CPU</w:t>
            </w:r>
          </w:p>
        </w:tc>
        <w:tc>
          <w:tcPr>
            <w:tcW w:w="4825" w:type="dxa"/>
          </w:tcPr>
          <w:p w:rsidR="002A0BB3" w:rsidRPr="002A0BB3" w:rsidRDefault="002A0BB3" w:rsidP="002115BE">
            <w:pPr>
              <w:rPr>
                <w:b/>
                <w:lang w:val="it-IT"/>
              </w:rPr>
            </w:pPr>
            <w:r w:rsidRPr="002A0BB3">
              <w:rPr>
                <w:b/>
                <w:lang w:val="it-IT"/>
              </w:rPr>
              <w:t>NOTE</w:t>
            </w:r>
          </w:p>
        </w:tc>
      </w:tr>
      <w:tr w:rsidR="002A0BB3" w:rsidRPr="0032420C" w:rsidTr="002A0BB3">
        <w:tc>
          <w:tcPr>
            <w:tcW w:w="2275" w:type="dxa"/>
          </w:tcPr>
          <w:p w:rsidR="002A0BB3" w:rsidRPr="002A0BB3" w:rsidRDefault="002A0BB3" w:rsidP="002A0BB3">
            <w:r>
              <w:t xml:space="preserve">Start </w:t>
            </w:r>
            <w:proofErr w:type="spellStart"/>
            <w:r>
              <w:t>erogazione</w:t>
            </w:r>
            <w:proofErr w:type="spellEnd"/>
            <w:r>
              <w:t xml:space="preserve"> </w:t>
            </w:r>
            <w:proofErr w:type="spellStart"/>
            <w:r>
              <w:t>bicchiere</w:t>
            </w:r>
            <w:proofErr w:type="spellEnd"/>
          </w:p>
        </w:tc>
        <w:tc>
          <w:tcPr>
            <w:tcW w:w="2528" w:type="dxa"/>
          </w:tcPr>
          <w:p w:rsidR="002A0BB3" w:rsidRPr="002A0BB3" w:rsidRDefault="002A0BB3" w:rsidP="002A0BB3">
            <w:r w:rsidRPr="002A0BB3">
              <w:t># P [</w:t>
            </w:r>
            <w:proofErr w:type="spellStart"/>
            <w:r w:rsidRPr="002A0BB3">
              <w:t>len</w:t>
            </w:r>
            <w:proofErr w:type="spellEnd"/>
            <w:r w:rsidRPr="002A0BB3">
              <w:t>] 0x2</w:t>
            </w:r>
            <w:r w:rsidR="00592357">
              <w:t>4</w:t>
            </w:r>
            <w:r w:rsidRPr="002A0BB3">
              <w:t xml:space="preserve"> [</w:t>
            </w:r>
            <w:proofErr w:type="spellStart"/>
            <w:r w:rsidRPr="002A0BB3">
              <w:t>ck</w:t>
            </w:r>
            <w:proofErr w:type="spellEnd"/>
            <w:r w:rsidRPr="002A0BB3">
              <w:t>]</w:t>
            </w:r>
          </w:p>
          <w:p w:rsidR="002A0BB3" w:rsidRPr="002A0BB3" w:rsidRDefault="00592357" w:rsidP="002A0BB3">
            <w:r>
              <w:t># P [</w:t>
            </w:r>
            <w:proofErr w:type="spellStart"/>
            <w:r>
              <w:t>len</w:t>
            </w:r>
            <w:proofErr w:type="spellEnd"/>
            <w:r>
              <w:t>] 0x24</w:t>
            </w:r>
            <w:r w:rsidR="002A0BB3" w:rsidRPr="002A0BB3">
              <w:t xml:space="preserve"> [result] [</w:t>
            </w:r>
            <w:proofErr w:type="spellStart"/>
            <w:r w:rsidR="002A0BB3" w:rsidRPr="002A0BB3">
              <w:t>ck</w:t>
            </w:r>
            <w:proofErr w:type="spellEnd"/>
            <w:r w:rsidR="002A0BB3" w:rsidRPr="002A0BB3">
              <w:t>]</w:t>
            </w:r>
          </w:p>
        </w:tc>
        <w:tc>
          <w:tcPr>
            <w:tcW w:w="4825" w:type="dxa"/>
          </w:tcPr>
          <w:p w:rsidR="002A0BB3" w:rsidRDefault="002A0BB3" w:rsidP="002115BE">
            <w:pPr>
              <w:rPr>
                <w:lang w:val="it-IT"/>
              </w:rPr>
            </w:pPr>
            <w:r w:rsidRPr="002A0BB3">
              <w:rPr>
                <w:lang w:val="it-IT"/>
              </w:rPr>
              <w:t>Chiede a CPU di iniziare l’operazione di erogazione di un bicchiere</w:t>
            </w:r>
            <w:r>
              <w:rPr>
                <w:lang w:val="it-IT"/>
              </w:rPr>
              <w:t>.</w:t>
            </w:r>
          </w:p>
          <w:p w:rsidR="002A0BB3" w:rsidRDefault="002A0BB3" w:rsidP="002115BE">
            <w:pPr>
              <w:rPr>
                <w:lang w:val="it-IT"/>
              </w:rPr>
            </w:pPr>
            <w:r>
              <w:rPr>
                <w:lang w:val="it-IT"/>
              </w:rPr>
              <w:t>[</w:t>
            </w:r>
            <w:proofErr w:type="spellStart"/>
            <w:r>
              <w:rPr>
                <w:lang w:val="it-IT"/>
              </w:rPr>
              <w:t>result</w:t>
            </w:r>
            <w:proofErr w:type="spellEnd"/>
            <w:r>
              <w:rPr>
                <w:lang w:val="it-IT"/>
              </w:rPr>
              <w:t>] = 0x00 se CPU non è in grado di iniziare l’operazione</w:t>
            </w:r>
          </w:p>
          <w:p w:rsidR="002A0BB3" w:rsidRPr="002A0BB3" w:rsidRDefault="002A0BB3" w:rsidP="002115BE">
            <w:pPr>
              <w:rPr>
                <w:lang w:val="it-IT"/>
              </w:rPr>
            </w:pPr>
            <w:r>
              <w:rPr>
                <w:lang w:val="it-IT"/>
              </w:rPr>
              <w:t xml:space="preserve">                 0x01 se CPU ha iniziato l’operazione</w:t>
            </w:r>
          </w:p>
        </w:tc>
      </w:tr>
      <w:tr w:rsidR="002A0BB3" w:rsidRPr="0032420C" w:rsidTr="002A0BB3">
        <w:tc>
          <w:tcPr>
            <w:tcW w:w="2275" w:type="dxa"/>
          </w:tcPr>
          <w:p w:rsidR="002A0BB3" w:rsidRDefault="002A0BB3" w:rsidP="002A0BB3">
            <w:pPr>
              <w:rPr>
                <w:lang w:val="it-IT"/>
              </w:rPr>
            </w:pPr>
          </w:p>
        </w:tc>
        <w:tc>
          <w:tcPr>
            <w:tcW w:w="2528" w:type="dxa"/>
          </w:tcPr>
          <w:p w:rsidR="002A0BB3" w:rsidRDefault="002A0BB3" w:rsidP="002A0BB3">
            <w:pPr>
              <w:rPr>
                <w:lang w:val="it-IT"/>
              </w:rPr>
            </w:pPr>
          </w:p>
        </w:tc>
        <w:tc>
          <w:tcPr>
            <w:tcW w:w="4825" w:type="dxa"/>
          </w:tcPr>
          <w:p w:rsidR="002A0BB3" w:rsidRPr="002A0BB3" w:rsidRDefault="002A0BB3" w:rsidP="002115BE">
            <w:pPr>
              <w:rPr>
                <w:lang w:val="it-IT"/>
              </w:rPr>
            </w:pPr>
          </w:p>
        </w:tc>
      </w:tr>
      <w:tr w:rsidR="002A0BB3" w:rsidRPr="002A0BB3" w:rsidTr="002A0BB3">
        <w:tc>
          <w:tcPr>
            <w:tcW w:w="2275" w:type="dxa"/>
          </w:tcPr>
          <w:p w:rsidR="002A0BB3" w:rsidRPr="002A0BB3" w:rsidRDefault="002A0BB3" w:rsidP="002A0BB3">
            <w:r>
              <w:t xml:space="preserve">Query </w:t>
            </w:r>
            <w:proofErr w:type="spellStart"/>
            <w:r>
              <w:t>stato</w:t>
            </w:r>
            <w:proofErr w:type="spellEnd"/>
            <w:r>
              <w:t xml:space="preserve"> </w:t>
            </w:r>
            <w:proofErr w:type="spellStart"/>
            <w:r>
              <w:t>erogazione</w:t>
            </w:r>
            <w:proofErr w:type="spellEnd"/>
            <w:r>
              <w:t xml:space="preserve"> </w:t>
            </w:r>
            <w:proofErr w:type="spellStart"/>
            <w:r>
              <w:t>bicchiere</w:t>
            </w:r>
            <w:proofErr w:type="spellEnd"/>
          </w:p>
        </w:tc>
        <w:tc>
          <w:tcPr>
            <w:tcW w:w="2528" w:type="dxa"/>
          </w:tcPr>
          <w:p w:rsidR="002A0BB3" w:rsidRPr="00F012CE" w:rsidRDefault="00592357" w:rsidP="002A0BB3">
            <w:pPr>
              <w:rPr>
                <w:b/>
              </w:rPr>
            </w:pPr>
            <w:r w:rsidRPr="00F012CE">
              <w:rPr>
                <w:b/>
              </w:rPr>
              <w:t># P [</w:t>
            </w:r>
            <w:proofErr w:type="spellStart"/>
            <w:r w:rsidRPr="00F012CE">
              <w:rPr>
                <w:b/>
              </w:rPr>
              <w:t>len</w:t>
            </w:r>
            <w:proofErr w:type="spellEnd"/>
            <w:r w:rsidRPr="00F012CE">
              <w:rPr>
                <w:b/>
              </w:rPr>
              <w:t>] 0x25</w:t>
            </w:r>
            <w:r w:rsidR="002A0BB3" w:rsidRPr="00F012CE">
              <w:rPr>
                <w:b/>
              </w:rPr>
              <w:t xml:space="preserve"> [</w:t>
            </w:r>
            <w:proofErr w:type="spellStart"/>
            <w:r w:rsidR="002A0BB3" w:rsidRPr="00F012CE">
              <w:rPr>
                <w:b/>
              </w:rPr>
              <w:t>ck</w:t>
            </w:r>
            <w:proofErr w:type="spellEnd"/>
            <w:r w:rsidR="002A0BB3" w:rsidRPr="00F012CE">
              <w:rPr>
                <w:b/>
              </w:rPr>
              <w:t>]</w:t>
            </w:r>
          </w:p>
          <w:p w:rsidR="002A0BB3" w:rsidRPr="00F012CE" w:rsidRDefault="002A0BB3" w:rsidP="002A0BB3">
            <w:pPr>
              <w:rPr>
                <w:b/>
              </w:rPr>
            </w:pPr>
            <w:r w:rsidRPr="00F012CE">
              <w:rPr>
                <w:b/>
              </w:rPr>
              <w:t># P [</w:t>
            </w:r>
            <w:proofErr w:type="spellStart"/>
            <w:r w:rsidRPr="00F012CE">
              <w:rPr>
                <w:b/>
              </w:rPr>
              <w:t>len</w:t>
            </w:r>
            <w:proofErr w:type="spellEnd"/>
            <w:r w:rsidRPr="00F012CE">
              <w:rPr>
                <w:b/>
              </w:rPr>
              <w:t>] 0x2</w:t>
            </w:r>
            <w:r w:rsidR="00592357" w:rsidRPr="00F012CE">
              <w:rPr>
                <w:b/>
              </w:rPr>
              <w:t>5</w:t>
            </w:r>
            <w:r w:rsidRPr="00F012CE">
              <w:rPr>
                <w:b/>
              </w:rPr>
              <w:t xml:space="preserve"> [</w:t>
            </w:r>
            <w:proofErr w:type="spellStart"/>
            <w:r w:rsidRPr="00F012CE">
              <w:rPr>
                <w:b/>
              </w:rPr>
              <w:t>stato</w:t>
            </w:r>
            <w:proofErr w:type="spellEnd"/>
            <w:r w:rsidRPr="00F012CE">
              <w:rPr>
                <w:b/>
              </w:rPr>
              <w:t>] [</w:t>
            </w:r>
            <w:proofErr w:type="spellStart"/>
            <w:r w:rsidRPr="00F012CE">
              <w:rPr>
                <w:b/>
              </w:rPr>
              <w:t>ck</w:t>
            </w:r>
            <w:proofErr w:type="spellEnd"/>
            <w:r w:rsidRPr="00F012CE">
              <w:rPr>
                <w:b/>
              </w:rPr>
              <w:t>]</w:t>
            </w:r>
          </w:p>
        </w:tc>
        <w:tc>
          <w:tcPr>
            <w:tcW w:w="4825" w:type="dxa"/>
          </w:tcPr>
          <w:p w:rsidR="002A0BB3" w:rsidRDefault="002A0BB3" w:rsidP="002115BE">
            <w:pPr>
              <w:rPr>
                <w:lang w:val="it-IT"/>
              </w:rPr>
            </w:pPr>
            <w:r w:rsidRPr="002A0BB3">
              <w:rPr>
                <w:lang w:val="it-IT"/>
              </w:rPr>
              <w:t>GPU chiede a CPU lo stato dell’erogazione bicchiere inizia</w:t>
            </w:r>
            <w:r>
              <w:rPr>
                <w:lang w:val="it-IT"/>
              </w:rPr>
              <w:t>ta con il comando P 0x23</w:t>
            </w:r>
          </w:p>
          <w:p w:rsidR="002A0BB3" w:rsidRDefault="002A0BB3" w:rsidP="002115BE">
            <w:pPr>
              <w:rPr>
                <w:lang w:val="it-IT"/>
              </w:rPr>
            </w:pPr>
          </w:p>
          <w:p w:rsidR="002A0BB3" w:rsidRPr="002A0BB3" w:rsidRDefault="002A0BB3" w:rsidP="002115BE">
            <w:r w:rsidRPr="002A0BB3">
              <w:t>[</w:t>
            </w:r>
            <w:proofErr w:type="spellStart"/>
            <w:r w:rsidRPr="002A0BB3">
              <w:t>stato</w:t>
            </w:r>
            <w:proofErr w:type="spellEnd"/>
            <w:r w:rsidRPr="002A0BB3">
              <w:t>] = 0x00 waiting</w:t>
            </w:r>
          </w:p>
          <w:p w:rsidR="002A0BB3" w:rsidRPr="002A0BB3" w:rsidRDefault="002A0BB3" w:rsidP="002115BE">
            <w:r w:rsidRPr="002A0BB3">
              <w:t xml:space="preserve">                0x01 finished OK</w:t>
            </w:r>
          </w:p>
          <w:p w:rsidR="002A0BB3" w:rsidRPr="002A0BB3" w:rsidRDefault="002A0BB3" w:rsidP="002115BE">
            <w:r>
              <w:t xml:space="preserve">                0x02 finished KO</w:t>
            </w:r>
          </w:p>
        </w:tc>
      </w:tr>
    </w:tbl>
    <w:p w:rsidR="002A0BB3" w:rsidRPr="002A0BB3" w:rsidRDefault="002A0BB3" w:rsidP="002115BE"/>
    <w:p w:rsidR="002115BE" w:rsidRPr="002A0BB3" w:rsidRDefault="002115BE" w:rsidP="002115BE"/>
    <w:p w:rsidR="002115BE" w:rsidRDefault="002115BE" w:rsidP="002115BE">
      <w:pPr>
        <w:pStyle w:val="Titolo2"/>
        <w:rPr>
          <w:lang w:val="it-IT"/>
        </w:rPr>
      </w:pPr>
      <w:bookmarkStart w:id="21" w:name="_Toc65764975"/>
      <w:r>
        <w:rPr>
          <w:lang w:val="it-IT"/>
        </w:rPr>
        <w:t>Secondo passo: implementazione dei comandi</w:t>
      </w:r>
      <w:r w:rsidR="005C4788">
        <w:rPr>
          <w:lang w:val="it-IT"/>
        </w:rPr>
        <w:t>/funzioni</w:t>
      </w:r>
      <w:r>
        <w:rPr>
          <w:lang w:val="it-IT"/>
        </w:rPr>
        <w:t xml:space="preserve"> in CPUBridge</w:t>
      </w:r>
      <w:bookmarkEnd w:id="21"/>
    </w:p>
    <w:p w:rsidR="000901A2" w:rsidRDefault="000901A2" w:rsidP="004B4259">
      <w:pPr>
        <w:rPr>
          <w:lang w:val="it-IT"/>
        </w:rPr>
      </w:pPr>
      <w:r>
        <w:rPr>
          <w:lang w:val="it-IT"/>
        </w:rPr>
        <w:t xml:space="preserve">Il progetto interessato in questo </w:t>
      </w:r>
      <w:r w:rsidR="0032420C">
        <w:rPr>
          <w:lang w:val="it-IT"/>
        </w:rPr>
        <w:t>passo</w:t>
      </w:r>
      <w:r>
        <w:rPr>
          <w:lang w:val="it-IT"/>
        </w:rPr>
        <w:t xml:space="preserve"> è la libreria CPUBridge, in particolare i file </w:t>
      </w:r>
      <w:proofErr w:type="spellStart"/>
      <w:r w:rsidRPr="000901A2">
        <w:rPr>
          <w:lang w:val="it-IT"/>
        </w:rPr>
        <w:t>CPUBridge</w:t>
      </w:r>
      <w:r>
        <w:rPr>
          <w:lang w:val="it-IT"/>
        </w:rPr>
        <w:t>.h</w:t>
      </w:r>
      <w:proofErr w:type="spellEnd"/>
      <w:r>
        <w:rPr>
          <w:lang w:val="it-IT"/>
        </w:rPr>
        <w:t xml:space="preserve"> e </w:t>
      </w:r>
      <w:r w:rsidRPr="000901A2">
        <w:rPr>
          <w:lang w:val="it-IT"/>
        </w:rPr>
        <w:t>CPUBridge</w:t>
      </w:r>
      <w:r>
        <w:rPr>
          <w:lang w:val="it-IT"/>
        </w:rPr>
        <w:t>.cpp.</w:t>
      </w:r>
    </w:p>
    <w:p w:rsidR="000901A2" w:rsidRDefault="000901A2" w:rsidP="004B4259">
      <w:pPr>
        <w:rPr>
          <w:lang w:val="it-IT"/>
        </w:rPr>
      </w:pPr>
      <w:r>
        <w:rPr>
          <w:lang w:val="it-IT"/>
        </w:rPr>
        <w:t xml:space="preserve">Nel file </w:t>
      </w:r>
      <w:proofErr w:type="spellStart"/>
      <w:r w:rsidRPr="000901A2">
        <w:rPr>
          <w:lang w:val="it-IT"/>
        </w:rPr>
        <w:t>CPUBridge</w:t>
      </w:r>
      <w:r>
        <w:rPr>
          <w:lang w:val="it-IT"/>
        </w:rPr>
        <w:t>.h</w:t>
      </w:r>
      <w:proofErr w:type="spellEnd"/>
      <w:r>
        <w:rPr>
          <w:lang w:val="it-IT"/>
        </w:rPr>
        <w:t xml:space="preserve"> sono riportati tutti i prototipi delle funzioni che è necessario implementare affiche CPUBridge sia in grado di ricevere una richiesta da SocketBridge, inviare la stessa a CPU e, infine, rispondere alla richiesta di SocketBridge sfruttando le informazioni riportate da CPU.</w:t>
      </w:r>
    </w:p>
    <w:p w:rsidR="000901A2" w:rsidRDefault="002C3929" w:rsidP="004B4259">
      <w:pPr>
        <w:rPr>
          <w:lang w:val="it-IT"/>
        </w:rPr>
      </w:pPr>
      <w:r>
        <w:rPr>
          <w:lang w:val="it-IT"/>
        </w:rPr>
        <w:t>I</w:t>
      </w:r>
      <w:r w:rsidR="000901A2">
        <w:rPr>
          <w:lang w:val="it-IT"/>
        </w:rPr>
        <w:t xml:space="preserve">l file </w:t>
      </w:r>
      <w:proofErr w:type="spellStart"/>
      <w:r w:rsidR="000901A2" w:rsidRPr="000901A2">
        <w:rPr>
          <w:lang w:val="it-IT"/>
        </w:rPr>
        <w:t>CPUBridge</w:t>
      </w:r>
      <w:r w:rsidR="000901A2">
        <w:rPr>
          <w:lang w:val="it-IT"/>
        </w:rPr>
        <w:t>.h</w:t>
      </w:r>
      <w:proofErr w:type="spellEnd"/>
      <w:r w:rsidR="000901A2">
        <w:rPr>
          <w:lang w:val="it-IT"/>
        </w:rPr>
        <w:t xml:space="preserve"> è diviso in 3 macro sezioni:</w:t>
      </w:r>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buildMsg_xxxx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lastRenderedPageBreak/>
        <w:t>notify_xxxx</w:t>
      </w:r>
      <w:proofErr w:type="spellEnd"/>
    </w:p>
    <w:p w:rsidR="000901A2" w:rsidRPr="000901A2" w:rsidRDefault="000901A2" w:rsidP="000901A2">
      <w:pPr>
        <w:pStyle w:val="Paragrafoelenco"/>
        <w:numPr>
          <w:ilvl w:val="0"/>
          <w:numId w:val="12"/>
        </w:numPr>
        <w:rPr>
          <w:lang w:val="it-IT"/>
        </w:rPr>
      </w:pPr>
      <w:proofErr w:type="spellStart"/>
      <w:r>
        <w:rPr>
          <w:rFonts w:ascii="Consolas" w:hAnsi="Consolas" w:cs="Consolas"/>
          <w:color w:val="008000"/>
          <w:sz w:val="19"/>
          <w:szCs w:val="19"/>
          <w:lang w:val="it-IT"/>
        </w:rPr>
        <w:t>ask_xxxx</w:t>
      </w:r>
      <w:proofErr w:type="spellEnd"/>
    </w:p>
    <w:p w:rsidR="000901A2" w:rsidRDefault="000901A2" w:rsidP="000901A2">
      <w:pPr>
        <w:rPr>
          <w:lang w:val="it-IT"/>
        </w:rPr>
      </w:pPr>
    </w:p>
    <w:p w:rsidR="000901A2" w:rsidRDefault="000901A2" w:rsidP="000901A2">
      <w:pPr>
        <w:rPr>
          <w:lang w:val="it-IT"/>
        </w:rPr>
      </w:pPr>
    </w:p>
    <w:p w:rsidR="000901A2" w:rsidRDefault="000901A2" w:rsidP="000901A2">
      <w:pPr>
        <w:rPr>
          <w:lang w:val="it-IT"/>
        </w:rPr>
      </w:pPr>
      <w:r>
        <w:rPr>
          <w:lang w:val="it-IT"/>
        </w:rPr>
        <w:t>La sezione “</w:t>
      </w:r>
      <w:proofErr w:type="spellStart"/>
      <w:r>
        <w:rPr>
          <w:lang w:val="it-IT"/>
        </w:rPr>
        <w:t>buildMsg_xxx</w:t>
      </w:r>
      <w:proofErr w:type="spellEnd"/>
      <w:r>
        <w:rPr>
          <w:lang w:val="it-IT"/>
        </w:rPr>
        <w:t>” raccoglie tutte le funzioni necessarie a creare un comando ben form</w:t>
      </w:r>
      <w:r w:rsidR="009171DF">
        <w:rPr>
          <w:lang w:val="it-IT"/>
        </w:rPr>
        <w:t>attato</w:t>
      </w:r>
      <w:r w:rsidR="00AF7B84">
        <w:rPr>
          <w:lang w:val="it-IT"/>
        </w:rPr>
        <w:t xml:space="preserve"> (</w:t>
      </w:r>
      <w:r w:rsidR="00AF7B84">
        <w:rPr>
          <w:lang w:val="it-IT"/>
        </w:rPr>
        <w:t>rispettoso della sintassi del protocollo CPU – GPU</w:t>
      </w:r>
      <w:r w:rsidR="00AF7B84">
        <w:rPr>
          <w:lang w:val="it-IT"/>
        </w:rPr>
        <w:t>)</w:t>
      </w:r>
      <w:r w:rsidR="009171DF">
        <w:rPr>
          <w:lang w:val="it-IT"/>
        </w:rPr>
        <w:t xml:space="preserve"> da inviare a CPU</w:t>
      </w:r>
      <w:r>
        <w:rPr>
          <w:lang w:val="it-IT"/>
        </w:rPr>
        <w:t>.</w:t>
      </w:r>
    </w:p>
    <w:p w:rsidR="000901A2" w:rsidRDefault="000901A2" w:rsidP="000901A2">
      <w:pPr>
        <w:rPr>
          <w:lang w:val="it-IT"/>
        </w:rPr>
      </w:pPr>
      <w:r>
        <w:rPr>
          <w:lang w:val="it-IT"/>
        </w:rPr>
        <w:t xml:space="preserve">Nel caso in esempio quindi, </w:t>
      </w:r>
      <w:r w:rsidR="002C3929">
        <w:rPr>
          <w:lang w:val="it-IT"/>
        </w:rPr>
        <w:t>aggiungiamo</w:t>
      </w:r>
      <w:r>
        <w:rPr>
          <w:lang w:val="it-IT"/>
        </w:rPr>
        <w:t xml:space="preserve"> la seguente funzione sulla falsa riga di tutte le altre funzioni della stessa famiglia già presenti nel codice (leggi: fai copia incolla di </w:t>
      </w:r>
      <w:r w:rsidR="00AF7B84">
        <w:rPr>
          <w:lang w:val="it-IT"/>
        </w:rPr>
        <w:t>funzioni</w:t>
      </w:r>
      <w:r>
        <w:rPr>
          <w:lang w:val="it-IT"/>
        </w:rPr>
        <w:t xml:space="preserve"> analoghe già esistenti e parti da </w:t>
      </w:r>
      <w:r w:rsidR="00AF7B84">
        <w:rPr>
          <w:lang w:val="it-IT"/>
        </w:rPr>
        <w:t>lì</w:t>
      </w:r>
      <w:r>
        <w:rPr>
          <w:lang w:val="it-IT"/>
        </w:rPr>
        <w:t xml:space="preserve"> per creare </w:t>
      </w:r>
      <w:r w:rsidR="00AF7B84">
        <w:rPr>
          <w:lang w:val="it-IT"/>
        </w:rPr>
        <w:t>quella nuova</w:t>
      </w:r>
      <w:r>
        <w:rPr>
          <w:lang w:val="it-IT"/>
        </w:rPr>
        <w:t>):</w:t>
      </w:r>
    </w:p>
    <w:p w:rsidR="000901A2" w:rsidRPr="000901A2" w:rsidRDefault="000901A2" w:rsidP="000901A2">
      <w:r w:rsidRPr="000901A2">
        <w:rPr>
          <w:rFonts w:ascii="Consolas" w:hAnsi="Consolas" w:cs="Consolas"/>
          <w:color w:val="2B91AF"/>
          <w:sz w:val="19"/>
          <w:szCs w:val="19"/>
        </w:rPr>
        <w:t>u8</w:t>
      </w:r>
      <w:r w:rsidRPr="000901A2">
        <w:rPr>
          <w:rFonts w:ascii="Consolas" w:hAnsi="Consolas" w:cs="Consolas"/>
          <w:color w:val="000000"/>
          <w:sz w:val="19"/>
          <w:szCs w:val="19"/>
        </w:rPr>
        <w:tab/>
        <w:t>buildMsg_startErogazioneBicchiere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out_buffer</w:t>
      </w:r>
      <w:r w:rsidRPr="000901A2">
        <w:rPr>
          <w:rFonts w:ascii="Consolas" w:hAnsi="Consolas" w:cs="Consolas"/>
          <w:color w:val="000000"/>
          <w:sz w:val="19"/>
          <w:szCs w:val="19"/>
        </w:rPr>
        <w:t xml:space="preserve">, </w:t>
      </w:r>
      <w:r w:rsidRPr="000901A2">
        <w:rPr>
          <w:rFonts w:ascii="Consolas" w:hAnsi="Consolas" w:cs="Consolas"/>
          <w:color w:val="2B91AF"/>
          <w:sz w:val="19"/>
          <w:szCs w:val="19"/>
        </w:rPr>
        <w:t>u8</w:t>
      </w:r>
      <w:r w:rsidRPr="000901A2">
        <w:rPr>
          <w:rFonts w:ascii="Consolas" w:hAnsi="Consolas" w:cs="Consolas"/>
          <w:color w:val="000000"/>
          <w:sz w:val="19"/>
          <w:szCs w:val="19"/>
        </w:rPr>
        <w:t xml:space="preserve"> </w:t>
      </w:r>
      <w:r w:rsidRPr="000901A2">
        <w:rPr>
          <w:rFonts w:ascii="Consolas" w:hAnsi="Consolas" w:cs="Consolas"/>
          <w:color w:val="808080"/>
          <w:sz w:val="19"/>
          <w:szCs w:val="19"/>
        </w:rPr>
        <w:t>sizeOfOutBuffer</w:t>
      </w:r>
      <w:r w:rsidRPr="000901A2">
        <w:rPr>
          <w:rFonts w:ascii="Consolas" w:hAnsi="Consolas" w:cs="Consolas"/>
          <w:color w:val="000000"/>
          <w:sz w:val="19"/>
          <w:szCs w:val="19"/>
        </w:rPr>
        <w:t>);</w:t>
      </w:r>
    </w:p>
    <w:p w:rsidR="000901A2" w:rsidRDefault="000901A2" w:rsidP="000901A2"/>
    <w:p w:rsidR="00AF7B84" w:rsidRDefault="000901A2" w:rsidP="000901A2">
      <w:pPr>
        <w:rPr>
          <w:lang w:val="it-IT"/>
        </w:rPr>
      </w:pPr>
      <w:r w:rsidRPr="000901A2">
        <w:rPr>
          <w:lang w:val="it-IT"/>
        </w:rPr>
        <w:t>Questa funzione, cos</w:t>
      </w:r>
      <w:r w:rsidR="002C3929">
        <w:rPr>
          <w:lang w:val="it-IT"/>
        </w:rPr>
        <w:t>ì</w:t>
      </w:r>
      <w:r w:rsidRPr="000901A2">
        <w:rPr>
          <w:lang w:val="it-IT"/>
        </w:rPr>
        <w:t xml:space="preserve"> come tutte quelle della famiglia “</w:t>
      </w:r>
      <w:proofErr w:type="spellStart"/>
      <w:r w:rsidRPr="000901A2">
        <w:rPr>
          <w:lang w:val="it-IT"/>
        </w:rPr>
        <w:t>build_xxx</w:t>
      </w:r>
      <w:proofErr w:type="spellEnd"/>
      <w:r w:rsidRPr="000901A2">
        <w:rPr>
          <w:lang w:val="it-IT"/>
        </w:rPr>
        <w:t xml:space="preserve">” prende in input un </w:t>
      </w:r>
      <w:r>
        <w:rPr>
          <w:lang w:val="it-IT"/>
        </w:rPr>
        <w:t>[</w:t>
      </w:r>
      <w:r w:rsidRPr="000901A2">
        <w:rPr>
          <w:lang w:val="it-IT"/>
        </w:rPr>
        <w:t>buffer</w:t>
      </w:r>
      <w:r>
        <w:rPr>
          <w:lang w:val="it-IT"/>
        </w:rPr>
        <w:t>] di lunghezza [</w:t>
      </w:r>
      <w:proofErr w:type="spellStart"/>
      <w:r>
        <w:rPr>
          <w:lang w:val="it-IT"/>
        </w:rPr>
        <w:t>sizeOfOutBuffer</w:t>
      </w:r>
      <w:proofErr w:type="spellEnd"/>
      <w:r>
        <w:rPr>
          <w:lang w:val="it-IT"/>
        </w:rPr>
        <w:t xml:space="preserve">] </w:t>
      </w:r>
      <w:r w:rsidR="002C3929">
        <w:rPr>
          <w:lang w:val="it-IT"/>
        </w:rPr>
        <w:t xml:space="preserve">byte </w:t>
      </w:r>
      <w:r>
        <w:rPr>
          <w:lang w:val="it-IT"/>
        </w:rPr>
        <w:t xml:space="preserve">e lo </w:t>
      </w:r>
      <w:r w:rsidR="002C3929">
        <w:rPr>
          <w:lang w:val="it-IT"/>
        </w:rPr>
        <w:t>riempie</w:t>
      </w:r>
      <w:r>
        <w:rPr>
          <w:lang w:val="it-IT"/>
        </w:rPr>
        <w:t xml:space="preserve"> con i byte che è necessario inviare alla CPU per comunicare un certo comando. </w:t>
      </w:r>
      <w:r w:rsidR="00AF7B84">
        <w:rPr>
          <w:lang w:val="it-IT"/>
        </w:rPr>
        <w:t>La funzione ritorna il numero di byte inseriti in [</w:t>
      </w:r>
      <w:proofErr w:type="spellStart"/>
      <w:r w:rsidR="00AF7B84">
        <w:rPr>
          <w:lang w:val="it-IT"/>
        </w:rPr>
        <w:t>out_buffer</w:t>
      </w:r>
      <w:proofErr w:type="spellEnd"/>
      <w:r w:rsidR="00AF7B84">
        <w:rPr>
          <w:lang w:val="it-IT"/>
        </w:rPr>
        <w:t>].</w:t>
      </w:r>
    </w:p>
    <w:p w:rsidR="000901A2" w:rsidRDefault="000901A2" w:rsidP="000901A2">
      <w:pPr>
        <w:rPr>
          <w:lang w:val="it-IT"/>
        </w:rPr>
      </w:pPr>
      <w:r>
        <w:rPr>
          <w:lang w:val="it-IT"/>
        </w:rPr>
        <w:t xml:space="preserve">Nel nostro caso, </w:t>
      </w:r>
      <w:r w:rsidR="00AF7B84">
        <w:rPr>
          <w:lang w:val="it-IT"/>
        </w:rPr>
        <w:t>l</w:t>
      </w:r>
      <w:r>
        <w:rPr>
          <w:lang w:val="it-IT"/>
        </w:rPr>
        <w:t>a funzione riempirà il buffer con i seguenti 5 byte</w:t>
      </w:r>
      <w:r w:rsidR="002C3929">
        <w:rPr>
          <w:lang w:val="it-IT"/>
        </w:rPr>
        <w:t>:</w:t>
      </w:r>
    </w:p>
    <w:tbl>
      <w:tblPr>
        <w:tblStyle w:val="Grigliatabella"/>
        <w:tblW w:w="0" w:type="auto"/>
        <w:tblLook w:val="04A0" w:firstRow="1" w:lastRow="0" w:firstColumn="1" w:lastColumn="0" w:noHBand="0" w:noVBand="1"/>
      </w:tblPr>
      <w:tblGrid>
        <w:gridCol w:w="2122"/>
        <w:gridCol w:w="7506"/>
      </w:tblGrid>
      <w:tr w:rsidR="002C3929" w:rsidTr="002C3929">
        <w:tc>
          <w:tcPr>
            <w:tcW w:w="2122" w:type="dxa"/>
          </w:tcPr>
          <w:p w:rsidR="002C3929" w:rsidRPr="002C3929" w:rsidRDefault="002C3929" w:rsidP="000901A2">
            <w:pPr>
              <w:rPr>
                <w:b/>
                <w:lang w:val="it-IT"/>
              </w:rPr>
            </w:pPr>
            <w:r w:rsidRPr="002C3929">
              <w:rPr>
                <w:b/>
                <w:lang w:val="it-IT"/>
              </w:rPr>
              <w:t>BYTE IN DECIMALE</w:t>
            </w:r>
          </w:p>
        </w:tc>
        <w:tc>
          <w:tcPr>
            <w:tcW w:w="7506" w:type="dxa"/>
          </w:tcPr>
          <w:p w:rsidR="002C3929" w:rsidRPr="002C3929" w:rsidRDefault="002C3929" w:rsidP="000901A2">
            <w:pPr>
              <w:rPr>
                <w:b/>
                <w:lang w:val="it-IT"/>
              </w:rPr>
            </w:pPr>
            <w:r w:rsidRPr="002C3929">
              <w:rPr>
                <w:b/>
                <w:lang w:val="it-IT"/>
              </w:rPr>
              <w:t>SIGNIFICATO</w:t>
            </w:r>
          </w:p>
        </w:tc>
      </w:tr>
      <w:tr w:rsidR="002C3929" w:rsidTr="002C3929">
        <w:tc>
          <w:tcPr>
            <w:tcW w:w="2122" w:type="dxa"/>
          </w:tcPr>
          <w:p w:rsidR="002C3929" w:rsidRDefault="002C3929" w:rsidP="000901A2">
            <w:pPr>
              <w:rPr>
                <w:lang w:val="it-IT"/>
              </w:rPr>
            </w:pPr>
            <w:r>
              <w:rPr>
                <w:lang w:val="it-IT"/>
              </w:rPr>
              <w:t>35</w:t>
            </w:r>
          </w:p>
        </w:tc>
        <w:tc>
          <w:tcPr>
            <w:tcW w:w="7506" w:type="dxa"/>
          </w:tcPr>
          <w:p w:rsidR="002C3929" w:rsidRDefault="002C3929" w:rsidP="000901A2">
            <w:pPr>
              <w:rPr>
                <w:lang w:val="it-IT"/>
              </w:rPr>
            </w:pPr>
            <w:r>
              <w:rPr>
                <w:lang w:val="it-IT"/>
              </w:rPr>
              <w:t>ASCII per ‘#</w:t>
            </w:r>
          </w:p>
        </w:tc>
      </w:tr>
      <w:tr w:rsidR="002C3929" w:rsidTr="002C3929">
        <w:tc>
          <w:tcPr>
            <w:tcW w:w="2122" w:type="dxa"/>
          </w:tcPr>
          <w:p w:rsidR="002C3929" w:rsidRDefault="002C3929" w:rsidP="000901A2">
            <w:pPr>
              <w:rPr>
                <w:lang w:val="it-IT"/>
              </w:rPr>
            </w:pPr>
            <w:r>
              <w:rPr>
                <w:lang w:val="it-IT"/>
              </w:rPr>
              <w:t>80</w:t>
            </w:r>
          </w:p>
        </w:tc>
        <w:tc>
          <w:tcPr>
            <w:tcW w:w="7506" w:type="dxa"/>
          </w:tcPr>
          <w:p w:rsidR="002C3929" w:rsidRDefault="002C3929" w:rsidP="000901A2">
            <w:pPr>
              <w:rPr>
                <w:lang w:val="it-IT"/>
              </w:rPr>
            </w:pPr>
            <w:r>
              <w:rPr>
                <w:lang w:val="it-IT"/>
              </w:rPr>
              <w:t>ASCII per ‘P’</w:t>
            </w:r>
          </w:p>
        </w:tc>
      </w:tr>
      <w:tr w:rsidR="002C3929" w:rsidRPr="0032420C" w:rsidTr="002C3929">
        <w:tc>
          <w:tcPr>
            <w:tcW w:w="2122" w:type="dxa"/>
          </w:tcPr>
          <w:p w:rsidR="002C3929" w:rsidRDefault="002C3929" w:rsidP="000901A2">
            <w:pPr>
              <w:rPr>
                <w:lang w:val="it-IT"/>
              </w:rPr>
            </w:pPr>
            <w:r>
              <w:rPr>
                <w:lang w:val="it-IT"/>
              </w:rPr>
              <w:t>5</w:t>
            </w:r>
          </w:p>
        </w:tc>
        <w:tc>
          <w:tcPr>
            <w:tcW w:w="7506" w:type="dxa"/>
          </w:tcPr>
          <w:p w:rsidR="002C3929" w:rsidRDefault="002C3929" w:rsidP="000901A2">
            <w:pPr>
              <w:rPr>
                <w:lang w:val="it-IT"/>
              </w:rPr>
            </w:pPr>
            <w:r>
              <w:rPr>
                <w:lang w:val="it-IT"/>
              </w:rPr>
              <w:t>lunghezza totale del messaggio in byte</w:t>
            </w:r>
          </w:p>
        </w:tc>
      </w:tr>
      <w:tr w:rsidR="002C3929" w:rsidTr="002C3929">
        <w:tc>
          <w:tcPr>
            <w:tcW w:w="2122" w:type="dxa"/>
          </w:tcPr>
          <w:p w:rsidR="002C3929" w:rsidRDefault="002C3929" w:rsidP="000901A2">
            <w:pPr>
              <w:rPr>
                <w:lang w:val="it-IT"/>
              </w:rPr>
            </w:pPr>
            <w:r>
              <w:rPr>
                <w:lang w:val="it-IT"/>
              </w:rPr>
              <w:t>36</w:t>
            </w:r>
          </w:p>
        </w:tc>
        <w:tc>
          <w:tcPr>
            <w:tcW w:w="7506" w:type="dxa"/>
          </w:tcPr>
          <w:p w:rsidR="002C3929" w:rsidRDefault="002C3929" w:rsidP="000901A2">
            <w:pPr>
              <w:rPr>
                <w:lang w:val="it-IT"/>
              </w:rPr>
            </w:pPr>
            <w:r>
              <w:rPr>
                <w:lang w:val="it-IT"/>
              </w:rPr>
              <w:t>0x24</w:t>
            </w:r>
          </w:p>
        </w:tc>
      </w:tr>
      <w:tr w:rsidR="002C3929" w:rsidRPr="0032420C" w:rsidTr="002C3929">
        <w:tc>
          <w:tcPr>
            <w:tcW w:w="2122" w:type="dxa"/>
          </w:tcPr>
          <w:p w:rsidR="002C3929" w:rsidRDefault="002C3929" w:rsidP="000901A2">
            <w:pPr>
              <w:rPr>
                <w:lang w:val="it-IT"/>
              </w:rPr>
            </w:pPr>
            <w:r>
              <w:rPr>
                <w:lang w:val="it-IT"/>
              </w:rPr>
              <w:t>156</w:t>
            </w:r>
          </w:p>
        </w:tc>
        <w:tc>
          <w:tcPr>
            <w:tcW w:w="7506" w:type="dxa"/>
          </w:tcPr>
          <w:p w:rsidR="002C3929" w:rsidRDefault="002C3929" w:rsidP="002C3929">
            <w:pPr>
              <w:rPr>
                <w:lang w:val="it-IT"/>
              </w:rPr>
            </w:pPr>
            <w:r>
              <w:rPr>
                <w:lang w:val="it-IT"/>
              </w:rPr>
              <w:t>[</w:t>
            </w:r>
            <w:proofErr w:type="spellStart"/>
            <w:r>
              <w:rPr>
                <w:lang w:val="it-IT"/>
              </w:rPr>
              <w:t>ck</w:t>
            </w:r>
            <w:proofErr w:type="spellEnd"/>
            <w:r>
              <w:rPr>
                <w:lang w:val="it-IT"/>
              </w:rPr>
              <w:t xml:space="preserve">] ovvero </w:t>
            </w:r>
            <w:proofErr w:type="spellStart"/>
            <w:r>
              <w:rPr>
                <w:lang w:val="it-IT"/>
              </w:rPr>
              <w:t>checksum</w:t>
            </w:r>
            <w:proofErr w:type="spellEnd"/>
            <w:r>
              <w:rPr>
                <w:lang w:val="it-IT"/>
              </w:rPr>
              <w:t xml:space="preserve">, ottenuta come somma di tutti i byte del messaggio tranne </w:t>
            </w:r>
            <w:proofErr w:type="spellStart"/>
            <w:r>
              <w:rPr>
                <w:lang w:val="it-IT"/>
              </w:rPr>
              <w:t>ck</w:t>
            </w:r>
            <w:proofErr w:type="spellEnd"/>
            <w:r>
              <w:rPr>
                <w:lang w:val="it-IT"/>
              </w:rPr>
              <w:t xml:space="preserve"> stessa (35 +80 +5 +36)</w:t>
            </w:r>
          </w:p>
          <w:p w:rsidR="002C3929" w:rsidRDefault="002C3929" w:rsidP="000901A2">
            <w:pPr>
              <w:rPr>
                <w:lang w:val="it-IT"/>
              </w:rPr>
            </w:pPr>
          </w:p>
        </w:tc>
      </w:tr>
    </w:tbl>
    <w:p w:rsidR="002C3929" w:rsidRDefault="002C3929" w:rsidP="000901A2">
      <w:pPr>
        <w:rPr>
          <w:lang w:val="it-IT"/>
        </w:rPr>
      </w:pPr>
    </w:p>
    <w:p w:rsidR="000901A2" w:rsidRDefault="002C3929" w:rsidP="000901A2">
      <w:pPr>
        <w:rPr>
          <w:lang w:val="it-IT"/>
        </w:rPr>
      </w:pPr>
      <w:r>
        <w:rPr>
          <w:lang w:val="it-IT"/>
        </w:rPr>
        <w:t xml:space="preserve">L’implementazione di questa funzione è nel file </w:t>
      </w:r>
      <w:r w:rsidRPr="000901A2">
        <w:rPr>
          <w:lang w:val="it-IT"/>
        </w:rPr>
        <w:t>CPUBridge</w:t>
      </w:r>
      <w:r>
        <w:rPr>
          <w:lang w:val="it-IT"/>
        </w:rPr>
        <w:t>.cpp.</w:t>
      </w:r>
    </w:p>
    <w:p w:rsidR="00AF7B84" w:rsidRDefault="00AF7B84" w:rsidP="000901A2">
      <w:pPr>
        <w:rPr>
          <w:lang w:val="it-IT"/>
        </w:rPr>
      </w:pPr>
    </w:p>
    <w:p w:rsidR="002C3929" w:rsidRPr="000901A2" w:rsidRDefault="002C3929" w:rsidP="000901A2">
      <w:pPr>
        <w:rPr>
          <w:lang w:val="it-IT"/>
        </w:rPr>
      </w:pPr>
      <w:r>
        <w:rPr>
          <w:lang w:val="it-IT"/>
        </w:rPr>
        <w:t>La seconda funzione da implementare, fa parte della famiglia di funzioni “</w:t>
      </w:r>
      <w:proofErr w:type="spellStart"/>
      <w:r>
        <w:rPr>
          <w:lang w:val="it-IT"/>
        </w:rPr>
        <w:t>ask_xxx</w:t>
      </w:r>
      <w:proofErr w:type="spellEnd"/>
      <w:r>
        <w:rPr>
          <w:lang w:val="it-IT"/>
        </w:rPr>
        <w:t>”. Questo tipo di funzioni sono utilizzate da SocketBridge per comunicare con CPUBridge. Le funzioni “</w:t>
      </w:r>
      <w:proofErr w:type="spellStart"/>
      <w:r>
        <w:rPr>
          <w:lang w:val="it-IT"/>
        </w:rPr>
        <w:t>ask_xxx</w:t>
      </w:r>
      <w:proofErr w:type="spellEnd"/>
      <w:r>
        <w:rPr>
          <w:lang w:val="it-IT"/>
        </w:rPr>
        <w:t>” quindi inviano un messaggio lungo la “</w:t>
      </w:r>
      <w:proofErr w:type="spellStart"/>
      <w:r>
        <w:rPr>
          <w:lang w:val="it-IT"/>
        </w:rPr>
        <w:t>message</w:t>
      </w:r>
      <w:proofErr w:type="spellEnd"/>
      <w:r>
        <w:rPr>
          <w:lang w:val="it-IT"/>
        </w:rPr>
        <w:t xml:space="preserve"> </w:t>
      </w:r>
      <w:proofErr w:type="spellStart"/>
      <w:r>
        <w:rPr>
          <w:lang w:val="it-IT"/>
        </w:rPr>
        <w:t>queue</w:t>
      </w:r>
      <w:proofErr w:type="spellEnd"/>
      <w:r>
        <w:rPr>
          <w:lang w:val="it-IT"/>
        </w:rPr>
        <w:t>” esistente tra CPUBridge e SocketBridge</w:t>
      </w:r>
    </w:p>
    <w:p w:rsidR="004B4259" w:rsidRDefault="002C3929" w:rsidP="004B425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ask_CPU_START_EROGAZIONE_BICCHIERE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from</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w:t>
      </w:r>
    </w:p>
    <w:p w:rsidR="00A319F9" w:rsidRPr="002C3929" w:rsidRDefault="002C3929" w:rsidP="002C3929">
      <w:pPr>
        <w:rPr>
          <w:lang w:val="it-IT"/>
        </w:rPr>
      </w:pPr>
      <w:r w:rsidRPr="002C3929">
        <w:rPr>
          <w:lang w:val="it-IT"/>
        </w:rPr>
        <w:t>Il parametro [from], comune a tutte le funzioni “</w:t>
      </w:r>
      <w:proofErr w:type="spellStart"/>
      <w:r w:rsidRPr="002C3929">
        <w:rPr>
          <w:lang w:val="it-IT"/>
        </w:rPr>
        <w:t>ask_xxx</w:t>
      </w:r>
      <w:proofErr w:type="spellEnd"/>
      <w:r w:rsidRPr="002C3929">
        <w:rPr>
          <w:lang w:val="it-IT"/>
        </w:rPr>
        <w:t>” indica il mittente del messaggio.</w:t>
      </w:r>
    </w:p>
    <w:p w:rsidR="002C3929" w:rsidRDefault="002C3929" w:rsidP="002C3929">
      <w:pPr>
        <w:rPr>
          <w:lang w:val="it-IT"/>
        </w:rPr>
      </w:pPr>
      <w:r>
        <w:rPr>
          <w:lang w:val="it-IT"/>
        </w:rPr>
        <w:t>Il parametro [</w:t>
      </w:r>
      <w:proofErr w:type="spellStart"/>
      <w:r>
        <w:rPr>
          <w:lang w:val="it-IT"/>
        </w:rPr>
        <w:t>handlerID</w:t>
      </w:r>
      <w:proofErr w:type="spellEnd"/>
      <w:r>
        <w:rPr>
          <w:lang w:val="it-IT"/>
        </w:rPr>
        <w:t>], anch’esso comune a tutte le “</w:t>
      </w:r>
      <w:proofErr w:type="spellStart"/>
      <w:r>
        <w:rPr>
          <w:lang w:val="it-IT"/>
        </w:rPr>
        <w:t>ask_xxx</w:t>
      </w:r>
      <w:proofErr w:type="spellEnd"/>
      <w:r>
        <w:rPr>
          <w:lang w:val="it-IT"/>
        </w:rPr>
        <w:t>” è</w:t>
      </w:r>
      <w:r w:rsidR="009171DF">
        <w:rPr>
          <w:lang w:val="it-IT"/>
        </w:rPr>
        <w:t xml:space="preserve"> un 16 bit che il mittente può valorizzare a suo piacimento </w:t>
      </w:r>
      <w:r>
        <w:rPr>
          <w:lang w:val="it-IT"/>
        </w:rPr>
        <w:t>e che si ritroverà invariato nella successiva risposta a tale messaggio</w:t>
      </w:r>
      <w:r w:rsidR="009171DF">
        <w:rPr>
          <w:lang w:val="it-IT"/>
        </w:rPr>
        <w:t xml:space="preserve"> (vedi </w:t>
      </w:r>
      <w:proofErr w:type="spellStart"/>
      <w:r w:rsidR="009171DF">
        <w:rPr>
          <w:lang w:val="it-IT"/>
        </w:rPr>
        <w:t>notify_xxx</w:t>
      </w:r>
      <w:proofErr w:type="spellEnd"/>
      <w:r w:rsidR="009171DF">
        <w:rPr>
          <w:lang w:val="it-IT"/>
        </w:rPr>
        <w:t>)</w:t>
      </w:r>
      <w:r>
        <w:rPr>
          <w:lang w:val="it-IT"/>
        </w:rPr>
        <w:t>.</w:t>
      </w:r>
    </w:p>
    <w:p w:rsidR="002C3929" w:rsidRDefault="002C3929" w:rsidP="002C3929">
      <w:pPr>
        <w:rPr>
          <w:lang w:val="it-IT"/>
        </w:rPr>
      </w:pPr>
      <w:r>
        <w:rPr>
          <w:lang w:val="it-IT"/>
        </w:rPr>
        <w:t xml:space="preserve">L’implementazione di questa funzione è nel file </w:t>
      </w:r>
      <w:r w:rsidRPr="000901A2">
        <w:rPr>
          <w:lang w:val="it-IT"/>
        </w:rPr>
        <w:t>CPUBridge</w:t>
      </w:r>
      <w:r>
        <w:rPr>
          <w:lang w:val="it-IT"/>
        </w:rPr>
        <w:t>.cpp.</w:t>
      </w:r>
    </w:p>
    <w:p w:rsidR="00AF7B84" w:rsidRDefault="00AF7B84" w:rsidP="002C3929">
      <w:pPr>
        <w:rPr>
          <w:lang w:val="it-IT"/>
        </w:rPr>
      </w:pPr>
      <w:r>
        <w:rPr>
          <w:lang w:val="it-IT"/>
        </w:rPr>
        <w:t xml:space="preserve">Il messaggio che </w:t>
      </w:r>
      <w:proofErr w:type="spellStart"/>
      <w:r>
        <w:rPr>
          <w:lang w:val="it-IT"/>
        </w:rPr>
        <w:t>SockeBridge</w:t>
      </w:r>
      <w:proofErr w:type="spellEnd"/>
      <w:r>
        <w:rPr>
          <w:lang w:val="it-IT"/>
        </w:rPr>
        <w:t xml:space="preserve"> invia a CPUBridge tramite le funzioni </w:t>
      </w:r>
      <w:proofErr w:type="spellStart"/>
      <w:r>
        <w:rPr>
          <w:lang w:val="it-IT"/>
        </w:rPr>
        <w:t>ask</w:t>
      </w:r>
      <w:proofErr w:type="spellEnd"/>
      <w:r>
        <w:rPr>
          <w:lang w:val="it-IT"/>
        </w:rPr>
        <w:t xml:space="preserve">, è formato da un ID univoco ed un buffer dati opzionale che può contenere, ad esempio, un elenco di parametri. Nell’implementazione della nuova funziona </w:t>
      </w:r>
      <w:proofErr w:type="spellStart"/>
      <w:r>
        <w:rPr>
          <w:lang w:val="it-IT"/>
        </w:rPr>
        <w:t>sk_xx</w:t>
      </w:r>
      <w:proofErr w:type="spellEnd"/>
      <w:r>
        <w:rPr>
          <w:lang w:val="it-IT"/>
        </w:rPr>
        <w:t xml:space="preserve"> quindi, è </w:t>
      </w:r>
      <w:proofErr w:type="spellStart"/>
      <w:r>
        <w:rPr>
          <w:lang w:val="it-IT"/>
        </w:rPr>
        <w:t>mandatorio</w:t>
      </w:r>
      <w:proofErr w:type="spellEnd"/>
      <w:r>
        <w:rPr>
          <w:lang w:val="it-IT"/>
        </w:rPr>
        <w:t xml:space="preserve"> creare un nuovo ed univoco ID che identifica il messaggio (a tale proposito, vedi il codice commentato).</w:t>
      </w:r>
    </w:p>
    <w:p w:rsidR="002C3929" w:rsidRDefault="002C3929" w:rsidP="002C3929">
      <w:pPr>
        <w:rPr>
          <w:lang w:val="it-IT"/>
        </w:rPr>
      </w:pPr>
    </w:p>
    <w:p w:rsidR="002C3929" w:rsidRDefault="002C3929" w:rsidP="002C3929">
      <w:pPr>
        <w:rPr>
          <w:lang w:val="it-IT"/>
        </w:rPr>
      </w:pPr>
      <w:r>
        <w:rPr>
          <w:lang w:val="it-IT"/>
        </w:rPr>
        <w:lastRenderedPageBreak/>
        <w:t>Quando CPUBridge riceve un messaggio inviato tramite una funzione “</w:t>
      </w:r>
      <w:proofErr w:type="spellStart"/>
      <w:r>
        <w:rPr>
          <w:lang w:val="it-IT"/>
        </w:rPr>
        <w:t>ask_xxx</w:t>
      </w:r>
      <w:proofErr w:type="spellEnd"/>
      <w:r>
        <w:rPr>
          <w:lang w:val="it-IT"/>
        </w:rPr>
        <w:t>”, risponde a sua volta chiamando una funzione di tipo “</w:t>
      </w:r>
      <w:proofErr w:type="spellStart"/>
      <w:r>
        <w:rPr>
          <w:lang w:val="it-IT"/>
        </w:rPr>
        <w:t>notify_xxx</w:t>
      </w:r>
      <w:proofErr w:type="spellEnd"/>
      <w:r>
        <w:rPr>
          <w:lang w:val="it-IT"/>
        </w:rPr>
        <w:t>”</w:t>
      </w:r>
      <w:r w:rsidR="00AF7B84">
        <w:rPr>
          <w:lang w:val="it-IT"/>
        </w:rPr>
        <w:t xml:space="preserve"> che non fa altro che inviare indietro un messaggio anch’esso composto da un ID univoco ed un eventuale buffer di parametri</w:t>
      </w:r>
      <w:r>
        <w:rPr>
          <w:lang w:val="it-IT"/>
        </w:rPr>
        <w:t xml:space="preserve">. Nel nostro caso specifico quindi, andiamo a definire la seguente funzione (sempre in </w:t>
      </w:r>
      <w:proofErr w:type="spellStart"/>
      <w:r>
        <w:rPr>
          <w:lang w:val="it-IT"/>
        </w:rPr>
        <w:t>CPUBridge.h</w:t>
      </w:r>
      <w:proofErr w:type="spellEnd"/>
      <w:r>
        <w:rPr>
          <w:lang w:val="it-IT"/>
        </w:rPr>
        <w:t>):</w:t>
      </w:r>
    </w:p>
    <w:p w:rsidR="002C3929" w:rsidRDefault="002C3929" w:rsidP="002C3929">
      <w:pPr>
        <w:rPr>
          <w:rFonts w:ascii="Consolas" w:hAnsi="Consolas" w:cs="Consolas"/>
          <w:color w:val="000000"/>
          <w:sz w:val="19"/>
          <w:szCs w:val="19"/>
        </w:rPr>
      </w:pPr>
      <w:r w:rsidRPr="002C3929">
        <w:rPr>
          <w:rFonts w:ascii="Consolas" w:hAnsi="Consolas" w:cs="Consolas"/>
          <w:color w:val="0000FF"/>
          <w:sz w:val="19"/>
          <w:szCs w:val="19"/>
        </w:rPr>
        <w:t>void</w:t>
      </w:r>
      <w:r w:rsidRPr="002C3929">
        <w:rPr>
          <w:rFonts w:ascii="Consolas" w:hAnsi="Consolas" w:cs="Consolas"/>
          <w:color w:val="000000"/>
          <w:sz w:val="19"/>
          <w:szCs w:val="19"/>
        </w:rPr>
        <w:tab/>
        <w:t>notify_CPU_START_EROGAZIONE_BICCHIERE (</w:t>
      </w:r>
      <w:proofErr w:type="spellStart"/>
      <w:r w:rsidRPr="002C3929">
        <w:rPr>
          <w:rFonts w:ascii="Consolas" w:hAnsi="Consolas" w:cs="Consolas"/>
          <w:color w:val="0000FF"/>
          <w:sz w:val="19"/>
          <w:szCs w:val="19"/>
        </w:rPr>
        <w:t>const</w:t>
      </w:r>
      <w:proofErr w:type="spellEnd"/>
      <w:r w:rsidRPr="002C3929">
        <w:rPr>
          <w:rFonts w:ascii="Consolas" w:hAnsi="Consolas" w:cs="Consolas"/>
          <w:color w:val="000000"/>
          <w:sz w:val="19"/>
          <w:szCs w:val="19"/>
        </w:rPr>
        <w:t xml:space="preserve"> </w:t>
      </w:r>
      <w:proofErr w:type="spellStart"/>
      <w:r w:rsidRPr="002C3929">
        <w:rPr>
          <w:rFonts w:ascii="Consolas" w:hAnsi="Consolas" w:cs="Consolas"/>
          <w:color w:val="2B91AF"/>
          <w:sz w:val="19"/>
          <w:szCs w:val="19"/>
        </w:rPr>
        <w:t>sSubscriber</w:t>
      </w:r>
      <w:proofErr w:type="spellEnd"/>
      <w:r w:rsidRPr="002C3929">
        <w:rPr>
          <w:rFonts w:ascii="Consolas" w:hAnsi="Consolas" w:cs="Consolas"/>
          <w:color w:val="000000"/>
          <w:sz w:val="19"/>
          <w:szCs w:val="19"/>
        </w:rPr>
        <w:t xml:space="preserve"> &amp;</w:t>
      </w:r>
      <w:r w:rsidRPr="002C3929">
        <w:rPr>
          <w:rFonts w:ascii="Consolas" w:hAnsi="Consolas" w:cs="Consolas"/>
          <w:color w:val="808080"/>
          <w:sz w:val="19"/>
          <w:szCs w:val="19"/>
        </w:rPr>
        <w:t>to</w:t>
      </w:r>
      <w:r w:rsidRPr="002C3929">
        <w:rPr>
          <w:rFonts w:ascii="Consolas" w:hAnsi="Consolas" w:cs="Consolas"/>
          <w:color w:val="000000"/>
          <w:sz w:val="19"/>
          <w:szCs w:val="19"/>
        </w:rPr>
        <w:t xml:space="preserve">, </w:t>
      </w:r>
      <w:r w:rsidRPr="002C3929">
        <w:rPr>
          <w:rFonts w:ascii="Consolas" w:hAnsi="Consolas" w:cs="Consolas"/>
          <w:color w:val="2B91AF"/>
          <w:sz w:val="19"/>
          <w:szCs w:val="19"/>
        </w:rPr>
        <w:t>u16</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handlerID</w:t>
      </w:r>
      <w:proofErr w:type="spellEnd"/>
      <w:r w:rsidRPr="002C3929">
        <w:rPr>
          <w:rFonts w:ascii="Consolas" w:hAnsi="Consolas" w:cs="Consolas"/>
          <w:color w:val="000000"/>
          <w:sz w:val="19"/>
          <w:szCs w:val="19"/>
        </w:rPr>
        <w:t xml:space="preserve">, </w:t>
      </w:r>
      <w:proofErr w:type="gramStart"/>
      <w:r w:rsidRPr="002C3929">
        <w:rPr>
          <w:rFonts w:ascii="Consolas" w:hAnsi="Consolas" w:cs="Consolas"/>
          <w:color w:val="000000"/>
          <w:sz w:val="19"/>
          <w:szCs w:val="19"/>
        </w:rPr>
        <w:t>rhea::</w:t>
      </w:r>
      <w:proofErr w:type="spellStart"/>
      <w:proofErr w:type="gramEnd"/>
      <w:r w:rsidRPr="002C3929">
        <w:rPr>
          <w:rFonts w:ascii="Consolas" w:hAnsi="Consolas" w:cs="Consolas"/>
          <w:color w:val="2B91AF"/>
          <w:sz w:val="19"/>
          <w:szCs w:val="19"/>
        </w:rPr>
        <w:t>ISimpleLogger</w:t>
      </w:r>
      <w:proofErr w:type="spellEnd"/>
      <w:r w:rsidRPr="002C3929">
        <w:rPr>
          <w:rFonts w:ascii="Consolas" w:hAnsi="Consolas" w:cs="Consolas"/>
          <w:color w:val="000000"/>
          <w:sz w:val="19"/>
          <w:szCs w:val="19"/>
        </w:rPr>
        <w:t xml:space="preserve"> *</w:t>
      </w:r>
      <w:r w:rsidRPr="002C3929">
        <w:rPr>
          <w:rFonts w:ascii="Consolas" w:hAnsi="Consolas" w:cs="Consolas"/>
          <w:color w:val="808080"/>
          <w:sz w:val="19"/>
          <w:szCs w:val="19"/>
        </w:rPr>
        <w:t>logger</w:t>
      </w:r>
      <w:r w:rsidRPr="002C3929">
        <w:rPr>
          <w:rFonts w:ascii="Consolas" w:hAnsi="Consolas" w:cs="Consolas"/>
          <w:color w:val="000000"/>
          <w:sz w:val="19"/>
          <w:szCs w:val="19"/>
        </w:rPr>
        <w:t xml:space="preserve">, </w:t>
      </w:r>
      <w:r w:rsidRPr="002C3929">
        <w:rPr>
          <w:rFonts w:ascii="Consolas" w:hAnsi="Consolas" w:cs="Consolas"/>
          <w:color w:val="0000FF"/>
          <w:sz w:val="19"/>
          <w:szCs w:val="19"/>
        </w:rPr>
        <w:t>bool</w:t>
      </w:r>
      <w:r w:rsidRPr="002C3929">
        <w:rPr>
          <w:rFonts w:ascii="Consolas" w:hAnsi="Consolas" w:cs="Consolas"/>
          <w:color w:val="000000"/>
          <w:sz w:val="19"/>
          <w:szCs w:val="19"/>
        </w:rPr>
        <w:t xml:space="preserve"> </w:t>
      </w:r>
      <w:proofErr w:type="spellStart"/>
      <w:r w:rsidRPr="002C3929">
        <w:rPr>
          <w:rFonts w:ascii="Consolas" w:hAnsi="Consolas" w:cs="Consolas"/>
          <w:color w:val="808080"/>
          <w:sz w:val="19"/>
          <w:szCs w:val="19"/>
        </w:rPr>
        <w:t>yesOrNo</w:t>
      </w:r>
      <w:proofErr w:type="spellEnd"/>
      <w:r w:rsidRPr="002C3929">
        <w:rPr>
          <w:rFonts w:ascii="Consolas" w:hAnsi="Consolas" w:cs="Consolas"/>
          <w:color w:val="000000"/>
          <w:sz w:val="19"/>
          <w:szCs w:val="19"/>
        </w:rPr>
        <w:t>);</w:t>
      </w:r>
    </w:p>
    <w:p w:rsidR="002C3929" w:rsidRDefault="002C3929" w:rsidP="002C3929">
      <w:pPr>
        <w:rPr>
          <w:lang w:val="it-IT"/>
        </w:rPr>
      </w:pPr>
      <w:r w:rsidRPr="002C3929">
        <w:rPr>
          <w:lang w:val="it-IT"/>
        </w:rPr>
        <w:t xml:space="preserve">Questa funzione invia una risposta da CPUBridge a SocketBridge sempre sfruttano la </w:t>
      </w:r>
      <w:r w:rsidR="009B2DEC">
        <w:rPr>
          <w:lang w:val="it-IT"/>
        </w:rPr>
        <w:t>“</w:t>
      </w:r>
      <w:proofErr w:type="spellStart"/>
      <w:r w:rsidRPr="002C3929">
        <w:rPr>
          <w:lang w:val="it-IT"/>
        </w:rPr>
        <w:t>message</w:t>
      </w:r>
      <w:proofErr w:type="spellEnd"/>
      <w:r w:rsidRPr="002C3929">
        <w:rPr>
          <w:lang w:val="it-IT"/>
        </w:rPr>
        <w:t xml:space="preserve"> </w:t>
      </w:r>
      <w:proofErr w:type="spellStart"/>
      <w:r w:rsidRPr="002C3929">
        <w:rPr>
          <w:lang w:val="it-IT"/>
        </w:rPr>
        <w:t>queue</w:t>
      </w:r>
      <w:proofErr w:type="spellEnd"/>
      <w:r w:rsidR="009B2DEC">
        <w:rPr>
          <w:lang w:val="it-IT"/>
        </w:rPr>
        <w:t>”</w:t>
      </w:r>
      <w:r w:rsidRPr="002C3929">
        <w:rPr>
          <w:lang w:val="it-IT"/>
        </w:rPr>
        <w:t xml:space="preserve"> esistente tra I 2 thread. </w:t>
      </w:r>
      <w:r>
        <w:rPr>
          <w:lang w:val="it-IT"/>
        </w:rPr>
        <w:t>In questo caso, la risposta prevede anche l’invio di un parametro [</w:t>
      </w:r>
      <w:proofErr w:type="spellStart"/>
      <w:r>
        <w:rPr>
          <w:lang w:val="it-IT"/>
        </w:rPr>
        <w:t>yesOrNo</w:t>
      </w:r>
      <w:proofErr w:type="spellEnd"/>
      <w:r>
        <w:rPr>
          <w:lang w:val="it-IT"/>
        </w:rPr>
        <w:t>] che farà capire a SocketBridge se la sua richiesta di “start erogazione bic</w:t>
      </w:r>
      <w:r w:rsidR="00AF7B84">
        <w:rPr>
          <w:lang w:val="it-IT"/>
        </w:rPr>
        <w:t>chiere” è andata a buon fine</w:t>
      </w:r>
      <w:r>
        <w:rPr>
          <w:lang w:val="it-IT"/>
        </w:rPr>
        <w:t xml:space="preserve">. L’implementazione di questa funzione è nel file </w:t>
      </w:r>
      <w:r w:rsidRPr="000901A2">
        <w:rPr>
          <w:lang w:val="it-IT"/>
        </w:rPr>
        <w:t>CPUBridge</w:t>
      </w:r>
      <w:r>
        <w:rPr>
          <w:lang w:val="it-IT"/>
        </w:rPr>
        <w:t>.cpp. Se andiamo a vedere cosa fa effettivamente questa funzione, possiamo notare che crea un messaggio composto da un identificatore</w:t>
      </w:r>
      <w:r w:rsidR="009171DF">
        <w:rPr>
          <w:lang w:val="it-IT"/>
        </w:rPr>
        <w:t xml:space="preserve"> univoco</w:t>
      </w:r>
      <w:r>
        <w:rPr>
          <w:lang w:val="it-IT"/>
        </w:rPr>
        <w:t xml:space="preserve"> (</w:t>
      </w:r>
      <w:r>
        <w:rPr>
          <w:rFonts w:ascii="Consolas" w:hAnsi="Consolas" w:cs="Consolas"/>
          <w:color w:val="6F008A"/>
          <w:sz w:val="19"/>
          <w:szCs w:val="19"/>
          <w:lang w:val="it-IT"/>
        </w:rPr>
        <w:t>CPUBRIDGE_NOTIFY_START_EROGAZIONE_BICCHIERE</w:t>
      </w:r>
      <w:r>
        <w:rPr>
          <w:rFonts w:ascii="Consolas" w:hAnsi="Consolas" w:cs="Consolas"/>
          <w:color w:val="000000" w:themeColor="text1"/>
          <w:sz w:val="19"/>
          <w:szCs w:val="19"/>
          <w:lang w:val="it-IT"/>
        </w:rPr>
        <w:t xml:space="preserve">) </w:t>
      </w:r>
      <w:r w:rsidRPr="009B2DEC">
        <w:rPr>
          <w:lang w:val="it-IT"/>
        </w:rPr>
        <w:t xml:space="preserve">e un buffer di byte. </w:t>
      </w:r>
      <w:r w:rsidRPr="002C3929">
        <w:rPr>
          <w:lang w:val="it-IT"/>
        </w:rPr>
        <w:t>All’interno di questo buffer sono impacchettati I parametri del messaggio</w:t>
      </w:r>
      <w:r w:rsidR="00AF7B84">
        <w:rPr>
          <w:lang w:val="it-IT"/>
        </w:rPr>
        <w:t>.</w:t>
      </w:r>
      <w:r w:rsidRPr="002C3929">
        <w:rPr>
          <w:lang w:val="it-IT"/>
        </w:rPr>
        <w:t xml:space="preserve"> </w:t>
      </w:r>
      <w:r w:rsidR="00AF7B84">
        <w:rPr>
          <w:lang w:val="it-IT"/>
        </w:rPr>
        <w:t>N</w:t>
      </w:r>
      <w:r w:rsidRPr="002C3929">
        <w:rPr>
          <w:lang w:val="it-IT"/>
        </w:rPr>
        <w:t>el caso specifico, abbiamo un solo parametro (</w:t>
      </w:r>
      <w:proofErr w:type="spellStart"/>
      <w:r w:rsidRPr="002C3929">
        <w:rPr>
          <w:lang w:val="it-IT"/>
        </w:rPr>
        <w:t>yesOrNo</w:t>
      </w:r>
      <w:proofErr w:type="spellEnd"/>
      <w:r w:rsidRPr="002C3929">
        <w:rPr>
          <w:lang w:val="it-IT"/>
        </w:rPr>
        <w:t>) che decidiamo di comunicare usando 1 byte che valga 0 in caso di false e 1 in caso di true.</w:t>
      </w:r>
    </w:p>
    <w:p w:rsidR="009B2DEC" w:rsidRDefault="009B2DEC" w:rsidP="009B2DEC">
      <w:pPr>
        <w:rPr>
          <w:lang w:val="it-IT"/>
        </w:rPr>
      </w:pPr>
      <w:r>
        <w:rPr>
          <w:lang w:val="it-IT"/>
        </w:rPr>
        <w:t xml:space="preserve">Quando SocketBridge riceve una notifica di questo tipo, è generalmente interessata anche a conoscerne i parametri (nel caso specifico, è interessata alla </w:t>
      </w:r>
      <w:proofErr w:type="spellStart"/>
      <w:r>
        <w:rPr>
          <w:lang w:val="it-IT"/>
        </w:rPr>
        <w:t>bool</w:t>
      </w:r>
      <w:proofErr w:type="spellEnd"/>
      <w:r>
        <w:rPr>
          <w:lang w:val="it-IT"/>
        </w:rPr>
        <w:t xml:space="preserve"> </w:t>
      </w:r>
      <w:proofErr w:type="spellStart"/>
      <w:r>
        <w:rPr>
          <w:lang w:val="it-IT"/>
        </w:rPr>
        <w:t>yesOrNo</w:t>
      </w:r>
      <w:proofErr w:type="spellEnd"/>
      <w:r>
        <w:rPr>
          <w:lang w:val="it-IT"/>
        </w:rPr>
        <w:t xml:space="preserve">). Invece che lasciare a SocketBridge il compito di decodificare il buffer del messaggio e andare ad estrarre i singoli parametri in esso memorizzate, è meglio creare una apposita funzione di “traduzione” la quale si occupi esattamente di svolgere questo compito. Sempre nel file </w:t>
      </w:r>
      <w:proofErr w:type="spellStart"/>
      <w:r>
        <w:rPr>
          <w:lang w:val="it-IT"/>
        </w:rPr>
        <w:t>CPUBridge.h</w:t>
      </w:r>
      <w:proofErr w:type="spellEnd"/>
      <w:r>
        <w:rPr>
          <w:lang w:val="it-IT"/>
        </w:rPr>
        <w:t xml:space="preserve"> quindi, subito sotto alla dichiarazione della funzione </w:t>
      </w:r>
      <w:r w:rsidRPr="009B2DEC">
        <w:rPr>
          <w:rFonts w:ascii="Consolas" w:hAnsi="Consolas" w:cs="Consolas"/>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andiamo a definire anch</w:t>
      </w:r>
      <w:r>
        <w:rPr>
          <w:lang w:val="it-IT"/>
        </w:rPr>
        <w:t>e la relativa funzione di tradu</w:t>
      </w:r>
      <w:r w:rsidRPr="009B2DEC">
        <w:rPr>
          <w:lang w:val="it-IT"/>
        </w:rPr>
        <w:t>zione</w:t>
      </w:r>
      <w:r>
        <w:rPr>
          <w:lang w:val="it-IT"/>
        </w:rPr>
        <w:t>:</w:t>
      </w:r>
    </w:p>
    <w:p w:rsidR="009B2DEC" w:rsidRDefault="009B2DEC" w:rsidP="009B2DEC">
      <w:pPr>
        <w:rPr>
          <w:rFonts w:ascii="Consolas" w:hAnsi="Consolas" w:cs="Consolas"/>
          <w:color w:val="000000"/>
          <w:sz w:val="19"/>
          <w:szCs w:val="19"/>
        </w:rPr>
      </w:pPr>
      <w:r w:rsidRPr="009B2DEC">
        <w:rPr>
          <w:rFonts w:ascii="Consolas" w:hAnsi="Consolas" w:cs="Consolas"/>
          <w:color w:val="0000FF"/>
          <w:sz w:val="19"/>
          <w:szCs w:val="19"/>
        </w:rPr>
        <w:t>void</w:t>
      </w:r>
      <w:r w:rsidRPr="009B2DEC">
        <w:rPr>
          <w:rFonts w:ascii="Consolas" w:hAnsi="Consolas" w:cs="Consolas"/>
          <w:color w:val="000000"/>
          <w:sz w:val="19"/>
          <w:szCs w:val="19"/>
        </w:rPr>
        <w:tab/>
        <w:t>translateNotify_CPU_START_EROGAZIONE_BICCHIERE (</w:t>
      </w:r>
      <w:proofErr w:type="spellStart"/>
      <w:r w:rsidRPr="009B2DEC">
        <w:rPr>
          <w:rFonts w:ascii="Consolas" w:hAnsi="Consolas" w:cs="Consolas"/>
          <w:color w:val="0000FF"/>
          <w:sz w:val="19"/>
          <w:szCs w:val="19"/>
        </w:rPr>
        <w:t>const</w:t>
      </w:r>
      <w:proofErr w:type="spellEnd"/>
      <w:r w:rsidRPr="009B2DEC">
        <w:rPr>
          <w:rFonts w:ascii="Consolas" w:hAnsi="Consolas" w:cs="Consolas"/>
          <w:color w:val="000000"/>
          <w:sz w:val="19"/>
          <w:szCs w:val="19"/>
        </w:rPr>
        <w:t xml:space="preserve"> </w:t>
      </w:r>
      <w:proofErr w:type="gramStart"/>
      <w:r w:rsidRPr="009B2DEC">
        <w:rPr>
          <w:rFonts w:ascii="Consolas" w:hAnsi="Consolas" w:cs="Consolas"/>
          <w:color w:val="000000"/>
          <w:sz w:val="19"/>
          <w:szCs w:val="19"/>
        </w:rPr>
        <w:t>rhea::</w:t>
      </w:r>
      <w:proofErr w:type="gramEnd"/>
      <w:r w:rsidRPr="009B2DEC">
        <w:rPr>
          <w:rFonts w:ascii="Consolas" w:hAnsi="Consolas" w:cs="Consolas"/>
          <w:color w:val="000000"/>
          <w:sz w:val="19"/>
          <w:szCs w:val="19"/>
        </w:rPr>
        <w:t>thread::</w:t>
      </w:r>
      <w:proofErr w:type="spellStart"/>
      <w:r w:rsidRPr="009B2DEC">
        <w:rPr>
          <w:rFonts w:ascii="Consolas" w:hAnsi="Consolas" w:cs="Consolas"/>
          <w:color w:val="2B91AF"/>
          <w:sz w:val="19"/>
          <w:szCs w:val="19"/>
        </w:rPr>
        <w:t>sMsg</w:t>
      </w:r>
      <w:proofErr w:type="spellEnd"/>
      <w:r w:rsidRPr="009B2DEC">
        <w:rPr>
          <w:rFonts w:ascii="Consolas" w:hAnsi="Consolas" w:cs="Consolas"/>
          <w:color w:val="000000"/>
          <w:sz w:val="19"/>
          <w:szCs w:val="19"/>
        </w:rPr>
        <w:t xml:space="preserve"> &amp;</w:t>
      </w:r>
      <w:proofErr w:type="spellStart"/>
      <w:r w:rsidRPr="009B2DEC">
        <w:rPr>
          <w:rFonts w:ascii="Consolas" w:hAnsi="Consolas" w:cs="Consolas"/>
          <w:color w:val="808080"/>
          <w:sz w:val="19"/>
          <w:szCs w:val="19"/>
        </w:rPr>
        <w:t>msg</w:t>
      </w:r>
      <w:proofErr w:type="spellEnd"/>
      <w:r w:rsidRPr="009B2DEC">
        <w:rPr>
          <w:rFonts w:ascii="Consolas" w:hAnsi="Consolas" w:cs="Consolas"/>
          <w:color w:val="000000"/>
          <w:sz w:val="19"/>
          <w:szCs w:val="19"/>
        </w:rPr>
        <w:t xml:space="preserve">, </w:t>
      </w:r>
      <w:r w:rsidRPr="009B2DEC">
        <w:rPr>
          <w:rFonts w:ascii="Consolas" w:hAnsi="Consolas" w:cs="Consolas"/>
          <w:color w:val="0000FF"/>
          <w:sz w:val="19"/>
          <w:szCs w:val="19"/>
        </w:rPr>
        <w:t>bool</w:t>
      </w:r>
      <w:r w:rsidRPr="009B2DEC">
        <w:rPr>
          <w:rFonts w:ascii="Consolas" w:hAnsi="Consolas" w:cs="Consolas"/>
          <w:color w:val="000000"/>
          <w:sz w:val="19"/>
          <w:szCs w:val="19"/>
        </w:rPr>
        <w:t xml:space="preserve"> *</w:t>
      </w:r>
      <w:proofErr w:type="spellStart"/>
      <w:r w:rsidRPr="009B2DEC">
        <w:rPr>
          <w:rFonts w:ascii="Consolas" w:hAnsi="Consolas" w:cs="Consolas"/>
          <w:color w:val="808080"/>
          <w:sz w:val="19"/>
          <w:szCs w:val="19"/>
        </w:rPr>
        <w:t>out_yesOrNo</w:t>
      </w:r>
      <w:proofErr w:type="spellEnd"/>
      <w:r w:rsidRPr="009B2DEC">
        <w:rPr>
          <w:rFonts w:ascii="Consolas" w:hAnsi="Consolas" w:cs="Consolas"/>
          <w:color w:val="000000"/>
          <w:sz w:val="19"/>
          <w:szCs w:val="19"/>
        </w:rPr>
        <w:t>);</w:t>
      </w:r>
    </w:p>
    <w:p w:rsidR="009B2DEC" w:rsidRDefault="009B2DEC" w:rsidP="009B2DEC">
      <w:pPr>
        <w:rPr>
          <w:rFonts w:ascii="Consolas" w:hAnsi="Consolas" w:cs="Consolas"/>
          <w:color w:val="000000"/>
          <w:sz w:val="19"/>
          <w:szCs w:val="19"/>
          <w:lang w:val="it-IT"/>
        </w:rPr>
      </w:pPr>
      <w:r w:rsidRPr="009B2DEC">
        <w:rPr>
          <w:lang w:val="it-IT"/>
        </w:rPr>
        <w:t>Questa funzione, prende in input l’intero me</w:t>
      </w:r>
      <w:r>
        <w:rPr>
          <w:lang w:val="it-IT"/>
        </w:rPr>
        <w:t>ssaggio ricevuto da SocketBridge (msg) e ritorna nel parametro [*</w:t>
      </w:r>
      <w:proofErr w:type="spellStart"/>
      <w:r>
        <w:rPr>
          <w:lang w:val="it-IT"/>
        </w:rPr>
        <w:t>out_yesOrNo</w:t>
      </w:r>
      <w:proofErr w:type="spellEnd"/>
      <w:r>
        <w:rPr>
          <w:lang w:val="it-IT"/>
        </w:rPr>
        <w:t xml:space="preserve">] il </w:t>
      </w:r>
      <w:proofErr w:type="spellStart"/>
      <w:r>
        <w:rPr>
          <w:lang w:val="it-IT"/>
        </w:rPr>
        <w:t>bool</w:t>
      </w:r>
      <w:proofErr w:type="spellEnd"/>
      <w:r>
        <w:rPr>
          <w:lang w:val="it-IT"/>
        </w:rPr>
        <w:t xml:space="preserve"> che CPUBridge ha comunicato quando ha usato la funzione </w:t>
      </w:r>
      <w:r w:rsidRPr="009B2DEC">
        <w:rPr>
          <w:rFonts w:ascii="Consolas" w:hAnsi="Consolas" w:cs="Consolas"/>
          <w:color w:val="000000"/>
          <w:sz w:val="19"/>
          <w:szCs w:val="19"/>
          <w:lang w:val="it-IT"/>
        </w:rPr>
        <w:t>notify_CPU_START_EROGAZIONE_BICCHIERE</w:t>
      </w:r>
    </w:p>
    <w:p w:rsidR="000745BB" w:rsidRPr="009B2DEC" w:rsidRDefault="000745BB" w:rsidP="009B2DEC">
      <w:pPr>
        <w:rPr>
          <w:lang w:val="it-IT"/>
        </w:rPr>
      </w:pPr>
    </w:p>
    <w:tbl>
      <w:tblPr>
        <w:tblStyle w:val="Grigliatabella"/>
        <w:tblW w:w="0" w:type="auto"/>
        <w:tblLook w:val="04A0" w:firstRow="1" w:lastRow="0" w:firstColumn="1" w:lastColumn="0" w:noHBand="0" w:noVBand="1"/>
      </w:tblPr>
      <w:tblGrid>
        <w:gridCol w:w="9628"/>
      </w:tblGrid>
      <w:tr w:rsidR="000745BB" w:rsidRPr="0032420C" w:rsidTr="000745BB">
        <w:tc>
          <w:tcPr>
            <w:tcW w:w="9628" w:type="dxa"/>
          </w:tcPr>
          <w:p w:rsidR="000745BB" w:rsidRPr="000745BB" w:rsidRDefault="000745BB" w:rsidP="000745BB">
            <w:pPr>
              <w:rPr>
                <w:i/>
                <w:lang w:val="it-IT"/>
              </w:rPr>
            </w:pPr>
            <w:r w:rsidRPr="000745BB">
              <w:rPr>
                <w:i/>
                <w:lang w:val="it-IT"/>
              </w:rPr>
              <w:t>Breve riepilogo di quanto implementato fino ad ora:</w:t>
            </w:r>
          </w:p>
          <w:p w:rsidR="000745BB" w:rsidRDefault="000745BB" w:rsidP="000745BB">
            <w:pPr>
              <w:pStyle w:val="Paragrafoelenco"/>
              <w:numPr>
                <w:ilvl w:val="0"/>
                <w:numId w:val="14"/>
              </w:numPr>
              <w:rPr>
                <w:lang w:val="it-IT"/>
              </w:rPr>
            </w:pPr>
            <w:r w:rsidRPr="009B2DEC">
              <w:rPr>
                <w:lang w:val="it-IT"/>
              </w:rPr>
              <w:t xml:space="preserve">SocketBridge usa la funzione </w:t>
            </w:r>
            <w:r w:rsidR="00AE73CA" w:rsidRPr="00AE73CA">
              <w:rPr>
                <w:rFonts w:ascii="Consolas" w:hAnsi="Consolas" w:cs="Consolas"/>
                <w:b/>
                <w:color w:val="000000"/>
                <w:sz w:val="19"/>
                <w:szCs w:val="19"/>
                <w:lang w:val="it-IT"/>
              </w:rPr>
              <w:t>ask_CPU_START_EROGAZIONE_BICCHIERE</w:t>
            </w:r>
            <w:r w:rsidR="00AE73CA">
              <w:rPr>
                <w:lang w:val="it-IT"/>
              </w:rPr>
              <w:t xml:space="preserve"> </w:t>
            </w:r>
            <w:r w:rsidRPr="009B2DEC">
              <w:rPr>
                <w:lang w:val="it-IT"/>
              </w:rPr>
              <w:t>per chiedere a CPUBridge di erogare un bicchiere</w:t>
            </w:r>
          </w:p>
          <w:p w:rsidR="000745BB" w:rsidRPr="009B2DEC" w:rsidRDefault="000745BB" w:rsidP="000745BB">
            <w:pPr>
              <w:pStyle w:val="Paragrafoelenco"/>
              <w:numPr>
                <w:ilvl w:val="0"/>
                <w:numId w:val="14"/>
              </w:numPr>
              <w:rPr>
                <w:lang w:val="it-IT"/>
              </w:rPr>
            </w:pPr>
            <w:r>
              <w:rPr>
                <w:lang w:val="it-IT"/>
              </w:rPr>
              <w:t xml:space="preserve">CPUBridge riceve la richiesta e, a sua volta, invia a CPU la richiesta di iniziare l’erogazione del bicchiere sfruttando il messaggio # P 0x24 che è stato incapsulato dalla funzione </w:t>
            </w:r>
            <w:r w:rsidRPr="00AE73CA">
              <w:rPr>
                <w:rFonts w:ascii="Consolas" w:hAnsi="Consolas" w:cs="Consolas"/>
                <w:b/>
                <w:color w:val="000000"/>
                <w:sz w:val="19"/>
                <w:szCs w:val="19"/>
                <w:lang w:val="it-IT"/>
              </w:rPr>
              <w:t>buildMsg_startErogazioneBicchiere</w:t>
            </w:r>
          </w:p>
          <w:p w:rsidR="000745BB" w:rsidRDefault="000745BB" w:rsidP="000745BB">
            <w:pPr>
              <w:pStyle w:val="Paragrafoelenco"/>
              <w:numPr>
                <w:ilvl w:val="0"/>
                <w:numId w:val="14"/>
              </w:numPr>
              <w:rPr>
                <w:lang w:val="it-IT"/>
              </w:rPr>
            </w:pPr>
            <w:r w:rsidRPr="009B2DEC">
              <w:rPr>
                <w:lang w:val="it-IT"/>
              </w:rPr>
              <w:t>CPU riceve</w:t>
            </w:r>
            <w:r>
              <w:rPr>
                <w:lang w:val="it-IT"/>
              </w:rPr>
              <w:t xml:space="preserve"> il messaggio P 0x24 e risponde (oppure no) indicando nel byte [</w:t>
            </w:r>
            <w:proofErr w:type="spellStart"/>
            <w:r>
              <w:rPr>
                <w:lang w:val="it-IT"/>
              </w:rPr>
              <w:t>result</w:t>
            </w:r>
            <w:proofErr w:type="spellEnd"/>
            <w:r>
              <w:rPr>
                <w:lang w:val="it-IT"/>
              </w:rPr>
              <w:t>] 0x00 oppure 0x01 a seconda che sia in grado o meno di iniziare l’erogazione del bicchiere</w:t>
            </w:r>
          </w:p>
          <w:p w:rsidR="000745BB" w:rsidRDefault="000745BB" w:rsidP="000745BB">
            <w:pPr>
              <w:pStyle w:val="Paragrafoelenco"/>
              <w:numPr>
                <w:ilvl w:val="0"/>
                <w:numId w:val="14"/>
              </w:numPr>
              <w:rPr>
                <w:lang w:val="it-IT"/>
              </w:rPr>
            </w:pPr>
            <w:r>
              <w:rPr>
                <w:lang w:val="it-IT"/>
              </w:rPr>
              <w:t>CPUBridge riceve la risposta da CPU, la interpreta, legge il byte [</w:t>
            </w:r>
            <w:proofErr w:type="spellStart"/>
            <w:r>
              <w:rPr>
                <w:lang w:val="it-IT"/>
              </w:rPr>
              <w:t>result</w:t>
            </w:r>
            <w:proofErr w:type="spellEnd"/>
            <w:r>
              <w:rPr>
                <w:lang w:val="it-IT"/>
              </w:rPr>
              <w:t xml:space="preserve">] e a sua volta notifica SocketBridge sull’esito dell’operazione usando la funzione </w:t>
            </w:r>
            <w:r w:rsidRPr="00AE73CA">
              <w:rPr>
                <w:rFonts w:ascii="Consolas" w:hAnsi="Consolas" w:cs="Consolas"/>
                <w:b/>
                <w:color w:val="000000"/>
                <w:sz w:val="19"/>
                <w:szCs w:val="19"/>
                <w:lang w:val="it-IT"/>
              </w:rPr>
              <w:t>notify_CPU_START_EROGAZIONE_BICCHIERE</w:t>
            </w:r>
            <w:r>
              <w:rPr>
                <w:rFonts w:ascii="Consolas" w:hAnsi="Consolas" w:cs="Consolas"/>
                <w:color w:val="000000"/>
                <w:sz w:val="19"/>
                <w:szCs w:val="19"/>
                <w:lang w:val="it-IT"/>
              </w:rPr>
              <w:t xml:space="preserve"> </w:t>
            </w:r>
            <w:r w:rsidRPr="009B2DEC">
              <w:rPr>
                <w:lang w:val="it-IT"/>
              </w:rPr>
              <w:t>indicando nel parametro</w:t>
            </w:r>
            <w:r>
              <w:rPr>
                <w:lang w:val="it-IT"/>
              </w:rPr>
              <w:t xml:space="preserve"> [</w:t>
            </w:r>
            <w:proofErr w:type="spellStart"/>
            <w:r>
              <w:rPr>
                <w:lang w:val="it-IT"/>
              </w:rPr>
              <w:t>yesOrNo</w:t>
            </w:r>
            <w:proofErr w:type="spellEnd"/>
            <w:r>
              <w:rPr>
                <w:lang w:val="it-IT"/>
              </w:rPr>
              <w:t xml:space="preserve">] il valore true se CPU ha risposto con </w:t>
            </w:r>
            <w:proofErr w:type="spellStart"/>
            <w:r>
              <w:rPr>
                <w:lang w:val="it-IT"/>
              </w:rPr>
              <w:t>result</w:t>
            </w:r>
            <w:proofErr w:type="spellEnd"/>
            <w:r>
              <w:rPr>
                <w:lang w:val="it-IT"/>
              </w:rPr>
              <w:t>==0x01, false altrimenti (anche in caso di eventuale non risposta da parte di CPU)</w:t>
            </w:r>
          </w:p>
          <w:p w:rsidR="000745BB" w:rsidRPr="009B2DEC" w:rsidRDefault="000745BB" w:rsidP="000745BB">
            <w:pPr>
              <w:pStyle w:val="Paragrafoelenco"/>
              <w:numPr>
                <w:ilvl w:val="0"/>
                <w:numId w:val="14"/>
              </w:numPr>
              <w:rPr>
                <w:lang w:val="it-IT"/>
              </w:rPr>
            </w:pPr>
            <w:r>
              <w:rPr>
                <w:lang w:val="it-IT"/>
              </w:rPr>
              <w:t>SocketBridge riceve la notifica (ovvero la risposta alla sua “</w:t>
            </w:r>
            <w:proofErr w:type="spellStart"/>
            <w:r>
              <w:rPr>
                <w:lang w:val="it-IT"/>
              </w:rPr>
              <w:t>ask</w:t>
            </w:r>
            <w:proofErr w:type="spellEnd"/>
            <w:r>
              <w:rPr>
                <w:lang w:val="it-IT"/>
              </w:rPr>
              <w:t xml:space="preserve">” fatta al punto 1 di questo elenco), estrae il parametro </w:t>
            </w:r>
            <w:proofErr w:type="spellStart"/>
            <w:r>
              <w:rPr>
                <w:lang w:val="it-IT"/>
              </w:rPr>
              <w:t>yesOrNo</w:t>
            </w:r>
            <w:proofErr w:type="spellEnd"/>
            <w:r>
              <w:rPr>
                <w:lang w:val="it-IT"/>
              </w:rPr>
              <w:t xml:space="preserve"> usando la funzione </w:t>
            </w:r>
            <w:r w:rsidRPr="00AE73CA">
              <w:rPr>
                <w:rFonts w:ascii="Consolas" w:hAnsi="Consolas" w:cs="Consolas"/>
                <w:b/>
                <w:color w:val="000000"/>
                <w:sz w:val="19"/>
                <w:szCs w:val="19"/>
                <w:lang w:val="it-IT"/>
              </w:rPr>
              <w:t>translateNotify_CPU_START_EROGAZIONE_BICCHIERE</w:t>
            </w:r>
            <w:r>
              <w:rPr>
                <w:rFonts w:ascii="Consolas" w:hAnsi="Consolas" w:cs="Consolas"/>
                <w:color w:val="000000"/>
                <w:sz w:val="19"/>
                <w:szCs w:val="19"/>
                <w:lang w:val="it-IT"/>
              </w:rPr>
              <w:t xml:space="preserve"> </w:t>
            </w:r>
            <w:r w:rsidRPr="000745BB">
              <w:rPr>
                <w:lang w:val="it-IT"/>
              </w:rPr>
              <w:t>e poi agisce di conseguenza (vedi paragrafi successivi)</w:t>
            </w:r>
          </w:p>
          <w:p w:rsidR="000745BB" w:rsidRDefault="000745BB" w:rsidP="002C3929">
            <w:pPr>
              <w:rPr>
                <w:lang w:val="it-IT"/>
              </w:rPr>
            </w:pPr>
          </w:p>
        </w:tc>
      </w:tr>
    </w:tbl>
    <w:p w:rsidR="002C3929" w:rsidRPr="009B2DEC" w:rsidRDefault="002C3929" w:rsidP="002C3929">
      <w:pPr>
        <w:rPr>
          <w:lang w:val="it-IT"/>
        </w:rPr>
      </w:pPr>
    </w:p>
    <w:p w:rsidR="009B2DEC" w:rsidRDefault="00AE73CA" w:rsidP="00AE73CA">
      <w:pPr>
        <w:pStyle w:val="Titolo3"/>
        <w:rPr>
          <w:lang w:val="it-IT"/>
        </w:rPr>
      </w:pPr>
      <w:bookmarkStart w:id="22" w:name="_Toc65764976"/>
      <w:r>
        <w:rPr>
          <w:lang w:val="it-IT"/>
        </w:rPr>
        <w:lastRenderedPageBreak/>
        <w:t>Gestione delle funzioni “</w:t>
      </w:r>
      <w:proofErr w:type="spellStart"/>
      <w:r>
        <w:rPr>
          <w:lang w:val="it-IT"/>
        </w:rPr>
        <w:t>ask</w:t>
      </w:r>
      <w:proofErr w:type="spellEnd"/>
      <w:r>
        <w:rPr>
          <w:lang w:val="it-IT"/>
        </w:rPr>
        <w:t>” in CPUBridge</w:t>
      </w:r>
      <w:bookmarkEnd w:id="22"/>
    </w:p>
    <w:p w:rsidR="00AE73CA" w:rsidRPr="00AE73CA" w:rsidRDefault="00AE73CA" w:rsidP="00AE73CA">
      <w:pPr>
        <w:rPr>
          <w:lang w:val="it-IT"/>
        </w:rPr>
      </w:pPr>
      <w:r>
        <w:rPr>
          <w:lang w:val="it-IT"/>
        </w:rPr>
        <w:t>Quando SocketBridge usa una funzione di tipo “</w:t>
      </w:r>
      <w:proofErr w:type="spellStart"/>
      <w:r>
        <w:rPr>
          <w:lang w:val="it-IT"/>
        </w:rPr>
        <w:t>ask_xxx</w:t>
      </w:r>
      <w:proofErr w:type="spellEnd"/>
      <w:r>
        <w:rPr>
          <w:lang w:val="it-IT"/>
        </w:rPr>
        <w:t xml:space="preserve">”, CPUBridge riceve una notifica e deve processare la richiesta producendo a sua volta una risposta verso SocketBridge. La gestione di questo scenario è nella funzione </w:t>
      </w:r>
      <w:proofErr w:type="spellStart"/>
      <w:r>
        <w:rPr>
          <w:rFonts w:ascii="Consolas" w:hAnsi="Consolas" w:cs="Consolas"/>
          <w:color w:val="000000"/>
          <w:sz w:val="19"/>
          <w:szCs w:val="19"/>
          <w:lang w:val="it-IT"/>
        </w:rPr>
        <w:t>priv_handleMsgFromSingleSubscriber</w:t>
      </w:r>
      <w:proofErr w:type="spellEnd"/>
      <w:r>
        <w:rPr>
          <w:rFonts w:ascii="Consolas" w:hAnsi="Consolas" w:cs="Consolas"/>
          <w:color w:val="000000"/>
          <w:sz w:val="19"/>
          <w:szCs w:val="19"/>
          <w:lang w:val="it-IT"/>
        </w:rPr>
        <w:t xml:space="preserve"> </w:t>
      </w:r>
      <w:r w:rsidRPr="009171DF">
        <w:rPr>
          <w:lang w:val="it-IT"/>
        </w:rPr>
        <w:t>nel file</w:t>
      </w:r>
      <w:r>
        <w:rPr>
          <w:rFonts w:ascii="Consolas" w:hAnsi="Consolas" w:cs="Consolas"/>
          <w:color w:val="000000"/>
          <w:sz w:val="19"/>
          <w:szCs w:val="19"/>
          <w:lang w:val="it-IT"/>
        </w:rPr>
        <w:t xml:space="preserve"> CPUBridgeServer.cpp</w:t>
      </w:r>
    </w:p>
    <w:p w:rsidR="009B2DEC" w:rsidRPr="009171DF" w:rsidRDefault="00AE73CA" w:rsidP="00AE73CA">
      <w:pPr>
        <w:rPr>
          <w:lang w:val="it-IT"/>
        </w:rPr>
      </w:pPr>
      <w:r>
        <w:rPr>
          <w:lang w:val="it-IT"/>
        </w:rPr>
        <w:t xml:space="preserve">Nel caso particolare di questo esempio, possiamo vedere che la funzione </w:t>
      </w:r>
      <w:r w:rsidRPr="00AE73CA">
        <w:rPr>
          <w:rFonts w:ascii="Consolas" w:hAnsi="Consolas" w:cs="Consolas"/>
          <w:b/>
          <w:color w:val="000000"/>
          <w:sz w:val="19"/>
          <w:szCs w:val="19"/>
          <w:lang w:val="it-IT"/>
        </w:rPr>
        <w:t>ask_CPU_START_EROGAZIONE_BICCHIERE</w:t>
      </w:r>
      <w:r>
        <w:rPr>
          <w:rFonts w:ascii="Consolas" w:hAnsi="Consolas" w:cs="Consolas"/>
          <w:b/>
          <w:color w:val="000000"/>
          <w:sz w:val="19"/>
          <w:szCs w:val="19"/>
          <w:lang w:val="it-IT"/>
        </w:rPr>
        <w:t xml:space="preserve"> </w:t>
      </w:r>
      <w:r w:rsidRPr="00AE73CA">
        <w:rPr>
          <w:lang w:val="it-IT"/>
        </w:rPr>
        <w:t>utilizza</w:t>
      </w:r>
      <w:r>
        <w:rPr>
          <w:lang w:val="it-IT"/>
        </w:rPr>
        <w:t xml:space="preserve"> la </w:t>
      </w:r>
      <w:proofErr w:type="spellStart"/>
      <w:r>
        <w:rPr>
          <w:lang w:val="it-IT"/>
        </w:rPr>
        <w:t>define</w:t>
      </w:r>
      <w:proofErr w:type="spellEnd"/>
      <w:r>
        <w:rPr>
          <w:lang w:val="it-IT"/>
        </w:rPr>
        <w:t xml:space="preserve"> </w:t>
      </w:r>
      <w:r>
        <w:rPr>
          <w:rFonts w:ascii="Consolas" w:hAnsi="Consolas" w:cs="Consolas"/>
          <w:color w:val="6F008A"/>
          <w:sz w:val="19"/>
          <w:szCs w:val="19"/>
          <w:lang w:val="it-IT"/>
        </w:rPr>
        <w:t xml:space="preserve">CPUBRIDGE_SUBSCRIBER_ASK_CPU_START_EROGAZIONE_BICCHIERE </w:t>
      </w:r>
      <w:r w:rsidRPr="009171DF">
        <w:rPr>
          <w:lang w:val="it-IT"/>
        </w:rPr>
        <w:t>per identificare la richiesta.</w:t>
      </w:r>
    </w:p>
    <w:p w:rsidR="00AE73CA" w:rsidRPr="00AE73CA" w:rsidRDefault="00AE73CA" w:rsidP="00AE73CA">
      <w:pPr>
        <w:rPr>
          <w:lang w:val="it-IT"/>
        </w:rPr>
      </w:pPr>
      <w:r w:rsidRPr="00AE73CA">
        <w:rPr>
          <w:lang w:val="it-IT"/>
        </w:rPr>
        <w:t xml:space="preserve">All’interno della funzione </w:t>
      </w:r>
      <w:proofErr w:type="spellStart"/>
      <w:r>
        <w:rPr>
          <w:rFonts w:ascii="Consolas" w:hAnsi="Consolas" w:cs="Consolas"/>
          <w:color w:val="000000"/>
          <w:sz w:val="19"/>
          <w:szCs w:val="19"/>
          <w:lang w:val="it-IT"/>
        </w:rPr>
        <w:t>handleMsgFromSingleSubscriber</w:t>
      </w:r>
      <w:proofErr w:type="spellEnd"/>
      <w:r w:rsidRPr="00AE73CA">
        <w:rPr>
          <w:lang w:val="it-IT"/>
        </w:rPr>
        <w:t xml:space="preserve"> nel file</w:t>
      </w:r>
      <w:r>
        <w:rPr>
          <w:rFonts w:ascii="Consolas" w:hAnsi="Consolas" w:cs="Consolas"/>
          <w:color w:val="000000"/>
          <w:sz w:val="19"/>
          <w:szCs w:val="19"/>
          <w:lang w:val="it-IT"/>
        </w:rPr>
        <w:t xml:space="preserve"> CPUBridgeServer.cpp </w:t>
      </w:r>
      <w:r w:rsidRPr="009171DF">
        <w:rPr>
          <w:lang w:val="it-IT"/>
        </w:rPr>
        <w:t>quindi, possiamo andare a gestire un “case” apposito che scatta solamente quando CPUBridge riceve questa specifica “</w:t>
      </w:r>
      <w:proofErr w:type="spellStart"/>
      <w:r w:rsidRPr="009171DF">
        <w:rPr>
          <w:lang w:val="it-IT"/>
        </w:rPr>
        <w:t>ask</w:t>
      </w:r>
      <w:proofErr w:type="spellEnd"/>
      <w:r w:rsidRPr="009171DF">
        <w:rPr>
          <w:lang w:val="it-IT"/>
        </w:rPr>
        <w:t>”</w:t>
      </w:r>
    </w:p>
    <w:p w:rsidR="00550191" w:rsidRDefault="00550191" w:rsidP="004B4259">
      <w:pPr>
        <w:rPr>
          <w:rFonts w:ascii="Consolas" w:hAnsi="Consolas" w:cs="Consolas"/>
          <w:color w:val="000000"/>
          <w:sz w:val="19"/>
          <w:szCs w:val="19"/>
          <w:lang w:val="it-IT"/>
        </w:rPr>
      </w:pPr>
      <w:r>
        <w:rPr>
          <w:rFonts w:ascii="Consolas" w:hAnsi="Consolas" w:cs="Consolas"/>
          <w:color w:val="0000FF"/>
          <w:sz w:val="19"/>
          <w:szCs w:val="19"/>
          <w:lang w:val="it-IT"/>
        </w:rPr>
        <w:t>case</w:t>
      </w:r>
      <w:r>
        <w:rPr>
          <w:rFonts w:ascii="Consolas" w:hAnsi="Consolas" w:cs="Consolas"/>
          <w:color w:val="000000"/>
          <w:sz w:val="19"/>
          <w:szCs w:val="19"/>
          <w:lang w:val="it-IT"/>
        </w:rPr>
        <w:t xml:space="preserve"> </w:t>
      </w:r>
      <w:r>
        <w:rPr>
          <w:rFonts w:ascii="Consolas" w:hAnsi="Consolas" w:cs="Consolas"/>
          <w:color w:val="6F008A"/>
          <w:sz w:val="19"/>
          <w:szCs w:val="19"/>
          <w:lang w:val="it-IT"/>
        </w:rPr>
        <w:t>CPUBRIDGE_SUBSCRIBER_ASK_CPU_START_EROGAZIONE_BICCHIERE</w:t>
      </w:r>
      <w:r>
        <w:rPr>
          <w:rFonts w:ascii="Consolas" w:hAnsi="Consolas" w:cs="Consolas"/>
          <w:color w:val="000000"/>
          <w:sz w:val="19"/>
          <w:szCs w:val="19"/>
          <w:lang w:val="it-IT"/>
        </w:rPr>
        <w:t>:</w:t>
      </w:r>
    </w:p>
    <w:tbl>
      <w:tblPr>
        <w:tblStyle w:val="Grigliatabella"/>
        <w:tblW w:w="0" w:type="auto"/>
        <w:shd w:val="clear" w:color="auto" w:fill="E2EFD9" w:themeFill="accent6" w:themeFillTint="33"/>
        <w:tblLook w:val="04A0" w:firstRow="1" w:lastRow="0" w:firstColumn="1" w:lastColumn="0" w:noHBand="0" w:noVBand="1"/>
      </w:tblPr>
      <w:tblGrid>
        <w:gridCol w:w="9628"/>
      </w:tblGrid>
      <w:tr w:rsidR="009171DF" w:rsidRPr="0032420C" w:rsidTr="009171DF">
        <w:tc>
          <w:tcPr>
            <w:tcW w:w="9628" w:type="dxa"/>
            <w:shd w:val="clear" w:color="auto" w:fill="E2EFD9" w:themeFill="accent6" w:themeFillTint="33"/>
          </w:tcPr>
          <w:p w:rsidR="009171DF" w:rsidRPr="009171DF" w:rsidRDefault="009171DF" w:rsidP="002115BE">
            <w:pPr>
              <w:rPr>
                <w:i/>
                <w:lang w:val="it-IT"/>
              </w:rPr>
            </w:pPr>
            <w:r w:rsidRPr="005C4788">
              <w:rPr>
                <w:i/>
                <w:lang w:val="it-IT"/>
              </w:rPr>
              <w:t xml:space="preserve">Fare riferimento al codice sorgente di questo tutorial per ulteriori informazioni. La gestione di questo case in particolare è ampiamente commentata nel codice tutorial allo scopo di far comprendere passo </w:t>
            </w:r>
            <w:proofErr w:type="spellStart"/>
            <w:r w:rsidRPr="005C4788">
              <w:rPr>
                <w:i/>
                <w:lang w:val="it-IT"/>
              </w:rPr>
              <w:t>passo</w:t>
            </w:r>
            <w:proofErr w:type="spellEnd"/>
            <w:r w:rsidRPr="005C4788">
              <w:rPr>
                <w:i/>
                <w:lang w:val="it-IT"/>
              </w:rPr>
              <w:t xml:space="preserve"> cosa accade all’interno di CPUBridge quando viene ricevuta una richiesta di questo tipo.</w:t>
            </w:r>
          </w:p>
        </w:tc>
      </w:tr>
    </w:tbl>
    <w:p w:rsidR="009171DF" w:rsidRDefault="009171DF" w:rsidP="002115BE">
      <w:pPr>
        <w:rPr>
          <w:lang w:val="it-IT"/>
        </w:rPr>
      </w:pPr>
    </w:p>
    <w:p w:rsidR="005C4788" w:rsidRDefault="005C4788" w:rsidP="002115BE">
      <w:pPr>
        <w:rPr>
          <w:lang w:val="it-IT"/>
        </w:rPr>
      </w:pPr>
      <w:r>
        <w:rPr>
          <w:lang w:val="it-IT"/>
        </w:rPr>
        <w:t>Quello che deve accadere all’interno di questo “case” è che CPUBridge deve inviare a sua volta una richiesta a CPU, attenderne la risposta e, infine, notificare SocketBridge del risultato, il tutto utilizzando le funzioni “</w:t>
      </w:r>
      <w:proofErr w:type="spellStart"/>
      <w:r>
        <w:rPr>
          <w:lang w:val="it-IT"/>
        </w:rPr>
        <w:t>build_xxx</w:t>
      </w:r>
      <w:proofErr w:type="spellEnd"/>
      <w:r>
        <w:rPr>
          <w:lang w:val="it-IT"/>
        </w:rPr>
        <w:t>”, “</w:t>
      </w:r>
      <w:proofErr w:type="spellStart"/>
      <w:r>
        <w:rPr>
          <w:lang w:val="it-IT"/>
        </w:rPr>
        <w:t>ask_xxxx</w:t>
      </w:r>
      <w:proofErr w:type="spellEnd"/>
      <w:r>
        <w:rPr>
          <w:lang w:val="it-IT"/>
        </w:rPr>
        <w:t xml:space="preserve">” </w:t>
      </w:r>
      <w:proofErr w:type="gramStart"/>
      <w:r>
        <w:rPr>
          <w:lang w:val="it-IT"/>
        </w:rPr>
        <w:t>e “</w:t>
      </w:r>
      <w:proofErr w:type="spellStart"/>
      <w:proofErr w:type="gramEnd"/>
      <w:r>
        <w:rPr>
          <w:lang w:val="it-IT"/>
        </w:rPr>
        <w:t>notify_xxxx</w:t>
      </w:r>
      <w:proofErr w:type="spellEnd"/>
      <w:r>
        <w:rPr>
          <w:lang w:val="it-IT"/>
        </w:rPr>
        <w:t>” che abbiamo appena implementato.</w:t>
      </w:r>
    </w:p>
    <w:p w:rsidR="005C4788" w:rsidRPr="00AE73CA" w:rsidRDefault="005C4788" w:rsidP="002115BE">
      <w:pPr>
        <w:rPr>
          <w:lang w:val="it-IT"/>
        </w:rPr>
      </w:pPr>
    </w:p>
    <w:p w:rsidR="002115BE" w:rsidRDefault="002115BE" w:rsidP="002115BE">
      <w:pPr>
        <w:pStyle w:val="Titolo2"/>
        <w:rPr>
          <w:lang w:val="it-IT"/>
        </w:rPr>
      </w:pPr>
      <w:bookmarkStart w:id="23" w:name="_Toc65764977"/>
      <w:r>
        <w:rPr>
          <w:lang w:val="it-IT"/>
        </w:rPr>
        <w:t>Terzo passo: implementazione comandi in SocketBridge</w:t>
      </w:r>
      <w:bookmarkEnd w:id="23"/>
    </w:p>
    <w:p w:rsidR="0032420C" w:rsidRDefault="0032420C" w:rsidP="00AF7B84">
      <w:pPr>
        <w:rPr>
          <w:rFonts w:ascii="Consolas" w:hAnsi="Consolas" w:cs="Consolas"/>
          <w:color w:val="000000"/>
          <w:sz w:val="19"/>
          <w:szCs w:val="19"/>
          <w:lang w:val="it-IT"/>
        </w:rPr>
      </w:pPr>
      <w:r>
        <w:rPr>
          <w:lang w:val="it-IT"/>
        </w:rPr>
        <w:t>A questo punto, il grosso del lavoro è già stato fatto. SocketBridge è in grado di chiedere a CPUBridge di avviare l’erogazione del bicchiere usando la funzione “</w:t>
      </w:r>
      <w:r w:rsidRPr="0032420C">
        <w:rPr>
          <w:rFonts w:ascii="Consolas" w:hAnsi="Consolas" w:cs="Consolas"/>
          <w:color w:val="000000"/>
          <w:sz w:val="19"/>
          <w:szCs w:val="19"/>
          <w:lang w:val="it-IT"/>
        </w:rPr>
        <w:t>ask_CPU_START_EROGAZIONE_BICCHIERE</w:t>
      </w:r>
      <w:r w:rsidR="00595D3F">
        <w:rPr>
          <w:lang w:val="it-IT"/>
        </w:rPr>
        <w:t xml:space="preserve">”; </w:t>
      </w:r>
      <w:r>
        <w:rPr>
          <w:lang w:val="it-IT"/>
        </w:rPr>
        <w:t>CPUBridge dal canto suo, alla ricezione della richiesta, è in grado di chiedere a CPU l’avvio dell’erogazione del bicchiere inviando un mes</w:t>
      </w:r>
      <w:r w:rsidR="00AF7B84">
        <w:rPr>
          <w:lang w:val="it-IT"/>
        </w:rPr>
        <w:t xml:space="preserve">saggio ben formattato </w:t>
      </w:r>
      <w:r>
        <w:rPr>
          <w:lang w:val="it-IT"/>
        </w:rPr>
        <w:t>lungo il CPUChannel</w:t>
      </w:r>
      <w:r w:rsidR="00AF7B84">
        <w:rPr>
          <w:lang w:val="it-IT"/>
        </w:rPr>
        <w:t xml:space="preserve">. Alla ricezione della risposta da parte di CPU (o anche in caso di timeout), CPUBridge è in grado </w:t>
      </w:r>
      <w:r w:rsidR="00595D3F">
        <w:rPr>
          <w:lang w:val="it-IT"/>
        </w:rPr>
        <w:t xml:space="preserve">inoltre </w:t>
      </w:r>
      <w:r w:rsidR="00AF7B84">
        <w:rPr>
          <w:lang w:val="it-IT"/>
        </w:rPr>
        <w:t>di rispondere a SocketBridge usand</w:t>
      </w:r>
      <w:r w:rsidR="00595D3F">
        <w:rPr>
          <w:lang w:val="it-IT"/>
        </w:rPr>
        <w:t>o</w:t>
      </w:r>
      <w:r w:rsidR="00AF7B84">
        <w:rPr>
          <w:lang w:val="it-IT"/>
        </w:rPr>
        <w:t xml:space="preserve"> la funzione </w:t>
      </w:r>
      <w:r w:rsidR="00AF7B84" w:rsidRPr="00AF7B84">
        <w:rPr>
          <w:rFonts w:ascii="Consolas" w:hAnsi="Consolas" w:cs="Consolas"/>
          <w:color w:val="000000"/>
          <w:sz w:val="19"/>
          <w:szCs w:val="19"/>
          <w:lang w:val="it-IT"/>
        </w:rPr>
        <w:t>notify_CPU_START_EROGAZIONE_BICCHIERE</w:t>
      </w:r>
      <w:r w:rsidR="00AF7B84">
        <w:rPr>
          <w:rFonts w:ascii="Consolas" w:hAnsi="Consolas" w:cs="Consolas"/>
          <w:color w:val="000000"/>
          <w:sz w:val="19"/>
          <w:szCs w:val="19"/>
          <w:lang w:val="it-IT"/>
        </w:rPr>
        <w:t>.</w:t>
      </w:r>
    </w:p>
    <w:p w:rsidR="00AF7B84" w:rsidRDefault="00AF7B84" w:rsidP="00065ED9">
      <w:pPr>
        <w:rPr>
          <w:lang w:val="it-IT"/>
        </w:rPr>
      </w:pPr>
      <w:r>
        <w:rPr>
          <w:lang w:val="it-IT"/>
        </w:rPr>
        <w:t>Quello che rimane da implementare è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che possa essere invocato dalle app tramite javascript e che, in sostanza, comunichi a SocketBridge di avviare l’iter di comunicazioni interne di cui abbiamo parlato fino ad ora.</w:t>
      </w:r>
    </w:p>
    <w:p w:rsidR="00AF7B84" w:rsidRDefault="00AF7B84" w:rsidP="00065ED9">
      <w:pPr>
        <w:rPr>
          <w:lang w:val="it-IT"/>
        </w:rPr>
      </w:pPr>
      <w:r>
        <w:rPr>
          <w:lang w:val="it-IT"/>
        </w:rPr>
        <w:t xml:space="preserve">Per implementare un nuovo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bisogna lavorare sul progetto SocketBridge. Con riferimento alla struttura di cartelle del progetto MSVC, l’area corretta per inserire il nuovo comando </w:t>
      </w:r>
      <w:r w:rsidR="00595D3F">
        <w:rPr>
          <w:lang w:val="it-IT"/>
        </w:rPr>
        <w:t xml:space="preserve">all’interno del progetto </w:t>
      </w:r>
      <w:r>
        <w:rPr>
          <w:lang w:val="it-IT"/>
        </w:rPr>
        <w:t xml:space="preserve">è nella cartella </w:t>
      </w:r>
      <w:r w:rsidR="00595D3F">
        <w:rPr>
          <w:lang w:val="it-IT"/>
        </w:rPr>
        <w:t xml:space="preserve">di soluzione </w:t>
      </w:r>
      <w:proofErr w:type="spellStart"/>
      <w:r>
        <w:rPr>
          <w:lang w:val="it-IT"/>
        </w:rPr>
        <w:t>CmdHandler</w:t>
      </w:r>
      <w:proofErr w:type="spellEnd"/>
      <w:r>
        <w:rPr>
          <w:lang w:val="it-IT"/>
        </w:rPr>
        <w:t>\</w:t>
      </w:r>
      <w:proofErr w:type="spellStart"/>
      <w:r>
        <w:rPr>
          <w:lang w:val="it-IT"/>
        </w:rPr>
        <w:t>ajax</w:t>
      </w:r>
      <w:proofErr w:type="spellEnd"/>
      <w:r>
        <w:rPr>
          <w:lang w:val="it-IT"/>
        </w:rPr>
        <w:t>.</w:t>
      </w:r>
    </w:p>
    <w:p w:rsidR="00595D3F" w:rsidRDefault="00595D3F" w:rsidP="00065ED9">
      <w:pPr>
        <w:rPr>
          <w:lang w:val="it-IT"/>
        </w:rPr>
      </w:pPr>
      <w:r>
        <w:rPr>
          <w:lang w:val="it-IT"/>
        </w:rPr>
        <w:t xml:space="preserve">Qui dentro sono raccolti tutti i messaggi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che le app possono utilizzare per comunicare con SocketBridge.</w:t>
      </w:r>
    </w:p>
    <w:p w:rsidR="00595D3F" w:rsidRDefault="00595D3F" w:rsidP="00065ED9">
      <w:pPr>
        <w:rPr>
          <w:lang w:val="it-IT"/>
        </w:rPr>
      </w:pPr>
      <w:r>
        <w:rPr>
          <w:lang w:val="it-IT"/>
        </w:rPr>
        <w:t xml:space="preserve">Come già </w:t>
      </w:r>
      <w:r w:rsidR="00FB7C2C">
        <w:rPr>
          <w:lang w:val="it-IT"/>
        </w:rPr>
        <w:t>suggerito</w:t>
      </w:r>
      <w:r>
        <w:rPr>
          <w:lang w:val="it-IT"/>
        </w:rPr>
        <w:t xml:space="preserve"> nei paragrafi precedente, il modo migliore di agire è quello di identificare un comando simile a quello che vogliamo implementare e fare copia incolla dei relativ</w:t>
      </w:r>
      <w:r w:rsidR="00FB7C2C">
        <w:rPr>
          <w:lang w:val="it-IT"/>
        </w:rPr>
        <w:t xml:space="preserve">i file h e </w:t>
      </w:r>
      <w:proofErr w:type="spellStart"/>
      <w:r w:rsidR="00FB7C2C">
        <w:rPr>
          <w:lang w:val="it-IT"/>
        </w:rPr>
        <w:t>cpp</w:t>
      </w:r>
      <w:proofErr w:type="spellEnd"/>
      <w:r w:rsidR="00FB7C2C">
        <w:rPr>
          <w:lang w:val="it-IT"/>
        </w:rPr>
        <w:t>. Nel nostro caso</w:t>
      </w:r>
      <w:r>
        <w:rPr>
          <w:lang w:val="it-IT"/>
        </w:rPr>
        <w:t xml:space="preserve">, vogliamo implementare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xml:space="preserve"> (che chiameremo “</w:t>
      </w:r>
      <w:proofErr w:type="spellStart"/>
      <w:r w:rsidRPr="00595D3F">
        <w:rPr>
          <w:lang w:val="it-IT"/>
        </w:rPr>
        <w:t>startErogBicchiere</w:t>
      </w:r>
      <w:proofErr w:type="spellEnd"/>
      <w:r>
        <w:rPr>
          <w:lang w:val="it-IT"/>
        </w:rPr>
        <w:t>”) che non prevede alcun parametro (infatti chiediamo solo di iniziare l’erogazione di un bicchiere, nessun parametro particolare è previsto) e dal quale ci aspettiamo una risposta semplice, magari in formato stringa, del tipo “OK” oppure “KO”.</w:t>
      </w:r>
    </w:p>
    <w:p w:rsidR="00595D3F" w:rsidRDefault="00595D3F" w:rsidP="00065ED9">
      <w:pPr>
        <w:rPr>
          <w:rFonts w:ascii="Consolas" w:hAnsi="Consolas" w:cs="Consolas"/>
          <w:color w:val="2B91AF"/>
          <w:sz w:val="19"/>
          <w:szCs w:val="19"/>
          <w:lang w:val="it-IT"/>
        </w:rPr>
      </w:pPr>
      <w:r>
        <w:rPr>
          <w:lang w:val="it-IT"/>
        </w:rPr>
        <w:t xml:space="preserve">Un comando simile esiste già ed è implementato nella classe </w:t>
      </w:r>
      <w:proofErr w:type="spellStart"/>
      <w:r>
        <w:rPr>
          <w:rFonts w:ascii="Consolas" w:hAnsi="Consolas" w:cs="Consolas"/>
          <w:color w:val="2B91AF"/>
          <w:sz w:val="19"/>
          <w:szCs w:val="19"/>
          <w:lang w:val="it-IT"/>
        </w:rPr>
        <w:t>CmdHandler_ajaxReq_T_VMCDataFileTimestamp</w:t>
      </w:r>
      <w:proofErr w:type="spellEnd"/>
      <w:r>
        <w:rPr>
          <w:rFonts w:ascii="Consolas" w:hAnsi="Consolas" w:cs="Consolas"/>
          <w:color w:val="2B91AF"/>
          <w:sz w:val="19"/>
          <w:szCs w:val="19"/>
          <w:lang w:val="it-IT"/>
        </w:rPr>
        <w:t>.</w:t>
      </w:r>
    </w:p>
    <w:p w:rsidR="00595D3F" w:rsidRDefault="00595D3F" w:rsidP="00595D3F">
      <w:pPr>
        <w:rPr>
          <w:lang w:val="it-IT"/>
        </w:rPr>
      </w:pPr>
      <w:r>
        <w:rPr>
          <w:lang w:val="it-IT"/>
        </w:rPr>
        <w:lastRenderedPageBreak/>
        <w:t>Andiamo nella cartella /</w:t>
      </w:r>
      <w:proofErr w:type="spellStart"/>
      <w:r>
        <w:rPr>
          <w:lang w:val="it-IT"/>
        </w:rPr>
        <w:t>src</w:t>
      </w:r>
      <w:proofErr w:type="spellEnd"/>
      <w:r>
        <w:rPr>
          <w:lang w:val="it-IT"/>
        </w:rPr>
        <w:t>/</w:t>
      </w:r>
      <w:r w:rsidRPr="00595D3F">
        <w:rPr>
          <w:lang w:val="it-IT"/>
        </w:rPr>
        <w:t xml:space="preserve"> </w:t>
      </w:r>
      <w:r>
        <w:rPr>
          <w:lang w:val="it-IT"/>
        </w:rPr>
        <w:t>SocketBridge/</w:t>
      </w:r>
      <w:proofErr w:type="spellStart"/>
      <w:r w:rsidRPr="00595D3F">
        <w:rPr>
          <w:lang w:val="it-IT"/>
        </w:rPr>
        <w:t>CmdHandler</w:t>
      </w:r>
      <w:proofErr w:type="spellEnd"/>
      <w:r>
        <w:rPr>
          <w:lang w:val="it-IT"/>
        </w:rPr>
        <w:t xml:space="preserve">, copia incolliamo i file </w:t>
      </w:r>
      <w:proofErr w:type="spellStart"/>
      <w:r w:rsidRPr="00595D3F">
        <w:rPr>
          <w:lang w:val="it-IT"/>
        </w:rPr>
        <w:t>CmdHandler_eventReq_T_VMCDataFileTimestamp</w:t>
      </w:r>
      <w:r>
        <w:rPr>
          <w:lang w:val="it-IT"/>
        </w:rPr>
        <w:t>.h</w:t>
      </w:r>
      <w:proofErr w:type="spellEnd"/>
      <w:r>
        <w:rPr>
          <w:lang w:val="it-IT"/>
        </w:rPr>
        <w:t xml:space="preserve"> e </w:t>
      </w:r>
      <w:r w:rsidRPr="00595D3F">
        <w:rPr>
          <w:lang w:val="it-IT"/>
        </w:rPr>
        <w:t>CmdHandler_eventReq_T_VMCDataFileTimestamp</w:t>
      </w:r>
      <w:r>
        <w:rPr>
          <w:lang w:val="it-IT"/>
        </w:rPr>
        <w:t xml:space="preserve">.cpp rinominandoli con il nome del nuovo comando, ovvero </w:t>
      </w:r>
      <w:r w:rsidRPr="00595D3F">
        <w:rPr>
          <w:lang w:val="it-IT"/>
        </w:rPr>
        <w:t>CmdHandler_ajaxReqStartErogazioneBicchiere.cpp</w:t>
      </w:r>
      <w:r>
        <w:rPr>
          <w:lang w:val="it-IT"/>
        </w:rPr>
        <w:t xml:space="preserve"> e </w:t>
      </w:r>
      <w:proofErr w:type="spellStart"/>
      <w:r w:rsidRPr="00595D3F">
        <w:rPr>
          <w:lang w:val="it-IT"/>
        </w:rPr>
        <w:t>CmdHandler_aja</w:t>
      </w:r>
      <w:r>
        <w:rPr>
          <w:lang w:val="it-IT"/>
        </w:rPr>
        <w:t>xReqStartErogazioneBicchiere.h</w:t>
      </w:r>
      <w:proofErr w:type="spellEnd"/>
      <w:r>
        <w:rPr>
          <w:lang w:val="it-IT"/>
        </w:rPr>
        <w:t>.</w:t>
      </w:r>
    </w:p>
    <w:p w:rsidR="00595D3F" w:rsidRDefault="00595D3F" w:rsidP="00595D3F">
      <w:pPr>
        <w:rPr>
          <w:lang w:val="it-IT"/>
        </w:rPr>
      </w:pPr>
      <w:r>
        <w:rPr>
          <w:lang w:val="it-IT"/>
        </w:rPr>
        <w:t xml:space="preserve">All’interno del .h, andiamo a modificare il nome della classe, il nome del comando e i commenti descrittivi della funzionalità del comando stesso. La nuova classe quindi si chiamerà </w:t>
      </w:r>
      <w:proofErr w:type="spellStart"/>
      <w:r w:rsidRPr="00595D3F">
        <w:rPr>
          <w:lang w:val="it-IT"/>
        </w:rPr>
        <w:t>CmdHandler_ajaxReqStartErogazioneBicchiere</w:t>
      </w:r>
      <w:proofErr w:type="spellEnd"/>
      <w:r>
        <w:rPr>
          <w:lang w:val="it-IT"/>
        </w:rPr>
        <w:t xml:space="preserve">, il nuovo comando </w:t>
      </w:r>
      <w:r w:rsidR="00FB7C2C">
        <w:rPr>
          <w:lang w:val="it-IT"/>
        </w:rPr>
        <w:t>sarà “</w:t>
      </w:r>
      <w:proofErr w:type="spellStart"/>
      <w:r w:rsidR="00FB7C2C" w:rsidRPr="00FB7C2C">
        <w:rPr>
          <w:lang w:val="it-IT"/>
        </w:rPr>
        <w:t>startErogBicchiere</w:t>
      </w:r>
      <w:proofErr w:type="spellEnd"/>
      <w:r w:rsidR="00FB7C2C">
        <w:rPr>
          <w:lang w:val="it-IT"/>
        </w:rPr>
        <w:t>”.</w:t>
      </w:r>
    </w:p>
    <w:p w:rsidR="00FB7C2C" w:rsidRDefault="00FB7C2C" w:rsidP="00595D3F">
      <w:pPr>
        <w:rPr>
          <w:lang w:val="it-IT"/>
        </w:rPr>
      </w:pPr>
      <w:r>
        <w:rPr>
          <w:lang w:val="it-IT"/>
        </w:rPr>
        <w:t xml:space="preserve">Per implementare un comando </w:t>
      </w:r>
      <w:proofErr w:type="spellStart"/>
      <w:r>
        <w:rPr>
          <w:lang w:val="it-IT"/>
        </w:rPr>
        <w:t>ajax</w:t>
      </w:r>
      <w:proofErr w:type="spellEnd"/>
      <w:r>
        <w:rPr>
          <w:lang w:val="it-IT"/>
        </w:rPr>
        <w:t xml:space="preserve"> </w:t>
      </w:r>
      <w:proofErr w:type="spellStart"/>
      <w:r>
        <w:rPr>
          <w:lang w:val="it-IT"/>
        </w:rPr>
        <w:t>like</w:t>
      </w:r>
      <w:proofErr w:type="spellEnd"/>
      <w:r>
        <w:rPr>
          <w:lang w:val="it-IT"/>
        </w:rPr>
        <w:t>, è necessario modificare 3 sole funzioni:</w:t>
      </w:r>
    </w:p>
    <w:p w:rsidR="00FB7C2C" w:rsidRDefault="00FB7C2C" w:rsidP="00FB7C2C">
      <w:pPr>
        <w:pStyle w:val="Paragrafoelenco"/>
        <w:numPr>
          <w:ilvl w:val="0"/>
          <w:numId w:val="15"/>
        </w:numPr>
        <w:rPr>
          <w:lang w:val="it-IT"/>
        </w:rPr>
      </w:pPr>
      <w:proofErr w:type="spellStart"/>
      <w:proofErr w:type="gramStart"/>
      <w:r w:rsidRPr="00FB7C2C">
        <w:rPr>
          <w:lang w:val="it-IT"/>
        </w:rPr>
        <w:t>getCommandName</w:t>
      </w:r>
      <w:proofErr w:type="spellEnd"/>
      <w:r w:rsidRPr="00FB7C2C">
        <w:rPr>
          <w:lang w:val="it-IT"/>
        </w:rPr>
        <w:t>(</w:t>
      </w:r>
      <w:proofErr w:type="gramEnd"/>
      <w:r w:rsidRPr="00FB7C2C">
        <w:rPr>
          <w:lang w:val="it-IT"/>
        </w:rPr>
        <w:t>)</w:t>
      </w:r>
    </w:p>
    <w:p w:rsidR="00FB7C2C" w:rsidRDefault="00FB7C2C" w:rsidP="00FB7C2C">
      <w:pPr>
        <w:pStyle w:val="Paragrafoelenco"/>
        <w:numPr>
          <w:ilvl w:val="0"/>
          <w:numId w:val="15"/>
        </w:numPr>
        <w:rPr>
          <w:lang w:val="it-IT"/>
        </w:rPr>
      </w:pPr>
      <w:proofErr w:type="spellStart"/>
      <w:proofErr w:type="gramStart"/>
      <w:r w:rsidRPr="00FB7C2C">
        <w:rPr>
          <w:lang w:val="it-IT"/>
        </w:rPr>
        <w:t>passDownRequestToCPUBridge</w:t>
      </w:r>
      <w:proofErr w:type="spellEnd"/>
      <w:r>
        <w:rPr>
          <w:lang w:val="it-IT"/>
        </w:rPr>
        <w:t>( …</w:t>
      </w:r>
      <w:proofErr w:type="gramEnd"/>
      <w:r>
        <w:rPr>
          <w:lang w:val="it-IT"/>
        </w:rPr>
        <w:t xml:space="preserve"> )</w:t>
      </w:r>
    </w:p>
    <w:p w:rsidR="00FB7C2C" w:rsidRDefault="00FB7C2C" w:rsidP="00FB7C2C">
      <w:pPr>
        <w:pStyle w:val="Paragrafoelenco"/>
        <w:numPr>
          <w:ilvl w:val="0"/>
          <w:numId w:val="15"/>
        </w:numPr>
        <w:rPr>
          <w:lang w:val="it-IT"/>
        </w:rPr>
      </w:pPr>
      <w:proofErr w:type="spellStart"/>
      <w:r w:rsidRPr="00FB7C2C">
        <w:rPr>
          <w:lang w:val="it-IT"/>
        </w:rPr>
        <w:t>onCPUBridgeNotification</w:t>
      </w:r>
      <w:proofErr w:type="spellEnd"/>
      <w:r>
        <w:rPr>
          <w:lang w:val="it-IT"/>
        </w:rPr>
        <w:t xml:space="preserve"> </w:t>
      </w:r>
      <w:proofErr w:type="gramStart"/>
      <w:r>
        <w:rPr>
          <w:lang w:val="it-IT"/>
        </w:rPr>
        <w:t>( …</w:t>
      </w:r>
      <w:proofErr w:type="gramEnd"/>
      <w:r>
        <w:rPr>
          <w:lang w:val="it-IT"/>
        </w:rPr>
        <w:t>)</w:t>
      </w:r>
    </w:p>
    <w:p w:rsidR="00FB7C2C" w:rsidRDefault="00FB7C2C" w:rsidP="00FB7C2C">
      <w:pPr>
        <w:rPr>
          <w:lang w:val="it-IT"/>
        </w:rPr>
      </w:pPr>
      <w:r>
        <w:rPr>
          <w:lang w:val="it-IT"/>
        </w:rPr>
        <w:t xml:space="preserve">La funzione </w:t>
      </w:r>
      <w:proofErr w:type="spellStart"/>
      <w:proofErr w:type="gramStart"/>
      <w:r w:rsidRPr="00FB7C2C">
        <w:rPr>
          <w:lang w:val="it-IT"/>
        </w:rPr>
        <w:t>getCommandName</w:t>
      </w:r>
      <w:proofErr w:type="spellEnd"/>
      <w:r w:rsidRPr="00FB7C2C">
        <w:rPr>
          <w:lang w:val="it-IT"/>
        </w:rPr>
        <w:t>(</w:t>
      </w:r>
      <w:proofErr w:type="gramEnd"/>
      <w:r w:rsidRPr="00FB7C2C">
        <w:rPr>
          <w:lang w:val="it-IT"/>
        </w:rPr>
        <w:t>)</w:t>
      </w:r>
      <w:r>
        <w:rPr>
          <w:lang w:val="it-IT"/>
        </w:rPr>
        <w:t xml:space="preserve"> è </w:t>
      </w:r>
      <w:proofErr w:type="spellStart"/>
      <w:r>
        <w:rPr>
          <w:lang w:val="it-IT"/>
        </w:rPr>
        <w:t>inline</w:t>
      </w:r>
      <w:proofErr w:type="spellEnd"/>
      <w:r>
        <w:rPr>
          <w:lang w:val="it-IT"/>
        </w:rPr>
        <w:t xml:space="preserve">, direttamente nel file .h e deve ritornare la stringa che identifica univocamente il comando. Nel nostro caso quindi, si tratta di una banale </w:t>
      </w:r>
      <w:proofErr w:type="spellStart"/>
      <w:r>
        <w:rPr>
          <w:lang w:val="it-IT"/>
        </w:rPr>
        <w:t>return</w:t>
      </w:r>
      <w:proofErr w:type="spellEnd"/>
      <w:r>
        <w:rPr>
          <w:lang w:val="it-IT"/>
        </w:rPr>
        <w:t xml:space="preserve"> “</w:t>
      </w:r>
      <w:proofErr w:type="spellStart"/>
      <w:r w:rsidRPr="00FB7C2C">
        <w:rPr>
          <w:lang w:val="it-IT"/>
        </w:rPr>
        <w:t>startErogBicchiere</w:t>
      </w:r>
      <w:proofErr w:type="spellEnd"/>
      <w:r>
        <w:rPr>
          <w:lang w:val="it-IT"/>
        </w:rPr>
        <w:t>”.</w:t>
      </w:r>
    </w:p>
    <w:p w:rsidR="00FB7C2C" w:rsidRDefault="00FB7C2C" w:rsidP="00FB7C2C">
      <w:pPr>
        <w:rPr>
          <w:lang w:val="it-IT"/>
        </w:rPr>
      </w:pPr>
      <w:r>
        <w:rPr>
          <w:lang w:val="it-IT"/>
        </w:rPr>
        <w:t xml:space="preserve">La funzione </w:t>
      </w:r>
      <w:proofErr w:type="spellStart"/>
      <w:proofErr w:type="gramStart"/>
      <w:r w:rsidRPr="00FB7C2C">
        <w:rPr>
          <w:lang w:val="it-IT"/>
        </w:rPr>
        <w:t>passDownRequestToCPUBridge</w:t>
      </w:r>
      <w:proofErr w:type="spellEnd"/>
      <w:r>
        <w:rPr>
          <w:lang w:val="it-IT"/>
        </w:rPr>
        <w:t>(</w:t>
      </w:r>
      <w:proofErr w:type="gramEnd"/>
      <w:r>
        <w:rPr>
          <w:lang w:val="it-IT"/>
        </w:rPr>
        <w:t>) viene automaticamente invocata da SocketBridge ogni volta che riceve il comando “</w:t>
      </w:r>
      <w:proofErr w:type="spellStart"/>
      <w:r>
        <w:rPr>
          <w:lang w:val="it-IT"/>
        </w:rPr>
        <w:t>startErogBicchiere</w:t>
      </w:r>
      <w:proofErr w:type="spellEnd"/>
      <w:r>
        <w:rPr>
          <w:lang w:val="it-IT"/>
        </w:rPr>
        <w:t xml:space="preserve">” da una delle app connesse. Dentro questa funzione ci limitiamo semplicemente ad usare la funzione </w:t>
      </w:r>
      <w:proofErr w:type="spellStart"/>
      <w:r>
        <w:rPr>
          <w:lang w:val="it-IT"/>
        </w:rPr>
        <w:t>ask_xx</w:t>
      </w:r>
      <w:proofErr w:type="spellEnd"/>
      <w:r>
        <w:rPr>
          <w:lang w:val="it-IT"/>
        </w:rPr>
        <w:t xml:space="preserve"> che abbiamo implementato in precedenza in modo da avviare l’iter di comunicazioni interne che porterà la nostra richiesta fino al livello di CPU e indietro di nuovo fino a SocketBridge.</w:t>
      </w:r>
    </w:p>
    <w:p w:rsidR="002115BE" w:rsidRDefault="00FB7C2C" w:rsidP="002115BE">
      <w:pPr>
        <w:rPr>
          <w:lang w:val="it-IT"/>
        </w:rPr>
      </w:pPr>
      <w:r>
        <w:rPr>
          <w:lang w:val="it-IT"/>
        </w:rPr>
        <w:t xml:space="preserve">Infine, la funzione </w:t>
      </w:r>
      <w:proofErr w:type="spellStart"/>
      <w:proofErr w:type="gramStart"/>
      <w:r w:rsidRPr="00FB7C2C">
        <w:rPr>
          <w:lang w:val="it-IT"/>
        </w:rPr>
        <w:t>onCPUBridgeNotification</w:t>
      </w:r>
      <w:proofErr w:type="spellEnd"/>
      <w:r>
        <w:rPr>
          <w:lang w:val="it-IT"/>
        </w:rPr>
        <w:t>(</w:t>
      </w:r>
      <w:proofErr w:type="gramEnd"/>
      <w:r>
        <w:rPr>
          <w:lang w:val="it-IT"/>
        </w:rPr>
        <w:t xml:space="preserve">) è quella che SocketBridge invoca automaticamente alla ricezione della </w:t>
      </w:r>
      <w:proofErr w:type="spellStart"/>
      <w:r>
        <w:rPr>
          <w:lang w:val="it-IT"/>
        </w:rPr>
        <w:t>notify</w:t>
      </w:r>
      <w:proofErr w:type="spellEnd"/>
      <w:r>
        <w:rPr>
          <w:lang w:val="it-IT"/>
        </w:rPr>
        <w:t xml:space="preserve"> da parte di CPUBridge. Questa funzione è quindi quella che si occupa di produrre la risposta da inviare indietro alla app richiedente. Tra i vari parametri ricevuti dalla funzione, c’è anche l’interno messaggio trasmesso da CPUBridge tramite la </w:t>
      </w:r>
      <w:proofErr w:type="spellStart"/>
      <w:r>
        <w:rPr>
          <w:lang w:val="it-IT"/>
        </w:rPr>
        <w:t>notify</w:t>
      </w:r>
      <w:proofErr w:type="spellEnd"/>
      <w:r>
        <w:rPr>
          <w:lang w:val="it-IT"/>
        </w:rPr>
        <w:t xml:space="preserve">. La funzione </w:t>
      </w:r>
      <w:proofErr w:type="spellStart"/>
      <w:r>
        <w:rPr>
          <w:lang w:val="it-IT"/>
        </w:rPr>
        <w:t>notify</w:t>
      </w:r>
      <w:proofErr w:type="spellEnd"/>
      <w:r>
        <w:rPr>
          <w:lang w:val="it-IT"/>
        </w:rPr>
        <w:t xml:space="preserve"> che abbiamo implementato prevedeva il trasporto di un parametro booleano che indicasse la risposta di CPU alla richiesta di erogazione bicchiere. A questo punto, all’interno di </w:t>
      </w:r>
      <w:proofErr w:type="spellStart"/>
      <w:proofErr w:type="gramStart"/>
      <w:r w:rsidRPr="00FB7C2C">
        <w:rPr>
          <w:lang w:val="it-IT"/>
        </w:rPr>
        <w:t>onCPUBridgeNotification</w:t>
      </w:r>
      <w:proofErr w:type="spellEnd"/>
      <w:r>
        <w:rPr>
          <w:lang w:val="it-IT"/>
        </w:rPr>
        <w:t>(</w:t>
      </w:r>
      <w:proofErr w:type="gramEnd"/>
      <w:r>
        <w:rPr>
          <w:lang w:val="it-IT"/>
        </w:rPr>
        <w:t>) non rimane altro che estrarre il booleano dal messaggio ricevuto e rispondere con la stringa “OK” in caso che il booleano sia true, oppure “KO” in caso sia false.</w:t>
      </w:r>
    </w:p>
    <w:p w:rsidR="00FB7C2C" w:rsidRDefault="00FB7C2C" w:rsidP="002115BE">
      <w:pPr>
        <w:rPr>
          <w:i/>
          <w:lang w:val="it-IT"/>
        </w:rPr>
      </w:pPr>
      <w:r w:rsidRPr="00FB7C2C">
        <w:rPr>
          <w:i/>
          <w:lang w:val="it-IT"/>
        </w:rPr>
        <w:t>Per ulteriori dettagli sull’implementazione vedere il codice tutorial.</w:t>
      </w:r>
    </w:p>
    <w:p w:rsidR="00C04349" w:rsidRDefault="00C04349" w:rsidP="002115BE">
      <w:pPr>
        <w:rPr>
          <w:i/>
          <w:lang w:val="it-IT"/>
        </w:rPr>
      </w:pPr>
    </w:p>
    <w:p w:rsidR="00C04349" w:rsidRDefault="00C04349" w:rsidP="002115BE">
      <w:pPr>
        <w:rPr>
          <w:lang w:val="it-IT"/>
        </w:rPr>
      </w:pPr>
      <w:r>
        <w:rPr>
          <w:lang w:val="it-IT"/>
        </w:rPr>
        <w:t xml:space="preserve">Una volta creata la nuova classe descrittiva del comando, rimane solo da aggiungere una riga di codice in modo da far sapere a SocketBridge dell’esistenza di questo nuovo comando. A tale proposito, sempre nel progetto SocketBridge, aprire il file </w:t>
      </w:r>
      <w:r w:rsidRPr="00C04349">
        <w:rPr>
          <w:lang w:val="it-IT"/>
        </w:rPr>
        <w:t>CmdHandler_ajaxReq</w:t>
      </w:r>
      <w:r>
        <w:rPr>
          <w:lang w:val="it-IT"/>
        </w:rPr>
        <w:t>.cpp e aggiungere in fondo al file la seguente:</w:t>
      </w:r>
    </w:p>
    <w:p w:rsidR="00C04349" w:rsidRDefault="00C04349" w:rsidP="002115BE">
      <w:pPr>
        <w:rPr>
          <w:lang w:val="it-IT"/>
        </w:rPr>
      </w:pPr>
      <w:r w:rsidRPr="00C04349">
        <w:rPr>
          <w:lang w:val="it-IT"/>
        </w:rPr>
        <w:t>CHECK(</w:t>
      </w:r>
      <w:proofErr w:type="spellStart"/>
      <w:r w:rsidRPr="00C04349">
        <w:rPr>
          <w:lang w:val="it-IT"/>
        </w:rPr>
        <w:t>CmdHandler_ajaxReqStartErogazioneBicchiere</w:t>
      </w:r>
      <w:proofErr w:type="spellEnd"/>
      <w:r w:rsidRPr="00C04349">
        <w:rPr>
          <w:lang w:val="it-IT"/>
        </w:rPr>
        <w:t>);</w:t>
      </w:r>
    </w:p>
    <w:p w:rsidR="00C04349" w:rsidRDefault="00C04349" w:rsidP="002115BE">
      <w:pPr>
        <w:rPr>
          <w:lang w:val="it-IT"/>
        </w:rPr>
      </w:pPr>
      <w:r>
        <w:rPr>
          <w:lang w:val="it-IT"/>
        </w:rPr>
        <w:t>Questa macro non fa altro che aggiungere il nuovo comando all’elenco dei comandi noti a SocketBridge.</w:t>
      </w:r>
    </w:p>
    <w:p w:rsidR="00C04349" w:rsidRPr="00C04349" w:rsidRDefault="00C04349" w:rsidP="002115BE">
      <w:pPr>
        <w:rPr>
          <w:i/>
          <w:lang w:val="it-IT"/>
        </w:rPr>
      </w:pPr>
      <w:r w:rsidRPr="00C04349">
        <w:rPr>
          <w:i/>
          <w:lang w:val="it-IT"/>
        </w:rPr>
        <w:t xml:space="preserve">NB: è necessario aggiungere anche una  </w:t>
      </w:r>
    </w:p>
    <w:p w:rsidR="00C04349" w:rsidRPr="00C04349" w:rsidRDefault="00C04349" w:rsidP="002115BE">
      <w:pPr>
        <w:rPr>
          <w:i/>
          <w:lang w:val="it-IT"/>
        </w:rPr>
      </w:pPr>
      <w:r w:rsidRPr="00C04349">
        <w:rPr>
          <w:i/>
          <w:lang w:val="it-IT"/>
        </w:rPr>
        <w:t>#include "</w:t>
      </w:r>
      <w:proofErr w:type="spellStart"/>
      <w:r w:rsidRPr="00C04349">
        <w:rPr>
          <w:i/>
          <w:lang w:val="it-IT"/>
        </w:rPr>
        <w:t>CmdHandler</w:t>
      </w:r>
      <w:proofErr w:type="spellEnd"/>
      <w:r w:rsidRPr="00C04349">
        <w:rPr>
          <w:i/>
          <w:lang w:val="it-IT"/>
        </w:rPr>
        <w:t>/</w:t>
      </w:r>
      <w:proofErr w:type="spellStart"/>
      <w:r w:rsidRPr="00C04349">
        <w:rPr>
          <w:i/>
          <w:lang w:val="it-IT"/>
        </w:rPr>
        <w:t>CmdHandler_ajaxReqStartErogazioneBicchiere.h</w:t>
      </w:r>
      <w:proofErr w:type="spellEnd"/>
      <w:r w:rsidRPr="00C04349">
        <w:rPr>
          <w:i/>
          <w:lang w:val="it-IT"/>
        </w:rPr>
        <w:t xml:space="preserve">" </w:t>
      </w:r>
    </w:p>
    <w:p w:rsidR="00C04349" w:rsidRDefault="00C04349" w:rsidP="002115BE">
      <w:pPr>
        <w:rPr>
          <w:i/>
          <w:lang w:val="it-IT"/>
        </w:rPr>
      </w:pPr>
      <w:r w:rsidRPr="00C04349">
        <w:rPr>
          <w:i/>
          <w:lang w:val="it-IT"/>
        </w:rPr>
        <w:t xml:space="preserve">in cima al file </w:t>
      </w:r>
      <w:proofErr w:type="spellStart"/>
      <w:r w:rsidRPr="00C04349">
        <w:rPr>
          <w:i/>
          <w:lang w:val="it-IT"/>
        </w:rPr>
        <w:t>file</w:t>
      </w:r>
      <w:proofErr w:type="spellEnd"/>
      <w:r w:rsidRPr="00C04349">
        <w:rPr>
          <w:i/>
          <w:lang w:val="it-IT"/>
        </w:rPr>
        <w:t xml:space="preserve"> CmdHandler_ajaxReq.cpp </w:t>
      </w:r>
    </w:p>
    <w:p w:rsidR="00C04349" w:rsidRPr="00C04349" w:rsidRDefault="00C04349" w:rsidP="002115BE">
      <w:pPr>
        <w:rPr>
          <w:i/>
          <w:lang w:val="it-IT"/>
        </w:rPr>
      </w:pPr>
    </w:p>
    <w:p w:rsidR="00C04349" w:rsidRPr="00FB7C2C" w:rsidRDefault="00C04349" w:rsidP="002115BE">
      <w:pPr>
        <w:rPr>
          <w:i/>
          <w:lang w:val="it-IT"/>
        </w:rPr>
      </w:pPr>
    </w:p>
    <w:p w:rsidR="002115BE" w:rsidRDefault="002115BE" w:rsidP="002115BE">
      <w:pPr>
        <w:pStyle w:val="Titolo2"/>
        <w:rPr>
          <w:lang w:val="it-IT"/>
        </w:rPr>
      </w:pPr>
      <w:bookmarkStart w:id="24" w:name="_Toc65764978"/>
      <w:r>
        <w:rPr>
          <w:lang w:val="it-IT"/>
        </w:rPr>
        <w:lastRenderedPageBreak/>
        <w:t xml:space="preserve">Quarto passo: </w:t>
      </w:r>
      <w:r w:rsidR="00283946">
        <w:rPr>
          <w:lang w:val="it-IT"/>
        </w:rPr>
        <w:t xml:space="preserve">(opzionale) </w:t>
      </w:r>
      <w:r>
        <w:rPr>
          <w:lang w:val="it-IT"/>
        </w:rPr>
        <w:t>implementazione risposta ai comandi nel simulatore di CPU</w:t>
      </w:r>
      <w:bookmarkEnd w:id="24"/>
    </w:p>
    <w:p w:rsidR="00C04349" w:rsidRDefault="00C04349" w:rsidP="002115BE">
      <w:pPr>
        <w:rPr>
          <w:lang w:val="it-IT"/>
        </w:rPr>
      </w:pPr>
      <w:r>
        <w:rPr>
          <w:lang w:val="it-IT"/>
        </w:rPr>
        <w:t>A questo punto, compilando la SMU e collegandola ad una vera CPU, tutto il giro dovrebbe funzionare senza problemi.</w:t>
      </w:r>
    </w:p>
    <w:p w:rsidR="00C04349" w:rsidRDefault="00C04349" w:rsidP="002115BE">
      <w:pPr>
        <w:rPr>
          <w:lang w:val="it-IT"/>
        </w:rPr>
      </w:pPr>
      <w:r>
        <w:rPr>
          <w:lang w:val="it-IT"/>
        </w:rPr>
        <w:t xml:space="preserve">Nel caso in cui non disponessimo di una CPU vera e volessimo testare il funzionamento del nuovo comando usando il simulatore di CPU, allora è necessario implementare nella classe </w:t>
      </w:r>
      <w:proofErr w:type="spellStart"/>
      <w:r>
        <w:rPr>
          <w:lang w:val="it-IT"/>
        </w:rPr>
        <w:t>CPUChannelFakeCPU</w:t>
      </w:r>
      <w:proofErr w:type="spellEnd"/>
      <w:r>
        <w:rPr>
          <w:lang w:val="it-IT"/>
        </w:rPr>
        <w:t xml:space="preserve"> la sezione di codice preposta alla risposta </w:t>
      </w:r>
      <w:r w:rsidR="00886720">
        <w:rPr>
          <w:lang w:val="it-IT"/>
        </w:rPr>
        <w:t>a</w:t>
      </w:r>
      <w:r>
        <w:rPr>
          <w:lang w:val="it-IT"/>
        </w:rPr>
        <w:t>l nuovo comando P 0x24.</w:t>
      </w:r>
    </w:p>
    <w:p w:rsidR="002115BE" w:rsidRDefault="00C04349" w:rsidP="002115BE">
      <w:pPr>
        <w:rPr>
          <w:rFonts w:ascii="Consolas" w:hAnsi="Consolas" w:cs="Consolas"/>
          <w:color w:val="000000"/>
          <w:sz w:val="19"/>
          <w:szCs w:val="19"/>
          <w:lang w:val="it-IT"/>
        </w:rPr>
      </w:pPr>
      <w:r>
        <w:rPr>
          <w:lang w:val="it-IT"/>
        </w:rPr>
        <w:t>A tale proposito quindi, nel progetto CPUBri</w:t>
      </w:r>
      <w:r w:rsidR="00886720">
        <w:rPr>
          <w:lang w:val="it-IT"/>
        </w:rPr>
        <w:t>d</w:t>
      </w:r>
      <w:r>
        <w:rPr>
          <w:lang w:val="it-IT"/>
        </w:rPr>
        <w:t xml:space="preserve">ge, aprire il file </w:t>
      </w:r>
      <w:r w:rsidR="00065ED9">
        <w:rPr>
          <w:lang w:val="it-IT"/>
        </w:rPr>
        <w:t>CPUChannelFakeCPU.cpp</w:t>
      </w:r>
      <w:r>
        <w:rPr>
          <w:lang w:val="it-IT"/>
        </w:rPr>
        <w:t xml:space="preserve"> e cercare </w:t>
      </w:r>
      <w:proofErr w:type="gramStart"/>
      <w:r>
        <w:rPr>
          <w:lang w:val="it-IT"/>
        </w:rPr>
        <w:t xml:space="preserve">la </w:t>
      </w:r>
      <w:r w:rsidR="00065ED9">
        <w:rPr>
          <w:lang w:val="it-IT"/>
        </w:rPr>
        <w:t xml:space="preserve"> funzione</w:t>
      </w:r>
      <w:proofErr w:type="gramEnd"/>
      <w:r w:rsidR="00065ED9">
        <w:rPr>
          <w:lang w:val="it-IT"/>
        </w:rPr>
        <w:t xml:space="preserve"> </w:t>
      </w:r>
      <w:proofErr w:type="spellStart"/>
      <w:r w:rsidR="00065ED9">
        <w:rPr>
          <w:rFonts w:ascii="Consolas" w:hAnsi="Consolas" w:cs="Consolas"/>
          <w:color w:val="000000"/>
          <w:sz w:val="19"/>
          <w:szCs w:val="19"/>
          <w:lang w:val="it-IT"/>
        </w:rPr>
        <w:t>sendAndWaitAnswer</w:t>
      </w:r>
      <w:proofErr w:type="spellEnd"/>
      <w:r>
        <w:rPr>
          <w:rFonts w:ascii="Consolas" w:hAnsi="Consolas" w:cs="Consolas"/>
          <w:color w:val="000000"/>
          <w:sz w:val="19"/>
          <w:szCs w:val="19"/>
          <w:lang w:val="it-IT"/>
        </w:rPr>
        <w:t>.</w:t>
      </w:r>
    </w:p>
    <w:p w:rsidR="00C04349" w:rsidRDefault="00C04349" w:rsidP="00C04349">
      <w:pPr>
        <w:rPr>
          <w:lang w:val="it-IT"/>
        </w:rPr>
      </w:pPr>
      <w:r>
        <w:rPr>
          <w:lang w:val="it-IT"/>
        </w:rPr>
        <w:t xml:space="preserve">All’interno di questa funzione sono presenti tutte le risposte che il nostro simulatore di CPU è in grado di produrre. Per i dettagli implementativi, cercare il </w:t>
      </w:r>
    </w:p>
    <w:p w:rsidR="00065ED9" w:rsidRDefault="00C04349" w:rsidP="00C04349">
      <w:pPr>
        <w:rPr>
          <w:lang w:val="it-IT"/>
        </w:rPr>
      </w:pPr>
      <w:r>
        <w:rPr>
          <w:lang w:val="it-IT"/>
        </w:rPr>
        <w:t xml:space="preserve">case </w:t>
      </w:r>
      <w:proofErr w:type="spellStart"/>
      <w:r w:rsidRPr="00C04349">
        <w:rPr>
          <w:lang w:val="it-IT"/>
        </w:rPr>
        <w:t>eCPUProgrammingCommand_startErogazioneBicchiere</w:t>
      </w:r>
      <w:proofErr w:type="spellEnd"/>
    </w:p>
    <w:p w:rsidR="00C04349" w:rsidRDefault="00C04349" w:rsidP="00C04349">
      <w:pPr>
        <w:rPr>
          <w:lang w:val="it-IT"/>
        </w:rPr>
      </w:pPr>
      <w:r>
        <w:rPr>
          <w:lang w:val="it-IT"/>
        </w:rPr>
        <w:t>all’interno di questa funzione.</w:t>
      </w:r>
    </w:p>
    <w:p w:rsidR="00C04349" w:rsidRDefault="00C04349" w:rsidP="00C04349">
      <w:pPr>
        <w:rPr>
          <w:lang w:val="it-IT"/>
        </w:rPr>
      </w:pPr>
      <w:r>
        <w:rPr>
          <w:lang w:val="it-IT"/>
        </w:rPr>
        <w:t>Lo scopo è quello di ritornare una risposta che sia coerente con quello che una CPU vera produrrebbe. Nel nostro caso, alla richiesta P 0x24 dobbiamo rispondere (vedi 5.2) con un messaggio di questo tipo:</w:t>
      </w:r>
    </w:p>
    <w:p w:rsidR="00C04349" w:rsidRDefault="00C04349" w:rsidP="00C04349">
      <w:r>
        <w:t># P [</w:t>
      </w:r>
      <w:proofErr w:type="spellStart"/>
      <w:r>
        <w:t>len</w:t>
      </w:r>
      <w:proofErr w:type="spellEnd"/>
      <w:r>
        <w:t>] 0x24</w:t>
      </w:r>
      <w:r w:rsidRPr="002A0BB3">
        <w:t xml:space="preserve"> [result] [</w:t>
      </w:r>
      <w:proofErr w:type="spellStart"/>
      <w:r w:rsidRPr="002A0BB3">
        <w:t>ck</w:t>
      </w:r>
      <w:proofErr w:type="spellEnd"/>
      <w:r w:rsidRPr="002A0BB3">
        <w:t>]</w:t>
      </w:r>
    </w:p>
    <w:p w:rsidR="00C04349" w:rsidRDefault="00C04349" w:rsidP="00C04349">
      <w:pPr>
        <w:rPr>
          <w:lang w:val="it-IT"/>
        </w:rPr>
      </w:pPr>
      <w:r w:rsidRPr="00C04349">
        <w:rPr>
          <w:lang w:val="it-IT"/>
        </w:rPr>
        <w:t>dove [</w:t>
      </w:r>
      <w:proofErr w:type="spellStart"/>
      <w:r w:rsidRPr="00C04349">
        <w:rPr>
          <w:lang w:val="it-IT"/>
        </w:rPr>
        <w:t>result</w:t>
      </w:r>
      <w:proofErr w:type="spellEnd"/>
      <w:r w:rsidRPr="00C04349">
        <w:rPr>
          <w:lang w:val="it-IT"/>
        </w:rPr>
        <w:t xml:space="preserve">] </w:t>
      </w:r>
      <w:r w:rsidR="00886720">
        <w:rPr>
          <w:lang w:val="it-IT"/>
        </w:rPr>
        <w:t>=</w:t>
      </w:r>
      <w:r w:rsidRPr="00C04349">
        <w:rPr>
          <w:lang w:val="it-IT"/>
        </w:rPr>
        <w:t>= 0x00 se non possiamo iniziare l’erogazione di un bicchiere, 0x01 se possiamo avviare l’erogazione</w:t>
      </w:r>
      <w:r>
        <w:rPr>
          <w:lang w:val="it-IT"/>
        </w:rPr>
        <w:t>.</w:t>
      </w:r>
    </w:p>
    <w:p w:rsidR="00C04349" w:rsidRDefault="00C04349" w:rsidP="00C04349">
      <w:pPr>
        <w:rPr>
          <w:lang w:val="it-IT"/>
        </w:rPr>
      </w:pPr>
      <w:r>
        <w:rPr>
          <w:lang w:val="it-IT"/>
        </w:rPr>
        <w:t>Per rendere le cose più interessanti, il codice di esempio produce una risposta 0x01 nel 70% dei casi, 0x00 nel restante 30% dei casi. In questo modo, possiamo testare il funzionamento sia nel caso “OK” che nel caso “KO”.</w:t>
      </w:r>
    </w:p>
    <w:p w:rsidR="00886720" w:rsidRPr="00C04349" w:rsidRDefault="00886720" w:rsidP="00C04349">
      <w:pPr>
        <w:rPr>
          <w:lang w:val="it-IT"/>
        </w:rPr>
      </w:pPr>
    </w:p>
    <w:p w:rsidR="002115BE" w:rsidRDefault="002115BE" w:rsidP="002115BE">
      <w:pPr>
        <w:pStyle w:val="Titolo2"/>
        <w:rPr>
          <w:lang w:val="it-IT"/>
        </w:rPr>
      </w:pPr>
      <w:bookmarkStart w:id="25" w:name="_Toc65764979"/>
      <w:r>
        <w:rPr>
          <w:lang w:val="it-IT"/>
        </w:rPr>
        <w:t xml:space="preserve">Quinto passo: </w:t>
      </w:r>
      <w:r w:rsidR="00283946">
        <w:rPr>
          <w:lang w:val="it-IT"/>
        </w:rPr>
        <w:t xml:space="preserve">(opzionale) </w:t>
      </w:r>
      <w:r>
        <w:rPr>
          <w:lang w:val="it-IT"/>
        </w:rPr>
        <w:t>creazione di una APP (GUI) in che sfrutti i nuovi comandi</w:t>
      </w:r>
      <w:bookmarkEnd w:id="25"/>
    </w:p>
    <w:p w:rsidR="00886720" w:rsidRDefault="00886720" w:rsidP="00886720">
      <w:pPr>
        <w:rPr>
          <w:lang w:val="it-IT"/>
        </w:rPr>
      </w:pPr>
      <w:r>
        <w:rPr>
          <w:lang w:val="it-IT"/>
        </w:rPr>
        <w:t>Per testare in locale la nuova funzionalità, possiamo creare una piccola app che non faccia altro che inviare il nuovo comando “</w:t>
      </w:r>
      <w:proofErr w:type="spellStart"/>
      <w:r>
        <w:rPr>
          <w:lang w:val="it-IT"/>
        </w:rPr>
        <w:t>startErogBicchiere</w:t>
      </w:r>
      <w:proofErr w:type="spellEnd"/>
      <w:r>
        <w:rPr>
          <w:lang w:val="it-IT"/>
        </w:rPr>
        <w:t>” alla pressione di un bottone.</w:t>
      </w:r>
    </w:p>
    <w:p w:rsidR="00886720" w:rsidRPr="00886720" w:rsidRDefault="00886720" w:rsidP="00886720">
      <w:pPr>
        <w:rPr>
          <w:i/>
          <w:lang w:val="it-IT"/>
        </w:rPr>
      </w:pPr>
      <w:r w:rsidRPr="00886720">
        <w:rPr>
          <w:i/>
          <w:lang w:val="it-IT"/>
        </w:rPr>
        <w:t xml:space="preserve">Per i dettagli implementativi, vedi la mini GUI </w:t>
      </w:r>
      <w:r w:rsidR="00B775BD">
        <w:rPr>
          <w:i/>
          <w:lang w:val="it-IT"/>
        </w:rPr>
        <w:t xml:space="preserve">(il cui codice è ampiamente commentato) </w:t>
      </w:r>
      <w:r w:rsidRPr="00886720">
        <w:rPr>
          <w:i/>
          <w:lang w:val="it-IT"/>
        </w:rPr>
        <w:t>realizzata allo scopo e presente nella cartella tutorial2021/GUI-tutorial01.</w:t>
      </w:r>
    </w:p>
    <w:p w:rsidR="00886720" w:rsidRDefault="00886720" w:rsidP="00886720">
      <w:pPr>
        <w:rPr>
          <w:lang w:val="it-IT"/>
        </w:rPr>
      </w:pPr>
      <w:r>
        <w:rPr>
          <w:lang w:val="it-IT"/>
        </w:rPr>
        <w:t xml:space="preserve">Per eseguire le GUI, è necessario intanto avviare la SMU. Una volta che questa è pronta e funzionante, basta fare doppio click sul file </w:t>
      </w:r>
      <w:r w:rsidRPr="00886720">
        <w:rPr>
          <w:lang w:val="it-IT"/>
        </w:rPr>
        <w:t>startup.html</w:t>
      </w:r>
      <w:r>
        <w:rPr>
          <w:lang w:val="it-IT"/>
        </w:rPr>
        <w:t xml:space="preserve"> della GUI in modo da aprire un browser e vedere a video la nostra APP di test.</w:t>
      </w:r>
    </w:p>
    <w:p w:rsidR="00886720" w:rsidRPr="00886720" w:rsidRDefault="00886720" w:rsidP="00886720">
      <w:pPr>
        <w:rPr>
          <w:lang w:val="it-IT"/>
        </w:rPr>
      </w:pPr>
      <w:r>
        <w:rPr>
          <w:lang w:val="it-IT"/>
        </w:rPr>
        <w:t>La GUI è derivata dalla “GUI minimale” di esempio (vedi cartella tutorial2021/</w:t>
      </w:r>
      <w:r w:rsidRPr="00886720">
        <w:rPr>
          <w:lang w:val="it-IT"/>
        </w:rPr>
        <w:t>GUI-minimale</w:t>
      </w:r>
      <w:r>
        <w:rPr>
          <w:lang w:val="it-IT"/>
        </w:rPr>
        <w:t>), per cui presenta gli stessi 3 bottoni della GUI minimale (SELEZIONE 2, SELEZIONE 13, GET CPU MODEL AND VERSION) ed in più un quarto bottone “START EROGAZIONE BICCHIERE” che non fa altro che chiamare il nuovo comando “</w:t>
      </w:r>
      <w:proofErr w:type="spellStart"/>
      <w:r>
        <w:rPr>
          <w:lang w:val="it-IT"/>
        </w:rPr>
        <w:t>startErogBicchiere</w:t>
      </w:r>
      <w:proofErr w:type="spellEnd"/>
      <w:r>
        <w:rPr>
          <w:lang w:val="it-IT"/>
        </w:rPr>
        <w:t xml:space="preserve">” tramite la funzione </w:t>
      </w:r>
      <w:proofErr w:type="spellStart"/>
      <w:proofErr w:type="gramStart"/>
      <w:r>
        <w:rPr>
          <w:lang w:val="it-IT"/>
        </w:rPr>
        <w:t>rhea.ajax</w:t>
      </w:r>
      <w:bookmarkStart w:id="26" w:name="_GoBack"/>
      <w:bookmarkEnd w:id="26"/>
      <w:proofErr w:type="spellEnd"/>
      <w:proofErr w:type="gramEnd"/>
    </w:p>
    <w:p w:rsidR="00B62CEB" w:rsidRDefault="00B62CEB" w:rsidP="00B62CEB">
      <w:pPr>
        <w:rPr>
          <w:lang w:val="it-IT"/>
        </w:rPr>
      </w:pPr>
    </w:p>
    <w:p w:rsidR="00B62CEB" w:rsidRPr="00B62CEB" w:rsidRDefault="00B62CEB" w:rsidP="00B62CEB">
      <w:pPr>
        <w:rPr>
          <w:lang w:val="it-IT"/>
        </w:rPr>
      </w:pPr>
    </w:p>
    <w:sectPr w:rsidR="00B62CEB" w:rsidRPr="00B62CEB">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1C5" w:rsidRDefault="006141C5" w:rsidP="00C274F6">
      <w:pPr>
        <w:spacing w:after="0" w:line="240" w:lineRule="auto"/>
      </w:pPr>
      <w:r>
        <w:separator/>
      </w:r>
    </w:p>
  </w:endnote>
  <w:endnote w:type="continuationSeparator" w:id="0">
    <w:p w:rsidR="006141C5" w:rsidRDefault="006141C5"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1C5" w:rsidRDefault="006141C5" w:rsidP="00C274F6">
      <w:pPr>
        <w:spacing w:after="0" w:line="240" w:lineRule="auto"/>
      </w:pPr>
      <w:r>
        <w:separator/>
      </w:r>
    </w:p>
  </w:footnote>
  <w:footnote w:type="continuationSeparator" w:id="0">
    <w:p w:rsidR="006141C5" w:rsidRDefault="006141C5"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20C" w:rsidRDefault="0032420C">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FA15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4358F"/>
    <w:multiLevelType w:val="hybridMultilevel"/>
    <w:tmpl w:val="F3606782"/>
    <w:lvl w:ilvl="0" w:tplc="B862100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339EB"/>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3862C6"/>
    <w:multiLevelType w:val="hybridMultilevel"/>
    <w:tmpl w:val="1F3A5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0D39B3"/>
    <w:multiLevelType w:val="hybridMultilevel"/>
    <w:tmpl w:val="758615B4"/>
    <w:lvl w:ilvl="0" w:tplc="76BA4F9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CD7559"/>
    <w:multiLevelType w:val="hybridMultilevel"/>
    <w:tmpl w:val="470CE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023E48"/>
    <w:multiLevelType w:val="hybridMultilevel"/>
    <w:tmpl w:val="1D1C4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EE290A"/>
    <w:multiLevelType w:val="hybridMultilevel"/>
    <w:tmpl w:val="D3A2A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C26821"/>
    <w:multiLevelType w:val="hybridMultilevel"/>
    <w:tmpl w:val="175C8BDA"/>
    <w:lvl w:ilvl="0" w:tplc="4FAE33F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0106D07"/>
    <w:multiLevelType w:val="hybridMultilevel"/>
    <w:tmpl w:val="F274E4D6"/>
    <w:lvl w:ilvl="0" w:tplc="80141AB4">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0"/>
  </w:num>
  <w:num w:numId="5">
    <w:abstractNumId w:val="11"/>
  </w:num>
  <w:num w:numId="6">
    <w:abstractNumId w:val="2"/>
  </w:num>
  <w:num w:numId="7">
    <w:abstractNumId w:val="13"/>
  </w:num>
  <w:num w:numId="8">
    <w:abstractNumId w:val="6"/>
  </w:num>
  <w:num w:numId="9">
    <w:abstractNumId w:val="14"/>
  </w:num>
  <w:num w:numId="10">
    <w:abstractNumId w:val="3"/>
  </w:num>
  <w:num w:numId="11">
    <w:abstractNumId w:val="1"/>
  </w:num>
  <w:num w:numId="12">
    <w:abstractNumId w:val="8"/>
  </w:num>
  <w:num w:numId="13">
    <w:abstractNumId w:val="5"/>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065ED9"/>
    <w:rsid w:val="000745BB"/>
    <w:rsid w:val="00081750"/>
    <w:rsid w:val="000901A2"/>
    <w:rsid w:val="00135A0D"/>
    <w:rsid w:val="001901B5"/>
    <w:rsid w:val="001A7090"/>
    <w:rsid w:val="001B1780"/>
    <w:rsid w:val="002115BE"/>
    <w:rsid w:val="002150BD"/>
    <w:rsid w:val="0023609C"/>
    <w:rsid w:val="0024156F"/>
    <w:rsid w:val="00283946"/>
    <w:rsid w:val="002A0BB3"/>
    <w:rsid w:val="002C3929"/>
    <w:rsid w:val="002D3344"/>
    <w:rsid w:val="002D4EB1"/>
    <w:rsid w:val="002E3C7F"/>
    <w:rsid w:val="003165C2"/>
    <w:rsid w:val="0032420C"/>
    <w:rsid w:val="00340984"/>
    <w:rsid w:val="003411D5"/>
    <w:rsid w:val="00392DD7"/>
    <w:rsid w:val="00463C6A"/>
    <w:rsid w:val="004A1012"/>
    <w:rsid w:val="004B4259"/>
    <w:rsid w:val="004C7B5F"/>
    <w:rsid w:val="00550191"/>
    <w:rsid w:val="00575860"/>
    <w:rsid w:val="00592357"/>
    <w:rsid w:val="00595D3F"/>
    <w:rsid w:val="005B4E62"/>
    <w:rsid w:val="005C0D52"/>
    <w:rsid w:val="005C2F1C"/>
    <w:rsid w:val="005C4788"/>
    <w:rsid w:val="005F1045"/>
    <w:rsid w:val="006141C5"/>
    <w:rsid w:val="006338F7"/>
    <w:rsid w:val="007F0CC6"/>
    <w:rsid w:val="00885328"/>
    <w:rsid w:val="00886720"/>
    <w:rsid w:val="008C4945"/>
    <w:rsid w:val="008D75AC"/>
    <w:rsid w:val="008E0900"/>
    <w:rsid w:val="008F3D91"/>
    <w:rsid w:val="00907D42"/>
    <w:rsid w:val="009171DF"/>
    <w:rsid w:val="00990079"/>
    <w:rsid w:val="009B2DEC"/>
    <w:rsid w:val="009E1199"/>
    <w:rsid w:val="00A17074"/>
    <w:rsid w:val="00A319F9"/>
    <w:rsid w:val="00A66FF5"/>
    <w:rsid w:val="00A82A0F"/>
    <w:rsid w:val="00A979A4"/>
    <w:rsid w:val="00AA0B8C"/>
    <w:rsid w:val="00AE73CA"/>
    <w:rsid w:val="00AF7B84"/>
    <w:rsid w:val="00B0406E"/>
    <w:rsid w:val="00B6163D"/>
    <w:rsid w:val="00B62CEB"/>
    <w:rsid w:val="00B775BD"/>
    <w:rsid w:val="00BE6FD7"/>
    <w:rsid w:val="00C04349"/>
    <w:rsid w:val="00C23655"/>
    <w:rsid w:val="00C274F6"/>
    <w:rsid w:val="00C40245"/>
    <w:rsid w:val="00C80DC3"/>
    <w:rsid w:val="00CB0465"/>
    <w:rsid w:val="00CB1547"/>
    <w:rsid w:val="00CE61E5"/>
    <w:rsid w:val="00D01F4E"/>
    <w:rsid w:val="00D936CF"/>
    <w:rsid w:val="00DD70D0"/>
    <w:rsid w:val="00E346D5"/>
    <w:rsid w:val="00EA2984"/>
    <w:rsid w:val="00EE5FB8"/>
    <w:rsid w:val="00EF4A9D"/>
    <w:rsid w:val="00F012CE"/>
    <w:rsid w:val="00F047AF"/>
    <w:rsid w:val="00F3637F"/>
    <w:rsid w:val="00F56174"/>
    <w:rsid w:val="00F96A78"/>
    <w:rsid w:val="00FB7C2C"/>
    <w:rsid w:val="00FC2C18"/>
    <w:rsid w:val="00FC41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DDAD"/>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D70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D70D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D70D0"/>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D70D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D70D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DD70D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DD70D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DD70D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70D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DD70D0"/>
    <w:pPr>
      <w:tabs>
        <w:tab w:val="left" w:pos="440"/>
        <w:tab w:val="right" w:leader="dot" w:pos="9628"/>
      </w:tabs>
      <w:spacing w:after="100"/>
    </w:pPr>
  </w:style>
  <w:style w:type="character" w:customStyle="1" w:styleId="Titolo3Carattere">
    <w:name w:val="Titolo 3 Carattere"/>
    <w:basedOn w:val="Carpredefinitoparagrafo"/>
    <w:link w:val="Titolo3"/>
    <w:uiPriority w:val="9"/>
    <w:rsid w:val="00885328"/>
    <w:rPr>
      <w:rFonts w:asciiTheme="majorHAnsi" w:eastAsiaTheme="majorEastAsia" w:hAnsiTheme="majorHAnsi" w:cstheme="majorBidi"/>
      <w:color w:val="1F4D78" w:themeColor="accent1" w:themeShade="7F"/>
      <w:sz w:val="24"/>
      <w:szCs w:val="24"/>
      <w:lang w:val="en-GB"/>
    </w:rPr>
  </w:style>
  <w:style w:type="character" w:customStyle="1" w:styleId="Titolo4Carattere">
    <w:name w:val="Titolo 4 Carattere"/>
    <w:basedOn w:val="Carpredefinitoparagrafo"/>
    <w:link w:val="Titolo4"/>
    <w:uiPriority w:val="9"/>
    <w:semiHidden/>
    <w:rsid w:val="00DD70D0"/>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DD70D0"/>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DD70D0"/>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DD70D0"/>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DD70D0"/>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DD70D0"/>
    <w:rPr>
      <w:rFonts w:asciiTheme="majorHAnsi" w:eastAsiaTheme="majorEastAsia" w:hAnsiTheme="majorHAnsi" w:cstheme="majorBidi"/>
      <w:i/>
      <w:iCs/>
      <w:color w:val="272727" w:themeColor="text1" w:themeTint="D8"/>
      <w:sz w:val="21"/>
      <w:szCs w:val="21"/>
      <w:lang w:val="en-GB"/>
    </w:rPr>
  </w:style>
  <w:style w:type="paragraph" w:styleId="Sommario3">
    <w:name w:val="toc 3"/>
    <w:basedOn w:val="Normale"/>
    <w:next w:val="Normale"/>
    <w:autoRedefine/>
    <w:uiPriority w:val="39"/>
    <w:unhideWhenUsed/>
    <w:rsid w:val="002150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2E456-7767-4F51-AB60-3D1BF984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19</Pages>
  <Words>6414</Words>
  <Characters>36566</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40</cp:revision>
  <dcterms:created xsi:type="dcterms:W3CDTF">2021-02-10T07:48:00Z</dcterms:created>
  <dcterms:modified xsi:type="dcterms:W3CDTF">2021-03-18T09:21:00Z</dcterms:modified>
</cp:coreProperties>
</file>