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6A4766" w14:textId="09E67030" w:rsidR="00927A70" w:rsidRDefault="00416829">
      <w:pPr>
        <w:rPr>
          <w:color w:val="EE0000"/>
          <w:lang w:eastAsia="zh-TW"/>
        </w:rPr>
      </w:pPr>
      <w:r>
        <w:rPr>
          <w:rFonts w:hint="eastAsia"/>
          <w:lang w:eastAsia="zh-TW"/>
        </w:rPr>
        <w:t xml:space="preserve">Here is the document </w:t>
      </w:r>
      <w:r w:rsidR="006A50CE">
        <w:rPr>
          <w:lang w:eastAsia="zh-TW"/>
        </w:rPr>
        <w:t>on</w:t>
      </w:r>
      <w:r>
        <w:rPr>
          <w:rFonts w:hint="eastAsia"/>
          <w:lang w:eastAsia="zh-TW"/>
        </w:rPr>
        <w:t xml:space="preserve"> How to deal with VMware error: </w:t>
      </w:r>
      <w:r>
        <w:rPr>
          <w:lang w:eastAsia="zh-TW"/>
        </w:rPr>
        <w:br/>
      </w:r>
      <w:r>
        <w:rPr>
          <w:rFonts w:hint="eastAsia"/>
          <w:color w:val="EE0000"/>
          <w:lang w:eastAsia="zh-TW"/>
        </w:rPr>
        <w:t>V</w:t>
      </w:r>
      <w:r w:rsidRPr="00416829">
        <w:rPr>
          <w:color w:val="EE0000"/>
          <w:lang w:eastAsia="zh-TW"/>
        </w:rPr>
        <w:t xml:space="preserve">irtualized </w:t>
      </w:r>
      <w:r w:rsidR="006A50CE">
        <w:rPr>
          <w:color w:val="EE0000"/>
          <w:lang w:eastAsia="zh-TW"/>
        </w:rPr>
        <w:t>AMD</w:t>
      </w:r>
      <w:r w:rsidRPr="00416829">
        <w:rPr>
          <w:color w:val="EE0000"/>
          <w:lang w:eastAsia="zh-TW"/>
        </w:rPr>
        <w:t>-</w:t>
      </w:r>
      <w:r w:rsidR="006A50CE">
        <w:rPr>
          <w:color w:val="EE0000"/>
          <w:lang w:eastAsia="zh-TW"/>
        </w:rPr>
        <w:t>V</w:t>
      </w:r>
      <w:r w:rsidRPr="00416829">
        <w:rPr>
          <w:color w:val="EE0000"/>
          <w:lang w:eastAsia="zh-TW"/>
        </w:rPr>
        <w:t>/</w:t>
      </w:r>
      <w:r w:rsidR="006A50CE">
        <w:rPr>
          <w:color w:val="EE0000"/>
          <w:lang w:eastAsia="zh-TW"/>
        </w:rPr>
        <w:t>RVI</w:t>
      </w:r>
      <w:r w:rsidRPr="00416829">
        <w:rPr>
          <w:color w:val="EE0000"/>
          <w:lang w:eastAsia="zh-TW"/>
        </w:rPr>
        <w:t xml:space="preserve"> is not supported on this platform.</w:t>
      </w:r>
    </w:p>
    <w:p w14:paraId="13D9DA37" w14:textId="77777777" w:rsidR="00416829" w:rsidRDefault="00416829">
      <w:pPr>
        <w:rPr>
          <w:color w:val="EE0000"/>
          <w:lang w:eastAsia="zh-TW"/>
        </w:rPr>
      </w:pPr>
    </w:p>
    <w:p w14:paraId="29A2EF00" w14:textId="6C6EB43C" w:rsidR="00416829" w:rsidRDefault="00416829">
      <w:pPr>
        <w:rPr>
          <w:lang w:eastAsia="zh-TW"/>
        </w:rPr>
      </w:pPr>
      <w:r>
        <w:rPr>
          <w:rFonts w:hint="eastAsia"/>
          <w:lang w:eastAsia="zh-TW"/>
        </w:rPr>
        <w:t xml:space="preserve">Abstract: </w:t>
      </w:r>
      <w:r>
        <w:rPr>
          <w:lang w:eastAsia="zh-TW"/>
        </w:rPr>
        <w:br/>
      </w:r>
      <w:r>
        <w:rPr>
          <w:rFonts w:hint="eastAsia"/>
          <w:lang w:eastAsia="zh-TW"/>
        </w:rPr>
        <w:t xml:space="preserve">Although there are many </w:t>
      </w:r>
      <w:r w:rsidR="00E77829">
        <w:rPr>
          <w:lang w:eastAsia="zh-TW"/>
        </w:rPr>
        <w:t>guidelines</w:t>
      </w:r>
      <w:r>
        <w:rPr>
          <w:rFonts w:hint="eastAsia"/>
          <w:lang w:eastAsia="zh-TW"/>
        </w:rPr>
        <w:t xml:space="preserve"> </w:t>
      </w:r>
      <w:r w:rsidR="00E77829">
        <w:rPr>
          <w:lang w:eastAsia="zh-TW"/>
        </w:rPr>
        <w:t>teaching</w:t>
      </w:r>
      <w:r>
        <w:rPr>
          <w:rFonts w:hint="eastAsia"/>
          <w:lang w:eastAsia="zh-TW"/>
        </w:rPr>
        <w:t xml:space="preserve"> how to handle </w:t>
      </w:r>
      <w:r>
        <w:rPr>
          <w:lang w:eastAsia="zh-TW"/>
        </w:rPr>
        <w:t>this</w:t>
      </w:r>
      <w:r>
        <w:rPr>
          <w:rFonts w:hint="eastAsia"/>
          <w:lang w:eastAsia="zh-TW"/>
        </w:rPr>
        <w:t xml:space="preserve"> error, yet the </w:t>
      </w:r>
      <w:r w:rsidR="00E77829">
        <w:rPr>
          <w:lang w:eastAsia="zh-TW"/>
        </w:rPr>
        <w:t>guidelines are</w:t>
      </w:r>
      <w:r>
        <w:rPr>
          <w:rFonts w:hint="eastAsia"/>
          <w:lang w:eastAsia="zh-TW"/>
        </w:rPr>
        <w:t xml:space="preserve"> whether not </w:t>
      </w:r>
      <w:r>
        <w:rPr>
          <w:lang w:eastAsia="zh-TW"/>
        </w:rPr>
        <w:t>comprehensive</w:t>
      </w:r>
      <w:r>
        <w:rPr>
          <w:rFonts w:hint="eastAsia"/>
          <w:lang w:eastAsia="zh-TW"/>
        </w:rPr>
        <w:t xml:space="preserve"> or too </w:t>
      </w:r>
      <w:r>
        <w:rPr>
          <w:lang w:eastAsia="zh-TW"/>
        </w:rPr>
        <w:t>shatter</w:t>
      </w:r>
      <w:r>
        <w:rPr>
          <w:rFonts w:hint="eastAsia"/>
          <w:lang w:eastAsia="zh-TW"/>
        </w:rPr>
        <w:t xml:space="preserve"> </w:t>
      </w:r>
      <w:r>
        <w:rPr>
          <w:lang w:eastAsia="zh-TW"/>
        </w:rPr>
        <w:t>across</w:t>
      </w:r>
      <w:r>
        <w:rPr>
          <w:rFonts w:hint="eastAsia"/>
          <w:lang w:eastAsia="zh-TW"/>
        </w:rPr>
        <w:t xml:space="preserve"> the internet, therefore </w:t>
      </w:r>
      <w:r>
        <w:rPr>
          <w:lang w:eastAsia="zh-TW"/>
        </w:rPr>
        <w:t>I</w:t>
      </w:r>
      <w:r>
        <w:rPr>
          <w:rFonts w:hint="eastAsia"/>
          <w:lang w:eastAsia="zh-TW"/>
        </w:rPr>
        <w:t xml:space="preserve"> decided to write one in order to help </w:t>
      </w:r>
      <w:r>
        <w:rPr>
          <w:lang w:eastAsia="zh-TW"/>
        </w:rPr>
        <w:t>unified</w:t>
      </w:r>
      <w:r>
        <w:rPr>
          <w:rFonts w:hint="eastAsia"/>
          <w:lang w:eastAsia="zh-TW"/>
        </w:rPr>
        <w:t xml:space="preserve"> the solution.</w:t>
      </w:r>
      <w:r>
        <w:rPr>
          <w:lang w:eastAsia="zh-TW"/>
        </w:rPr>
        <w:br/>
      </w:r>
      <w:r>
        <w:rPr>
          <w:lang w:eastAsia="zh-TW"/>
        </w:rPr>
        <w:br/>
      </w:r>
      <w:r>
        <w:rPr>
          <w:rFonts w:hint="eastAsia"/>
          <w:lang w:eastAsia="zh-TW"/>
        </w:rPr>
        <w:t>Computer Specification:</w:t>
      </w:r>
      <w:r>
        <w:rPr>
          <w:lang w:eastAsia="zh-TW"/>
        </w:rPr>
        <w:br/>
      </w:r>
      <w:r>
        <w:rPr>
          <w:rFonts w:hint="eastAsia"/>
          <w:lang w:eastAsia="zh-TW"/>
        </w:rPr>
        <w:t>Motherboard: ASUS ROG STRIX X870-F</w:t>
      </w:r>
      <w:r w:rsidR="00695BF6">
        <w:rPr>
          <w:lang w:eastAsia="zh-TW"/>
        </w:rPr>
        <w:br/>
      </w:r>
      <w:r>
        <w:rPr>
          <w:rFonts w:hint="eastAsia"/>
          <w:lang w:eastAsia="zh-TW"/>
        </w:rPr>
        <w:t>CPU: AMD RYZEN 9 9950X 16 Core 32 Threads</w:t>
      </w:r>
      <w:r>
        <w:rPr>
          <w:lang w:eastAsia="zh-TW"/>
        </w:rPr>
        <w:br/>
      </w:r>
      <w:r>
        <w:rPr>
          <w:rFonts w:hint="eastAsia"/>
          <w:lang w:eastAsia="zh-TW"/>
        </w:rPr>
        <w:t xml:space="preserve">OS: Windows 11 Pro Version 24H2 (OS Build: </w:t>
      </w:r>
      <w:r w:rsidRPr="00416829">
        <w:rPr>
          <w:lang w:eastAsia="zh-TW"/>
        </w:rPr>
        <w:t>26100.4770</w:t>
      </w:r>
      <w:r>
        <w:rPr>
          <w:rFonts w:hint="eastAsia"/>
          <w:lang w:eastAsia="zh-TW"/>
        </w:rPr>
        <w:t>)</w:t>
      </w:r>
      <w:r w:rsidR="00695BF6">
        <w:rPr>
          <w:lang w:eastAsia="zh-TW"/>
        </w:rPr>
        <w:br/>
      </w:r>
      <w:r>
        <w:rPr>
          <w:rFonts w:hint="eastAsia"/>
          <w:lang w:eastAsia="zh-TW"/>
        </w:rPr>
        <w:t>VMware version: VMware Workstation Pro 17</w:t>
      </w:r>
      <w:r w:rsidR="00F97212">
        <w:rPr>
          <w:rFonts w:hint="eastAsia"/>
          <w:lang w:eastAsia="zh-TW"/>
        </w:rPr>
        <w:t xml:space="preserve"> (Version: </w:t>
      </w:r>
      <w:r w:rsidR="00F97212" w:rsidRPr="00F97212">
        <w:rPr>
          <w:lang w:eastAsia="zh-TW"/>
        </w:rPr>
        <w:t>17.6.4 build-24832109</w:t>
      </w:r>
      <w:r w:rsidR="00F97212">
        <w:rPr>
          <w:rFonts w:hint="eastAsia"/>
          <w:lang w:eastAsia="zh-TW"/>
        </w:rPr>
        <w:t>)</w:t>
      </w:r>
    </w:p>
    <w:p w14:paraId="7D1CA04E" w14:textId="77777777" w:rsidR="00F97212" w:rsidRDefault="00F97212">
      <w:pPr>
        <w:rPr>
          <w:lang w:eastAsia="zh-TW"/>
        </w:rPr>
      </w:pPr>
    </w:p>
    <w:p w14:paraId="7D7900F4" w14:textId="50E5E531" w:rsidR="00C00EC8" w:rsidRDefault="004F2C09">
      <w:pPr>
        <w:rPr>
          <w:lang w:eastAsia="zh-TW"/>
        </w:rPr>
      </w:pPr>
      <w:r w:rsidRPr="003528F8">
        <w:rPr>
          <w:sz w:val="40"/>
          <w:szCs w:val="40"/>
          <w:lang w:eastAsia="zh-TW"/>
        </w:rPr>
        <w:t>Part 1:</w:t>
      </w:r>
      <w:r w:rsidR="00C00EC8" w:rsidRPr="003528F8">
        <w:rPr>
          <w:rFonts w:hint="eastAsia"/>
          <w:sz w:val="40"/>
          <w:szCs w:val="40"/>
          <w:lang w:eastAsia="zh-TW"/>
        </w:rPr>
        <w:t xml:space="preserve"> </w:t>
      </w:r>
      <w:r w:rsidR="00C00EC8" w:rsidRPr="003528F8">
        <w:rPr>
          <w:sz w:val="40"/>
          <w:szCs w:val="40"/>
          <w:lang w:eastAsia="zh-TW"/>
        </w:rPr>
        <w:t>BIOS</w:t>
      </w:r>
      <w:r w:rsidR="00C00EC8">
        <w:rPr>
          <w:lang w:eastAsia="zh-TW"/>
        </w:rPr>
        <w:br/>
        <w:t xml:space="preserve">The </w:t>
      </w:r>
      <w:r w:rsidR="00C00EC8" w:rsidRPr="00C00EC8">
        <w:rPr>
          <w:color w:val="EE0000"/>
          <w:highlight w:val="yellow"/>
          <w:lang w:eastAsia="zh-TW"/>
        </w:rPr>
        <w:t>AMD-V</w:t>
      </w:r>
      <w:r w:rsidR="00C00EC8" w:rsidRPr="00C00EC8">
        <w:rPr>
          <w:color w:val="EE0000"/>
          <w:lang w:eastAsia="zh-TW"/>
        </w:rPr>
        <w:t xml:space="preserve"> </w:t>
      </w:r>
      <w:r w:rsidR="00C00EC8">
        <w:rPr>
          <w:lang w:eastAsia="zh-TW"/>
        </w:rPr>
        <w:t xml:space="preserve">or </w:t>
      </w:r>
      <w:r w:rsidR="00C00EC8" w:rsidRPr="00C00EC8">
        <w:rPr>
          <w:color w:val="EE0000"/>
          <w:highlight w:val="yellow"/>
          <w:lang w:eastAsia="zh-TW"/>
        </w:rPr>
        <w:t>SVM</w:t>
      </w:r>
      <w:r w:rsidR="00C00EC8">
        <w:rPr>
          <w:lang w:eastAsia="zh-TW"/>
        </w:rPr>
        <w:t xml:space="preserve"> should be Enable.</w:t>
      </w:r>
    </w:p>
    <w:p w14:paraId="6D47C9D4" w14:textId="3C6C9503" w:rsidR="00C00EC8" w:rsidRDefault="00C00EC8">
      <w:pPr>
        <w:rPr>
          <w:lang w:eastAsia="zh-TW"/>
        </w:rPr>
      </w:pPr>
      <w:r>
        <w:rPr>
          <w:lang w:eastAsia="zh-TW"/>
        </w:rPr>
        <w:t>Here is something you should be aware of. Instead of following the online guidelines to turn on the virtualization. If your BIOS provided SEARCH functionality, please use it! In my case, there are 3 SVM settings placed in different tabs and within different subcategories. Searching can prevent you missing the option you are required to turn on.</w:t>
      </w:r>
    </w:p>
    <w:p w14:paraId="2B1C9CD6" w14:textId="590EBAE3" w:rsidR="00C00EC8" w:rsidRDefault="00C00EC8">
      <w:pPr>
        <w:rPr>
          <w:lang w:eastAsia="zh-TW"/>
        </w:rPr>
      </w:pPr>
      <w:r>
        <w:rPr>
          <w:lang w:eastAsia="zh-TW"/>
        </w:rPr>
        <w:t>In my case, there would be 3 SVM setting:</w:t>
      </w:r>
      <w:r>
        <w:rPr>
          <w:lang w:eastAsia="zh-TW"/>
        </w:rPr>
        <w:br/>
        <w:t>SVM mode</w:t>
      </w:r>
      <w:r>
        <w:rPr>
          <w:lang w:eastAsia="zh-TW"/>
        </w:rPr>
        <w:br/>
        <w:t>SVM Lock</w:t>
      </w:r>
      <w:r>
        <w:rPr>
          <w:lang w:eastAsia="zh-TW"/>
        </w:rPr>
        <w:br/>
        <w:t>SVM</w:t>
      </w:r>
    </w:p>
    <w:p w14:paraId="515F1F4C" w14:textId="77777777" w:rsidR="00BF08C8" w:rsidRDefault="00BF08C8">
      <w:pPr>
        <w:rPr>
          <w:lang w:eastAsia="zh-TW"/>
        </w:rPr>
      </w:pPr>
    </w:p>
    <w:p w14:paraId="48E32097" w14:textId="3507F07B" w:rsidR="00BF08C8" w:rsidRDefault="00BF08C8">
      <w:pPr>
        <w:rPr>
          <w:lang w:eastAsia="zh-TW"/>
        </w:rPr>
      </w:pPr>
      <w:r>
        <w:rPr>
          <w:lang w:eastAsia="zh-TW"/>
        </w:rPr>
        <w:t xml:space="preserve">According to </w:t>
      </w:r>
      <w:hyperlink r:id="rId5" w:history="1">
        <w:r w:rsidRPr="00906A32">
          <w:rPr>
            <w:rStyle w:val="Hyperlink"/>
            <w:lang w:eastAsia="zh-TW"/>
          </w:rPr>
          <w:t>https://www.gns3.com/community/featured/fixing-vt-x-or-amd-v-not-available-in-windows-11-with-vmware-ws-pro-and-player</w:t>
        </w:r>
      </w:hyperlink>
      <w:r w:rsidR="00B62ABF">
        <w:rPr>
          <w:lang w:eastAsia="zh-TW"/>
        </w:rPr>
        <w:t xml:space="preserve">, </w:t>
      </w:r>
      <w:r w:rsidR="00B62ABF" w:rsidRPr="00B62ABF">
        <w:rPr>
          <w:lang w:eastAsia="zh-TW"/>
        </w:rPr>
        <w:t>Ean Towne</w:t>
      </w:r>
      <w:r w:rsidR="00B62ABF">
        <w:rPr>
          <w:lang w:eastAsia="zh-TW"/>
        </w:rPr>
        <w:t xml:space="preserve"> point out </w:t>
      </w:r>
      <w:r>
        <w:rPr>
          <w:lang w:eastAsia="zh-TW"/>
        </w:rPr>
        <w:t xml:space="preserve">that the Intel </w:t>
      </w:r>
      <w:r w:rsidRPr="00BF08C8">
        <w:rPr>
          <w:lang w:eastAsia="zh-TW"/>
        </w:rPr>
        <w:t>Trusted Execution Technology</w:t>
      </w:r>
      <w:r>
        <w:rPr>
          <w:lang w:eastAsia="zh-TW"/>
        </w:rPr>
        <w:t xml:space="preserve"> (TXT) which equivalent </w:t>
      </w:r>
      <w:r w:rsidR="000D1675">
        <w:rPr>
          <w:lang w:eastAsia="zh-TW"/>
        </w:rPr>
        <w:t xml:space="preserve">to </w:t>
      </w:r>
      <w:r>
        <w:rPr>
          <w:lang w:eastAsia="zh-TW"/>
        </w:rPr>
        <w:t xml:space="preserve">AMD </w:t>
      </w:r>
      <w:r w:rsidRPr="00BF08C8">
        <w:rPr>
          <w:lang w:eastAsia="zh-TW"/>
        </w:rPr>
        <w:t>Secure Encrypted Virtualization</w:t>
      </w:r>
      <w:r w:rsidRPr="00BF08C8">
        <w:rPr>
          <w:lang w:eastAsia="zh-TW"/>
        </w:rPr>
        <w:t xml:space="preserve"> </w:t>
      </w:r>
      <w:r>
        <w:rPr>
          <w:lang w:eastAsia="zh-TW"/>
        </w:rPr>
        <w:t>(SEV) may require turned off, which is not the same case to AMD user.</w:t>
      </w:r>
      <w:r w:rsidR="006A50CE">
        <w:rPr>
          <w:lang w:eastAsia="zh-TW"/>
        </w:rPr>
        <w:t xml:space="preserve"> </w:t>
      </w:r>
    </w:p>
    <w:p w14:paraId="44552BAD" w14:textId="77777777" w:rsidR="00BF08C8" w:rsidRDefault="00BF08C8">
      <w:pPr>
        <w:rPr>
          <w:lang w:eastAsia="zh-TW"/>
        </w:rPr>
      </w:pPr>
    </w:p>
    <w:p w14:paraId="2D0BC8C5" w14:textId="7385006A" w:rsidR="00C00EC8" w:rsidRDefault="00501D20">
      <w:pPr>
        <w:rPr>
          <w:lang w:eastAsia="zh-TW"/>
        </w:rPr>
      </w:pPr>
      <w:r>
        <w:rPr>
          <w:lang w:eastAsia="zh-TW"/>
        </w:rPr>
        <w:lastRenderedPageBreak/>
        <w:t>To verify that the virtualization is actually turned on, simply using Task Manager can do the job well.</w:t>
      </w:r>
      <w:r>
        <w:rPr>
          <w:lang w:eastAsia="zh-TW"/>
        </w:rPr>
        <w:br/>
      </w:r>
      <w:r w:rsidR="00B01230">
        <w:rPr>
          <w:noProof/>
          <w:lang w:eastAsia="zh-TW"/>
        </w:rPr>
        <w:drawing>
          <wp:inline distT="0" distB="0" distL="0" distR="0" wp14:anchorId="506DCFAD" wp14:editId="34999529">
            <wp:extent cx="5486400" cy="4177665"/>
            <wp:effectExtent l="0" t="0" r="0" b="0"/>
            <wp:docPr id="69548181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481812" name="Picture 1" descr="A screenshot of a computer&#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5486400" cy="4177665"/>
                    </a:xfrm>
                    <a:prstGeom prst="rect">
                      <a:avLst/>
                    </a:prstGeom>
                  </pic:spPr>
                </pic:pic>
              </a:graphicData>
            </a:graphic>
          </wp:inline>
        </w:drawing>
      </w:r>
    </w:p>
    <w:p w14:paraId="69A8FB33" w14:textId="5BF29777" w:rsidR="00B01230" w:rsidRPr="00B01230" w:rsidRDefault="00B01230">
      <w:pPr>
        <w:rPr>
          <w:rFonts w:hint="eastAsia"/>
          <w:lang w:eastAsia="zh-TW"/>
        </w:rPr>
      </w:pPr>
      <w:r w:rsidRPr="00B01230">
        <w:rPr>
          <w:rFonts w:hint="eastAsia"/>
          <w:lang w:eastAsia="zh-TW"/>
        </w:rPr>
        <w:t xml:space="preserve">Should </w:t>
      </w:r>
      <w:r w:rsidRPr="00B01230">
        <w:rPr>
          <w:lang w:eastAsia="zh-TW"/>
        </w:rPr>
        <w:t>be</w:t>
      </w:r>
      <w:r>
        <w:rPr>
          <w:lang w:eastAsia="zh-TW"/>
        </w:rPr>
        <w:t>:</w:t>
      </w:r>
      <w:r w:rsidRPr="00B01230">
        <w:rPr>
          <w:rFonts w:hint="eastAsia"/>
          <w:lang w:eastAsia="zh-TW"/>
        </w:rPr>
        <w:t xml:space="preserve"> </w:t>
      </w:r>
      <w:r w:rsidRPr="00B01230">
        <w:rPr>
          <w:rFonts w:hint="eastAsia"/>
          <w:color w:val="EE0000"/>
          <w:lang w:eastAsia="zh-TW"/>
        </w:rPr>
        <w:t>Virtualization Enabled</w:t>
      </w:r>
      <w:r w:rsidR="00695BF6">
        <w:rPr>
          <w:color w:val="EE0000"/>
          <w:lang w:eastAsia="zh-TW"/>
        </w:rPr>
        <w:br/>
      </w:r>
      <w:r w:rsidRPr="00B01230">
        <w:rPr>
          <w:lang w:eastAsia="zh-TW"/>
        </w:rPr>
        <w:t xml:space="preserve">This simply </w:t>
      </w:r>
      <w:r w:rsidR="00B62ABF" w:rsidRPr="00B01230">
        <w:rPr>
          <w:lang w:eastAsia="zh-TW"/>
        </w:rPr>
        <w:t>proves</w:t>
      </w:r>
      <w:r w:rsidRPr="00B01230">
        <w:rPr>
          <w:lang w:eastAsia="zh-TW"/>
        </w:rPr>
        <w:t xml:space="preserve"> that the Virtualization technology has been active. </w:t>
      </w:r>
    </w:p>
    <w:p w14:paraId="0C5D9423" w14:textId="77777777" w:rsidR="00C00EC8" w:rsidRDefault="00C00EC8">
      <w:pPr>
        <w:rPr>
          <w:lang w:eastAsia="zh-TW"/>
        </w:rPr>
      </w:pPr>
    </w:p>
    <w:p w14:paraId="54788DFF" w14:textId="77777777" w:rsidR="00C00EC8" w:rsidRDefault="00C00EC8">
      <w:pPr>
        <w:rPr>
          <w:lang w:eastAsia="zh-TW"/>
        </w:rPr>
      </w:pPr>
    </w:p>
    <w:p w14:paraId="59DEBAF2" w14:textId="275A37CA" w:rsidR="00F97212" w:rsidRDefault="003528F8">
      <w:pPr>
        <w:rPr>
          <w:lang w:eastAsia="zh-TW"/>
        </w:rPr>
      </w:pPr>
      <w:r w:rsidRPr="003528F8">
        <w:rPr>
          <w:sz w:val="44"/>
          <w:szCs w:val="44"/>
          <w:lang w:eastAsia="zh-TW"/>
        </w:rPr>
        <w:t xml:space="preserve">Part 2: </w:t>
      </w:r>
      <w:r w:rsidR="00C00EC8" w:rsidRPr="003528F8">
        <w:rPr>
          <w:sz w:val="44"/>
          <w:szCs w:val="44"/>
          <w:lang w:eastAsia="zh-TW"/>
        </w:rPr>
        <w:t>Windows Features</w:t>
      </w:r>
      <w:r w:rsidR="00C00EC8">
        <w:rPr>
          <w:lang w:eastAsia="zh-TW"/>
        </w:rPr>
        <w:br/>
        <w:t>There are 4</w:t>
      </w:r>
      <w:r w:rsidR="00B62ABF">
        <w:rPr>
          <w:lang w:eastAsia="zh-TW"/>
        </w:rPr>
        <w:t xml:space="preserve"> features you need to unclick it</w:t>
      </w:r>
      <w:r w:rsidR="00695BF6">
        <w:rPr>
          <w:lang w:eastAsia="zh-TW"/>
        </w:rPr>
        <w:t>:</w:t>
      </w:r>
    </w:p>
    <w:p w14:paraId="77F22B74" w14:textId="31219E36" w:rsidR="00695BF6" w:rsidRDefault="00695BF6">
      <w:pPr>
        <w:rPr>
          <w:lang w:eastAsia="zh-TW"/>
        </w:rPr>
      </w:pPr>
      <w:r>
        <w:rPr>
          <w:lang w:eastAsia="zh-TW"/>
        </w:rPr>
        <w:t>-Hyper-V</w:t>
      </w:r>
      <w:r w:rsidR="009340CB">
        <w:rPr>
          <w:lang w:eastAsia="zh-TW"/>
        </w:rPr>
        <w:t xml:space="preserve"> (Must Unclick)</w:t>
      </w:r>
      <w:r>
        <w:rPr>
          <w:lang w:eastAsia="zh-TW"/>
        </w:rPr>
        <w:br/>
        <w:t>-Virtual Machine Platform</w:t>
      </w:r>
      <w:r w:rsidR="009340CB">
        <w:rPr>
          <w:lang w:eastAsia="zh-TW"/>
        </w:rPr>
        <w:t xml:space="preserve"> </w:t>
      </w:r>
      <w:r w:rsidR="009340CB">
        <w:rPr>
          <w:lang w:eastAsia="zh-TW"/>
        </w:rPr>
        <w:t>(Must Unclick)</w:t>
      </w:r>
      <w:r>
        <w:rPr>
          <w:lang w:eastAsia="zh-TW"/>
        </w:rPr>
        <w:br/>
        <w:t>-Windows Hypervisor Platform</w:t>
      </w:r>
      <w:r w:rsidR="009340CB">
        <w:rPr>
          <w:lang w:eastAsia="zh-TW"/>
        </w:rPr>
        <w:t xml:space="preserve"> </w:t>
      </w:r>
      <w:r w:rsidR="004B1F96">
        <w:rPr>
          <w:lang w:eastAsia="zh-TW"/>
        </w:rPr>
        <w:t>(</w:t>
      </w:r>
      <w:r w:rsidR="005F7EC2">
        <w:rPr>
          <w:lang w:eastAsia="zh-TW"/>
        </w:rPr>
        <w:t>Must Unclick</w:t>
      </w:r>
      <w:r w:rsidR="005B1FD6">
        <w:rPr>
          <w:lang w:eastAsia="zh-TW"/>
        </w:rPr>
        <w:t>)</w:t>
      </w:r>
      <w:r>
        <w:rPr>
          <w:lang w:eastAsia="zh-TW"/>
        </w:rPr>
        <w:br/>
        <w:t xml:space="preserve">-Windows Subsystem </w:t>
      </w:r>
      <w:r w:rsidR="002C40A2">
        <w:rPr>
          <w:lang w:eastAsia="zh-TW"/>
        </w:rPr>
        <w:t>for</w:t>
      </w:r>
      <w:r>
        <w:rPr>
          <w:lang w:eastAsia="zh-TW"/>
        </w:rPr>
        <w:t xml:space="preserve"> Linux </w:t>
      </w:r>
      <w:r w:rsidR="009340CB">
        <w:rPr>
          <w:lang w:eastAsia="zh-TW"/>
        </w:rPr>
        <w:t xml:space="preserve">(Can be </w:t>
      </w:r>
      <w:r w:rsidR="002C40A2">
        <w:rPr>
          <w:lang w:eastAsia="zh-TW"/>
        </w:rPr>
        <w:t>turned</w:t>
      </w:r>
      <w:r w:rsidR="009340CB">
        <w:rPr>
          <w:lang w:eastAsia="zh-TW"/>
        </w:rPr>
        <w:t xml:space="preserve"> on if you </w:t>
      </w:r>
      <w:r w:rsidR="003528F8">
        <w:rPr>
          <w:lang w:eastAsia="zh-TW"/>
        </w:rPr>
        <w:t>need</w:t>
      </w:r>
      <w:r w:rsidR="00E324E7">
        <w:rPr>
          <w:lang w:eastAsia="zh-TW"/>
        </w:rPr>
        <w:t>, but not necessarily work with VMware</w:t>
      </w:r>
      <w:r w:rsidR="009340CB">
        <w:rPr>
          <w:lang w:eastAsia="zh-TW"/>
        </w:rPr>
        <w:t>)</w:t>
      </w:r>
    </w:p>
    <w:p w14:paraId="45CE9F51" w14:textId="1A5A79A7" w:rsidR="009340CB" w:rsidRDefault="009340CB">
      <w:pPr>
        <w:rPr>
          <w:lang w:eastAsia="zh-TW"/>
        </w:rPr>
      </w:pPr>
      <w:r>
        <w:rPr>
          <w:lang w:eastAsia="zh-TW"/>
        </w:rPr>
        <w:t xml:space="preserve">Note: For Windows 11 Home Edition users, you won’t see Hyper-V available. </w:t>
      </w:r>
      <w:r>
        <w:rPr>
          <w:lang w:eastAsia="zh-TW"/>
        </w:rPr>
        <w:br/>
        <w:t xml:space="preserve">(If you install the Hyper-V by .bat file, in such case, uninstall it by PowerShell </w:t>
      </w:r>
      <w:r>
        <w:rPr>
          <w:lang w:eastAsia="zh-TW"/>
        </w:rPr>
        <w:lastRenderedPageBreak/>
        <w:t>command:</w:t>
      </w:r>
      <w:r w:rsidR="0018544A" w:rsidRPr="0018544A">
        <w:rPr>
          <w:lang w:eastAsia="zh-TW"/>
        </w:rPr>
        <w:t xml:space="preserve"> </w:t>
      </w:r>
      <w:r w:rsidR="0018544A" w:rsidRPr="0018544A">
        <w:rPr>
          <w:b/>
          <w:bCs/>
          <w:i/>
          <w:iCs/>
          <w:color w:val="EE0000"/>
          <w:lang w:eastAsia="zh-TW"/>
        </w:rPr>
        <w:t>Disable-</w:t>
      </w:r>
      <w:proofErr w:type="spellStart"/>
      <w:r w:rsidR="0018544A" w:rsidRPr="0018544A">
        <w:rPr>
          <w:b/>
          <w:bCs/>
          <w:i/>
          <w:iCs/>
          <w:color w:val="EE0000"/>
          <w:lang w:eastAsia="zh-TW"/>
        </w:rPr>
        <w:t>WindowsOptionalFeature</w:t>
      </w:r>
      <w:proofErr w:type="spellEnd"/>
      <w:r w:rsidR="0018544A" w:rsidRPr="0018544A">
        <w:rPr>
          <w:b/>
          <w:bCs/>
          <w:i/>
          <w:iCs/>
          <w:color w:val="EE0000"/>
          <w:lang w:eastAsia="zh-TW"/>
        </w:rPr>
        <w:t xml:space="preserve"> -Online -</w:t>
      </w:r>
      <w:proofErr w:type="spellStart"/>
      <w:r w:rsidR="0018544A" w:rsidRPr="0018544A">
        <w:rPr>
          <w:b/>
          <w:bCs/>
          <w:i/>
          <w:iCs/>
          <w:color w:val="EE0000"/>
          <w:lang w:eastAsia="zh-TW"/>
        </w:rPr>
        <w:t>FeatureName</w:t>
      </w:r>
      <w:proofErr w:type="spellEnd"/>
      <w:r w:rsidR="0018544A" w:rsidRPr="0018544A">
        <w:rPr>
          <w:b/>
          <w:bCs/>
          <w:i/>
          <w:iCs/>
          <w:color w:val="EE0000"/>
          <w:lang w:eastAsia="zh-TW"/>
        </w:rPr>
        <w:t xml:space="preserve"> Microsoft-Hyper-V-All</w:t>
      </w:r>
      <w:r>
        <w:rPr>
          <w:lang w:eastAsia="zh-TW"/>
        </w:rPr>
        <w:t>)</w:t>
      </w:r>
    </w:p>
    <w:p w14:paraId="42A43474" w14:textId="63E670A8" w:rsidR="005C4E38" w:rsidRDefault="005C4E38">
      <w:pPr>
        <w:rPr>
          <w:lang w:eastAsia="zh-TW"/>
        </w:rPr>
      </w:pPr>
      <w:r>
        <w:rPr>
          <w:lang w:eastAsia="zh-TW"/>
        </w:rPr>
        <w:t xml:space="preserve">To verify Hyper-V has been completely uninstalled, open CMD and type: </w:t>
      </w:r>
      <w:proofErr w:type="spellStart"/>
      <w:r w:rsidRPr="005C4E38">
        <w:rPr>
          <w:b/>
          <w:bCs/>
          <w:i/>
          <w:iCs/>
          <w:color w:val="EE0000"/>
          <w:lang w:eastAsia="zh-TW"/>
        </w:rPr>
        <w:t>systeminfo</w:t>
      </w:r>
      <w:proofErr w:type="spellEnd"/>
      <w:r>
        <w:rPr>
          <w:lang w:eastAsia="zh-TW"/>
        </w:rPr>
        <w:t xml:space="preserve"> </w:t>
      </w:r>
    </w:p>
    <w:p w14:paraId="52943A6B" w14:textId="0B721913" w:rsidR="005C4E38" w:rsidRDefault="003528F8">
      <w:pPr>
        <w:rPr>
          <w:lang w:eastAsia="zh-TW"/>
        </w:rPr>
      </w:pPr>
      <w:r>
        <w:rPr>
          <w:lang w:eastAsia="zh-TW"/>
        </w:rPr>
        <w:t>Scroll to the bottom to</w:t>
      </w:r>
      <w:r w:rsidR="005C4E38">
        <w:rPr>
          <w:lang w:eastAsia="zh-TW"/>
        </w:rPr>
        <w:t xml:space="preserve"> see the Hyper-V Requirements</w:t>
      </w:r>
      <w:r w:rsidR="0094489C">
        <w:rPr>
          <w:lang w:eastAsia="zh-TW"/>
        </w:rPr>
        <w:t>, if</w:t>
      </w:r>
      <w:r w:rsidR="005C4E38">
        <w:rPr>
          <w:lang w:eastAsia="zh-TW"/>
        </w:rPr>
        <w:t xml:space="preserve"> show up with bunch of Yes, meaning your PC currently doesn’t have Hyper-V installed.</w:t>
      </w:r>
    </w:p>
    <w:p w14:paraId="4B8DA2F5" w14:textId="462C38F3" w:rsidR="005C4E38" w:rsidRDefault="005C4E38">
      <w:pPr>
        <w:rPr>
          <w:lang w:eastAsia="zh-TW"/>
        </w:rPr>
      </w:pPr>
      <w:r>
        <w:rPr>
          <w:noProof/>
          <w:lang w:eastAsia="zh-TW"/>
        </w:rPr>
        <w:drawing>
          <wp:inline distT="0" distB="0" distL="0" distR="0" wp14:anchorId="44DA3CE6" wp14:editId="2FAE20C7">
            <wp:extent cx="5486400" cy="631190"/>
            <wp:effectExtent l="0" t="0" r="0" b="0"/>
            <wp:docPr id="207883298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832988" name="Picture 2078832988"/>
                    <pic:cNvPicPr/>
                  </pic:nvPicPr>
                  <pic:blipFill>
                    <a:blip r:embed="rId7">
                      <a:extLst>
                        <a:ext uri="{28A0092B-C50C-407E-A947-70E740481C1C}">
                          <a14:useLocalDpi xmlns:a14="http://schemas.microsoft.com/office/drawing/2010/main" val="0"/>
                        </a:ext>
                      </a:extLst>
                    </a:blip>
                    <a:stretch>
                      <a:fillRect/>
                    </a:stretch>
                  </pic:blipFill>
                  <pic:spPr>
                    <a:xfrm>
                      <a:off x="0" y="0"/>
                      <a:ext cx="5486400" cy="631190"/>
                    </a:xfrm>
                    <a:prstGeom prst="rect">
                      <a:avLst/>
                    </a:prstGeom>
                  </pic:spPr>
                </pic:pic>
              </a:graphicData>
            </a:graphic>
          </wp:inline>
        </w:drawing>
      </w:r>
    </w:p>
    <w:p w14:paraId="3E385268" w14:textId="46D8E90B" w:rsidR="005C4E38" w:rsidRDefault="005C4E38">
      <w:pPr>
        <w:rPr>
          <w:lang w:eastAsia="zh-TW"/>
        </w:rPr>
      </w:pPr>
      <w:r>
        <w:rPr>
          <w:lang w:eastAsia="zh-TW"/>
        </w:rPr>
        <w:t>If you see something like this:</w:t>
      </w:r>
    </w:p>
    <w:p w14:paraId="3331654F" w14:textId="6D2233B9" w:rsidR="005C4E38" w:rsidRDefault="005C4E38">
      <w:pPr>
        <w:rPr>
          <w:lang w:eastAsia="zh-TW"/>
        </w:rPr>
      </w:pPr>
      <w:r w:rsidRPr="005C4E38">
        <w:rPr>
          <w:lang w:eastAsia="zh-TW"/>
        </w:rPr>
        <w:drawing>
          <wp:inline distT="0" distB="0" distL="0" distR="0" wp14:anchorId="54273578" wp14:editId="1EFAC3D9">
            <wp:extent cx="5486400" cy="153035"/>
            <wp:effectExtent l="0" t="0" r="0" b="0"/>
            <wp:docPr id="900474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47465" name=""/>
                    <pic:cNvPicPr/>
                  </pic:nvPicPr>
                  <pic:blipFill>
                    <a:blip r:embed="rId8"/>
                    <a:stretch>
                      <a:fillRect/>
                    </a:stretch>
                  </pic:blipFill>
                  <pic:spPr>
                    <a:xfrm>
                      <a:off x="0" y="0"/>
                      <a:ext cx="5486400" cy="153035"/>
                    </a:xfrm>
                    <a:prstGeom prst="rect">
                      <a:avLst/>
                    </a:prstGeom>
                  </pic:spPr>
                </pic:pic>
              </a:graphicData>
            </a:graphic>
          </wp:inline>
        </w:drawing>
      </w:r>
    </w:p>
    <w:p w14:paraId="25127611" w14:textId="742E7B9B" w:rsidR="005C4E38" w:rsidRDefault="005C4E38">
      <w:pPr>
        <w:rPr>
          <w:lang w:eastAsia="zh-TW"/>
        </w:rPr>
      </w:pPr>
      <w:r>
        <w:rPr>
          <w:lang w:eastAsia="zh-TW"/>
        </w:rPr>
        <w:t>Meaning your PC having Hyper-V installed.</w:t>
      </w:r>
    </w:p>
    <w:p w14:paraId="2FD886C1" w14:textId="77777777" w:rsidR="005F7EC2" w:rsidRDefault="005F7EC2">
      <w:pPr>
        <w:rPr>
          <w:lang w:eastAsia="zh-TW"/>
        </w:rPr>
      </w:pPr>
    </w:p>
    <w:p w14:paraId="68DC1F98" w14:textId="11DF2092" w:rsidR="000F375F" w:rsidRDefault="005F7EC2" w:rsidP="00992183">
      <w:pPr>
        <w:rPr>
          <w:lang w:eastAsia="zh-TW"/>
        </w:rPr>
      </w:pPr>
      <w:r>
        <w:rPr>
          <w:lang w:eastAsia="zh-TW"/>
        </w:rPr>
        <w:t>Remarks: In latest version of VMware</w:t>
      </w:r>
      <w:r w:rsidR="000F375F">
        <w:rPr>
          <w:lang w:eastAsia="zh-TW"/>
        </w:rPr>
        <w:t xml:space="preserve"> installer</w:t>
      </w:r>
      <w:r>
        <w:rPr>
          <w:lang w:eastAsia="zh-TW"/>
        </w:rPr>
        <w:t xml:space="preserve">, they added </w:t>
      </w:r>
      <w:r w:rsidR="000F375F">
        <w:rPr>
          <w:lang w:eastAsia="zh-TW"/>
        </w:rPr>
        <w:t xml:space="preserve">a page that assist you download </w:t>
      </w:r>
      <w:r>
        <w:rPr>
          <w:lang w:eastAsia="zh-TW"/>
        </w:rPr>
        <w:t>Windows Hypervisor Platform,</w:t>
      </w:r>
      <w:r w:rsidR="000F375F">
        <w:rPr>
          <w:lang w:eastAsia="zh-TW"/>
        </w:rPr>
        <w:t xml:space="preserve"> that means they detected Hyper-V installed in the PC, </w:t>
      </w:r>
      <w:r w:rsidR="000C1FCF">
        <w:rPr>
          <w:lang w:eastAsia="zh-TW"/>
        </w:rPr>
        <w:t xml:space="preserve">and </w:t>
      </w:r>
      <w:r w:rsidR="000F375F">
        <w:rPr>
          <w:lang w:eastAsia="zh-TW"/>
        </w:rPr>
        <w:t>do not click to download the WHP</w:t>
      </w:r>
      <w:r w:rsidR="00D81886">
        <w:rPr>
          <w:lang w:eastAsia="zh-TW"/>
        </w:rPr>
        <w:t>.</w:t>
      </w:r>
    </w:p>
    <w:p w14:paraId="5657A941" w14:textId="5C862587" w:rsidR="000C1FCF" w:rsidRDefault="000C1FCF" w:rsidP="00992183">
      <w:pPr>
        <w:rPr>
          <w:lang w:eastAsia="zh-TW"/>
        </w:rPr>
      </w:pPr>
      <w:r>
        <w:rPr>
          <w:noProof/>
          <w:lang w:eastAsia="zh-TW"/>
        </w:rPr>
        <w:drawing>
          <wp:inline distT="0" distB="0" distL="0" distR="0" wp14:anchorId="215A9492" wp14:editId="59A197EE">
            <wp:extent cx="4694327" cy="3711262"/>
            <wp:effectExtent l="0" t="0" r="0" b="3810"/>
            <wp:docPr id="47602159" name="Picture 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02159" name="Picture 4" descr="A screenshot of a computer&#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4694327" cy="3711262"/>
                    </a:xfrm>
                    <a:prstGeom prst="rect">
                      <a:avLst/>
                    </a:prstGeom>
                  </pic:spPr>
                </pic:pic>
              </a:graphicData>
            </a:graphic>
          </wp:inline>
        </w:drawing>
      </w:r>
    </w:p>
    <w:p w14:paraId="0DC58048" w14:textId="58797A97" w:rsidR="005F7EC2" w:rsidRDefault="00D81886" w:rsidP="00D81886">
      <w:pPr>
        <w:ind w:firstLine="720"/>
        <w:rPr>
          <w:lang w:eastAsia="zh-TW"/>
        </w:rPr>
      </w:pPr>
      <w:r>
        <w:rPr>
          <w:lang w:eastAsia="zh-TW"/>
        </w:rPr>
        <w:lastRenderedPageBreak/>
        <w:t xml:space="preserve">VMware </w:t>
      </w:r>
      <w:r w:rsidR="002E3FCD">
        <w:rPr>
          <w:lang w:eastAsia="zh-TW"/>
        </w:rPr>
        <w:t>claims</w:t>
      </w:r>
      <w:r w:rsidR="005F7EC2">
        <w:rPr>
          <w:lang w:eastAsia="zh-TW"/>
        </w:rPr>
        <w:t xml:space="preserve"> i</w:t>
      </w:r>
      <w:r>
        <w:rPr>
          <w:lang w:eastAsia="zh-TW"/>
        </w:rPr>
        <w:t xml:space="preserve">t </w:t>
      </w:r>
      <w:r w:rsidR="000F375F">
        <w:rPr>
          <w:lang w:eastAsia="zh-TW"/>
        </w:rPr>
        <w:t>won’t</w:t>
      </w:r>
      <w:r w:rsidR="005F7EC2">
        <w:rPr>
          <w:lang w:eastAsia="zh-TW"/>
        </w:rPr>
        <w:t xml:space="preserve"> affect you using AMD-V/Intel VT-x. But </w:t>
      </w:r>
      <w:r w:rsidR="000F375F">
        <w:rPr>
          <w:lang w:eastAsia="zh-TW"/>
        </w:rPr>
        <w:t>based</w:t>
      </w:r>
      <w:r w:rsidR="005F7EC2">
        <w:rPr>
          <w:lang w:eastAsia="zh-TW"/>
        </w:rPr>
        <w:t xml:space="preserve"> on many users </w:t>
      </w:r>
      <w:r w:rsidR="000F375F">
        <w:rPr>
          <w:lang w:eastAsia="zh-TW"/>
        </w:rPr>
        <w:t>reports</w:t>
      </w:r>
      <w:r w:rsidR="005F7EC2">
        <w:rPr>
          <w:lang w:eastAsia="zh-TW"/>
        </w:rPr>
        <w:t xml:space="preserve">, that may </w:t>
      </w:r>
      <w:r w:rsidR="000F375F">
        <w:rPr>
          <w:lang w:eastAsia="zh-TW"/>
        </w:rPr>
        <w:t xml:space="preserve">still affect </w:t>
      </w:r>
      <w:r>
        <w:rPr>
          <w:lang w:eastAsia="zh-TW"/>
        </w:rPr>
        <w:t xml:space="preserve">it and </w:t>
      </w:r>
      <w:r w:rsidR="002E3FCD">
        <w:rPr>
          <w:lang w:eastAsia="zh-TW"/>
        </w:rPr>
        <w:t>result in</w:t>
      </w:r>
      <w:r>
        <w:rPr>
          <w:lang w:eastAsia="zh-TW"/>
        </w:rPr>
        <w:t xml:space="preserve"> poor performance</w:t>
      </w:r>
      <w:r w:rsidR="000F375F">
        <w:rPr>
          <w:lang w:eastAsia="zh-TW"/>
        </w:rPr>
        <w:t xml:space="preserve">. Therefore, </w:t>
      </w:r>
      <w:r w:rsidR="002E3FCD">
        <w:rPr>
          <w:lang w:eastAsia="zh-TW"/>
        </w:rPr>
        <w:t>ignore the WHP</w:t>
      </w:r>
      <w:r w:rsidR="00D9091F">
        <w:rPr>
          <w:lang w:eastAsia="zh-TW"/>
        </w:rPr>
        <w:t>.</w:t>
      </w:r>
    </w:p>
    <w:p w14:paraId="7EF83D68" w14:textId="77777777" w:rsidR="00ED41CD" w:rsidRDefault="00ED41CD" w:rsidP="00ED41CD">
      <w:pPr>
        <w:rPr>
          <w:lang w:eastAsia="zh-TW"/>
        </w:rPr>
      </w:pPr>
    </w:p>
    <w:p w14:paraId="0DD98D84" w14:textId="02BF8676" w:rsidR="00ED41CD" w:rsidRPr="009F6F79" w:rsidRDefault="00ED41CD" w:rsidP="00ED41CD">
      <w:pPr>
        <w:rPr>
          <w:sz w:val="44"/>
          <w:szCs w:val="44"/>
          <w:lang w:eastAsia="zh-TW"/>
        </w:rPr>
      </w:pPr>
      <w:r>
        <w:rPr>
          <w:sz w:val="44"/>
          <w:szCs w:val="44"/>
          <w:lang w:eastAsia="zh-TW"/>
        </w:rPr>
        <w:t xml:space="preserve">Part </w:t>
      </w:r>
      <w:r>
        <w:rPr>
          <w:sz w:val="44"/>
          <w:szCs w:val="44"/>
          <w:lang w:eastAsia="zh-TW"/>
        </w:rPr>
        <w:t>3</w:t>
      </w:r>
      <w:r>
        <w:rPr>
          <w:sz w:val="44"/>
          <w:szCs w:val="44"/>
          <w:lang w:eastAsia="zh-TW"/>
        </w:rPr>
        <w:t>: Service</w:t>
      </w:r>
    </w:p>
    <w:p w14:paraId="6E16C67C" w14:textId="77777777" w:rsidR="00ED41CD" w:rsidRDefault="00ED41CD" w:rsidP="00ED41CD">
      <w:pPr>
        <w:rPr>
          <w:lang w:eastAsia="zh-TW"/>
        </w:rPr>
      </w:pPr>
      <w:r>
        <w:rPr>
          <w:lang w:eastAsia="zh-TW"/>
        </w:rPr>
        <w:t>Press Windows Key to search: Services</w:t>
      </w:r>
    </w:p>
    <w:p w14:paraId="7AC97276" w14:textId="77777777" w:rsidR="00ED41CD" w:rsidRDefault="00ED41CD" w:rsidP="00ED41CD">
      <w:pPr>
        <w:rPr>
          <w:lang w:eastAsia="zh-TW"/>
        </w:rPr>
      </w:pPr>
      <w:r>
        <w:rPr>
          <w:lang w:eastAsia="zh-TW"/>
        </w:rPr>
        <w:t>Open it and look for these following settings:</w:t>
      </w:r>
      <w:r>
        <w:rPr>
          <w:lang w:eastAsia="zh-TW"/>
        </w:rPr>
        <w:br/>
        <w:t>-</w:t>
      </w:r>
      <w:r w:rsidRPr="009F6F79">
        <w:t xml:space="preserve"> </w:t>
      </w:r>
      <w:r w:rsidRPr="009F6F79">
        <w:rPr>
          <w:lang w:eastAsia="zh-TW"/>
        </w:rPr>
        <w:t>HV Host Service</w:t>
      </w:r>
      <w:r>
        <w:rPr>
          <w:lang w:eastAsia="zh-TW"/>
        </w:rPr>
        <w:br/>
        <w:t>-</w:t>
      </w:r>
      <w:r w:rsidRPr="009F6F79">
        <w:t xml:space="preserve"> </w:t>
      </w:r>
      <w:r w:rsidRPr="009F6F79">
        <w:rPr>
          <w:lang w:eastAsia="zh-TW"/>
        </w:rPr>
        <w:t>Hyper-V Data Exchange Service</w:t>
      </w:r>
      <w:r>
        <w:rPr>
          <w:lang w:eastAsia="zh-TW"/>
        </w:rPr>
        <w:br/>
        <w:t>-</w:t>
      </w:r>
      <w:r w:rsidRPr="009F6F79">
        <w:t xml:space="preserve"> </w:t>
      </w:r>
      <w:r w:rsidRPr="009F6F79">
        <w:rPr>
          <w:lang w:eastAsia="zh-TW"/>
        </w:rPr>
        <w:t>Hyper-V Guest Service Interface</w:t>
      </w:r>
      <w:r>
        <w:rPr>
          <w:lang w:eastAsia="zh-TW"/>
        </w:rPr>
        <w:br/>
        <w:t>-</w:t>
      </w:r>
      <w:r w:rsidRPr="009F6F79">
        <w:t xml:space="preserve"> </w:t>
      </w:r>
      <w:r w:rsidRPr="009F6F79">
        <w:rPr>
          <w:lang w:eastAsia="zh-TW"/>
        </w:rPr>
        <w:t>Hyper-V Guest Shutdown Service</w:t>
      </w:r>
      <w:r>
        <w:rPr>
          <w:lang w:eastAsia="zh-TW"/>
        </w:rPr>
        <w:br/>
        <w:t>-</w:t>
      </w:r>
      <w:r w:rsidRPr="009F6F79">
        <w:t xml:space="preserve"> </w:t>
      </w:r>
      <w:r w:rsidRPr="009F6F79">
        <w:rPr>
          <w:lang w:eastAsia="zh-TW"/>
        </w:rPr>
        <w:t>Hyper-V Heartbeat Service</w:t>
      </w:r>
      <w:r>
        <w:rPr>
          <w:lang w:eastAsia="zh-TW"/>
        </w:rPr>
        <w:br/>
        <w:t>-</w:t>
      </w:r>
      <w:r w:rsidRPr="009F6F79">
        <w:t xml:space="preserve"> </w:t>
      </w:r>
      <w:r w:rsidRPr="009F6F79">
        <w:rPr>
          <w:lang w:eastAsia="zh-TW"/>
        </w:rPr>
        <w:t>Hyper-V PowerShell Direct Service</w:t>
      </w:r>
      <w:r>
        <w:rPr>
          <w:lang w:eastAsia="zh-TW"/>
        </w:rPr>
        <w:br/>
        <w:t>-</w:t>
      </w:r>
      <w:r w:rsidRPr="009F6F79">
        <w:t xml:space="preserve"> </w:t>
      </w:r>
      <w:r w:rsidRPr="009F6F79">
        <w:rPr>
          <w:lang w:eastAsia="zh-TW"/>
        </w:rPr>
        <w:t>Hyper-V Remote Desktop Virtualization Service</w:t>
      </w:r>
      <w:r>
        <w:rPr>
          <w:lang w:eastAsia="zh-TW"/>
        </w:rPr>
        <w:br/>
        <w:t>-</w:t>
      </w:r>
      <w:r w:rsidRPr="009F6F79">
        <w:t xml:space="preserve"> </w:t>
      </w:r>
      <w:r w:rsidRPr="009F6F79">
        <w:rPr>
          <w:lang w:eastAsia="zh-TW"/>
        </w:rPr>
        <w:t>Hyper-V Time Synchronization Service</w:t>
      </w:r>
      <w:r>
        <w:rPr>
          <w:lang w:eastAsia="zh-TW"/>
        </w:rPr>
        <w:br/>
        <w:t>-</w:t>
      </w:r>
      <w:r w:rsidRPr="009F6F79">
        <w:t xml:space="preserve"> </w:t>
      </w:r>
      <w:r w:rsidRPr="009F6F79">
        <w:rPr>
          <w:lang w:eastAsia="zh-TW"/>
        </w:rPr>
        <w:t>Hyper-V Volume Shadow Copy Requestor</w:t>
      </w:r>
    </w:p>
    <w:p w14:paraId="1D391CF8" w14:textId="77777777" w:rsidR="00ED41CD" w:rsidRPr="00AB703A" w:rsidRDefault="00ED41CD" w:rsidP="00ED41CD">
      <w:pPr>
        <w:rPr>
          <w:lang w:eastAsia="zh-TW"/>
        </w:rPr>
      </w:pPr>
      <w:r>
        <w:rPr>
          <w:lang w:eastAsia="zh-TW"/>
        </w:rPr>
        <w:t>Startup type change to disable. (In some cases, manual (Trigger Start) also works well, but if you want 100% sure, disable it)</w:t>
      </w:r>
    </w:p>
    <w:p w14:paraId="33191290" w14:textId="77777777" w:rsidR="00ED41CD" w:rsidRDefault="00ED41CD" w:rsidP="00ED41CD">
      <w:pPr>
        <w:rPr>
          <w:lang w:eastAsia="zh-TW"/>
        </w:rPr>
      </w:pPr>
    </w:p>
    <w:p w14:paraId="63E9E831" w14:textId="77777777" w:rsidR="00ED41CD" w:rsidRDefault="00ED41CD" w:rsidP="00ED41CD">
      <w:pPr>
        <w:rPr>
          <w:lang w:eastAsia="zh-TW"/>
        </w:rPr>
      </w:pPr>
    </w:p>
    <w:p w14:paraId="1F7D7D63" w14:textId="2DB9E73B" w:rsidR="00ED41CD" w:rsidRPr="009F6F79" w:rsidRDefault="00ED41CD" w:rsidP="00ED41CD">
      <w:pPr>
        <w:rPr>
          <w:sz w:val="44"/>
          <w:szCs w:val="44"/>
          <w:lang w:eastAsia="zh-TW"/>
        </w:rPr>
      </w:pPr>
      <w:r>
        <w:rPr>
          <w:sz w:val="44"/>
          <w:szCs w:val="44"/>
          <w:lang w:eastAsia="zh-TW"/>
        </w:rPr>
        <w:t xml:space="preserve">Part </w:t>
      </w:r>
      <w:r>
        <w:rPr>
          <w:sz w:val="44"/>
          <w:szCs w:val="44"/>
          <w:lang w:eastAsia="zh-TW"/>
        </w:rPr>
        <w:t>4</w:t>
      </w:r>
      <w:r>
        <w:rPr>
          <w:sz w:val="44"/>
          <w:szCs w:val="44"/>
          <w:lang w:eastAsia="zh-TW"/>
        </w:rPr>
        <w:t xml:space="preserve">: Windows Security </w:t>
      </w:r>
    </w:p>
    <w:p w14:paraId="2C4013C9" w14:textId="77777777" w:rsidR="00ED41CD" w:rsidRDefault="00ED41CD" w:rsidP="00ED41CD">
      <w:pPr>
        <w:rPr>
          <w:lang w:eastAsia="zh-TW"/>
        </w:rPr>
      </w:pPr>
      <w:r>
        <w:rPr>
          <w:lang w:eastAsia="zh-TW"/>
        </w:rPr>
        <w:t>Open Windows Security, go to Device Security &gt; Core Isolation detail</w:t>
      </w:r>
      <w:r>
        <w:rPr>
          <w:lang w:eastAsia="zh-TW"/>
        </w:rPr>
        <w:br/>
        <w:t>Disable the “</w:t>
      </w:r>
      <w:r w:rsidRPr="00917615">
        <w:rPr>
          <w:lang w:eastAsia="zh-TW"/>
        </w:rPr>
        <w:t>Memory Integrity</w:t>
      </w:r>
      <w:r>
        <w:rPr>
          <w:lang w:eastAsia="zh-TW"/>
        </w:rPr>
        <w:t>”</w:t>
      </w:r>
    </w:p>
    <w:p w14:paraId="3143D12D" w14:textId="77777777" w:rsidR="00ED41CD" w:rsidRDefault="00ED41CD" w:rsidP="00ED41CD">
      <w:pPr>
        <w:rPr>
          <w:lang w:eastAsia="zh-TW"/>
        </w:rPr>
      </w:pPr>
    </w:p>
    <w:p w14:paraId="11BC65F2" w14:textId="24C69465" w:rsidR="00ED41CD" w:rsidRPr="009F6F79" w:rsidRDefault="00ED41CD" w:rsidP="00ED41CD">
      <w:pPr>
        <w:rPr>
          <w:sz w:val="44"/>
          <w:szCs w:val="44"/>
          <w:lang w:eastAsia="zh-TW"/>
        </w:rPr>
      </w:pPr>
      <w:r>
        <w:rPr>
          <w:sz w:val="44"/>
          <w:szCs w:val="44"/>
          <w:lang w:eastAsia="zh-TW"/>
        </w:rPr>
        <w:t xml:space="preserve">Part </w:t>
      </w:r>
      <w:r>
        <w:rPr>
          <w:sz w:val="44"/>
          <w:szCs w:val="44"/>
          <w:lang w:eastAsia="zh-TW"/>
        </w:rPr>
        <w:t>5</w:t>
      </w:r>
      <w:r>
        <w:rPr>
          <w:sz w:val="44"/>
          <w:szCs w:val="44"/>
          <w:lang w:eastAsia="zh-TW"/>
        </w:rPr>
        <w:t xml:space="preserve">: Launch Type Disable </w:t>
      </w:r>
    </w:p>
    <w:p w14:paraId="27912436" w14:textId="039FAA0B" w:rsidR="00D9091F" w:rsidRDefault="00ED41CD" w:rsidP="00ED41CD">
      <w:pPr>
        <w:rPr>
          <w:lang w:eastAsia="zh-TW"/>
        </w:rPr>
      </w:pPr>
      <w:r>
        <w:rPr>
          <w:lang w:eastAsia="zh-TW"/>
        </w:rPr>
        <w:t xml:space="preserve">Open PowerShell with administrative rights, type the following command and restart your computer: </w:t>
      </w:r>
      <w:proofErr w:type="spellStart"/>
      <w:r w:rsidRPr="002B71B7">
        <w:rPr>
          <w:b/>
          <w:bCs/>
          <w:i/>
          <w:iCs/>
          <w:color w:val="EE0000"/>
          <w:lang w:eastAsia="zh-TW"/>
        </w:rPr>
        <w:t>bcdedit</w:t>
      </w:r>
      <w:proofErr w:type="spellEnd"/>
      <w:r w:rsidRPr="002B71B7">
        <w:rPr>
          <w:b/>
          <w:bCs/>
          <w:i/>
          <w:iCs/>
          <w:color w:val="EE0000"/>
          <w:lang w:eastAsia="zh-TW"/>
        </w:rPr>
        <w:t xml:space="preserve"> /set </w:t>
      </w:r>
      <w:proofErr w:type="spellStart"/>
      <w:r w:rsidRPr="002B71B7">
        <w:rPr>
          <w:b/>
          <w:bCs/>
          <w:i/>
          <w:iCs/>
          <w:color w:val="EE0000"/>
          <w:lang w:eastAsia="zh-TW"/>
        </w:rPr>
        <w:t>hypervisorlaunchtype</w:t>
      </w:r>
      <w:proofErr w:type="spellEnd"/>
      <w:r w:rsidRPr="002B71B7">
        <w:rPr>
          <w:b/>
          <w:bCs/>
          <w:i/>
          <w:iCs/>
          <w:color w:val="EE0000"/>
          <w:lang w:eastAsia="zh-TW"/>
        </w:rPr>
        <w:t xml:space="preserve"> off</w:t>
      </w:r>
    </w:p>
    <w:p w14:paraId="00722F25" w14:textId="77777777" w:rsidR="00ED41CD" w:rsidRDefault="00ED41CD" w:rsidP="00D9091F">
      <w:pPr>
        <w:rPr>
          <w:sz w:val="44"/>
          <w:szCs w:val="44"/>
          <w:lang w:eastAsia="zh-TW"/>
        </w:rPr>
      </w:pPr>
    </w:p>
    <w:p w14:paraId="1D54C15E" w14:textId="5F192220" w:rsidR="00D9091F" w:rsidRDefault="00D9091F" w:rsidP="00D9091F">
      <w:pPr>
        <w:rPr>
          <w:sz w:val="44"/>
          <w:szCs w:val="44"/>
          <w:lang w:eastAsia="zh-TW"/>
        </w:rPr>
      </w:pPr>
      <w:r w:rsidRPr="00D9091F">
        <w:rPr>
          <w:sz w:val="44"/>
          <w:szCs w:val="44"/>
          <w:lang w:eastAsia="zh-TW"/>
        </w:rPr>
        <w:lastRenderedPageBreak/>
        <w:t xml:space="preserve">Part </w:t>
      </w:r>
      <w:r w:rsidR="00ED41CD">
        <w:rPr>
          <w:sz w:val="44"/>
          <w:szCs w:val="44"/>
          <w:lang w:eastAsia="zh-TW"/>
        </w:rPr>
        <w:t>6</w:t>
      </w:r>
      <w:r w:rsidRPr="00D9091F">
        <w:rPr>
          <w:sz w:val="44"/>
          <w:szCs w:val="44"/>
          <w:lang w:eastAsia="zh-TW"/>
        </w:rPr>
        <w:t>: Group Policy and Registry</w:t>
      </w:r>
    </w:p>
    <w:p w14:paraId="0108AFBD" w14:textId="46E69C3A" w:rsidR="00D9091F" w:rsidRPr="00D9091F" w:rsidRDefault="00D9091F" w:rsidP="00D9091F">
      <w:pPr>
        <w:rPr>
          <w:sz w:val="32"/>
          <w:szCs w:val="32"/>
          <w:lang w:eastAsia="zh-TW"/>
        </w:rPr>
      </w:pPr>
      <w:r w:rsidRPr="00D9091F">
        <w:rPr>
          <w:sz w:val="32"/>
          <w:szCs w:val="32"/>
          <w:lang w:eastAsia="zh-TW"/>
        </w:rPr>
        <w:t>Group Policy</w:t>
      </w:r>
      <w:r w:rsidRPr="00D9091F">
        <w:rPr>
          <w:sz w:val="32"/>
          <w:szCs w:val="32"/>
          <w:lang w:eastAsia="zh-TW"/>
        </w:rPr>
        <w:t>:</w:t>
      </w:r>
    </w:p>
    <w:p w14:paraId="6C8EFCC8" w14:textId="7D41467B" w:rsidR="00D9091F" w:rsidRDefault="00D9091F" w:rsidP="00D9091F">
      <w:pPr>
        <w:rPr>
          <w:lang w:eastAsia="zh-TW"/>
        </w:rPr>
      </w:pPr>
      <w:r>
        <w:rPr>
          <w:lang w:eastAsia="zh-TW"/>
        </w:rPr>
        <w:t xml:space="preserve">Open </w:t>
      </w:r>
      <w:proofErr w:type="spellStart"/>
      <w:r w:rsidRPr="00D9091F">
        <w:rPr>
          <w:color w:val="EE0000"/>
          <w:lang w:eastAsia="zh-TW"/>
        </w:rPr>
        <w:t>gpedit.msc</w:t>
      </w:r>
      <w:proofErr w:type="spellEnd"/>
      <w:r w:rsidRPr="00D9091F">
        <w:rPr>
          <w:lang w:eastAsia="zh-TW"/>
        </w:rPr>
        <w:t xml:space="preserve">, </w:t>
      </w:r>
      <w:r w:rsidRPr="00D9091F">
        <w:rPr>
          <w:lang w:eastAsia="zh-TW"/>
        </w:rPr>
        <w:t>Local Computer Policy &gt; Computer Configuration &gt; Administrative Templates &gt; System &gt; Device Guard</w:t>
      </w:r>
    </w:p>
    <w:p w14:paraId="742D742C" w14:textId="7CB2A493" w:rsidR="00D9091F" w:rsidRDefault="00D9091F" w:rsidP="00D9091F">
      <w:pPr>
        <w:rPr>
          <w:lang w:eastAsia="zh-TW"/>
        </w:rPr>
      </w:pPr>
      <w:r>
        <w:rPr>
          <w:lang w:eastAsia="zh-TW"/>
        </w:rPr>
        <w:t xml:space="preserve">You will see a setting call: </w:t>
      </w:r>
      <w:r w:rsidRPr="00D9091F">
        <w:rPr>
          <w:color w:val="EE0000"/>
          <w:lang w:eastAsia="zh-TW"/>
        </w:rPr>
        <w:t>Turn on Virtualization Based Security</w:t>
      </w:r>
      <w:r>
        <w:rPr>
          <w:color w:val="EE0000"/>
          <w:lang w:eastAsia="zh-TW"/>
        </w:rPr>
        <w:t xml:space="preserve"> (VBS)</w:t>
      </w:r>
      <w:r>
        <w:rPr>
          <w:color w:val="EE0000"/>
          <w:lang w:eastAsia="zh-TW"/>
        </w:rPr>
        <w:br/>
        <w:t xml:space="preserve">You must disable it. </w:t>
      </w:r>
      <w:r>
        <w:rPr>
          <w:lang w:eastAsia="zh-TW"/>
        </w:rPr>
        <w:t>(Windows 11 Home Edition user can be ignore it because Home Edition didn’t come with Group Policy Editor</w:t>
      </w:r>
      <w:r w:rsidR="00D306FD">
        <w:rPr>
          <w:lang w:eastAsia="zh-TW"/>
        </w:rPr>
        <w:t>, use Registry instead.</w:t>
      </w:r>
      <w:r>
        <w:rPr>
          <w:lang w:eastAsia="zh-TW"/>
        </w:rPr>
        <w:t>)</w:t>
      </w:r>
    </w:p>
    <w:p w14:paraId="64343984" w14:textId="53019E95" w:rsidR="00D9091F" w:rsidRDefault="00D9091F" w:rsidP="00D9091F">
      <w:pPr>
        <w:rPr>
          <w:lang w:eastAsia="zh-TW"/>
        </w:rPr>
      </w:pPr>
      <w:r>
        <w:rPr>
          <w:lang w:eastAsia="zh-TW"/>
        </w:rPr>
        <w:t>After disabling it, restart your computer and press Windows Key to search: System Information. Scroll down to the bottom and check whether the VBS has been disabled.</w:t>
      </w:r>
    </w:p>
    <w:p w14:paraId="6F0868F8" w14:textId="5E27D3DB" w:rsidR="00D9091F" w:rsidRPr="00D9091F" w:rsidRDefault="00D9091F" w:rsidP="00D9091F">
      <w:pPr>
        <w:rPr>
          <w:lang w:eastAsia="zh-TW"/>
        </w:rPr>
      </w:pPr>
      <w:r>
        <w:rPr>
          <w:noProof/>
          <w:lang w:eastAsia="zh-TW"/>
        </w:rPr>
        <w:drawing>
          <wp:inline distT="0" distB="0" distL="0" distR="0" wp14:anchorId="38F75B51" wp14:editId="002D8012">
            <wp:extent cx="5486400" cy="2926715"/>
            <wp:effectExtent l="0" t="0" r="0" b="6985"/>
            <wp:docPr id="411169704" name="Picture 6"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169704" name="Picture 6" descr="A screenshot of a computer&#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86400" cy="2926715"/>
                    </a:xfrm>
                    <a:prstGeom prst="rect">
                      <a:avLst/>
                    </a:prstGeom>
                  </pic:spPr>
                </pic:pic>
              </a:graphicData>
            </a:graphic>
          </wp:inline>
        </w:drawing>
      </w:r>
    </w:p>
    <w:p w14:paraId="237B77A3" w14:textId="77777777" w:rsidR="005C4E38" w:rsidRDefault="005C4E38">
      <w:pPr>
        <w:rPr>
          <w:lang w:eastAsia="zh-TW"/>
        </w:rPr>
      </w:pPr>
    </w:p>
    <w:p w14:paraId="68438705" w14:textId="77777777" w:rsidR="00AB703A" w:rsidRDefault="00AB703A">
      <w:pPr>
        <w:rPr>
          <w:sz w:val="32"/>
          <w:szCs w:val="32"/>
          <w:lang w:eastAsia="zh-TW"/>
        </w:rPr>
      </w:pPr>
    </w:p>
    <w:p w14:paraId="67EC2B21" w14:textId="77777777" w:rsidR="00AB703A" w:rsidRDefault="00AB703A">
      <w:pPr>
        <w:rPr>
          <w:sz w:val="32"/>
          <w:szCs w:val="32"/>
          <w:lang w:eastAsia="zh-TW"/>
        </w:rPr>
      </w:pPr>
    </w:p>
    <w:p w14:paraId="3E67CB0D" w14:textId="019FBB96" w:rsidR="00D9091F" w:rsidRDefault="00D9091F">
      <w:pPr>
        <w:rPr>
          <w:sz w:val="32"/>
          <w:szCs w:val="32"/>
          <w:lang w:eastAsia="zh-TW"/>
        </w:rPr>
      </w:pPr>
      <w:r w:rsidRPr="00D9091F">
        <w:rPr>
          <w:sz w:val="32"/>
          <w:szCs w:val="32"/>
          <w:lang w:eastAsia="zh-TW"/>
        </w:rPr>
        <w:t>Registry</w:t>
      </w:r>
      <w:r w:rsidRPr="00D9091F">
        <w:rPr>
          <w:sz w:val="32"/>
          <w:szCs w:val="32"/>
          <w:lang w:eastAsia="zh-TW"/>
        </w:rPr>
        <w:t>:</w:t>
      </w:r>
    </w:p>
    <w:p w14:paraId="514EFB99" w14:textId="23E808DC" w:rsidR="00AB703A" w:rsidRDefault="00AB703A">
      <w:pPr>
        <w:rPr>
          <w:lang w:eastAsia="zh-TW"/>
        </w:rPr>
      </w:pPr>
      <w:r>
        <w:rPr>
          <w:lang w:eastAsia="zh-TW"/>
        </w:rPr>
        <w:t xml:space="preserve">Open </w:t>
      </w:r>
      <w:proofErr w:type="spellStart"/>
      <w:r w:rsidRPr="00AB703A">
        <w:rPr>
          <w:color w:val="EE0000"/>
          <w:lang w:eastAsia="zh-TW"/>
        </w:rPr>
        <w:t>regedit.msc</w:t>
      </w:r>
      <w:proofErr w:type="spellEnd"/>
      <w:r>
        <w:rPr>
          <w:lang w:eastAsia="zh-TW"/>
        </w:rPr>
        <w:t>, go to: Computer</w:t>
      </w:r>
      <w:r w:rsidRPr="00AB703A">
        <w:rPr>
          <w:rFonts w:hint="eastAsia"/>
          <w:lang w:eastAsia="zh-TW"/>
        </w:rPr>
        <w:t>\HKEY_LOCAL_MACHINE\SYSTEM\CurrentControlSet\Control\DeviceGuard</w:t>
      </w:r>
    </w:p>
    <w:p w14:paraId="619DC681" w14:textId="4C94D620" w:rsidR="00EF282E" w:rsidRDefault="00EF282E">
      <w:pPr>
        <w:rPr>
          <w:lang w:eastAsia="zh-TW"/>
        </w:rPr>
      </w:pPr>
      <w:r>
        <w:rPr>
          <w:lang w:eastAsia="zh-TW"/>
        </w:rPr>
        <w:lastRenderedPageBreak/>
        <w:t>Change “</w:t>
      </w:r>
      <w:proofErr w:type="spellStart"/>
      <w:r w:rsidRPr="00EF282E">
        <w:rPr>
          <w:color w:val="EE0000"/>
          <w:lang w:eastAsia="zh-TW"/>
        </w:rPr>
        <w:t>EnableVirtualizationBasedSecurity</w:t>
      </w:r>
      <w:proofErr w:type="spellEnd"/>
      <w:r>
        <w:rPr>
          <w:lang w:eastAsia="zh-TW"/>
        </w:rPr>
        <w:t>” value to 0</w:t>
      </w:r>
    </w:p>
    <w:p w14:paraId="20A1A691" w14:textId="6F110CFB" w:rsidR="00523594" w:rsidRPr="00523594" w:rsidRDefault="00523594">
      <w:pPr>
        <w:rPr>
          <w:color w:val="EE0000"/>
          <w:lang w:eastAsia="zh-TW"/>
        </w:rPr>
      </w:pPr>
      <w:r>
        <w:rPr>
          <w:lang w:eastAsia="zh-TW"/>
        </w:rPr>
        <w:t xml:space="preserve">For Home Editon user, if you didn’t see the </w:t>
      </w:r>
      <w:r>
        <w:rPr>
          <w:lang w:eastAsia="zh-TW"/>
        </w:rPr>
        <w:t>“</w:t>
      </w:r>
      <w:proofErr w:type="spellStart"/>
      <w:r w:rsidRPr="00EF282E">
        <w:rPr>
          <w:color w:val="EE0000"/>
          <w:lang w:eastAsia="zh-TW"/>
        </w:rPr>
        <w:t>EnableVirtualizationBasedSecurity</w:t>
      </w:r>
      <w:proofErr w:type="spellEnd"/>
      <w:r>
        <w:rPr>
          <w:color w:val="EE0000"/>
          <w:lang w:eastAsia="zh-TW"/>
        </w:rPr>
        <w:t>”</w:t>
      </w:r>
      <w:r>
        <w:rPr>
          <w:lang w:eastAsia="zh-TW"/>
        </w:rPr>
        <w:t xml:space="preserve">, </w:t>
      </w:r>
      <w:r w:rsidRPr="00523594">
        <w:rPr>
          <w:lang w:eastAsia="zh-TW"/>
        </w:rPr>
        <w:t>You can add one yourself by right clicking on the white space</w:t>
      </w:r>
      <w:r w:rsidR="00DE5FEE">
        <w:rPr>
          <w:lang w:eastAsia="zh-TW"/>
        </w:rPr>
        <w:t>.</w:t>
      </w:r>
    </w:p>
    <w:p w14:paraId="3DAEF517" w14:textId="3C2949F9" w:rsidR="00EF282E" w:rsidRDefault="00EF282E">
      <w:pPr>
        <w:rPr>
          <w:lang w:eastAsia="zh-TW"/>
        </w:rPr>
      </w:pPr>
      <w:r>
        <w:rPr>
          <w:lang w:eastAsia="zh-TW"/>
        </w:rPr>
        <w:t>Remark</w:t>
      </w:r>
      <w:r w:rsidR="00E81299">
        <w:rPr>
          <w:lang w:eastAsia="zh-TW"/>
        </w:rPr>
        <w:t>:</w:t>
      </w:r>
      <w:r>
        <w:rPr>
          <w:lang w:eastAsia="zh-TW"/>
        </w:rPr>
        <w:t xml:space="preserve"> some users find out that in Windows Version 24H2, there will be a glitch preventing you disable the VBS or automatically re-enable it. That may be due to Windows Hello Problem.  Therefore, go to: Computer</w:t>
      </w:r>
      <w:r w:rsidRPr="00EF282E">
        <w:rPr>
          <w:rFonts w:hint="eastAsia"/>
          <w:lang w:eastAsia="zh-TW"/>
        </w:rPr>
        <w:t>\HKEY_LOCAL_MACHINE\SYSTEM\CurrentControlSet\Control\DeviceGuard\Scenarios\WindowsHello</w:t>
      </w:r>
    </w:p>
    <w:p w14:paraId="265BE251" w14:textId="7235D35E" w:rsidR="00E81299" w:rsidRDefault="00E81299">
      <w:pPr>
        <w:rPr>
          <w:lang w:eastAsia="zh-TW"/>
        </w:rPr>
      </w:pPr>
      <w:r>
        <w:rPr>
          <w:lang w:eastAsia="zh-TW"/>
        </w:rPr>
        <w:t>Change “Enabled” value to 0</w:t>
      </w:r>
    </w:p>
    <w:p w14:paraId="4C22BB57" w14:textId="72CFBCA0" w:rsidR="00E81299" w:rsidRDefault="00E81299">
      <w:pPr>
        <w:rPr>
          <w:lang w:eastAsia="zh-TW"/>
        </w:rPr>
      </w:pPr>
      <w:r>
        <w:rPr>
          <w:lang w:eastAsia="zh-TW"/>
        </w:rPr>
        <w:t xml:space="preserve">Restart your computer, and you will need to reset your PIN no matter what, it’s normal, no need to worry about being locked outside the system. You can create a physical </w:t>
      </w:r>
      <w:r w:rsidR="009E38B9">
        <w:rPr>
          <w:lang w:eastAsia="zh-TW"/>
        </w:rPr>
        <w:t>t</w:t>
      </w:r>
      <w:r>
        <w:rPr>
          <w:lang w:eastAsia="zh-TW"/>
        </w:rPr>
        <w:t>oken</w:t>
      </w:r>
      <w:r w:rsidR="009E38B9">
        <w:rPr>
          <w:lang w:eastAsia="zh-TW"/>
        </w:rPr>
        <w:t xml:space="preserve"> (USB)</w:t>
      </w:r>
      <w:r>
        <w:rPr>
          <w:lang w:eastAsia="zh-TW"/>
        </w:rPr>
        <w:t xml:space="preserve"> to</w:t>
      </w:r>
      <w:r w:rsidR="00CF4674">
        <w:rPr>
          <w:lang w:eastAsia="zh-TW"/>
        </w:rPr>
        <w:t xml:space="preserve"> </w:t>
      </w:r>
      <w:r w:rsidR="00645629">
        <w:rPr>
          <w:lang w:eastAsia="zh-TW"/>
        </w:rPr>
        <w:t>log in</w:t>
      </w:r>
      <w:r>
        <w:rPr>
          <w:lang w:eastAsia="zh-TW"/>
        </w:rPr>
        <w:t xml:space="preserve"> in case your system </w:t>
      </w:r>
      <w:r w:rsidR="009F6F79">
        <w:rPr>
          <w:lang w:eastAsia="zh-TW"/>
        </w:rPr>
        <w:t>is</w:t>
      </w:r>
      <w:r>
        <w:rPr>
          <w:lang w:eastAsia="zh-TW"/>
        </w:rPr>
        <w:t xml:space="preserve"> isolated from the network.</w:t>
      </w:r>
    </w:p>
    <w:p w14:paraId="73F75888" w14:textId="77777777" w:rsidR="009F6F79" w:rsidRDefault="009F6F79">
      <w:pPr>
        <w:rPr>
          <w:lang w:eastAsia="zh-TW"/>
        </w:rPr>
      </w:pPr>
    </w:p>
    <w:p w14:paraId="6DC313E2" w14:textId="2DDCDDD0" w:rsidR="003F5AC4" w:rsidRDefault="00354F4E">
      <w:pPr>
        <w:rPr>
          <w:lang w:eastAsia="zh-TW"/>
        </w:rPr>
      </w:pPr>
      <w:r>
        <w:rPr>
          <w:lang w:eastAsia="zh-TW"/>
        </w:rPr>
        <w:br/>
      </w:r>
      <w:r w:rsidR="003F5AC4">
        <w:rPr>
          <w:lang w:eastAsia="zh-TW"/>
        </w:rPr>
        <w:t>After all these methods, you should be able to use the Intel VT-x or AMD-V. If this error persists, try using “</w:t>
      </w:r>
      <w:r w:rsidR="003F5AC4" w:rsidRPr="003F5AC4">
        <w:rPr>
          <w:lang w:eastAsia="zh-TW"/>
        </w:rPr>
        <w:t>Device Guard and Credential Guard hardware readiness tool</w:t>
      </w:r>
      <w:r w:rsidR="003F5AC4">
        <w:rPr>
          <w:lang w:eastAsia="zh-TW"/>
        </w:rPr>
        <w:t xml:space="preserve">” provided by Microsoft. </w:t>
      </w:r>
      <w:hyperlink r:id="rId11" w:history="1">
        <w:r w:rsidR="003F5AC4" w:rsidRPr="00906A32">
          <w:rPr>
            <w:rStyle w:val="Hyperlink"/>
            <w:lang w:eastAsia="zh-TW"/>
          </w:rPr>
          <w:t>https://www.microsoft.com/en-us/download/details.aspx?id=53337</w:t>
        </w:r>
      </w:hyperlink>
      <w:r w:rsidR="003F5AC4">
        <w:rPr>
          <w:lang w:eastAsia="zh-TW"/>
        </w:rPr>
        <w:br/>
      </w:r>
      <w:r w:rsidR="003F5AC4">
        <w:rPr>
          <w:lang w:eastAsia="zh-TW"/>
        </w:rPr>
        <w:br/>
        <w:t xml:space="preserve">This tool is designed for Windows 10 as website stated about, yet users suggested that it also works in Windows 11 regardless of </w:t>
      </w:r>
      <w:r w:rsidR="00DA7951">
        <w:rPr>
          <w:lang w:eastAsia="zh-TW"/>
        </w:rPr>
        <w:t xml:space="preserve">the script run </w:t>
      </w:r>
      <w:r w:rsidR="003F5AC4">
        <w:rPr>
          <w:lang w:eastAsia="zh-TW"/>
        </w:rPr>
        <w:t xml:space="preserve">success of fail. In my case, I received bunch of errors saying no such directory in the registry and restarted with no F3 hints. </w:t>
      </w:r>
      <w:r w:rsidR="00DA7951">
        <w:rPr>
          <w:lang w:eastAsia="zh-TW"/>
        </w:rPr>
        <w:t>But please give a shot when you run out of ideas.</w:t>
      </w:r>
    </w:p>
    <w:p w14:paraId="71FC7EDC" w14:textId="77777777" w:rsidR="00DA7951" w:rsidRDefault="00DA7951">
      <w:pPr>
        <w:rPr>
          <w:lang w:eastAsia="zh-TW"/>
        </w:rPr>
      </w:pPr>
    </w:p>
    <w:p w14:paraId="34EB6534" w14:textId="1DFE4333" w:rsidR="00DA7951" w:rsidRDefault="008338E8">
      <w:pPr>
        <w:rPr>
          <w:lang w:eastAsia="zh-TW"/>
        </w:rPr>
      </w:pPr>
      <w:r>
        <w:rPr>
          <w:lang w:eastAsia="zh-TW"/>
        </w:rPr>
        <w:t>Based</w:t>
      </w:r>
      <w:r w:rsidR="00DD2FDF">
        <w:rPr>
          <w:lang w:eastAsia="zh-TW"/>
        </w:rPr>
        <w:t xml:space="preserve"> on my observation, t</w:t>
      </w:r>
      <w:r w:rsidR="00DA7951">
        <w:rPr>
          <w:lang w:eastAsia="zh-TW"/>
        </w:rPr>
        <w:t>his problem may require different solutions based on your PC set</w:t>
      </w:r>
      <w:r w:rsidR="000A3785">
        <w:rPr>
          <w:lang w:eastAsia="zh-TW"/>
        </w:rPr>
        <w:t>up</w:t>
      </w:r>
      <w:r w:rsidR="00DA7951">
        <w:rPr>
          <w:lang w:eastAsia="zh-TW"/>
        </w:rPr>
        <w:t>. Specifically, the OS</w:t>
      </w:r>
      <w:r w:rsidR="001C5EF7">
        <w:rPr>
          <w:lang w:eastAsia="zh-TW"/>
        </w:rPr>
        <w:t xml:space="preserve"> and CPU</w:t>
      </w:r>
      <w:r w:rsidR="00DA7951">
        <w:rPr>
          <w:lang w:eastAsia="zh-TW"/>
        </w:rPr>
        <w:t>.</w:t>
      </w:r>
    </w:p>
    <w:tbl>
      <w:tblPr>
        <w:tblStyle w:val="TableGrid"/>
        <w:tblW w:w="8931" w:type="dxa"/>
        <w:tblInd w:w="-5" w:type="dxa"/>
        <w:tblLook w:val="04A0" w:firstRow="1" w:lastRow="0" w:firstColumn="1" w:lastColumn="0" w:noHBand="0" w:noVBand="1"/>
      </w:tblPr>
      <w:tblGrid>
        <w:gridCol w:w="4820"/>
        <w:gridCol w:w="4111"/>
      </w:tblGrid>
      <w:tr w:rsidR="001C5EF7" w14:paraId="00444C03" w14:textId="77777777" w:rsidTr="00B32B31">
        <w:tc>
          <w:tcPr>
            <w:tcW w:w="4820" w:type="dxa"/>
          </w:tcPr>
          <w:p w14:paraId="1C76A3BE" w14:textId="77777777" w:rsidR="00DC5A2A" w:rsidRDefault="00DC5A2A" w:rsidP="00DC5A2A">
            <w:pPr>
              <w:pStyle w:val="ListParagraph"/>
              <w:rPr>
                <w:lang w:eastAsia="zh-TW"/>
              </w:rPr>
            </w:pPr>
          </w:p>
          <w:p w14:paraId="68F5BEB5" w14:textId="2B454BB8" w:rsidR="001C5EF7" w:rsidRDefault="001C5EF7" w:rsidP="00DC5A2A">
            <w:pPr>
              <w:pStyle w:val="ListParagraph"/>
              <w:numPr>
                <w:ilvl w:val="0"/>
                <w:numId w:val="1"/>
              </w:numPr>
              <w:rPr>
                <w:lang w:eastAsia="zh-TW"/>
              </w:rPr>
            </w:pPr>
            <w:r>
              <w:rPr>
                <w:lang w:eastAsia="zh-TW"/>
              </w:rPr>
              <w:t>Windows 10/11</w:t>
            </w:r>
          </w:p>
          <w:p w14:paraId="36A20823" w14:textId="77777777" w:rsidR="001C5EF7" w:rsidRDefault="001C5EF7" w:rsidP="00DC5A2A">
            <w:pPr>
              <w:pStyle w:val="ListParagraph"/>
              <w:numPr>
                <w:ilvl w:val="0"/>
                <w:numId w:val="1"/>
              </w:numPr>
              <w:rPr>
                <w:lang w:eastAsia="zh-TW"/>
              </w:rPr>
            </w:pPr>
            <w:r>
              <w:rPr>
                <w:lang w:eastAsia="zh-TW"/>
              </w:rPr>
              <w:t>Windows (Home/Enterprise) / Home</w:t>
            </w:r>
          </w:p>
          <w:p w14:paraId="011EED27" w14:textId="77777777" w:rsidR="001C5EF7" w:rsidRDefault="001C5EF7" w:rsidP="00DC5A2A">
            <w:pPr>
              <w:pStyle w:val="ListParagraph"/>
              <w:numPr>
                <w:ilvl w:val="0"/>
                <w:numId w:val="1"/>
              </w:numPr>
              <w:rPr>
                <w:lang w:eastAsia="zh-TW"/>
              </w:rPr>
            </w:pPr>
            <w:r>
              <w:rPr>
                <w:lang w:eastAsia="zh-TW"/>
              </w:rPr>
              <w:t>Windows 10 upgraded to Windows 11</w:t>
            </w:r>
          </w:p>
          <w:p w14:paraId="0B6989B6" w14:textId="77777777" w:rsidR="001C5EF7" w:rsidRDefault="001C5EF7" w:rsidP="001C5EF7">
            <w:pPr>
              <w:pStyle w:val="ListParagraph"/>
              <w:ind w:left="0"/>
              <w:rPr>
                <w:lang w:eastAsia="zh-TW"/>
              </w:rPr>
            </w:pPr>
          </w:p>
        </w:tc>
        <w:tc>
          <w:tcPr>
            <w:tcW w:w="4111" w:type="dxa"/>
          </w:tcPr>
          <w:p w14:paraId="438351E8" w14:textId="77777777" w:rsidR="001C5EF7" w:rsidRDefault="001C5EF7" w:rsidP="00DA1C3A">
            <w:pPr>
              <w:pStyle w:val="ListParagraph"/>
              <w:rPr>
                <w:lang w:eastAsia="zh-TW"/>
              </w:rPr>
            </w:pPr>
            <w:r>
              <w:rPr>
                <w:lang w:eastAsia="zh-TW"/>
              </w:rPr>
              <w:t>Intel CPU / AMD CPU</w:t>
            </w:r>
          </w:p>
          <w:p w14:paraId="22BE1B66" w14:textId="77777777" w:rsidR="001C5EF7" w:rsidRPr="00DC5A2A" w:rsidRDefault="001C5EF7" w:rsidP="001C5EF7">
            <w:pPr>
              <w:rPr>
                <w:sz w:val="12"/>
                <w:szCs w:val="12"/>
                <w:lang w:eastAsia="zh-TW"/>
              </w:rPr>
            </w:pPr>
          </w:p>
          <w:p w14:paraId="6AD4C988" w14:textId="430B4EC6" w:rsidR="001C5EF7" w:rsidRDefault="001C5EF7" w:rsidP="001C5EF7">
            <w:pPr>
              <w:rPr>
                <w:lang w:eastAsia="zh-TW"/>
              </w:rPr>
            </w:pPr>
            <w:r>
              <w:rPr>
                <w:lang w:eastAsia="zh-TW"/>
              </w:rPr>
              <w:t>Intel seems to have more flexibility in virtualization technology</w:t>
            </w:r>
            <w:r w:rsidR="002D68B0">
              <w:rPr>
                <w:lang w:eastAsia="zh-TW"/>
              </w:rPr>
              <w:t xml:space="preserve"> integrated with Windows</w:t>
            </w:r>
            <w:r>
              <w:rPr>
                <w:lang w:eastAsia="zh-TW"/>
              </w:rPr>
              <w:t xml:space="preserve"> than AMD</w:t>
            </w:r>
            <w:r w:rsidR="00072291">
              <w:rPr>
                <w:lang w:eastAsia="zh-TW"/>
              </w:rPr>
              <w:t xml:space="preserve"> because of </w:t>
            </w:r>
            <w:proofErr w:type="spellStart"/>
            <w:r w:rsidR="00072291">
              <w:rPr>
                <w:lang w:eastAsia="zh-TW"/>
              </w:rPr>
              <w:t>WinTel</w:t>
            </w:r>
            <w:proofErr w:type="spellEnd"/>
            <w:r>
              <w:rPr>
                <w:lang w:eastAsia="zh-TW"/>
              </w:rPr>
              <w:t>.</w:t>
            </w:r>
            <w:r w:rsidR="00392B10">
              <w:rPr>
                <w:lang w:eastAsia="zh-TW"/>
              </w:rPr>
              <w:t xml:space="preserve"> Some settings above may not needed for Intel user.</w:t>
            </w:r>
          </w:p>
        </w:tc>
      </w:tr>
    </w:tbl>
    <w:p w14:paraId="5014AD53" w14:textId="77777777" w:rsidR="002B71B7" w:rsidRDefault="002B71B7">
      <w:pPr>
        <w:rPr>
          <w:lang w:eastAsia="zh-TW"/>
        </w:rPr>
      </w:pPr>
    </w:p>
    <w:p w14:paraId="6D77A18F" w14:textId="77777777" w:rsidR="002B71B7" w:rsidRDefault="002B71B7">
      <w:pPr>
        <w:rPr>
          <w:lang w:eastAsia="zh-TW"/>
        </w:rPr>
      </w:pPr>
    </w:p>
    <w:p w14:paraId="772043FF" w14:textId="77777777" w:rsidR="002B71B7" w:rsidRPr="00C00EC8" w:rsidRDefault="002B71B7">
      <w:pPr>
        <w:rPr>
          <w:lang w:eastAsia="zh-TW"/>
        </w:rPr>
      </w:pPr>
    </w:p>
    <w:sectPr w:rsidR="002B71B7" w:rsidRPr="00C00EC8">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7419F9"/>
    <w:multiLevelType w:val="hybridMultilevel"/>
    <w:tmpl w:val="0A64DF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33052F"/>
    <w:multiLevelType w:val="hybridMultilevel"/>
    <w:tmpl w:val="9B8861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79896094">
    <w:abstractNumId w:val="0"/>
  </w:num>
  <w:num w:numId="2" w16cid:durableId="6804259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A70"/>
    <w:rsid w:val="00072291"/>
    <w:rsid w:val="00082DB1"/>
    <w:rsid w:val="000A038E"/>
    <w:rsid w:val="000A3785"/>
    <w:rsid w:val="000C1FCF"/>
    <w:rsid w:val="000D1675"/>
    <w:rsid w:val="000F375F"/>
    <w:rsid w:val="00114FDE"/>
    <w:rsid w:val="0018544A"/>
    <w:rsid w:val="001C5EF7"/>
    <w:rsid w:val="002B71B7"/>
    <w:rsid w:val="002C40A2"/>
    <w:rsid w:val="002D68B0"/>
    <w:rsid w:val="002E3FCD"/>
    <w:rsid w:val="003528F8"/>
    <w:rsid w:val="00354F4E"/>
    <w:rsid w:val="00392B10"/>
    <w:rsid w:val="003F5AC4"/>
    <w:rsid w:val="00416829"/>
    <w:rsid w:val="004B1F96"/>
    <w:rsid w:val="004F2C09"/>
    <w:rsid w:val="00501D20"/>
    <w:rsid w:val="00523594"/>
    <w:rsid w:val="005B1FD6"/>
    <w:rsid w:val="005C4E38"/>
    <w:rsid w:val="005D52D9"/>
    <w:rsid w:val="005F7EC2"/>
    <w:rsid w:val="00645629"/>
    <w:rsid w:val="00695BF6"/>
    <w:rsid w:val="006A50CE"/>
    <w:rsid w:val="007A181C"/>
    <w:rsid w:val="00800DE5"/>
    <w:rsid w:val="008338E8"/>
    <w:rsid w:val="008357EE"/>
    <w:rsid w:val="00917615"/>
    <w:rsid w:val="00927A70"/>
    <w:rsid w:val="009340CB"/>
    <w:rsid w:val="0094489C"/>
    <w:rsid w:val="0096519B"/>
    <w:rsid w:val="00992183"/>
    <w:rsid w:val="009E38B9"/>
    <w:rsid w:val="009F6F79"/>
    <w:rsid w:val="00A80487"/>
    <w:rsid w:val="00AB703A"/>
    <w:rsid w:val="00AF1EE8"/>
    <w:rsid w:val="00B01230"/>
    <w:rsid w:val="00B32B31"/>
    <w:rsid w:val="00B62ABF"/>
    <w:rsid w:val="00BF08C8"/>
    <w:rsid w:val="00C00EC8"/>
    <w:rsid w:val="00CF4674"/>
    <w:rsid w:val="00D306FD"/>
    <w:rsid w:val="00D81886"/>
    <w:rsid w:val="00D9091F"/>
    <w:rsid w:val="00DA1C3A"/>
    <w:rsid w:val="00DA7951"/>
    <w:rsid w:val="00DC5A2A"/>
    <w:rsid w:val="00DC6CC9"/>
    <w:rsid w:val="00DD2FDF"/>
    <w:rsid w:val="00DE5FEE"/>
    <w:rsid w:val="00E01F82"/>
    <w:rsid w:val="00E324E7"/>
    <w:rsid w:val="00E77829"/>
    <w:rsid w:val="00E81299"/>
    <w:rsid w:val="00ED41CD"/>
    <w:rsid w:val="00EF282E"/>
    <w:rsid w:val="00F97212"/>
    <w:rsid w:val="00FB426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5A241"/>
  <w15:chartTrackingRefBased/>
  <w15:docId w15:val="{36020727-77BF-42E3-8EBA-BDF225998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52D9"/>
  </w:style>
  <w:style w:type="paragraph" w:styleId="Heading1">
    <w:name w:val="heading 1"/>
    <w:basedOn w:val="Normal"/>
    <w:next w:val="Normal"/>
    <w:link w:val="Heading1Char"/>
    <w:uiPriority w:val="9"/>
    <w:qFormat/>
    <w:rsid w:val="00927A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27A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27A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27A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27A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27A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27A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27A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27A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7A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27A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27A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27A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27A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27A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27A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27A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27A70"/>
    <w:rPr>
      <w:rFonts w:eastAsiaTheme="majorEastAsia" w:cstheme="majorBidi"/>
      <w:color w:val="272727" w:themeColor="text1" w:themeTint="D8"/>
    </w:rPr>
  </w:style>
  <w:style w:type="paragraph" w:styleId="Title">
    <w:name w:val="Title"/>
    <w:basedOn w:val="Normal"/>
    <w:next w:val="Normal"/>
    <w:link w:val="TitleChar"/>
    <w:uiPriority w:val="10"/>
    <w:qFormat/>
    <w:rsid w:val="00927A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7A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27A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27A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27A70"/>
    <w:pPr>
      <w:spacing w:before="160"/>
      <w:jc w:val="center"/>
    </w:pPr>
    <w:rPr>
      <w:i/>
      <w:iCs/>
      <w:color w:val="404040" w:themeColor="text1" w:themeTint="BF"/>
    </w:rPr>
  </w:style>
  <w:style w:type="character" w:customStyle="1" w:styleId="QuoteChar">
    <w:name w:val="Quote Char"/>
    <w:basedOn w:val="DefaultParagraphFont"/>
    <w:link w:val="Quote"/>
    <w:uiPriority w:val="29"/>
    <w:rsid w:val="00927A70"/>
    <w:rPr>
      <w:i/>
      <w:iCs/>
      <w:color w:val="404040" w:themeColor="text1" w:themeTint="BF"/>
    </w:rPr>
  </w:style>
  <w:style w:type="paragraph" w:styleId="ListParagraph">
    <w:name w:val="List Paragraph"/>
    <w:basedOn w:val="Normal"/>
    <w:uiPriority w:val="34"/>
    <w:qFormat/>
    <w:rsid w:val="00927A70"/>
    <w:pPr>
      <w:ind w:left="720"/>
      <w:contextualSpacing/>
    </w:pPr>
  </w:style>
  <w:style w:type="character" w:styleId="IntenseEmphasis">
    <w:name w:val="Intense Emphasis"/>
    <w:basedOn w:val="DefaultParagraphFont"/>
    <w:uiPriority w:val="21"/>
    <w:qFormat/>
    <w:rsid w:val="00927A70"/>
    <w:rPr>
      <w:i/>
      <w:iCs/>
      <w:color w:val="0F4761" w:themeColor="accent1" w:themeShade="BF"/>
    </w:rPr>
  </w:style>
  <w:style w:type="paragraph" w:styleId="IntenseQuote">
    <w:name w:val="Intense Quote"/>
    <w:basedOn w:val="Normal"/>
    <w:next w:val="Normal"/>
    <w:link w:val="IntenseQuoteChar"/>
    <w:uiPriority w:val="30"/>
    <w:qFormat/>
    <w:rsid w:val="00927A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27A70"/>
    <w:rPr>
      <w:i/>
      <w:iCs/>
      <w:color w:val="0F4761" w:themeColor="accent1" w:themeShade="BF"/>
    </w:rPr>
  </w:style>
  <w:style w:type="character" w:styleId="IntenseReference">
    <w:name w:val="Intense Reference"/>
    <w:basedOn w:val="DefaultParagraphFont"/>
    <w:uiPriority w:val="32"/>
    <w:qFormat/>
    <w:rsid w:val="00927A70"/>
    <w:rPr>
      <w:b/>
      <w:bCs/>
      <w:smallCaps/>
      <w:color w:val="0F4761" w:themeColor="accent1" w:themeShade="BF"/>
      <w:spacing w:val="5"/>
    </w:rPr>
  </w:style>
  <w:style w:type="character" w:styleId="Hyperlink">
    <w:name w:val="Hyperlink"/>
    <w:basedOn w:val="DefaultParagraphFont"/>
    <w:uiPriority w:val="99"/>
    <w:unhideWhenUsed/>
    <w:rsid w:val="00BF08C8"/>
    <w:rPr>
      <w:color w:val="467886" w:themeColor="hyperlink"/>
      <w:u w:val="single"/>
    </w:rPr>
  </w:style>
  <w:style w:type="character" w:styleId="UnresolvedMention">
    <w:name w:val="Unresolved Mention"/>
    <w:basedOn w:val="DefaultParagraphFont"/>
    <w:uiPriority w:val="99"/>
    <w:semiHidden/>
    <w:unhideWhenUsed/>
    <w:rsid w:val="00BF08C8"/>
    <w:rPr>
      <w:color w:val="605E5C"/>
      <w:shd w:val="clear" w:color="auto" w:fill="E1DFDD"/>
    </w:rPr>
  </w:style>
  <w:style w:type="table" w:styleId="TableGrid">
    <w:name w:val="Table Grid"/>
    <w:basedOn w:val="TableNormal"/>
    <w:uiPriority w:val="39"/>
    <w:rsid w:val="001C5E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microsoft.com/en-us/download/details.aspx?id=53337" TargetMode="External"/><Relationship Id="rId5" Type="http://schemas.openxmlformats.org/officeDocument/2006/relationships/hyperlink" Target="https://www.gns3.com/community/featured/fixing-vt-x-or-amd-v-not-available-in-windows-11-with-vmware-ws-pro-and-player"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199</TotalTime>
  <Pages>7</Pages>
  <Words>934</Words>
  <Characters>5325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 Chun Ho</dc:creator>
  <cp:keywords/>
  <dc:description/>
  <cp:lastModifiedBy>HO KA CHUN</cp:lastModifiedBy>
  <cp:revision>59</cp:revision>
  <dcterms:created xsi:type="dcterms:W3CDTF">2025-08-12T02:02:00Z</dcterms:created>
  <dcterms:modified xsi:type="dcterms:W3CDTF">2025-08-12T05:50:00Z</dcterms:modified>
</cp:coreProperties>
</file>