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21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60"/>
      </w:tblGrid>
      <w:tr w:rsidR="0057229D" w:rsidRPr="0057229D" w:rsidTr="0057229D">
        <w:tc>
          <w:tcPr>
            <w:tcW w:w="0" w:type="auto"/>
            <w:hideMark/>
          </w:tcPr>
          <w:p w:rsidR="0057229D" w:rsidRPr="0057229D" w:rsidRDefault="0057229D" w:rsidP="0057229D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60"/>
            </w:tblGrid>
            <w:tr w:rsidR="0057229D" w:rsidRPr="0057229D" w:rsidTr="0057229D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2160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600"/>
                  </w:tblGrid>
                  <w:tr w:rsidR="0057229D" w:rsidRPr="0057229D" w:rsidTr="0057229D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shd w:val="clear" w:color="auto" w:fill="767676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1600"/>
                        </w:tblGrid>
                        <w:tr w:rsidR="0057229D" w:rsidRPr="0057229D" w:rsidTr="0057229D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9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57229D" w:rsidRDefault="0057229D" w:rsidP="0057229D">
                              <w:pPr>
                                <w:spacing w:after="0" w:line="375" w:lineRule="atLeast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1B2D3F"/>
                                  <w:sz w:val="27"/>
                                  <w:szCs w:val="27"/>
                                </w:rPr>
                              </w:pPr>
                              <w:r w:rsidRPr="0057229D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1B2D3F"/>
                                  <w:sz w:val="27"/>
                                  <w:szCs w:val="27"/>
                                </w:rPr>
                                <w:t xml:space="preserve">Internal Incident: 1870390242, BP name not displayed in print form after </w:t>
                              </w:r>
                            </w:p>
                            <w:p w:rsidR="0057229D" w:rsidRDefault="0057229D" w:rsidP="0057229D">
                              <w:pPr>
                                <w:spacing w:after="0" w:line="375" w:lineRule="atLeast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1B2D3F"/>
                                  <w:sz w:val="27"/>
                                  <w:szCs w:val="27"/>
                                </w:rPr>
                              </w:pPr>
                              <w:r w:rsidRPr="0057229D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1B2D3F"/>
                                  <w:sz w:val="27"/>
                                  <w:szCs w:val="27"/>
                                </w:rPr>
                                <w:t>changing the deviating address</w:t>
                              </w:r>
                            </w:p>
                            <w:p w:rsidR="0057229D" w:rsidRDefault="0057229D" w:rsidP="0057229D">
                              <w:pPr>
                                <w:spacing w:after="0" w:line="375" w:lineRule="atLeast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1B2D3F"/>
                                  <w:sz w:val="27"/>
                                  <w:szCs w:val="27"/>
                                </w:rPr>
                              </w:pPr>
                            </w:p>
                            <w:p w:rsidR="0057229D" w:rsidRPr="0057229D" w:rsidRDefault="0057229D" w:rsidP="0057229D">
                              <w:pPr>
                                <w:spacing w:after="0" w:line="375" w:lineRule="atLeast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1B2D3F"/>
                                  <w:sz w:val="27"/>
                                  <w:szCs w:val="27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73415F7" wp14:editId="261C627A">
                                    <wp:extent cx="5943600" cy="3264535"/>
                                    <wp:effectExtent l="0" t="0" r="0" b="0"/>
                                    <wp:docPr id="1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4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5943600" cy="32645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bookmarkStart w:id="0" w:name="_GoBack"/>
                              <w:bookmarkEnd w:id="0"/>
                            </w:p>
                          </w:tc>
                        </w:tr>
                      </w:tbl>
                      <w:p w:rsidR="0057229D" w:rsidRPr="0057229D" w:rsidRDefault="0057229D" w:rsidP="0057229D">
                        <w:pPr>
                          <w:shd w:val="clear" w:color="auto" w:fill="767676"/>
                          <w:spacing w:after="0" w:line="375" w:lineRule="atLeast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57229D" w:rsidRPr="0057229D" w:rsidRDefault="0057229D" w:rsidP="0057229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57229D" w:rsidRPr="0057229D" w:rsidRDefault="0057229D" w:rsidP="0057229D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</w:tbl>
    <w:p w:rsidR="00CB15B2" w:rsidRDefault="00CB15B2"/>
    <w:p w:rsidR="00FA0E65" w:rsidRDefault="0057229D">
      <w:r>
        <w:t>In case of a print preview from the forwarding settlement, CL_TM_INVOICE=&gt;</w:t>
      </w:r>
      <w:proofErr w:type="spellStart"/>
      <w:r>
        <w:t>get_data_from_buffer</w:t>
      </w:r>
      <w:proofErr w:type="spellEnd"/>
      <w:r>
        <w:t xml:space="preserve"> is called.</w:t>
      </w:r>
      <w:r w:rsidR="00FA0E65">
        <w:rPr>
          <w:noProof/>
        </w:rPr>
        <w:drawing>
          <wp:inline distT="0" distB="0" distL="0" distR="0">
            <wp:extent cx="5943600" cy="29737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044" cy="2973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E65" w:rsidRDefault="00FA0E65">
      <w:r>
        <w:t xml:space="preserve">Since </w:t>
      </w:r>
      <w:proofErr w:type="spellStart"/>
      <w:r>
        <w:t>ls_vbpa-adnr</w:t>
      </w:r>
      <w:proofErr w:type="spellEnd"/>
      <w:r>
        <w:t xml:space="preserve"> does not contain a valid address number, </w:t>
      </w:r>
      <w:proofErr w:type="spellStart"/>
      <w:r>
        <w:t>ls_sadr</w:t>
      </w:r>
      <w:proofErr w:type="spellEnd"/>
      <w:r>
        <w:t xml:space="preserve"> will be empty.</w:t>
      </w:r>
    </w:p>
    <w:p w:rsidR="00A4464B" w:rsidRDefault="00C5617B">
      <w:proofErr w:type="spellStart"/>
      <w:r>
        <w:lastRenderedPageBreak/>
        <w:t>Adrnr</w:t>
      </w:r>
      <w:proofErr w:type="spellEnd"/>
    </w:p>
    <w:p w:rsidR="00C5617B" w:rsidRDefault="00C5617B">
      <w:proofErr w:type="spellStart"/>
      <w:r>
        <w:t>Anred</w:t>
      </w:r>
      <w:proofErr w:type="spellEnd"/>
    </w:p>
    <w:p w:rsidR="00C5617B" w:rsidRDefault="00C5617B">
      <w:r>
        <w:t>Name1</w:t>
      </w:r>
    </w:p>
    <w:p w:rsidR="00C5617B" w:rsidRDefault="00C5617B">
      <w:proofErr w:type="spellStart"/>
      <w:r>
        <w:t>Psltz</w:t>
      </w:r>
      <w:proofErr w:type="spellEnd"/>
    </w:p>
    <w:p w:rsidR="00C5617B" w:rsidRDefault="00C5617B">
      <w:r>
        <w:t>Ort01</w:t>
      </w:r>
    </w:p>
    <w:p w:rsidR="00C5617B" w:rsidRDefault="00C5617B">
      <w:r>
        <w:t>Land1</w:t>
      </w:r>
    </w:p>
    <w:p w:rsidR="00C5617B" w:rsidRDefault="00C5617B">
      <w:proofErr w:type="spellStart"/>
      <w:r>
        <w:t>Sortl</w:t>
      </w:r>
      <w:proofErr w:type="spellEnd"/>
    </w:p>
    <w:p w:rsidR="00C5617B" w:rsidRDefault="00C5617B">
      <w:proofErr w:type="spellStart"/>
      <w:r>
        <w:t>Spras</w:t>
      </w:r>
      <w:proofErr w:type="spellEnd"/>
    </w:p>
    <w:p w:rsidR="00C5617B" w:rsidRDefault="00C5617B">
      <w:r>
        <w:t>Regio</w:t>
      </w:r>
    </w:p>
    <w:p w:rsidR="00C5617B" w:rsidRDefault="00C5617B"/>
    <w:p w:rsidR="00C5617B" w:rsidRDefault="00C5617B">
      <w:r>
        <w:t xml:space="preserve">C5v: </w:t>
      </w:r>
      <w:proofErr w:type="spellStart"/>
      <w:r>
        <w:t>fwo</w:t>
      </w:r>
      <w:proofErr w:type="spellEnd"/>
      <w:r>
        <w:t xml:space="preserve"> 44831</w:t>
      </w:r>
    </w:p>
    <w:p w:rsidR="00C5617B" w:rsidRDefault="00C5617B">
      <w:proofErr w:type="spellStart"/>
      <w:r>
        <w:t>Fwsd</w:t>
      </w:r>
      <w:proofErr w:type="spellEnd"/>
      <w:r>
        <w:t xml:space="preserve"> 27047</w:t>
      </w:r>
    </w:p>
    <w:p w:rsidR="00C5617B" w:rsidRDefault="00C5617B"/>
    <w:p w:rsidR="00FA0E65" w:rsidRDefault="00FA0E65"/>
    <w:sectPr w:rsidR="00FA0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29D"/>
    <w:rsid w:val="0057229D"/>
    <w:rsid w:val="00604E06"/>
    <w:rsid w:val="00A4464B"/>
    <w:rsid w:val="00BE5876"/>
    <w:rsid w:val="00C5617B"/>
    <w:rsid w:val="00CB15B2"/>
    <w:rsid w:val="00FA0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22551"/>
  <w15:chartTrackingRefBased/>
  <w15:docId w15:val="{5DFD7861-5606-429D-A7DB-CBBA6E52D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11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12972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18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28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62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1354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Mathews, Elsa</dc:creator>
  <cp:keywords/>
  <dc:description/>
  <cp:lastModifiedBy>Mathews, Elsa</cp:lastModifiedBy>
  <cp:revision>3</cp:revision>
  <dcterms:created xsi:type="dcterms:W3CDTF">2018-10-29T05:13:00Z</dcterms:created>
  <dcterms:modified xsi:type="dcterms:W3CDTF">2018-10-30T03:47:00Z</dcterms:modified>
</cp:coreProperties>
</file>