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Default="007F6517" w:rsidP="007F6517">
      <w:pPr>
        <w:spacing w:line="360" w:lineRule="auto"/>
        <w:jc w:val="both"/>
        <w:rPr>
          <w:rFonts w:ascii="Arial" w:hAnsi="Arial" w:cs="Arial"/>
          <w:sz w:val="24"/>
          <w:szCs w:val="24"/>
        </w:rPr>
      </w:pPr>
      <w:r>
        <w:rPr>
          <w:rFonts w:ascii="Arial" w:hAnsi="Arial" w:cs="Arial"/>
          <w:sz w:val="24"/>
          <w:szCs w:val="24"/>
        </w:rPr>
        <w:t>Raphael Katschke</w:t>
      </w:r>
    </w:p>
    <w:p w:rsidR="007F6517" w:rsidRDefault="007F6517" w:rsidP="007F6517">
      <w:pPr>
        <w:spacing w:line="360" w:lineRule="auto"/>
        <w:jc w:val="both"/>
        <w:rPr>
          <w:rFonts w:ascii="Arial" w:hAnsi="Arial" w:cs="Arial"/>
          <w:sz w:val="24"/>
          <w:szCs w:val="24"/>
        </w:rPr>
      </w:pPr>
      <w:r>
        <w:rPr>
          <w:rFonts w:ascii="Arial" w:hAnsi="Arial" w:cs="Arial"/>
          <w:sz w:val="24"/>
          <w:szCs w:val="24"/>
        </w:rPr>
        <w:t>1994872</w:t>
      </w:r>
    </w:p>
    <w:p w:rsidR="007F6517" w:rsidRDefault="007F6517" w:rsidP="007F6517">
      <w:pPr>
        <w:spacing w:line="360" w:lineRule="auto"/>
        <w:jc w:val="both"/>
        <w:rPr>
          <w:rFonts w:ascii="Arial" w:hAnsi="Arial" w:cs="Arial"/>
          <w:sz w:val="24"/>
          <w:szCs w:val="24"/>
        </w:rPr>
      </w:pPr>
      <w:proofErr w:type="spellStart"/>
      <w:r>
        <w:rPr>
          <w:rFonts w:ascii="Arial" w:hAnsi="Arial" w:cs="Arial"/>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lastRenderedPageBreak/>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366AAC">
      <w:pPr>
        <w:spacing w:line="360" w:lineRule="auto"/>
        <w:jc w:val="center"/>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Eine zweite Linie zeigt den gesamten Durchschnitt der stündlichen Tweets.</w:t>
      </w:r>
    </w:p>
    <w:p w:rsidR="0016540E" w:rsidRDefault="00A176DA" w:rsidP="00366AAC">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9.75pt">
            <v:imagedata r:id="rId17" o:title="timeline"/>
          </v:shape>
        </w:pict>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A176DA" w:rsidP="007F6517">
      <w:pPr>
        <w:spacing w:line="360" w:lineRule="auto"/>
        <w:jc w:val="both"/>
        <w:rPr>
          <w:rFonts w:ascii="Arial" w:hAnsi="Arial" w:cs="Arial"/>
          <w:sz w:val="24"/>
          <w:szCs w:val="24"/>
        </w:rPr>
      </w:pPr>
      <w:r>
        <w:rPr>
          <w:rFonts w:ascii="Arial" w:hAnsi="Arial" w:cs="Arial"/>
          <w:sz w:val="24"/>
          <w:szCs w:val="24"/>
        </w:rPr>
        <w:pict>
          <v:shape id="_x0000_i1026" type="#_x0000_t75" style="width:453pt;height:333pt">
            <v:imagedata r:id="rId18" o:title="keywords"/>
          </v:shape>
        </w:pict>
      </w: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6540E" w:rsidRDefault="00A176DA" w:rsidP="00366AAC">
      <w:pPr>
        <w:spacing w:line="360" w:lineRule="auto"/>
        <w:jc w:val="center"/>
        <w:rPr>
          <w:rFonts w:ascii="Arial" w:hAnsi="Arial" w:cs="Arial"/>
          <w:sz w:val="24"/>
          <w:szCs w:val="24"/>
        </w:rPr>
      </w:pPr>
      <w:r>
        <w:rPr>
          <w:rFonts w:ascii="Arial" w:hAnsi="Arial" w:cs="Arial"/>
          <w:sz w:val="24"/>
          <w:szCs w:val="24"/>
        </w:rPr>
        <w:pict>
          <v:shape id="_x0000_i1027" type="#_x0000_t75" style="width:306.75pt;height:230.25pt">
            <v:imagedata r:id="rId20" o:title="mentions_percentage"/>
          </v:shape>
        </w:pict>
      </w: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A176DA" w:rsidP="00366AAC">
      <w:pPr>
        <w:spacing w:line="360" w:lineRule="auto"/>
        <w:jc w:val="center"/>
        <w:rPr>
          <w:rFonts w:ascii="Arial" w:hAnsi="Arial" w:cs="Arial"/>
          <w:sz w:val="24"/>
          <w:szCs w:val="24"/>
        </w:rPr>
      </w:pPr>
      <w:r>
        <w:rPr>
          <w:rFonts w:ascii="Arial" w:hAnsi="Arial" w:cs="Arial"/>
          <w:sz w:val="24"/>
          <w:szCs w:val="24"/>
        </w:rPr>
        <w:pict>
          <v:shape id="_x0000_i1028" type="#_x0000_t75" style="width:404.25pt;height:327pt">
            <v:imagedata r:id="rId21" o:title="mention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p>
    <w:p w:rsidR="006F6471" w:rsidRDefault="00E56EFB" w:rsidP="00366AAC">
      <w:pPr>
        <w:spacing w:line="360" w:lineRule="auto"/>
        <w:jc w:val="center"/>
        <w:rPr>
          <w:rFonts w:ascii="Arial" w:hAnsi="Arial" w:cs="Arial"/>
          <w:sz w:val="24"/>
          <w:szCs w:val="24"/>
        </w:rPr>
      </w:pPr>
      <w:r>
        <w:rPr>
          <w:rFonts w:ascii="Arial" w:hAnsi="Arial" w:cs="Arial"/>
          <w:sz w:val="24"/>
          <w:szCs w:val="24"/>
        </w:rPr>
        <w:pict>
          <v:shape id="_x0000_i1029" type="#_x0000_t75" style="width:453pt;height:339.75pt">
            <v:imagedata r:id="rId22" o:title="sentiment_analysis_of_all_tweet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6F6471" w:rsidRDefault="00E56EFB" w:rsidP="007F6517">
      <w:pPr>
        <w:spacing w:line="360" w:lineRule="auto"/>
        <w:jc w:val="both"/>
        <w:rPr>
          <w:rFonts w:ascii="Arial" w:hAnsi="Arial" w:cs="Arial"/>
          <w:sz w:val="24"/>
          <w:szCs w:val="24"/>
        </w:rPr>
      </w:pPr>
      <w:r>
        <w:rPr>
          <w:rFonts w:ascii="Arial" w:hAnsi="Arial" w:cs="Arial"/>
          <w:sz w:val="24"/>
          <w:szCs w:val="24"/>
        </w:rPr>
        <w:pict>
          <v:shape id="_x0000_i1030" type="#_x0000_t75" style="width:453pt;height:366pt">
            <v:imagedata r:id="rId23" o:title="warcraft"/>
          </v:shape>
        </w:pict>
      </w:r>
    </w:p>
    <w:p w:rsidR="007C7F99" w:rsidRDefault="006F6471" w:rsidP="007F6517">
      <w:pPr>
        <w:spacing w:line="360" w:lineRule="auto"/>
        <w:jc w:val="both"/>
        <w:rPr>
          <w:rFonts w:ascii="Arial" w:hAnsi="Arial" w:cs="Arial"/>
          <w:sz w:val="24"/>
          <w:szCs w:val="24"/>
        </w:rPr>
      </w:pPr>
      <w:r>
        <w:rPr>
          <w:rFonts w:ascii="Arial" w:hAnsi="Arial" w:cs="Arial"/>
          <w:sz w:val="24"/>
          <w:szCs w:val="24"/>
        </w:rPr>
        <w:t>Das oben gezeigte Bild zeigt die am häufigsten mit dem Begriff „</w:t>
      </w:r>
      <w:proofErr w:type="spellStart"/>
      <w:r w:rsidR="00FB12B0">
        <w:rPr>
          <w:rFonts w:ascii="Arial" w:hAnsi="Arial" w:cs="Arial"/>
          <w:sz w:val="24"/>
          <w:szCs w:val="24"/>
        </w:rPr>
        <w:t>warcraft</w:t>
      </w:r>
      <w:proofErr w:type="spellEnd"/>
      <w:r w:rsidR="00FB12B0">
        <w:rPr>
          <w:rFonts w:ascii="Arial" w:hAnsi="Arial" w:cs="Arial"/>
          <w:sz w:val="24"/>
          <w:szCs w:val="24"/>
        </w:rPr>
        <w:t>“ zusammen in einem Tweet vorkommenden Wörter an. Je größer das Wort, desto häufiger kam es mit „</w:t>
      </w:r>
      <w:proofErr w:type="spellStart"/>
      <w:r w:rsidR="00FB12B0">
        <w:rPr>
          <w:rFonts w:ascii="Arial" w:hAnsi="Arial" w:cs="Arial"/>
          <w:sz w:val="24"/>
          <w:szCs w:val="24"/>
        </w:rPr>
        <w:t>warcraft</w:t>
      </w:r>
      <w:proofErr w:type="spellEnd"/>
      <w:r w:rsidR="00FB12B0">
        <w:rPr>
          <w:rFonts w:ascii="Arial" w:hAnsi="Arial" w:cs="Arial"/>
          <w:sz w:val="24"/>
          <w:szCs w:val="24"/>
        </w:rPr>
        <w:t>“ zusammen vor.</w:t>
      </w:r>
    </w:p>
    <w:p w:rsidR="007C7F99" w:rsidRDefault="007C7F99" w:rsidP="007F6517">
      <w:pPr>
        <w:spacing w:line="360" w:lineRule="auto"/>
        <w:jc w:val="both"/>
        <w:rPr>
          <w:rFonts w:ascii="Arial" w:hAnsi="Arial" w:cs="Arial"/>
          <w:sz w:val="24"/>
          <w:szCs w:val="24"/>
        </w:rPr>
      </w:pP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366AAC">
      <w:pPr>
        <w:spacing w:line="360" w:lineRule="auto"/>
        <w:jc w:val="center"/>
        <w:rPr>
          <w:rFonts w:ascii="Arial" w:hAnsi="Arial" w:cs="Arial"/>
          <w:sz w:val="24"/>
          <w:szCs w:val="24"/>
        </w:rPr>
      </w:pPr>
      <w:r>
        <w:rPr>
          <w:noProof/>
          <w:lang w:eastAsia="de-DE"/>
        </w:rPr>
        <w:lastRenderedPageBreak/>
        <w:drawing>
          <wp:inline distT="0" distB="0" distL="0" distR="0" wp14:anchorId="3AC093F0" wp14:editId="728A342B">
            <wp:extent cx="5237018" cy="2667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28" cy="2674084"/>
                    </a:xfrm>
                    <a:prstGeom prst="rect">
                      <a:avLst/>
                    </a:prstGeom>
                  </pic:spPr>
                </pic:pic>
              </a:graphicData>
            </a:graphic>
          </wp:inline>
        </w:drawing>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70610666" wp14:editId="2FFCA70E">
            <wp:extent cx="5151499" cy="2190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014" cy="2193521"/>
                    </a:xfrm>
                    <a:prstGeom prst="rect">
                      <a:avLst/>
                    </a:prstGeom>
                  </pic:spPr>
                </pic:pic>
              </a:graphicData>
            </a:graphic>
          </wp:inline>
        </w:drawing>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2BC3F04A" wp14:editId="30BEFEB8">
            <wp:extent cx="4857750" cy="268161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331" cy="2734378"/>
                    </a:xfrm>
                    <a:prstGeom prst="rect">
                      <a:avLst/>
                    </a:prstGeom>
                  </pic:spPr>
                </pic:pic>
              </a:graphicData>
            </a:graphic>
          </wp:inline>
        </w:drawing>
      </w:r>
    </w:p>
    <w:p w:rsidR="00FB12B0" w:rsidRDefault="00FB12B0" w:rsidP="007F6517">
      <w:pPr>
        <w:spacing w:line="360" w:lineRule="auto"/>
        <w:jc w:val="both"/>
        <w:rPr>
          <w:rFonts w:ascii="Arial" w:hAnsi="Arial" w:cs="Arial"/>
          <w:sz w:val="24"/>
          <w:szCs w:val="24"/>
        </w:rPr>
      </w:pPr>
      <w:r>
        <w:rPr>
          <w:rFonts w:ascii="Arial" w:hAnsi="Arial" w:cs="Arial"/>
          <w:sz w:val="24"/>
          <w:szCs w:val="24"/>
        </w:rPr>
        <w:lastRenderedPageBreak/>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0A0798" w:rsidRPr="000A0798" w:rsidRDefault="005B72BE" w:rsidP="007F6517">
      <w:pPr>
        <w:spacing w:line="360" w:lineRule="auto"/>
        <w:jc w:val="both"/>
        <w:rPr>
          <w:rFonts w:ascii="Arial" w:hAnsi="Arial" w:cs="Arial"/>
          <w:b/>
          <w:color w:val="5B9BD5" w:themeColor="accent1"/>
          <w:sz w:val="32"/>
          <w:szCs w:val="32"/>
        </w:rPr>
      </w:pPr>
      <w:r w:rsidRPr="005B72BE">
        <w:rPr>
          <w:rFonts w:ascii="Arial" w:hAnsi="Arial" w:cs="Arial"/>
          <w:b/>
          <w:color w:val="5B9BD5" w:themeColor="accent1"/>
          <w:sz w:val="32"/>
          <w:szCs w:val="32"/>
        </w:rPr>
        <w:lastRenderedPageBreak/>
        <w:t>Resultate</w:t>
      </w:r>
    </w:p>
    <w:p w:rsidR="005B72BE" w:rsidRDefault="000A0798" w:rsidP="000A0798">
      <w:pPr>
        <w:spacing w:line="360" w:lineRule="auto"/>
        <w:jc w:val="center"/>
        <w:rPr>
          <w:rFonts w:ascii="Arial" w:hAnsi="Arial" w:cs="Arial"/>
          <w:sz w:val="24"/>
          <w:szCs w:val="24"/>
        </w:rPr>
      </w:pPr>
      <w:r>
        <w:rPr>
          <w:rFonts w:ascii="Arial" w:hAnsi="Arial" w:cs="Arial"/>
          <w:sz w:val="24"/>
          <w:szCs w:val="24"/>
        </w:rPr>
        <w:pict>
          <v:shape id="_x0000_i1032" type="#_x0000_t75" style="width:360.75pt;height:270pt">
            <v:imagedata r:id="rId17" o:title="timeline"/>
          </v:shape>
        </w:pict>
      </w:r>
    </w:p>
    <w:p w:rsidR="000A0798" w:rsidRDefault="000A0798" w:rsidP="007F6517">
      <w:pPr>
        <w:spacing w:line="360" w:lineRule="auto"/>
        <w:jc w:val="both"/>
        <w:rPr>
          <w:rFonts w:ascii="Arial" w:hAnsi="Arial" w:cs="Arial"/>
          <w:sz w:val="24"/>
          <w:szCs w:val="24"/>
        </w:rPr>
      </w:pPr>
      <w:r>
        <w:rPr>
          <w:rFonts w:ascii="Arial" w:hAnsi="Arial" w:cs="Arial"/>
          <w:sz w:val="24"/>
          <w:szCs w:val="24"/>
        </w:rPr>
        <w:t xml:space="preserve">Die Timeline stellt eine </w:t>
      </w:r>
      <w:proofErr w:type="spellStart"/>
      <w:r>
        <w:rPr>
          <w:rFonts w:ascii="Arial" w:hAnsi="Arial" w:cs="Arial"/>
          <w:sz w:val="24"/>
          <w:szCs w:val="24"/>
        </w:rPr>
        <w:t>Tweetverteilung</w:t>
      </w:r>
      <w:proofErr w:type="spellEnd"/>
      <w:r>
        <w:rPr>
          <w:rFonts w:ascii="Arial" w:hAnsi="Arial" w:cs="Arial"/>
          <w:sz w:val="24"/>
          <w:szCs w:val="24"/>
        </w:rPr>
        <w:t xml:space="preserve"> auf 24 Stunden Basis dar. Im Verlaufe einer Woche wurden 53000 Tweets gesammelt. </w:t>
      </w:r>
      <w:r>
        <w:rPr>
          <w:rFonts w:ascii="Arial" w:hAnsi="Arial" w:cs="Arial"/>
          <w:sz w:val="24"/>
          <w:szCs w:val="24"/>
        </w:rPr>
        <w:t>Im Verlaufe einer Woche wurden 53</w:t>
      </w:r>
      <w:r>
        <w:rPr>
          <w:rFonts w:ascii="Arial" w:hAnsi="Arial" w:cs="Arial"/>
          <w:sz w:val="24"/>
          <w:szCs w:val="24"/>
        </w:rPr>
        <w:t>.</w:t>
      </w:r>
      <w:r>
        <w:rPr>
          <w:rFonts w:ascii="Arial" w:hAnsi="Arial" w:cs="Arial"/>
          <w:sz w:val="24"/>
          <w:szCs w:val="24"/>
        </w:rPr>
        <w:t>000 Tweets gesammelt</w:t>
      </w:r>
      <w:r>
        <w:rPr>
          <w:rFonts w:ascii="Arial" w:hAnsi="Arial" w:cs="Arial"/>
          <w:sz w:val="24"/>
          <w:szCs w:val="24"/>
        </w:rPr>
        <w:t xml:space="preserve"> und die </w:t>
      </w:r>
      <w:proofErr w:type="spellStart"/>
      <w:r>
        <w:rPr>
          <w:rFonts w:ascii="Arial" w:hAnsi="Arial" w:cs="Arial"/>
          <w:sz w:val="24"/>
          <w:szCs w:val="24"/>
        </w:rPr>
        <w:t>created_at</w:t>
      </w:r>
      <w:proofErr w:type="spellEnd"/>
      <w:r>
        <w:rPr>
          <w:rFonts w:ascii="Arial" w:hAnsi="Arial" w:cs="Arial"/>
          <w:sz w:val="24"/>
          <w:szCs w:val="24"/>
        </w:rPr>
        <w:t xml:space="preserve"> Daten auf ihre Uhrzeit –genauer die Stunden– reduziert. Zusätzlich zeigt die </w:t>
      </w:r>
      <w:proofErr w:type="spellStart"/>
      <w:r>
        <w:rPr>
          <w:rFonts w:ascii="Arial" w:hAnsi="Arial" w:cs="Arial"/>
          <w:sz w:val="24"/>
          <w:szCs w:val="24"/>
        </w:rPr>
        <w:t>cyanfarbene</w:t>
      </w:r>
      <w:proofErr w:type="spellEnd"/>
      <w:r>
        <w:rPr>
          <w:rFonts w:ascii="Arial" w:hAnsi="Arial" w:cs="Arial"/>
          <w:sz w:val="24"/>
          <w:szCs w:val="24"/>
        </w:rPr>
        <w:t xml:space="preserve"> Linie die durchschnittliche stündliche </w:t>
      </w:r>
      <w:proofErr w:type="spellStart"/>
      <w:r>
        <w:rPr>
          <w:rFonts w:ascii="Arial" w:hAnsi="Arial" w:cs="Arial"/>
          <w:sz w:val="24"/>
          <w:szCs w:val="24"/>
        </w:rPr>
        <w:t>Tweetanzahl</w:t>
      </w:r>
      <w:proofErr w:type="spellEnd"/>
      <w:r>
        <w:rPr>
          <w:rFonts w:ascii="Arial" w:hAnsi="Arial" w:cs="Arial"/>
          <w:sz w:val="24"/>
          <w:szCs w:val="24"/>
        </w:rPr>
        <w:t>.</w:t>
      </w:r>
    </w:p>
    <w:p w:rsidR="000A0798" w:rsidRDefault="000A0798" w:rsidP="000A0798">
      <w:pPr>
        <w:spacing w:line="360" w:lineRule="auto"/>
        <w:jc w:val="center"/>
        <w:rPr>
          <w:rFonts w:ascii="Arial" w:hAnsi="Arial" w:cs="Arial"/>
          <w:sz w:val="24"/>
          <w:szCs w:val="24"/>
        </w:rPr>
      </w:pPr>
      <w:r>
        <w:rPr>
          <w:rFonts w:ascii="Arial" w:hAnsi="Arial" w:cs="Arial"/>
          <w:sz w:val="24"/>
          <w:szCs w:val="24"/>
        </w:rPr>
        <w:pict>
          <v:shape id="_x0000_i1033" type="#_x0000_t75" style="width:357pt;height:261.75pt">
            <v:imagedata r:id="rId18" o:title="keywords"/>
          </v:shape>
        </w:pict>
      </w:r>
    </w:p>
    <w:p w:rsidR="005B72BE" w:rsidRDefault="00216FC2" w:rsidP="00216FC2">
      <w:pPr>
        <w:spacing w:line="360" w:lineRule="auto"/>
        <w:jc w:val="center"/>
        <w:rPr>
          <w:rFonts w:ascii="Arial" w:hAnsi="Arial" w:cs="Arial"/>
          <w:sz w:val="24"/>
          <w:szCs w:val="24"/>
        </w:rPr>
      </w:pPr>
      <w:r>
        <w:rPr>
          <w:rFonts w:ascii="Arial" w:hAnsi="Arial" w:cs="Arial"/>
          <w:sz w:val="24"/>
          <w:szCs w:val="24"/>
        </w:rPr>
        <w:lastRenderedPageBreak/>
        <w:pict>
          <v:shape id="_x0000_i1048" type="#_x0000_t75" style="width:428.25pt;height:257.25pt">
            <v:imagedata r:id="rId27" o:title="hashtags"/>
          </v:shape>
        </w:pict>
      </w:r>
    </w:p>
    <w:p w:rsidR="00216FC2" w:rsidRDefault="00216FC2" w:rsidP="00216FC2">
      <w:pPr>
        <w:spacing w:line="360" w:lineRule="auto"/>
        <w:jc w:val="center"/>
        <w:rPr>
          <w:rFonts w:ascii="Arial" w:hAnsi="Arial" w:cs="Arial"/>
          <w:sz w:val="24"/>
          <w:szCs w:val="24"/>
        </w:rPr>
      </w:pPr>
      <w:r>
        <w:rPr>
          <w:rFonts w:ascii="Arial" w:hAnsi="Arial" w:cs="Arial"/>
          <w:sz w:val="24"/>
          <w:szCs w:val="24"/>
        </w:rPr>
        <w:pict>
          <v:shape id="_x0000_i1054" type="#_x0000_t75" style="width:330pt;height:234.75pt">
            <v:imagedata r:id="rId28" o:title="unfiltered"/>
          </v:shape>
        </w:pict>
      </w:r>
    </w:p>
    <w:p w:rsidR="005B72BE" w:rsidRDefault="005B72BE" w:rsidP="007F6517">
      <w:pPr>
        <w:spacing w:line="360" w:lineRule="auto"/>
        <w:jc w:val="both"/>
        <w:rPr>
          <w:rFonts w:ascii="Arial" w:hAnsi="Arial" w:cs="Arial"/>
          <w:sz w:val="24"/>
          <w:szCs w:val="24"/>
        </w:rPr>
      </w:pPr>
    </w:p>
    <w:p w:rsidR="005B72BE" w:rsidRDefault="00216FC2" w:rsidP="007F6517">
      <w:pPr>
        <w:spacing w:line="360" w:lineRule="auto"/>
        <w:jc w:val="both"/>
        <w:rPr>
          <w:rFonts w:ascii="Arial" w:hAnsi="Arial" w:cs="Arial"/>
          <w:sz w:val="24"/>
          <w:szCs w:val="24"/>
        </w:rPr>
      </w:pPr>
      <w:r>
        <w:rPr>
          <w:rFonts w:ascii="Arial" w:hAnsi="Arial" w:cs="Arial"/>
          <w:sz w:val="24"/>
          <w:szCs w:val="24"/>
        </w:rPr>
        <w:t xml:space="preserve">Die Barcharts zeigen die verschiedenen Toplisten von den jeweils 25 meisten Vorkommnissen. Während in der </w:t>
      </w:r>
      <w:proofErr w:type="spellStart"/>
      <w:r>
        <w:rPr>
          <w:rFonts w:ascii="Arial" w:hAnsi="Arial" w:cs="Arial"/>
          <w:sz w:val="24"/>
          <w:szCs w:val="24"/>
        </w:rPr>
        <w:t>unfiltered</w:t>
      </w:r>
      <w:proofErr w:type="spellEnd"/>
      <w:r>
        <w:rPr>
          <w:rFonts w:ascii="Arial" w:hAnsi="Arial" w:cs="Arial"/>
          <w:sz w:val="24"/>
          <w:szCs w:val="24"/>
        </w:rPr>
        <w:t xml:space="preserve"> Grafik Hashtags und Keywords verschmolzen sind, sodass </w:t>
      </w:r>
      <w:proofErr w:type="spellStart"/>
      <w:r>
        <w:rPr>
          <w:rFonts w:ascii="Arial" w:hAnsi="Arial" w:cs="Arial"/>
          <w:sz w:val="24"/>
          <w:szCs w:val="24"/>
        </w:rPr>
        <w:t>bpsw</w:t>
      </w:r>
      <w:proofErr w:type="spellEnd"/>
      <w:r>
        <w:rPr>
          <w:rFonts w:ascii="Arial" w:hAnsi="Arial" w:cs="Arial"/>
          <w:sz w:val="24"/>
          <w:szCs w:val="24"/>
        </w:rPr>
        <w:t xml:space="preserve">. „Legion“ und „#Legion“ zusammengezählt werden, wurden diese für </w:t>
      </w:r>
      <w:proofErr w:type="gramStart"/>
      <w:r>
        <w:rPr>
          <w:rFonts w:ascii="Arial" w:hAnsi="Arial" w:cs="Arial"/>
          <w:sz w:val="24"/>
          <w:szCs w:val="24"/>
        </w:rPr>
        <w:t>die Hashtag</w:t>
      </w:r>
      <w:proofErr w:type="gramEnd"/>
      <w:r>
        <w:rPr>
          <w:rFonts w:ascii="Arial" w:hAnsi="Arial" w:cs="Arial"/>
          <w:sz w:val="24"/>
          <w:szCs w:val="24"/>
        </w:rPr>
        <w:t xml:space="preserve"> und </w:t>
      </w:r>
      <w:proofErr w:type="spellStart"/>
      <w:r>
        <w:rPr>
          <w:rFonts w:ascii="Arial" w:hAnsi="Arial" w:cs="Arial"/>
          <w:sz w:val="24"/>
          <w:szCs w:val="24"/>
        </w:rPr>
        <w:t>Keywordgrafiken</w:t>
      </w:r>
      <w:proofErr w:type="spellEnd"/>
      <w:r>
        <w:rPr>
          <w:rFonts w:ascii="Arial" w:hAnsi="Arial" w:cs="Arial"/>
          <w:sz w:val="24"/>
          <w:szCs w:val="24"/>
        </w:rPr>
        <w:t xml:space="preserve"> explizit getrennt. Es lässt sich ebenfalls eine Grafik für Erwähnungen erstellen, da diese aber bereits zwei </w:t>
      </w:r>
      <w:proofErr w:type="spellStart"/>
      <w:r>
        <w:rPr>
          <w:rFonts w:ascii="Arial" w:hAnsi="Arial" w:cs="Arial"/>
          <w:sz w:val="24"/>
          <w:szCs w:val="24"/>
        </w:rPr>
        <w:t>Piecharts</w:t>
      </w:r>
      <w:proofErr w:type="spellEnd"/>
      <w:r>
        <w:rPr>
          <w:rFonts w:ascii="Arial" w:hAnsi="Arial" w:cs="Arial"/>
          <w:sz w:val="24"/>
          <w:szCs w:val="24"/>
        </w:rPr>
        <w:t xml:space="preserve"> bekommt, wird diese hier ausgelassen.</w:t>
      </w:r>
    </w:p>
    <w:p w:rsidR="00216FC2" w:rsidRDefault="00216FC2" w:rsidP="00216FC2">
      <w:pPr>
        <w:spacing w:line="360" w:lineRule="auto"/>
        <w:jc w:val="center"/>
        <w:rPr>
          <w:rFonts w:ascii="Arial" w:hAnsi="Arial" w:cs="Arial"/>
          <w:sz w:val="24"/>
          <w:szCs w:val="24"/>
        </w:rPr>
      </w:pPr>
      <w:r>
        <w:rPr>
          <w:rFonts w:ascii="Arial" w:hAnsi="Arial" w:cs="Arial"/>
          <w:sz w:val="24"/>
          <w:szCs w:val="24"/>
        </w:rPr>
        <w:lastRenderedPageBreak/>
        <w:pict>
          <v:shape id="_x0000_i1058" type="#_x0000_t75" style="width:366pt;height:296.25pt">
            <v:imagedata r:id="rId21" o:title="mentions"/>
          </v:shape>
        </w:pict>
      </w:r>
    </w:p>
    <w:p w:rsidR="005B72BE" w:rsidRDefault="005B72BE" w:rsidP="007F6517">
      <w:pPr>
        <w:spacing w:line="360" w:lineRule="auto"/>
        <w:jc w:val="both"/>
        <w:rPr>
          <w:rFonts w:ascii="Arial" w:hAnsi="Arial" w:cs="Arial"/>
          <w:sz w:val="24"/>
          <w:szCs w:val="24"/>
        </w:rPr>
      </w:pPr>
    </w:p>
    <w:p w:rsidR="00216FC2" w:rsidRDefault="00216FC2" w:rsidP="007F6517">
      <w:pPr>
        <w:spacing w:line="360" w:lineRule="auto"/>
        <w:jc w:val="both"/>
        <w:rPr>
          <w:rFonts w:ascii="Arial" w:hAnsi="Arial" w:cs="Arial"/>
          <w:sz w:val="24"/>
          <w:szCs w:val="24"/>
        </w:rPr>
      </w:pPr>
      <w:r>
        <w:rPr>
          <w:rFonts w:ascii="Arial" w:hAnsi="Arial" w:cs="Arial"/>
          <w:sz w:val="24"/>
          <w:szCs w:val="24"/>
        </w:rPr>
        <w:t xml:space="preserve">Die obenstehende </w:t>
      </w:r>
      <w:proofErr w:type="spellStart"/>
      <w:r>
        <w:rPr>
          <w:rFonts w:ascii="Arial" w:hAnsi="Arial" w:cs="Arial"/>
          <w:sz w:val="24"/>
          <w:szCs w:val="24"/>
        </w:rPr>
        <w:t>Piechart</w:t>
      </w:r>
      <w:proofErr w:type="spellEnd"/>
      <w:r>
        <w:rPr>
          <w:rFonts w:ascii="Arial" w:hAnsi="Arial" w:cs="Arial"/>
          <w:sz w:val="24"/>
          <w:szCs w:val="24"/>
        </w:rPr>
        <w:t xml:space="preserve"> zeigt die 25 meist genutzten Erwähnungen, unabhängig der </w:t>
      </w:r>
      <w:proofErr w:type="spellStart"/>
      <w:r>
        <w:rPr>
          <w:rFonts w:ascii="Arial" w:hAnsi="Arial" w:cs="Arial"/>
          <w:sz w:val="24"/>
          <w:szCs w:val="24"/>
        </w:rPr>
        <w:t>Tweetanzahl</w:t>
      </w:r>
      <w:proofErr w:type="spellEnd"/>
      <w:r>
        <w:rPr>
          <w:rFonts w:ascii="Arial" w:hAnsi="Arial" w:cs="Arial"/>
          <w:sz w:val="24"/>
          <w:szCs w:val="24"/>
        </w:rPr>
        <w:t>. Hier können durchaus mehrere Erwähnungen in einem Tweet vorkommen. Die Top 25 fasst gesamt 4088 Erwähnungen</w:t>
      </w:r>
      <w:bookmarkStart w:id="0" w:name="_GoBack"/>
      <w:bookmarkEnd w:id="0"/>
      <w:r>
        <w:rPr>
          <w:rFonts w:ascii="Arial" w:hAnsi="Arial" w:cs="Arial"/>
          <w:sz w:val="24"/>
          <w:szCs w:val="24"/>
        </w:rPr>
        <w:t xml:space="preserve"> </w:t>
      </w:r>
    </w:p>
    <w:p w:rsidR="005B72BE" w:rsidRDefault="005B72BE" w:rsidP="007F6517">
      <w:pPr>
        <w:spacing w:line="360" w:lineRule="auto"/>
        <w:jc w:val="both"/>
        <w:rPr>
          <w:rFonts w:ascii="Arial" w:hAnsi="Arial" w:cs="Arial"/>
          <w:sz w:val="24"/>
          <w:szCs w:val="24"/>
        </w:rPr>
      </w:pPr>
    </w:p>
    <w:p w:rsidR="005B72BE" w:rsidRDefault="00216FC2" w:rsidP="00216FC2">
      <w:pPr>
        <w:spacing w:line="360" w:lineRule="auto"/>
        <w:jc w:val="center"/>
        <w:rPr>
          <w:rFonts w:ascii="Arial" w:hAnsi="Arial" w:cs="Arial"/>
          <w:sz w:val="24"/>
          <w:szCs w:val="24"/>
        </w:rPr>
      </w:pPr>
      <w:r>
        <w:rPr>
          <w:rFonts w:ascii="Arial" w:hAnsi="Arial" w:cs="Arial"/>
          <w:sz w:val="24"/>
          <w:szCs w:val="24"/>
        </w:rPr>
        <w:pict>
          <v:shape id="_x0000_i1059" type="#_x0000_t75" style="width:303.75pt;height:228pt">
            <v:imagedata r:id="rId20" o:title="mentions_percentage"/>
          </v:shape>
        </w:pict>
      </w: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366AAC">
      <w:pPr>
        <w:spacing w:line="360" w:lineRule="auto"/>
        <w:jc w:val="center"/>
        <w:rPr>
          <w:rFonts w:ascii="Arial" w:hAnsi="Arial" w:cs="Arial"/>
          <w:sz w:val="24"/>
          <w:szCs w:val="24"/>
        </w:rPr>
      </w:pPr>
      <w:r>
        <w:rPr>
          <w:noProof/>
          <w:lang w:eastAsia="de-DE"/>
        </w:rPr>
        <w:lastRenderedPageBreak/>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600" cy="1095375"/>
                    </a:xfrm>
                    <a:prstGeom prst="rect">
                      <a:avLst/>
                    </a:prstGeom>
                  </pic:spPr>
                </pic:pic>
              </a:graphicData>
            </a:graphic>
          </wp:inline>
        </w:drawing>
      </w:r>
    </w:p>
    <w:p w:rsidR="00946E11" w:rsidRDefault="00FF15AD" w:rsidP="007F6517">
      <w:pPr>
        <w:spacing w:line="360" w:lineRule="auto"/>
        <w:jc w:val="both"/>
        <w:rPr>
          <w:rFonts w:ascii="Arial" w:hAnsi="Arial" w:cs="Arial"/>
          <w:sz w:val="24"/>
          <w:szCs w:val="24"/>
        </w:rPr>
      </w:pPr>
      <w:r>
        <w:rPr>
          <w:rFonts w:ascii="Arial" w:hAnsi="Arial" w:cs="Arial"/>
          <w:sz w:val="24"/>
          <w:szCs w:val="24"/>
        </w:rPr>
        <w:t xml:space="preserve">Um mit dem </w:t>
      </w:r>
      <w:proofErr w:type="spellStart"/>
      <w:r>
        <w:rPr>
          <w:rFonts w:ascii="Arial" w:hAnsi="Arial" w:cs="Arial"/>
          <w:sz w:val="24"/>
          <w:szCs w:val="24"/>
        </w:rPr>
        <w:t>Tweetseinsammeln</w:t>
      </w:r>
      <w:proofErr w:type="spellEnd"/>
      <w:r>
        <w:rPr>
          <w:rFonts w:ascii="Arial" w:hAnsi="Arial" w:cs="Arial"/>
          <w:sz w:val="24"/>
          <w:szCs w:val="24"/>
        </w:rPr>
        <w:t xml:space="preserve"> zu beginnen, muss das Programm save_Tweets_Client.py oder save_Tweets_Stream.py ausgeführt werden.</w:t>
      </w:r>
    </w:p>
    <w:p w:rsidR="00FF15AD" w:rsidRDefault="00FF15AD" w:rsidP="007F6517">
      <w:pPr>
        <w:spacing w:line="360" w:lineRule="auto"/>
        <w:jc w:val="both"/>
        <w:rPr>
          <w:rFonts w:ascii="Arial" w:hAnsi="Arial" w:cs="Arial"/>
          <w:sz w:val="24"/>
          <w:szCs w:val="24"/>
        </w:rPr>
      </w:pPr>
    </w:p>
    <w:p w:rsidR="00FF15AD" w:rsidRDefault="00FF15AD" w:rsidP="007F6517">
      <w:pPr>
        <w:spacing w:line="360" w:lineRule="auto"/>
        <w:jc w:val="both"/>
        <w:rPr>
          <w:rFonts w:ascii="Arial" w:hAnsi="Arial" w:cs="Arial"/>
          <w:sz w:val="24"/>
          <w:szCs w:val="24"/>
        </w:rPr>
      </w:pPr>
      <w:r>
        <w:rPr>
          <w:rFonts w:ascii="Arial" w:hAnsi="Arial" w:cs="Arial"/>
          <w:sz w:val="24"/>
          <w:szCs w:val="24"/>
        </w:rPr>
        <w:t>Für alle anderen Funktionen des Projektes wird die main.py ausgeführt. Nicht erwünschte Aktionen können im Quellcode einfach mit einem Hashtag auskommentiert werden.</w:t>
      </w:r>
    </w:p>
    <w:p w:rsidR="007612E1" w:rsidRDefault="007612E1" w:rsidP="007F6517">
      <w:pPr>
        <w:spacing w:line="360" w:lineRule="auto"/>
        <w:jc w:val="both"/>
        <w:rPr>
          <w:rFonts w:ascii="Arial" w:hAnsi="Arial" w:cs="Arial"/>
          <w:sz w:val="24"/>
          <w:szCs w:val="24"/>
        </w:rPr>
      </w:pPr>
    </w:p>
    <w:p w:rsidR="007612E1" w:rsidRDefault="007612E1" w:rsidP="007F6517">
      <w:pPr>
        <w:spacing w:line="360" w:lineRule="auto"/>
        <w:jc w:val="both"/>
        <w:rPr>
          <w:rFonts w:ascii="Arial" w:hAnsi="Arial" w:cs="Arial"/>
          <w:sz w:val="24"/>
          <w:szCs w:val="24"/>
        </w:rPr>
      </w:pPr>
    </w:p>
    <w:p w:rsidR="007612E1" w:rsidRDefault="007612E1" w:rsidP="007F6517">
      <w:pPr>
        <w:spacing w:line="360" w:lineRule="auto"/>
        <w:jc w:val="both"/>
        <w:rPr>
          <w:rFonts w:ascii="Arial" w:hAnsi="Arial" w:cs="Arial"/>
          <w:sz w:val="24"/>
          <w:szCs w:val="24"/>
        </w:rPr>
      </w:pPr>
    </w:p>
    <w:p w:rsidR="007612E1" w:rsidRPr="007612E1" w:rsidRDefault="007612E1" w:rsidP="007F6517">
      <w:pPr>
        <w:spacing w:line="360" w:lineRule="auto"/>
        <w:jc w:val="both"/>
        <w:rPr>
          <w:rFonts w:ascii="Arial" w:hAnsi="Arial" w:cs="Arial"/>
          <w:b/>
          <w:color w:val="5B9BD5" w:themeColor="accent1"/>
          <w:sz w:val="32"/>
          <w:szCs w:val="32"/>
        </w:rPr>
      </w:pPr>
      <w:r w:rsidRPr="007612E1">
        <w:rPr>
          <w:rFonts w:ascii="Arial" w:hAnsi="Arial" w:cs="Arial"/>
          <w:b/>
          <w:color w:val="5B9BD5" w:themeColor="accent1"/>
          <w:sz w:val="32"/>
          <w:szCs w:val="32"/>
        </w:rPr>
        <w:t>Reflexion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Wurde das Ziel erreicht?</w:t>
      </w:r>
    </w:p>
    <w:p w:rsidR="007612E1" w:rsidRDefault="007612E1" w:rsidP="00366AAC">
      <w:pPr>
        <w:pStyle w:val="Default"/>
        <w:spacing w:line="360" w:lineRule="auto"/>
        <w:jc w:val="both"/>
        <w:rPr>
          <w:rFonts w:ascii="Arial" w:hAnsi="Arial" w:cs="Arial"/>
        </w:rPr>
      </w:pPr>
      <w:r>
        <w:rPr>
          <w:rFonts w:ascii="Arial" w:hAnsi="Arial" w:cs="Arial"/>
        </w:rPr>
        <w:t>Die zentrale Fragestellung „</w:t>
      </w:r>
      <w:proofErr w:type="spellStart"/>
      <w:r>
        <w:rPr>
          <w:rFonts w:ascii="Arial" w:hAnsi="Arial" w:cs="Arial"/>
        </w:rPr>
        <w:t>WoW</w:t>
      </w:r>
      <w:proofErr w:type="spellEnd"/>
      <w:r>
        <w:rPr>
          <w:rFonts w:ascii="Arial" w:hAnsi="Arial" w:cs="Arial"/>
        </w:rPr>
        <w:t xml:space="preserve">-Hype. Welche Schlagworte, Hashtags und Erwähnungen zum </w:t>
      </w:r>
      <w:proofErr w:type="spellStart"/>
      <w:r>
        <w:rPr>
          <w:rFonts w:ascii="Arial" w:hAnsi="Arial" w:cs="Arial"/>
        </w:rPr>
        <w:t>WoW</w:t>
      </w:r>
      <w:proofErr w:type="spellEnd"/>
      <w:r>
        <w:rPr>
          <w:rFonts w:ascii="Arial" w:hAnsi="Arial" w:cs="Arial"/>
        </w:rPr>
        <w:t xml:space="preserve">-Legion Release werden in Twitter am Häufigsten verwendet und welche kommen besonders häufig zusammen vor? Lassen sich Tendenzen herausfiltern?“ wurde mit nur geringen Abstrichen in der Darstellung zufriedenstellend beantwortet. </w:t>
      </w:r>
    </w:p>
    <w:p w:rsidR="007612E1" w:rsidRDefault="007612E1" w:rsidP="007612E1">
      <w:pPr>
        <w:pStyle w:val="Default"/>
        <w:rPr>
          <w:rFonts w:ascii="Arial" w:hAnsi="Arial" w:cs="Arial"/>
        </w:rPr>
      </w:pP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Was ist schiefgelaufen?</w:t>
      </w:r>
    </w:p>
    <w:p w:rsidR="007612E1" w:rsidRDefault="00101DF9" w:rsidP="007F6517">
      <w:pPr>
        <w:spacing w:line="360" w:lineRule="auto"/>
        <w:jc w:val="both"/>
        <w:rPr>
          <w:rFonts w:ascii="Arial" w:hAnsi="Arial" w:cs="Arial"/>
          <w:sz w:val="24"/>
          <w:szCs w:val="24"/>
        </w:rPr>
      </w:pPr>
      <w:r>
        <w:rPr>
          <w:rFonts w:ascii="Arial" w:hAnsi="Arial" w:cs="Arial"/>
          <w:sz w:val="24"/>
          <w:szCs w:val="24"/>
        </w:rPr>
        <w:t>Für die Frage nach den Tendenzen im informationellen Bereich gelang es mir nicht, eine effektive Methode herauszuarbeiten, diesen abzudecken.</w:t>
      </w:r>
    </w:p>
    <w:p w:rsidR="00101DF9" w:rsidRDefault="00101DF9" w:rsidP="007F6517">
      <w:pPr>
        <w:spacing w:line="360" w:lineRule="auto"/>
        <w:jc w:val="both"/>
        <w:rPr>
          <w:rFonts w:ascii="Arial" w:hAnsi="Arial" w:cs="Arial"/>
          <w:sz w:val="24"/>
          <w:szCs w:val="24"/>
        </w:rPr>
      </w:pPr>
      <w:r>
        <w:rPr>
          <w:rFonts w:ascii="Arial" w:hAnsi="Arial" w:cs="Arial"/>
          <w:sz w:val="24"/>
          <w:szCs w:val="24"/>
        </w:rPr>
        <w:t xml:space="preserve">Die ursprüngliche Idee, die Wortzusammenhänge in </w:t>
      </w:r>
      <w:proofErr w:type="spellStart"/>
      <w:r>
        <w:rPr>
          <w:rFonts w:ascii="Arial" w:hAnsi="Arial" w:cs="Arial"/>
          <w:sz w:val="24"/>
          <w:szCs w:val="24"/>
        </w:rPr>
        <w:t>networkx</w:t>
      </w:r>
      <w:proofErr w:type="spellEnd"/>
      <w:r>
        <w:rPr>
          <w:rFonts w:ascii="Arial" w:hAnsi="Arial" w:cs="Arial"/>
          <w:sz w:val="24"/>
          <w:szCs w:val="24"/>
        </w:rPr>
        <w:t xml:space="preserve"> umzusetzen, ist an zwei Sachen gescheitert: 1. Ließ sich nur ein Layout </w:t>
      </w:r>
      <w:proofErr w:type="spellStart"/>
      <w:r>
        <w:rPr>
          <w:rFonts w:ascii="Arial" w:hAnsi="Arial" w:cs="Arial"/>
          <w:sz w:val="24"/>
          <w:szCs w:val="24"/>
        </w:rPr>
        <w:t>ausfinding</w:t>
      </w:r>
      <w:proofErr w:type="spellEnd"/>
      <w:r>
        <w:rPr>
          <w:rFonts w:ascii="Arial" w:hAnsi="Arial" w:cs="Arial"/>
          <w:sz w:val="24"/>
          <w:szCs w:val="24"/>
        </w:rPr>
        <w:t xml:space="preserve"> machen, das sinnvoll für die Darstellung der gegebenen Informationen ist 2. Ließ sich dieses Layout nicht anwenden. Das Layout wirft enorme Probleme mit der Library </w:t>
      </w:r>
      <w:proofErr w:type="spellStart"/>
      <w:r>
        <w:rPr>
          <w:rFonts w:ascii="Arial" w:hAnsi="Arial" w:cs="Arial"/>
          <w:sz w:val="24"/>
          <w:szCs w:val="24"/>
        </w:rPr>
        <w:t>GraphViz</w:t>
      </w:r>
      <w:proofErr w:type="spellEnd"/>
      <w:r>
        <w:rPr>
          <w:rFonts w:ascii="Arial" w:hAnsi="Arial" w:cs="Arial"/>
          <w:sz w:val="24"/>
          <w:szCs w:val="24"/>
        </w:rPr>
        <w:t xml:space="preserve"> auf, die trotz </w:t>
      </w:r>
      <w:proofErr w:type="spellStart"/>
      <w:r>
        <w:rPr>
          <w:rFonts w:ascii="Arial" w:hAnsi="Arial" w:cs="Arial"/>
          <w:sz w:val="24"/>
          <w:szCs w:val="24"/>
        </w:rPr>
        <w:t>mehrer</w:t>
      </w:r>
      <w:proofErr w:type="spellEnd"/>
      <w:r>
        <w:rPr>
          <w:rFonts w:ascii="Arial" w:hAnsi="Arial" w:cs="Arial"/>
          <w:sz w:val="24"/>
          <w:szCs w:val="24"/>
        </w:rPr>
        <w:t xml:space="preserve"> recherchierter Lösungsvorschläge nicht behoben werden konnten. Sogar </w:t>
      </w:r>
      <w:r>
        <w:rPr>
          <w:rFonts w:ascii="Arial" w:hAnsi="Arial" w:cs="Arial"/>
          <w:sz w:val="24"/>
          <w:szCs w:val="24"/>
        </w:rPr>
        <w:lastRenderedPageBreak/>
        <w:t xml:space="preserve">Befehle aus den offiziellen </w:t>
      </w:r>
      <w:proofErr w:type="spellStart"/>
      <w:r>
        <w:rPr>
          <w:rFonts w:ascii="Arial" w:hAnsi="Arial" w:cs="Arial"/>
          <w:sz w:val="24"/>
          <w:szCs w:val="24"/>
        </w:rPr>
        <w:t>installationsscripts</w:t>
      </w:r>
      <w:proofErr w:type="spellEnd"/>
      <w:r>
        <w:rPr>
          <w:rFonts w:ascii="Arial" w:hAnsi="Arial" w:cs="Arial"/>
          <w:sz w:val="24"/>
          <w:szCs w:val="24"/>
        </w:rPr>
        <w:t xml:space="preserve"> ließen sich nicht ausführen, da diese nicht gefunden wurden.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Lösungen?</w:t>
      </w:r>
    </w:p>
    <w:p w:rsidR="00366AAC" w:rsidRDefault="00101DF9" w:rsidP="007F6517">
      <w:pPr>
        <w:spacing w:line="360" w:lineRule="auto"/>
        <w:jc w:val="both"/>
        <w:rPr>
          <w:rFonts w:ascii="Arial" w:hAnsi="Arial" w:cs="Arial"/>
          <w:sz w:val="24"/>
          <w:szCs w:val="24"/>
        </w:rPr>
      </w:pPr>
      <w:r>
        <w:rPr>
          <w:rFonts w:ascii="Arial" w:hAnsi="Arial" w:cs="Arial"/>
          <w:sz w:val="24"/>
          <w:szCs w:val="24"/>
        </w:rPr>
        <w:t xml:space="preserve">Als Alternative für die grafische Darstellung der Wortcluster wurde die Library </w:t>
      </w:r>
      <w:proofErr w:type="spellStart"/>
      <w:r>
        <w:rPr>
          <w:rFonts w:ascii="Arial" w:hAnsi="Arial" w:cs="Arial"/>
          <w:sz w:val="24"/>
          <w:szCs w:val="24"/>
        </w:rPr>
        <w:t>WordCloud</w:t>
      </w:r>
      <w:proofErr w:type="spellEnd"/>
      <w:r>
        <w:rPr>
          <w:rFonts w:ascii="Arial" w:hAnsi="Arial" w:cs="Arial"/>
          <w:sz w:val="24"/>
          <w:szCs w:val="24"/>
        </w:rPr>
        <w:t xml:space="preserve"> verwendet, welche großen Anklang in der </w:t>
      </w:r>
      <w:proofErr w:type="spellStart"/>
      <w:r>
        <w:rPr>
          <w:rFonts w:ascii="Arial" w:hAnsi="Arial" w:cs="Arial"/>
          <w:sz w:val="24"/>
          <w:szCs w:val="24"/>
        </w:rPr>
        <w:t>Pythoncommunity</w:t>
      </w:r>
      <w:proofErr w:type="spellEnd"/>
      <w:r>
        <w:rPr>
          <w:rFonts w:ascii="Arial" w:hAnsi="Arial" w:cs="Arial"/>
          <w:sz w:val="24"/>
          <w:szCs w:val="24"/>
        </w:rPr>
        <w:t xml:space="preserve"> </w:t>
      </w:r>
      <w:proofErr w:type="gramStart"/>
      <w:r>
        <w:rPr>
          <w:rFonts w:ascii="Arial" w:hAnsi="Arial" w:cs="Arial"/>
          <w:sz w:val="24"/>
          <w:szCs w:val="24"/>
        </w:rPr>
        <w:t>zur  Darstellung</w:t>
      </w:r>
      <w:proofErr w:type="gramEnd"/>
      <w:r>
        <w:rPr>
          <w:rFonts w:ascii="Arial" w:hAnsi="Arial" w:cs="Arial"/>
          <w:sz w:val="24"/>
          <w:szCs w:val="24"/>
        </w:rPr>
        <w:t xml:space="preserve"> von zusammenhängenden Worten mitsamt ihrer Häufigkeiten für die Plattformen </w:t>
      </w:r>
      <w:proofErr w:type="spellStart"/>
      <w:r>
        <w:rPr>
          <w:rFonts w:ascii="Arial" w:hAnsi="Arial" w:cs="Arial"/>
          <w:sz w:val="24"/>
          <w:szCs w:val="24"/>
        </w:rPr>
        <w:t>Reddit</w:t>
      </w:r>
      <w:proofErr w:type="spellEnd"/>
      <w:r>
        <w:rPr>
          <w:rFonts w:ascii="Arial" w:hAnsi="Arial" w:cs="Arial"/>
          <w:sz w:val="24"/>
          <w:szCs w:val="24"/>
        </w:rPr>
        <w:t xml:space="preserve"> und Twitter findet. Allerdings wirkte diese Library vorerst als nicht zu gebrauchen, da sie eine eigene Stoppwortliste und </w:t>
      </w:r>
      <w:proofErr w:type="spellStart"/>
      <w:r>
        <w:rPr>
          <w:rFonts w:ascii="Arial" w:hAnsi="Arial" w:cs="Arial"/>
          <w:sz w:val="24"/>
          <w:szCs w:val="24"/>
        </w:rPr>
        <w:t>FreqDist</w:t>
      </w:r>
      <w:proofErr w:type="spellEnd"/>
      <w:r>
        <w:rPr>
          <w:rFonts w:ascii="Arial" w:hAnsi="Arial" w:cs="Arial"/>
          <w:sz w:val="24"/>
          <w:szCs w:val="24"/>
        </w:rPr>
        <w:t xml:space="preserve"> anwendet, die gegebenen Daten aber bereits Stoppworte entfernt haben und auf </w:t>
      </w:r>
      <w:proofErr w:type="spellStart"/>
      <w:r>
        <w:rPr>
          <w:rFonts w:ascii="Arial" w:hAnsi="Arial" w:cs="Arial"/>
          <w:sz w:val="24"/>
          <w:szCs w:val="24"/>
        </w:rPr>
        <w:t>FreqDistlisten</w:t>
      </w:r>
      <w:proofErr w:type="spellEnd"/>
      <w:r>
        <w:rPr>
          <w:rFonts w:ascii="Arial" w:hAnsi="Arial" w:cs="Arial"/>
          <w:sz w:val="24"/>
          <w:szCs w:val="24"/>
        </w:rPr>
        <w:t xml:space="preserve"> aufgeteilt sind.</w:t>
      </w:r>
      <w:r w:rsidR="00366AAC">
        <w:rPr>
          <w:rFonts w:ascii="Arial" w:hAnsi="Arial" w:cs="Arial"/>
          <w:sz w:val="24"/>
          <w:szCs w:val="24"/>
        </w:rPr>
        <w:t xml:space="preserve"> Nach einiger Suche innerhalb der Library kam dann eine Funktion auf, die sich direkt mit </w:t>
      </w:r>
      <w:proofErr w:type="spellStart"/>
      <w:r w:rsidR="00366AAC">
        <w:rPr>
          <w:rFonts w:ascii="Arial" w:hAnsi="Arial" w:cs="Arial"/>
          <w:sz w:val="24"/>
          <w:szCs w:val="24"/>
        </w:rPr>
        <w:t>Frequencies</w:t>
      </w:r>
      <w:proofErr w:type="spellEnd"/>
      <w:r w:rsidR="00366AAC">
        <w:rPr>
          <w:rFonts w:ascii="Arial" w:hAnsi="Arial" w:cs="Arial"/>
          <w:sz w:val="24"/>
          <w:szCs w:val="24"/>
        </w:rPr>
        <w:t xml:space="preserve"> speisen lässt und somit für die Ergebnisse verwendbar ist. Die </w:t>
      </w:r>
      <w:proofErr w:type="spellStart"/>
      <w:r w:rsidR="00366AAC">
        <w:rPr>
          <w:rFonts w:ascii="Arial" w:hAnsi="Arial" w:cs="Arial"/>
          <w:sz w:val="24"/>
          <w:szCs w:val="24"/>
        </w:rPr>
        <w:t>WordCloud</w:t>
      </w:r>
      <w:proofErr w:type="spellEnd"/>
      <w:r w:rsidR="00366AAC">
        <w:rPr>
          <w:rFonts w:ascii="Arial" w:hAnsi="Arial" w:cs="Arial"/>
          <w:sz w:val="24"/>
          <w:szCs w:val="24"/>
        </w:rPr>
        <w:t xml:space="preserve"> lässt sich zudem anhand von „</w:t>
      </w:r>
      <w:proofErr w:type="spellStart"/>
      <w:r w:rsidR="00366AAC">
        <w:rPr>
          <w:rFonts w:ascii="Arial" w:hAnsi="Arial" w:cs="Arial"/>
          <w:sz w:val="24"/>
          <w:szCs w:val="24"/>
        </w:rPr>
        <w:t>Masks</w:t>
      </w:r>
      <w:proofErr w:type="spellEnd"/>
      <w:r w:rsidR="00366AAC">
        <w:rPr>
          <w:rFonts w:ascii="Arial" w:hAnsi="Arial" w:cs="Arial"/>
          <w:sz w:val="24"/>
          <w:szCs w:val="24"/>
        </w:rPr>
        <w:t xml:space="preserve">“, Wortanordnung und Fonts in ihrer Darstellungsart anpassen. Als </w:t>
      </w:r>
      <w:proofErr w:type="spellStart"/>
      <w:r w:rsidR="00366AAC">
        <w:rPr>
          <w:rFonts w:ascii="Arial" w:hAnsi="Arial" w:cs="Arial"/>
          <w:sz w:val="24"/>
          <w:szCs w:val="24"/>
        </w:rPr>
        <w:t>Mask</w:t>
      </w:r>
      <w:proofErr w:type="spellEnd"/>
      <w:r w:rsidR="00366AAC">
        <w:rPr>
          <w:rFonts w:ascii="Arial" w:hAnsi="Arial" w:cs="Arial"/>
          <w:sz w:val="24"/>
          <w:szCs w:val="24"/>
        </w:rPr>
        <w:t xml:space="preserve"> gewählt wurde passend zum Projekt das </w:t>
      </w:r>
      <w:proofErr w:type="spellStart"/>
      <w:r w:rsidR="00366AAC">
        <w:rPr>
          <w:rFonts w:ascii="Arial" w:hAnsi="Arial" w:cs="Arial"/>
          <w:sz w:val="24"/>
          <w:szCs w:val="24"/>
        </w:rPr>
        <w:t>Twitterlogo</w:t>
      </w:r>
      <w:proofErr w:type="spellEnd"/>
      <w:r w:rsidR="00366AAC">
        <w:rPr>
          <w:rFonts w:ascii="Arial" w:hAnsi="Arial" w:cs="Arial"/>
          <w:sz w:val="24"/>
          <w:szCs w:val="24"/>
        </w:rPr>
        <w:t>:</w:t>
      </w:r>
    </w:p>
    <w:p w:rsidR="007612E1" w:rsidRDefault="00E56EFB" w:rsidP="00366AAC">
      <w:pPr>
        <w:spacing w:line="360" w:lineRule="auto"/>
        <w:jc w:val="center"/>
        <w:rPr>
          <w:rFonts w:ascii="Arial" w:hAnsi="Arial" w:cs="Arial"/>
          <w:sz w:val="24"/>
          <w:szCs w:val="24"/>
        </w:rPr>
      </w:pPr>
      <w:r>
        <w:rPr>
          <w:rFonts w:ascii="Arial" w:hAnsi="Arial" w:cs="Arial"/>
          <w:sz w:val="24"/>
          <w:szCs w:val="24"/>
        </w:rPr>
        <w:pict>
          <v:shape id="_x0000_i1031" type="#_x0000_t75" style="width:228.75pt;height:181.5pt">
            <v:imagedata r:id="rId30" o:title="twitter_mask"/>
          </v:shape>
        </w:pict>
      </w:r>
    </w:p>
    <w:p w:rsidR="00366AAC" w:rsidRDefault="00366AAC" w:rsidP="007F6517">
      <w:pPr>
        <w:spacing w:line="360" w:lineRule="auto"/>
        <w:jc w:val="both"/>
        <w:rPr>
          <w:rFonts w:ascii="Arial" w:hAnsi="Arial" w:cs="Arial"/>
          <w:sz w:val="24"/>
          <w:szCs w:val="24"/>
        </w:rPr>
      </w:pPr>
      <w:r>
        <w:rPr>
          <w:rFonts w:ascii="Arial" w:hAnsi="Arial" w:cs="Arial"/>
          <w:sz w:val="24"/>
          <w:szCs w:val="24"/>
        </w:rPr>
        <w:t>Dargestellt werden die Ergebnisse in Form der eingespeisten Wörter, welche mit ihrer gegebenen Häufigkeit in Größe skalieren.</w:t>
      </w:r>
    </w:p>
    <w:p w:rsidR="0053063E" w:rsidRDefault="0053063E" w:rsidP="007F6517">
      <w:pPr>
        <w:spacing w:line="360" w:lineRule="auto"/>
        <w:jc w:val="both"/>
        <w:rPr>
          <w:rFonts w:ascii="Arial" w:hAnsi="Arial" w:cs="Arial"/>
          <w:sz w:val="24"/>
          <w:szCs w:val="24"/>
        </w:rPr>
      </w:pPr>
      <w:r>
        <w:rPr>
          <w:rFonts w:ascii="Arial" w:hAnsi="Arial" w:cs="Arial"/>
          <w:sz w:val="24"/>
          <w:szCs w:val="24"/>
        </w:rPr>
        <w:t>Da diese Darstellung allerdings in der sinnvollsten Variante (</w:t>
      </w:r>
      <w:proofErr w:type="spellStart"/>
      <w:r>
        <w:rPr>
          <w:rFonts w:ascii="Arial" w:hAnsi="Arial" w:cs="Arial"/>
          <w:sz w:val="24"/>
          <w:szCs w:val="24"/>
        </w:rPr>
        <w:t>Topterm</w:t>
      </w:r>
      <w:proofErr w:type="spellEnd"/>
      <w:r>
        <w:rPr>
          <w:rFonts w:ascii="Arial" w:hAnsi="Arial" w:cs="Arial"/>
          <w:sz w:val="24"/>
          <w:szCs w:val="24"/>
        </w:rPr>
        <w:t xml:space="preserve"> als Dateiname und nicht im Bild selbst – das Bild soll die zusammenhängenden Worte zu dem </w:t>
      </w:r>
      <w:proofErr w:type="spellStart"/>
      <w:r>
        <w:rPr>
          <w:rFonts w:ascii="Arial" w:hAnsi="Arial" w:cs="Arial"/>
          <w:sz w:val="24"/>
          <w:szCs w:val="24"/>
        </w:rPr>
        <w:t>Topterm</w:t>
      </w:r>
      <w:proofErr w:type="spellEnd"/>
      <w:r>
        <w:rPr>
          <w:rFonts w:ascii="Arial" w:hAnsi="Arial" w:cs="Arial"/>
          <w:sz w:val="24"/>
          <w:szCs w:val="24"/>
        </w:rPr>
        <w:t xml:space="preserve"> darstellen) </w:t>
      </w:r>
      <w:r w:rsidR="009610C4">
        <w:rPr>
          <w:rFonts w:ascii="Arial" w:hAnsi="Arial" w:cs="Arial"/>
          <w:sz w:val="24"/>
          <w:szCs w:val="24"/>
        </w:rPr>
        <w:t xml:space="preserve">in 25 Einzelbilder resultiert und diese nicht alle in einen Artikel der Homepage passen, wurde zusätzlich eine Scatterplot-Grafik mit der </w:t>
      </w:r>
      <w:proofErr w:type="spellStart"/>
      <w:r w:rsidR="009610C4">
        <w:rPr>
          <w:rFonts w:ascii="Arial" w:hAnsi="Arial" w:cs="Arial"/>
          <w:sz w:val="24"/>
          <w:szCs w:val="24"/>
        </w:rPr>
        <w:t>website</w:t>
      </w:r>
      <w:proofErr w:type="spellEnd"/>
      <w:r w:rsidR="009610C4">
        <w:rPr>
          <w:rFonts w:ascii="Arial" w:hAnsi="Arial" w:cs="Arial"/>
          <w:sz w:val="24"/>
          <w:szCs w:val="24"/>
        </w:rPr>
        <w:t xml:space="preserve"> plot.ly erstellt, welche alle 25 Ergebnisse in einer Grafik darstellt. Hier wurde jedoch auf Größenskalierung verzichtet um die Übersichtlichkeit in der schieren Masse und Unterschiedlichkeiten der Daten zu gewährleisten. </w:t>
      </w:r>
    </w:p>
    <w:p w:rsidR="00A176DA" w:rsidRPr="00A176DA" w:rsidRDefault="00A176DA" w:rsidP="007F6517">
      <w:pPr>
        <w:spacing w:line="360" w:lineRule="auto"/>
        <w:jc w:val="both"/>
        <w:rPr>
          <w:rFonts w:ascii="Arial" w:hAnsi="Arial" w:cs="Arial"/>
          <w:b/>
          <w:color w:val="F4B083" w:themeColor="accent2" w:themeTint="99"/>
          <w:sz w:val="24"/>
          <w:szCs w:val="24"/>
        </w:rPr>
      </w:pPr>
      <w:r w:rsidRPr="00A176DA">
        <w:rPr>
          <w:rFonts w:ascii="Arial" w:hAnsi="Arial" w:cs="Arial"/>
          <w:b/>
          <w:color w:val="F4B083" w:themeColor="accent2" w:themeTint="99"/>
          <w:sz w:val="24"/>
          <w:szCs w:val="24"/>
        </w:rPr>
        <w:lastRenderedPageBreak/>
        <w:t>Fazit</w:t>
      </w:r>
    </w:p>
    <w:p w:rsidR="00A176DA" w:rsidRPr="00A176DA" w:rsidRDefault="00A176DA" w:rsidP="007F6517">
      <w:pPr>
        <w:spacing w:line="360" w:lineRule="auto"/>
        <w:jc w:val="both"/>
        <w:rPr>
          <w:rFonts w:ascii="Arial" w:hAnsi="Arial" w:cs="Arial"/>
          <w:sz w:val="24"/>
          <w:szCs w:val="24"/>
        </w:rPr>
      </w:pPr>
      <w:r>
        <w:rPr>
          <w:rFonts w:ascii="Arial" w:hAnsi="Arial" w:cs="Arial"/>
          <w:sz w:val="24"/>
          <w:szCs w:val="24"/>
        </w:rPr>
        <w:t>Das Projekt stellte sich als aufwendiger heraus als ursprünglich geplant – besonders die grafische Darstellung bereitete hier und da Probleme und zwang zu Alternativen. Für die optionale Erweiterung der Wortzusammenhänge, sodass alle Worte auf ihre zusammenhängenden Worte analysiert werden, fehlte leider die Zeit. Alles in Allem wurde das Ziel jedoch zufriedenstellend nach dem Plan erfüllt. Die minimalen Ziele wurden abgesehen von der informationellen Tendenz erfüllt und teilweise On-top Features eingefügt.</w:t>
      </w:r>
    </w:p>
    <w:sectPr w:rsidR="00A176DA" w:rsidRPr="00A176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0A0798"/>
    <w:rsid w:val="00101612"/>
    <w:rsid w:val="00101DF9"/>
    <w:rsid w:val="00127F6E"/>
    <w:rsid w:val="00157FA5"/>
    <w:rsid w:val="0016540E"/>
    <w:rsid w:val="001F5261"/>
    <w:rsid w:val="00216FC2"/>
    <w:rsid w:val="00234D60"/>
    <w:rsid w:val="002A788A"/>
    <w:rsid w:val="0030296D"/>
    <w:rsid w:val="003153AF"/>
    <w:rsid w:val="00366AAC"/>
    <w:rsid w:val="003A7033"/>
    <w:rsid w:val="003E3DF5"/>
    <w:rsid w:val="004B5D0C"/>
    <w:rsid w:val="0053063E"/>
    <w:rsid w:val="00562084"/>
    <w:rsid w:val="00584DC3"/>
    <w:rsid w:val="005B72BE"/>
    <w:rsid w:val="0061113E"/>
    <w:rsid w:val="0064281E"/>
    <w:rsid w:val="006B5048"/>
    <w:rsid w:val="006F6471"/>
    <w:rsid w:val="007172E5"/>
    <w:rsid w:val="007511E4"/>
    <w:rsid w:val="007612E1"/>
    <w:rsid w:val="007C7F99"/>
    <w:rsid w:val="007F6517"/>
    <w:rsid w:val="00845255"/>
    <w:rsid w:val="00890718"/>
    <w:rsid w:val="008D3CF4"/>
    <w:rsid w:val="00946E11"/>
    <w:rsid w:val="009610C4"/>
    <w:rsid w:val="00A176DA"/>
    <w:rsid w:val="00A95643"/>
    <w:rsid w:val="00B1584E"/>
    <w:rsid w:val="00B235F7"/>
    <w:rsid w:val="00B46D47"/>
    <w:rsid w:val="00B85968"/>
    <w:rsid w:val="00B91FE3"/>
    <w:rsid w:val="00D31A3D"/>
    <w:rsid w:val="00D67AED"/>
    <w:rsid w:val="00DE086F"/>
    <w:rsid w:val="00E56EFB"/>
    <w:rsid w:val="00E94573"/>
    <w:rsid w:val="00F90110"/>
    <w:rsid w:val="00FB12B0"/>
    <w:rsid w:val="00FB3685"/>
    <w:rsid w:val="00FF15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38FE"/>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 w:type="paragraph" w:customStyle="1" w:styleId="Default">
    <w:name w:val="Default"/>
    <w:rsid w:val="007612E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CE9D-5158-46F4-88BB-80E448ED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2204</Words>
  <Characters>14064</Characters>
  <Application>Microsoft Office Word</Application>
  <DocSecurity>0</DocSecurity>
  <Lines>343</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27</cp:revision>
  <dcterms:created xsi:type="dcterms:W3CDTF">2016-09-16T11:51:00Z</dcterms:created>
  <dcterms:modified xsi:type="dcterms:W3CDTF">2016-09-20T13:31:00Z</dcterms:modified>
</cp:coreProperties>
</file>