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9785A2" w14:textId="77777777" w:rsidR="00AB165F" w:rsidRDefault="00AB165F">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25"/>
        <w:tblW w:w="881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0"/>
        <w:gridCol w:w="3827"/>
        <w:gridCol w:w="3441"/>
      </w:tblGrid>
      <w:tr w:rsidR="00AB165F" w14:paraId="74D3ED8C" w14:textId="77777777">
        <w:trPr>
          <w:trHeight w:val="863"/>
        </w:trPr>
        <w:tc>
          <w:tcPr>
            <w:tcW w:w="8818" w:type="dxa"/>
            <w:gridSpan w:val="3"/>
            <w:tcBorders>
              <w:top w:val="nil"/>
              <w:left w:val="nil"/>
              <w:bottom w:val="nil"/>
              <w:right w:val="nil"/>
            </w:tcBorders>
            <w:vAlign w:val="center"/>
          </w:tcPr>
          <w:p w14:paraId="3BEE89E5" w14:textId="77777777" w:rsidR="00AB165F" w:rsidRDefault="00CB7AD8">
            <w:pPr>
              <w:pStyle w:val="Ttulo2"/>
              <w:rPr>
                <w:rFonts w:ascii="Arial Black" w:eastAsia="Arial Black" w:hAnsi="Arial Black" w:cs="Arial Black"/>
                <w:color w:val="FFC000"/>
              </w:rPr>
            </w:pPr>
            <w:r>
              <w:rPr>
                <w:rFonts w:ascii="Arial Black" w:eastAsia="Arial Black" w:hAnsi="Arial Black" w:cs="Arial Black"/>
                <w:color w:val="B4C6E7"/>
              </w:rPr>
              <w:t>|</w:t>
            </w:r>
            <w:r>
              <w:rPr>
                <w:rFonts w:ascii="Arial" w:eastAsia="Arial" w:hAnsi="Arial" w:cs="Arial"/>
                <w:color w:val="B4C6E7"/>
                <w:sz w:val="32"/>
                <w:szCs w:val="32"/>
              </w:rPr>
              <w:t xml:space="preserve"> </w:t>
            </w:r>
            <w:r>
              <w:rPr>
                <w:rFonts w:ascii="Arial" w:eastAsia="Arial" w:hAnsi="Arial" w:cs="Arial"/>
                <w:color w:val="000000"/>
                <w:sz w:val="32"/>
                <w:szCs w:val="32"/>
              </w:rPr>
              <w:t>GUÍA 1</w:t>
            </w:r>
            <w:r>
              <w:rPr>
                <w:rFonts w:ascii="Arial" w:eastAsia="Arial" w:hAnsi="Arial" w:cs="Arial"/>
                <w:color w:val="B4C6E7"/>
                <w:sz w:val="32"/>
                <w:szCs w:val="32"/>
              </w:rPr>
              <w:t>:</w:t>
            </w:r>
          </w:p>
          <w:p w14:paraId="492CDB33" w14:textId="77777777" w:rsidR="00AB165F" w:rsidRDefault="00CB7AD8">
            <w:pPr>
              <w:pStyle w:val="Ttulo2"/>
              <w:spacing w:line="259" w:lineRule="auto"/>
            </w:pPr>
            <w:r>
              <w:rPr>
                <w:rFonts w:ascii="Arial" w:eastAsia="Arial" w:hAnsi="Arial" w:cs="Arial"/>
                <w:b w:val="0"/>
                <w:bCs w:val="0"/>
                <w:color w:val="404040"/>
              </w:rPr>
              <w:t>Registro de antecedentes de proyecto</w:t>
            </w:r>
          </w:p>
          <w:p w14:paraId="58E21888" w14:textId="77777777" w:rsidR="00AB165F" w:rsidRDefault="00AB165F">
            <w:pPr>
              <w:pStyle w:val="Ttulo2"/>
              <w:rPr>
                <w:rFonts w:ascii="Calibri" w:eastAsia="Calibri" w:hAnsi="Calibri" w:cs="Calibri"/>
                <w:color w:val="595959"/>
                <w:sz w:val="28"/>
                <w:szCs w:val="28"/>
              </w:rPr>
            </w:pPr>
          </w:p>
        </w:tc>
      </w:tr>
      <w:tr w:rsidR="00AB165F" w14:paraId="5A2A2FE7" w14:textId="77777777">
        <w:tc>
          <w:tcPr>
            <w:tcW w:w="1550" w:type="dxa"/>
            <w:tcBorders>
              <w:top w:val="nil"/>
              <w:left w:val="single" w:sz="8" w:space="0" w:color="FFFFFF"/>
              <w:bottom w:val="single" w:sz="8" w:space="0" w:color="FFFFFF"/>
              <w:right w:val="single" w:sz="8" w:space="0" w:color="FFFFFF"/>
            </w:tcBorders>
            <w:shd w:val="clear" w:color="auto" w:fill="767171"/>
          </w:tcPr>
          <w:p w14:paraId="014D1364" w14:textId="77777777" w:rsidR="00AB165F" w:rsidRDefault="00AB165F">
            <w:pPr>
              <w:pStyle w:val="Ttulo2"/>
              <w:jc w:val="center"/>
              <w:rPr>
                <w:rFonts w:ascii="Arial" w:eastAsia="Arial" w:hAnsi="Arial" w:cs="Arial"/>
                <w:b w:val="0"/>
                <w:bCs w:val="0"/>
                <w:color w:val="FFFFFF"/>
                <w:sz w:val="22"/>
                <w:szCs w:val="22"/>
              </w:rPr>
            </w:pPr>
            <w:bookmarkStart w:id="0" w:name="_heading=h.iczlsl4m0s4k" w:colFirst="0" w:colLast="0"/>
            <w:bookmarkEnd w:id="0"/>
          </w:p>
          <w:p w14:paraId="04ED9CCD" w14:textId="77777777" w:rsidR="00AB165F" w:rsidRDefault="00CB7AD8">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Sigla</w:t>
            </w:r>
          </w:p>
          <w:p w14:paraId="2AA5242A" w14:textId="77777777" w:rsidR="00AB165F" w:rsidRDefault="00AB165F">
            <w:pPr>
              <w:pStyle w:val="Ttulo2"/>
              <w:jc w:val="center"/>
              <w:rPr>
                <w:rFonts w:ascii="Arial" w:eastAsia="Arial" w:hAnsi="Arial" w:cs="Arial"/>
                <w:b w:val="0"/>
                <w:bCs w:val="0"/>
                <w:color w:val="FFFFFF"/>
                <w:sz w:val="22"/>
                <w:szCs w:val="22"/>
              </w:rPr>
            </w:pPr>
          </w:p>
        </w:tc>
        <w:tc>
          <w:tcPr>
            <w:tcW w:w="3827" w:type="dxa"/>
            <w:tcBorders>
              <w:top w:val="nil"/>
              <w:left w:val="single" w:sz="8" w:space="0" w:color="FFFFFF"/>
              <w:bottom w:val="single" w:sz="8" w:space="0" w:color="FFFFFF"/>
              <w:right w:val="single" w:sz="8" w:space="0" w:color="FFFFFF"/>
            </w:tcBorders>
            <w:shd w:val="clear" w:color="auto" w:fill="767171"/>
          </w:tcPr>
          <w:p w14:paraId="1C692D5E" w14:textId="77777777" w:rsidR="00AB165F" w:rsidRDefault="00AB165F">
            <w:pPr>
              <w:pStyle w:val="Ttulo2"/>
              <w:jc w:val="center"/>
              <w:rPr>
                <w:rFonts w:ascii="Arial" w:eastAsia="Arial" w:hAnsi="Arial" w:cs="Arial"/>
                <w:b w:val="0"/>
                <w:bCs w:val="0"/>
                <w:color w:val="FFFFFF"/>
                <w:sz w:val="22"/>
                <w:szCs w:val="22"/>
              </w:rPr>
            </w:pPr>
          </w:p>
          <w:p w14:paraId="09FE3BFE" w14:textId="77777777" w:rsidR="00AB165F" w:rsidRDefault="00CB7AD8">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Asignatura</w:t>
            </w:r>
          </w:p>
          <w:p w14:paraId="79502A04" w14:textId="77777777" w:rsidR="00AB165F" w:rsidRDefault="00AB165F">
            <w:pPr>
              <w:pStyle w:val="Ttulo2"/>
              <w:jc w:val="center"/>
              <w:rPr>
                <w:rFonts w:ascii="Arial" w:eastAsia="Arial" w:hAnsi="Arial" w:cs="Arial"/>
                <w:b w:val="0"/>
                <w:bCs w:val="0"/>
                <w:color w:val="FFFFFF"/>
                <w:sz w:val="22"/>
                <w:szCs w:val="22"/>
              </w:rPr>
            </w:pPr>
          </w:p>
        </w:tc>
        <w:tc>
          <w:tcPr>
            <w:tcW w:w="3441" w:type="dxa"/>
            <w:tcBorders>
              <w:top w:val="nil"/>
              <w:left w:val="single" w:sz="8" w:space="0" w:color="FFFFFF"/>
              <w:bottom w:val="single" w:sz="8" w:space="0" w:color="FFFFFF"/>
              <w:right w:val="single" w:sz="8" w:space="0" w:color="FFFFFF"/>
            </w:tcBorders>
            <w:shd w:val="clear" w:color="auto" w:fill="767171"/>
          </w:tcPr>
          <w:p w14:paraId="1368E07E" w14:textId="77777777" w:rsidR="00AB165F" w:rsidRDefault="00AB165F">
            <w:pPr>
              <w:pStyle w:val="Ttulo2"/>
              <w:jc w:val="center"/>
              <w:rPr>
                <w:rFonts w:ascii="Arial" w:eastAsia="Arial" w:hAnsi="Arial" w:cs="Arial"/>
                <w:b w:val="0"/>
                <w:bCs w:val="0"/>
                <w:color w:val="FFFFFF"/>
                <w:sz w:val="22"/>
                <w:szCs w:val="22"/>
              </w:rPr>
            </w:pPr>
          </w:p>
          <w:p w14:paraId="3978F566" w14:textId="77777777" w:rsidR="00AB165F" w:rsidRDefault="00CB7AD8">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Experiencia de Aprendizaje</w:t>
            </w:r>
          </w:p>
          <w:p w14:paraId="706B29A9" w14:textId="77777777" w:rsidR="00AB165F" w:rsidRDefault="00AB165F">
            <w:pPr>
              <w:pStyle w:val="Ttulo2"/>
              <w:jc w:val="center"/>
              <w:rPr>
                <w:rFonts w:ascii="Arial" w:eastAsia="Arial" w:hAnsi="Arial" w:cs="Arial"/>
                <w:b w:val="0"/>
                <w:bCs w:val="0"/>
                <w:color w:val="FFFFFF"/>
                <w:sz w:val="22"/>
                <w:szCs w:val="22"/>
              </w:rPr>
            </w:pPr>
          </w:p>
        </w:tc>
      </w:tr>
      <w:tr w:rsidR="00AB165F" w14:paraId="739CCC01" w14:textId="77777777">
        <w:trPr>
          <w:trHeight w:val="510"/>
        </w:trPr>
        <w:tc>
          <w:tcPr>
            <w:tcW w:w="1550"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1F7CA655" w14:textId="77777777" w:rsidR="00AB165F" w:rsidRDefault="00CB7AD8">
            <w:pPr>
              <w:pStyle w:val="Ttulo2"/>
              <w:spacing w:line="259" w:lineRule="auto"/>
              <w:jc w:val="center"/>
            </w:pPr>
            <w:bookmarkStart w:id="1" w:name="_heading=h.s1jt2m2aa72d" w:colFirst="0" w:colLast="0"/>
            <w:bookmarkEnd w:id="1"/>
            <w:r>
              <w:rPr>
                <w:rFonts w:ascii="Arial" w:eastAsia="Arial" w:hAnsi="Arial" w:cs="Arial"/>
                <w:b w:val="0"/>
                <w:bCs w:val="0"/>
                <w:sz w:val="22"/>
                <w:szCs w:val="22"/>
              </w:rPr>
              <w:t>TPY 1101</w:t>
            </w:r>
          </w:p>
        </w:tc>
        <w:tc>
          <w:tcPr>
            <w:tcW w:w="3827"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0C05D68F" w14:textId="77777777" w:rsidR="00AB165F" w:rsidRDefault="00CB7AD8">
            <w:pPr>
              <w:pStyle w:val="Ttulo2"/>
              <w:jc w:val="center"/>
              <w:rPr>
                <w:rFonts w:ascii="Arial" w:eastAsia="Arial" w:hAnsi="Arial" w:cs="Arial"/>
                <w:b w:val="0"/>
                <w:bCs w:val="0"/>
                <w:sz w:val="22"/>
                <w:szCs w:val="22"/>
              </w:rPr>
            </w:pPr>
            <w:r>
              <w:rPr>
                <w:rFonts w:ascii="Arial" w:eastAsia="Arial" w:hAnsi="Arial" w:cs="Arial"/>
                <w:b w:val="0"/>
                <w:bCs w:val="0"/>
                <w:sz w:val="22"/>
                <w:szCs w:val="22"/>
              </w:rPr>
              <w:t>Taller Aplicado de Programación</w:t>
            </w:r>
          </w:p>
        </w:tc>
        <w:tc>
          <w:tcPr>
            <w:tcW w:w="3441"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5704F0F5" w14:textId="77777777" w:rsidR="00AB165F" w:rsidRDefault="00CB7AD8">
            <w:pPr>
              <w:spacing w:line="259" w:lineRule="auto"/>
              <w:rPr>
                <w:rFonts w:ascii="Arial" w:eastAsia="Arial" w:hAnsi="Arial" w:cs="Arial"/>
              </w:rPr>
            </w:pPr>
            <w:r>
              <w:rPr>
                <w:rFonts w:ascii="Arial" w:eastAsia="Arial" w:hAnsi="Arial" w:cs="Arial"/>
                <w:color w:val="000000"/>
                <w:sz w:val="20"/>
                <w:szCs w:val="20"/>
              </w:rPr>
              <w:t>Determinación y planificación de proyecto</w:t>
            </w:r>
          </w:p>
        </w:tc>
      </w:tr>
      <w:tr w:rsidR="00AB165F" w14:paraId="25C86AEA" w14:textId="77777777">
        <w:trPr>
          <w:trHeight w:val="330"/>
        </w:trPr>
        <w:tc>
          <w:tcPr>
            <w:tcW w:w="1550" w:type="dxa"/>
            <w:tcBorders>
              <w:top w:val="nil"/>
              <w:left w:val="single" w:sz="8" w:space="0" w:color="FFFFFF"/>
              <w:bottom w:val="single" w:sz="8" w:space="0" w:color="FFFFFF"/>
              <w:right w:val="single" w:sz="8" w:space="0" w:color="FFFFFF"/>
            </w:tcBorders>
            <w:shd w:val="clear" w:color="auto" w:fill="767171"/>
          </w:tcPr>
          <w:p w14:paraId="614B3CDF" w14:textId="77777777" w:rsidR="00AB165F" w:rsidRDefault="00CB7AD8">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Tiempo</w:t>
            </w:r>
          </w:p>
        </w:tc>
        <w:tc>
          <w:tcPr>
            <w:tcW w:w="3827" w:type="dxa"/>
            <w:tcBorders>
              <w:top w:val="nil"/>
              <w:left w:val="single" w:sz="8" w:space="0" w:color="FFFFFF"/>
              <w:bottom w:val="single" w:sz="8" w:space="0" w:color="FFFFFF"/>
              <w:right w:val="single" w:sz="8" w:space="0" w:color="FFFFFF"/>
            </w:tcBorders>
            <w:shd w:val="clear" w:color="auto" w:fill="767171"/>
          </w:tcPr>
          <w:p w14:paraId="1E6B1041" w14:textId="77777777" w:rsidR="00AB165F" w:rsidRDefault="00CB7AD8">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Modalidad de Trabajo</w:t>
            </w:r>
          </w:p>
        </w:tc>
        <w:tc>
          <w:tcPr>
            <w:tcW w:w="3441" w:type="dxa"/>
            <w:tcBorders>
              <w:top w:val="nil"/>
              <w:left w:val="single" w:sz="8" w:space="0" w:color="FFFFFF"/>
              <w:bottom w:val="single" w:sz="8" w:space="0" w:color="FFFFFF"/>
              <w:right w:val="single" w:sz="8" w:space="0" w:color="FFFFFF"/>
            </w:tcBorders>
            <w:shd w:val="clear" w:color="auto" w:fill="767171"/>
          </w:tcPr>
          <w:p w14:paraId="0C5B4DE8" w14:textId="77777777" w:rsidR="00AB165F" w:rsidRDefault="00CB7AD8">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 xml:space="preserve">Indicadores de logro </w:t>
            </w:r>
          </w:p>
        </w:tc>
      </w:tr>
      <w:tr w:rsidR="00AB165F" w14:paraId="4294CC4D" w14:textId="77777777">
        <w:trPr>
          <w:trHeight w:val="458"/>
        </w:trPr>
        <w:tc>
          <w:tcPr>
            <w:tcW w:w="1550"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14BA5E3D" w14:textId="77777777" w:rsidR="00AB165F" w:rsidRDefault="00CB7AD8">
            <w:pPr>
              <w:pStyle w:val="Ttulo2"/>
              <w:jc w:val="center"/>
              <w:rPr>
                <w:rFonts w:ascii="Arial" w:eastAsia="Arial" w:hAnsi="Arial" w:cs="Arial"/>
                <w:b w:val="0"/>
                <w:bCs w:val="0"/>
                <w:sz w:val="22"/>
                <w:szCs w:val="22"/>
              </w:rPr>
            </w:pPr>
            <w:r>
              <w:rPr>
                <w:rFonts w:ascii="Arial" w:eastAsia="Arial" w:hAnsi="Arial" w:cs="Arial"/>
                <w:b w:val="0"/>
                <w:bCs w:val="0"/>
                <w:sz w:val="22"/>
                <w:szCs w:val="22"/>
              </w:rPr>
              <w:t>3 semanas</w:t>
            </w:r>
          </w:p>
        </w:tc>
        <w:tc>
          <w:tcPr>
            <w:tcW w:w="3827"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4CBE0BB9" w14:textId="77777777" w:rsidR="00AB165F" w:rsidRDefault="00CB7AD8">
            <w:pPr>
              <w:pStyle w:val="Ttulo2"/>
              <w:rPr>
                <w:rFonts w:ascii="Arial" w:eastAsia="Arial" w:hAnsi="Arial" w:cs="Arial"/>
                <w:b w:val="0"/>
                <w:bCs w:val="0"/>
                <w:sz w:val="22"/>
                <w:szCs w:val="22"/>
              </w:rPr>
            </w:pPr>
            <w:r>
              <w:rPr>
                <w:rFonts w:ascii="Arial" w:eastAsia="Arial" w:hAnsi="Arial" w:cs="Arial"/>
                <w:b w:val="0"/>
                <w:bCs w:val="0"/>
                <w:sz w:val="22"/>
                <w:szCs w:val="22"/>
              </w:rPr>
              <w:t xml:space="preserve">        Equipos de 3 integrantes</w:t>
            </w:r>
          </w:p>
        </w:tc>
        <w:tc>
          <w:tcPr>
            <w:tcW w:w="3441"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31D48F93" w14:textId="77777777" w:rsidR="00AB165F" w:rsidRDefault="00CB7AD8">
            <w:pPr>
              <w:pStyle w:val="Ttulo2"/>
              <w:jc w:val="center"/>
              <w:rPr>
                <w:rFonts w:ascii="Arial" w:eastAsia="Arial" w:hAnsi="Arial" w:cs="Arial"/>
                <w:b w:val="0"/>
                <w:bCs w:val="0"/>
                <w:sz w:val="22"/>
                <w:szCs w:val="22"/>
              </w:rPr>
            </w:pPr>
            <w:r>
              <w:rPr>
                <w:rFonts w:ascii="Arial" w:eastAsia="Arial" w:hAnsi="Arial" w:cs="Arial"/>
                <w:b w:val="0"/>
                <w:bCs w:val="0"/>
                <w:sz w:val="22"/>
                <w:szCs w:val="22"/>
              </w:rPr>
              <w:t xml:space="preserve"> IL </w:t>
            </w:r>
            <w:proofErr w:type="gramStart"/>
            <w:r>
              <w:rPr>
                <w:rFonts w:ascii="Arial" w:eastAsia="Arial" w:hAnsi="Arial" w:cs="Arial"/>
                <w:b w:val="0"/>
                <w:bCs w:val="0"/>
                <w:sz w:val="22"/>
                <w:szCs w:val="22"/>
              </w:rPr>
              <w:t>1.1 ,</w:t>
            </w:r>
            <w:proofErr w:type="gramEnd"/>
            <w:r>
              <w:rPr>
                <w:rFonts w:ascii="Arial" w:eastAsia="Arial" w:hAnsi="Arial" w:cs="Arial"/>
                <w:b w:val="0"/>
                <w:bCs w:val="0"/>
                <w:sz w:val="22"/>
                <w:szCs w:val="22"/>
              </w:rPr>
              <w:t xml:space="preserve"> 1.2, 1.3, 1.4 y 1.5</w:t>
            </w:r>
          </w:p>
        </w:tc>
      </w:tr>
    </w:tbl>
    <w:p w14:paraId="616E6DE7" w14:textId="77777777" w:rsidR="00AB165F" w:rsidRDefault="00AB165F">
      <w:pPr>
        <w:tabs>
          <w:tab w:val="center" w:pos="4419"/>
          <w:tab w:val="right" w:pos="8838"/>
        </w:tabs>
        <w:spacing w:after="80"/>
        <w:rPr>
          <w:rFonts w:ascii="Calibri" w:eastAsia="Calibri" w:hAnsi="Calibri" w:cs="Calibri"/>
          <w:b/>
          <w:bCs/>
          <w:sz w:val="22"/>
          <w:szCs w:val="22"/>
        </w:rPr>
      </w:pPr>
    </w:p>
    <w:tbl>
      <w:tblPr>
        <w:tblStyle w:val="24"/>
        <w:tblW w:w="88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tblGrid>
      <w:tr w:rsidR="00AB165F" w14:paraId="15615A34" w14:textId="77777777">
        <w:trPr>
          <w:trHeight w:val="597"/>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647B1F24" w14:textId="77777777" w:rsidR="00AB165F" w:rsidRDefault="00CB7AD8">
            <w:pPr>
              <w:rPr>
                <w:rFonts w:ascii="Arial" w:eastAsia="Arial" w:hAnsi="Arial" w:cs="Arial"/>
                <w:b/>
                <w:bCs/>
                <w:color w:val="FFC000"/>
                <w:sz w:val="32"/>
                <w:szCs w:val="32"/>
              </w:rPr>
            </w:pPr>
            <w:r>
              <w:rPr>
                <w:noProof/>
              </w:rPr>
              <w:drawing>
                <wp:anchor distT="0" distB="0" distL="114300" distR="114300" simplePos="0" relativeHeight="251658240" behindDoc="0" locked="0" layoutInCell="1" hidden="0" allowOverlap="1" wp14:anchorId="160A4E24" wp14:editId="24648556">
                  <wp:simplePos x="0" y="0"/>
                  <wp:positionH relativeFrom="column">
                    <wp:posOffset>-113664</wp:posOffset>
                  </wp:positionH>
                  <wp:positionV relativeFrom="paragraph">
                    <wp:posOffset>102235</wp:posOffset>
                  </wp:positionV>
                  <wp:extent cx="502920" cy="502920"/>
                  <wp:effectExtent l="0" t="0" r="0" b="0"/>
                  <wp:wrapNone/>
                  <wp:docPr id="2106009978" name="image2.png" descr="Código QR con relleno sólido"/>
                  <wp:cNvGraphicFramePr/>
                  <a:graphic xmlns:a="http://schemas.openxmlformats.org/drawingml/2006/main">
                    <a:graphicData uri="http://schemas.openxmlformats.org/drawingml/2006/picture">
                      <pic:pic xmlns:pic="http://schemas.openxmlformats.org/drawingml/2006/picture">
                        <pic:nvPicPr>
                          <pic:cNvPr id="0" name="image2.png" descr="Código QR con relleno sólido"/>
                          <pic:cNvPicPr preferRelativeResize="0"/>
                        </pic:nvPicPr>
                        <pic:blipFill>
                          <a:blip r:embed="rId8"/>
                          <a:srcRect/>
                          <a:stretch>
                            <a:fillRect/>
                          </a:stretch>
                        </pic:blipFill>
                        <pic:spPr>
                          <a:xfrm>
                            <a:off x="0" y="0"/>
                            <a:ext cx="502920" cy="502920"/>
                          </a:xfrm>
                          <a:prstGeom prst="rect">
                            <a:avLst/>
                          </a:prstGeom>
                          <a:ln/>
                        </pic:spPr>
                      </pic:pic>
                    </a:graphicData>
                  </a:graphic>
                </wp:anchor>
              </w:drawing>
            </w:r>
          </w:p>
          <w:p w14:paraId="62669B51" w14:textId="77777777" w:rsidR="00AB165F" w:rsidRDefault="00CB7AD8">
            <w:pPr>
              <w:rPr>
                <w:rFonts w:ascii="Arial" w:eastAsia="Arial" w:hAnsi="Arial" w:cs="Arial"/>
                <w:b/>
                <w:bCs/>
                <w:color w:val="000000"/>
                <w:sz w:val="32"/>
                <w:szCs w:val="32"/>
              </w:rPr>
            </w:pPr>
            <w:r>
              <w:rPr>
                <w:rFonts w:ascii="Arial" w:eastAsia="Arial" w:hAnsi="Arial" w:cs="Arial"/>
                <w:b/>
                <w:bCs/>
                <w:color w:val="000000"/>
                <w:sz w:val="32"/>
                <w:szCs w:val="32"/>
              </w:rPr>
              <w:t xml:space="preserve">        Antecedentes generales</w:t>
            </w:r>
          </w:p>
        </w:tc>
      </w:tr>
    </w:tbl>
    <w:p w14:paraId="52CE4652" w14:textId="77777777" w:rsidR="00AB165F" w:rsidRDefault="00CB7AD8">
      <w:pPr>
        <w:pStyle w:val="Ttulo2"/>
        <w:jc w:val="both"/>
        <w:rPr>
          <w:rFonts w:ascii="Calibri" w:eastAsia="Calibri" w:hAnsi="Calibri" w:cs="Calibri"/>
          <w:b w:val="0"/>
          <w:bCs w:val="0"/>
          <w:sz w:val="22"/>
          <w:szCs w:val="22"/>
        </w:rPr>
      </w:pPr>
      <w:r>
        <w:rPr>
          <w:noProof/>
        </w:rPr>
        <mc:AlternateContent>
          <mc:Choice Requires="wps">
            <w:drawing>
              <wp:anchor distT="4294967295" distB="4294967295" distL="114300" distR="114300" simplePos="0" relativeHeight="251659264" behindDoc="0" locked="0" layoutInCell="1" hidden="0" allowOverlap="1" wp14:anchorId="3F5BE7F1" wp14:editId="43DDEF21">
                <wp:simplePos x="0" y="0"/>
                <wp:positionH relativeFrom="column">
                  <wp:posOffset>15241</wp:posOffset>
                </wp:positionH>
                <wp:positionV relativeFrom="paragraph">
                  <wp:posOffset>73025</wp:posOffset>
                </wp:positionV>
                <wp:extent cx="0" cy="12700"/>
                <wp:effectExtent l="0" t="0" r="0" b="0"/>
                <wp:wrapNone/>
                <wp:docPr id="2106009976" name="Conector recto de flecha 2106009976"/>
                <wp:cNvGraphicFramePr/>
                <a:graphic xmlns:a="http://schemas.openxmlformats.org/drawingml/2006/main">
                  <a:graphicData uri="http://schemas.microsoft.com/office/word/2010/wordprocessingShape">
                    <wps:wsp>
                      <wps:cNvCnPr/>
                      <wps:spPr>
                        <a:xfrm>
                          <a:off x="2556128" y="3780000"/>
                          <a:ext cx="557974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5834F5A" id="_x0000_t32" coordsize="21600,21600" o:spt="32" o:oned="t" path="m,l21600,21600e" filled="f">
                <v:path arrowok="t" fillok="f" o:connecttype="none"/>
                <o:lock v:ext="edit" shapetype="t"/>
              </v:shapetype>
              <v:shape id="Conector recto de flecha 2106009976" o:spid="_x0000_s1026" type="#_x0000_t32" style="position:absolute;margin-left:1.2pt;margin-top:5.75pt;width:0;height:1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4YWe1gEAAJYDAAAOAAAAZHJzL2Uyb0RvYy54bWysU9tu2zAMfR+wfxD0vjhx56Q1ohRY0u5l 2Aq0+wBFF1uAbhC1OPn7UUrW7PIwYJgfZEoiD88hqfX90VlyUAlM8IwuZnNKlBdBGj8w+vXl8d0t JZC5l9wGrxg9KaD3m7dv1lPsVRvGYKVKBEE89FNkdMw59k0DYlSOwyxE5fFSh+R4xm0aGpn4hOjO Nu18vmymkGRMQSgAPN2dL+mm4mutRP6iNahMLKPILdc11XVf1maz5v2QeByNuNDg/8DCceMx6SvU jmdOviXzB5QzIgUIOs9EcE3Q2ghVNaCaxfw3Nc8jj6pqweJAfC0T/D9Y8fmw9U8JyzBF6CE+paLi qJMrf+RHjoy2XbdctNjJE6M3q9s5fufCqWMmAh26bnW3et9RItCj3jVXkJggf1TBkWIwCjlxM4x5 G7zH9oS0qIXjh0+QkQYG/ggoDHx4NNbWLllPJkbvurbk4Tgr2vKMposSUf1QYSBYI0tICYY07Lc2 kQPH7n+42S4fVoU3pvjFreTbcRjPfvXqLM+ZjMNpjWO0ir6oHhWXD16SfIo40R7nmhZm4CixCl8B GpVw5sb+3Q/ZWI+krvUv1j7IU21LPcfmV9qXQS3T9fO+Rl+f0+Y7AAAA//8DAFBLAwQUAAYACAAA ACEAAKXGLtwAAAAFAQAADwAAAGRycy9kb3ducmV2LnhtbEyOy07DMBBF90j8gzVIbKrWaaA8QpwK IXUBiwpahGA3iYckIh5HsduGv+90Bcsz9+rOyZej69SehtB6NjCfJaCIK29brg28b1fTO1AhIlvs PJOBXwqwLM7PcsysP/Ab7TexVjLCIUMDTYx9pnWoGnIYZr4nluzbDw6j4FBrO+BBxl2n0yS50Q5b lg8N9vTUUPWz2TkDH+v29d6tkk+fvvRfZbqe3D7XE2MuL8bHB1CRxvhXhpO+qEMhTqXfsQ2qM5Be S1HO8wUoiU9YCl4tQBe5/m9fHAEAAP//AwBQSwECLQAUAAYACAAAACEAtoM4kv4AAADhAQAAEwAA AAAAAAAAAAAAAAAAAAAAW0NvbnRlbnRfVHlwZXNdLnhtbFBLAQItABQABgAIAAAAIQA4/SH/1gAA AJQBAAALAAAAAAAAAAAAAAAAAC8BAABfcmVscy8ucmVsc1BLAQItABQABgAIAAAAIQCo4YWe1gEA AJYDAAAOAAAAAAAAAAAAAAAAAC4CAABkcnMvZTJvRG9jLnhtbFBLAQItABQABgAIAAAAIQAApcYu 3AAAAAUBAAAPAAAAAAAAAAAAAAAAADAEAABkcnMvZG93bnJldi54bWxQSwUGAAAAAAQABADzAAAA OQUAAAAA " strokecolor="#b3c6e7">
                <v:stroke startarrowwidth="narrow" startarrowlength="short" endarrowwidth="narrow" endarrowlength="short" joinstyle="miter"/>
              </v:shape>
            </w:pict>
          </mc:Fallback>
        </mc:AlternateContent>
      </w:r>
    </w:p>
    <w:p w14:paraId="4E6C91ED" w14:textId="77777777" w:rsidR="00AB165F" w:rsidRDefault="00CB7AD8">
      <w:pPr>
        <w:pStyle w:val="Ttulo2"/>
        <w:jc w:val="both"/>
        <w:rPr>
          <w:rFonts w:ascii="Arial" w:eastAsia="Arial" w:hAnsi="Arial" w:cs="Arial"/>
          <w:b w:val="0"/>
          <w:bCs w:val="0"/>
          <w:sz w:val="22"/>
          <w:szCs w:val="22"/>
        </w:rPr>
      </w:pPr>
      <w:r>
        <w:rPr>
          <w:rFonts w:ascii="Arial" w:eastAsia="Arial" w:hAnsi="Arial" w:cs="Arial"/>
          <w:b w:val="0"/>
          <w:bCs w:val="0"/>
          <w:sz w:val="22"/>
          <w:szCs w:val="22"/>
        </w:rPr>
        <w:t>Esta guía tiene como propósito registrar todos los antecedentes del proyecto a realizar durante el presente semestre.</w:t>
      </w:r>
    </w:p>
    <w:p w14:paraId="36271EA5" w14:textId="77777777" w:rsidR="00AB165F" w:rsidRDefault="00AB165F">
      <w:pPr>
        <w:rPr>
          <w:rFonts w:ascii="Calibri" w:eastAsia="Calibri" w:hAnsi="Calibri" w:cs="Calibri"/>
          <w:sz w:val="22"/>
          <w:szCs w:val="22"/>
        </w:rPr>
      </w:pPr>
    </w:p>
    <w:tbl>
      <w:tblPr>
        <w:tblStyle w:val="23"/>
        <w:tblW w:w="88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tblGrid>
      <w:tr w:rsidR="00AB165F" w14:paraId="50F61C8E" w14:textId="77777777">
        <w:trPr>
          <w:trHeight w:val="823"/>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15CF68D9" w14:textId="77777777" w:rsidR="00AB165F" w:rsidRDefault="00CB7AD8">
            <w:pPr>
              <w:ind w:hanging="284"/>
              <w:rPr>
                <w:rFonts w:ascii="Calibri" w:eastAsia="Calibri" w:hAnsi="Calibri" w:cs="Calibri"/>
                <w:b/>
                <w:bCs/>
                <w:color w:val="FFFFFF"/>
                <w:sz w:val="22"/>
                <w:szCs w:val="22"/>
              </w:rPr>
            </w:pPr>
            <w:r>
              <w:rPr>
                <w:rFonts w:ascii="Arial" w:eastAsia="Arial" w:hAnsi="Arial" w:cs="Arial"/>
                <w:b/>
                <w:bCs/>
                <w:color w:val="000000"/>
                <w:sz w:val="32"/>
                <w:szCs w:val="32"/>
              </w:rPr>
              <w:t xml:space="preserve"> </w:t>
            </w:r>
            <w:r>
              <w:rPr>
                <w:rFonts w:ascii="Arial" w:eastAsia="Arial" w:hAnsi="Arial" w:cs="Arial"/>
                <w:b/>
                <w:bCs/>
                <w:noProof/>
                <w:color w:val="000000"/>
                <w:sz w:val="32"/>
                <w:szCs w:val="32"/>
              </w:rPr>
              <w:drawing>
                <wp:inline distT="0" distB="0" distL="0" distR="0" wp14:anchorId="342B9204" wp14:editId="068D72CE">
                  <wp:extent cx="503555" cy="503555"/>
                  <wp:effectExtent l="0" t="0" r="0" b="0"/>
                  <wp:docPr id="2106009981" name="image1.png" descr="Lista con relleno sólido"/>
                  <wp:cNvGraphicFramePr/>
                  <a:graphic xmlns:a="http://schemas.openxmlformats.org/drawingml/2006/main">
                    <a:graphicData uri="http://schemas.openxmlformats.org/drawingml/2006/picture">
                      <pic:pic xmlns:pic="http://schemas.openxmlformats.org/drawingml/2006/picture">
                        <pic:nvPicPr>
                          <pic:cNvPr id="0" name="image1.png" descr="Lista con relleno sólido"/>
                          <pic:cNvPicPr preferRelativeResize="0"/>
                        </pic:nvPicPr>
                        <pic:blipFill>
                          <a:blip r:embed="rId9"/>
                          <a:srcRect/>
                          <a:stretch>
                            <a:fillRect/>
                          </a:stretch>
                        </pic:blipFill>
                        <pic:spPr>
                          <a:xfrm>
                            <a:off x="0" y="0"/>
                            <a:ext cx="503555" cy="503555"/>
                          </a:xfrm>
                          <a:prstGeom prst="rect">
                            <a:avLst/>
                          </a:prstGeom>
                          <a:ln/>
                        </pic:spPr>
                      </pic:pic>
                    </a:graphicData>
                  </a:graphic>
                </wp:inline>
              </w:drawing>
            </w:r>
            <w:r>
              <w:rPr>
                <w:rFonts w:ascii="Arial" w:eastAsia="Arial" w:hAnsi="Arial" w:cs="Arial"/>
                <w:b/>
                <w:bCs/>
                <w:color w:val="000000"/>
                <w:sz w:val="32"/>
                <w:szCs w:val="32"/>
              </w:rPr>
              <w:t xml:space="preserve"> Requerimientos para esta actividad</w:t>
            </w:r>
          </w:p>
        </w:tc>
      </w:tr>
    </w:tbl>
    <w:p w14:paraId="0CB2579E" w14:textId="77777777" w:rsidR="00AB165F" w:rsidRDefault="00CB7AD8">
      <w:pPr>
        <w:rPr>
          <w:rFonts w:ascii="Calibri" w:eastAsia="Calibri" w:hAnsi="Calibri" w:cs="Calibri"/>
          <w:sz w:val="22"/>
          <w:szCs w:val="22"/>
        </w:rPr>
      </w:pPr>
      <w:r>
        <w:rPr>
          <w:noProof/>
        </w:rPr>
        <mc:AlternateContent>
          <mc:Choice Requires="wps">
            <w:drawing>
              <wp:anchor distT="4294967295" distB="4294967295" distL="114300" distR="114300" simplePos="0" relativeHeight="251660288" behindDoc="0" locked="0" layoutInCell="1" hidden="0" allowOverlap="1" wp14:anchorId="7B7A0A05" wp14:editId="13DF6312">
                <wp:simplePos x="0" y="0"/>
                <wp:positionH relativeFrom="column">
                  <wp:posOffset>1</wp:posOffset>
                </wp:positionH>
                <wp:positionV relativeFrom="paragraph">
                  <wp:posOffset>-6985</wp:posOffset>
                </wp:positionV>
                <wp:extent cx="0" cy="12700"/>
                <wp:effectExtent l="0" t="0" r="0" b="0"/>
                <wp:wrapNone/>
                <wp:docPr id="2106009975" name="Conector recto de flecha 2106009975"/>
                <wp:cNvGraphicFramePr/>
                <a:graphic xmlns:a="http://schemas.openxmlformats.org/drawingml/2006/main">
                  <a:graphicData uri="http://schemas.microsoft.com/office/word/2010/wordprocessingShape">
                    <wps:wsp>
                      <wps:cNvCnPr/>
                      <wps:spPr>
                        <a:xfrm>
                          <a:off x="2551048" y="3780000"/>
                          <a:ext cx="558990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D75882C" id="Conector recto de flecha 2106009975" o:spid="_x0000_s1026" type="#_x0000_t32" style="position:absolute;margin-left:0;margin-top:-.55pt;width:0;height:1pt;z-index:251660288;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68xH1QEAAJYDAAAOAAAAZHJzL2Uyb0RvYy54bWysU9tuEzEQfUfiHyy/k92kbJus4lQiaXlB UAn4AMeXXUu+yWOyyd8zdkID9KESYh+8Y3vmzDkz4/X90VlyUAlM8IzOZy0lyosgjR8Y/f7t8d2S EsjcS26DV4yeFND7zds36yn2ahHGYKVKBEE89FNkdMw59k0DYlSOwyxE5fFSh+R4xm0aGpn4hOjO Nou2vW2mkGRMQSgAPN2dL+mm4mutRP6iNahMLKPILdc11XVf1maz5v2QeByNuNDg/8DCceMx6TPU jmdOfiTzAsoZkQIEnWciuCZobYSqGlDNvP1LzdeRR1W1YHEgPpcJ/h+s+HzY+qeEZZgi9BCfUlFx 1MmVP/IjR0YXXTdv32MnT4ze3C1b/M6FU8dMBDp03XK1ajtKBHrUu+YKEhPkjyo4UgxGISduhjFv g/fYnpDmtXD88Aky0sDAXwGFgQ+PxtraJevJxOiqW5Q8HGdFW57RdFEiqh8qDARrZAkpwZCG/dYm cuDY/Q8329uHu8IbU/zhVvLtOIxnv3p1ludMxuG0xjFaRV9Uj4rLBy9JPkWcaI9zTQszcJRYha8A jUo4c2Nf90M21iOpa/2LtQ/yVNtSz7H5lfZlUMt0/b6v0dfntPkJAAD//wMAUEsDBBQABgAIAAAA IQDic7pz2gAAAAEBAAAPAAAAZHJzL2Rvd25yZXYueG1sTI9BS8NAFITvgv9heYKX0m6Sg7YxL6UU etBD0VpEb5vsMwlm34bsto3/3udJj8MMM98U68n16kxj6DwjpIsEFHHtbccNwvF1N1+CCtGwNb1n QvimAOvy+qowufUXfqHzITZKSjjkBqGNcci1DnVLzoSFH4jF+/SjM1Hk2Gg7mouUu15nSXKnnelY Floz0Lal+utwcghv++555XbJu8+eho8q28/uH5sZ4u3NtHkAFWmKf2H4xRd0KIWp8ie2QfUIciQi zNMUlLiiKoQV6LLQ/8nLHwAAAP//AwBQSwECLQAUAAYACAAAACEAtoM4kv4AAADhAQAAEwAAAAAA AAAAAAAAAAAAAAAAW0NvbnRlbnRfVHlwZXNdLnhtbFBLAQItABQABgAIAAAAIQA4/SH/1gAAAJQB AAALAAAAAAAAAAAAAAAAAC8BAABfcmVscy8ucmVsc1BLAQItABQABgAIAAAAIQBX68xH1QEAAJYD AAAOAAAAAAAAAAAAAAAAAC4CAABkcnMvZTJvRG9jLnhtbFBLAQItABQABgAIAAAAIQDic7pz2gAA AAEBAAAPAAAAAAAAAAAAAAAAAC8EAABkcnMvZG93bnJldi54bWxQSwUGAAAAAAQABADzAAAANgUA AAAA " strokecolor="#b3c6e7">
                <v:stroke startarrowwidth="narrow" startarrowlength="short" endarrowwidth="narrow" endarrowlength="short" joinstyle="miter"/>
              </v:shape>
            </w:pict>
          </mc:Fallback>
        </mc:AlternateContent>
      </w:r>
    </w:p>
    <w:p w14:paraId="30D80EAF" w14:textId="77777777" w:rsidR="00AB165F" w:rsidRDefault="00CB7AD8">
      <w:pPr>
        <w:pStyle w:val="Ttulo2"/>
        <w:jc w:val="both"/>
        <w:rPr>
          <w:rFonts w:ascii="Arial" w:eastAsia="Arial" w:hAnsi="Arial" w:cs="Arial"/>
          <w:b w:val="0"/>
          <w:bCs w:val="0"/>
          <w:sz w:val="22"/>
          <w:szCs w:val="22"/>
        </w:rPr>
      </w:pPr>
      <w:r>
        <w:rPr>
          <w:rFonts w:ascii="Arial" w:eastAsia="Arial" w:hAnsi="Arial" w:cs="Arial"/>
          <w:b w:val="0"/>
          <w:bCs w:val="0"/>
          <w:sz w:val="22"/>
          <w:szCs w:val="22"/>
        </w:rPr>
        <w:t>Para el desarrollo de esta actividad los/las estudiantes deberán formar equipos de 3 integrantes, de acuerdo con lo determinado por el/la docente a cargo de la asignatura.</w:t>
      </w:r>
    </w:p>
    <w:p w14:paraId="6BB81195" w14:textId="77777777" w:rsidR="00AB165F" w:rsidRDefault="00AB165F">
      <w:pPr>
        <w:rPr>
          <w:rFonts w:ascii="Arial" w:eastAsia="Arial" w:hAnsi="Arial" w:cs="Arial"/>
          <w:b/>
          <w:bCs/>
          <w:sz w:val="22"/>
          <w:szCs w:val="22"/>
        </w:rPr>
      </w:pPr>
    </w:p>
    <w:tbl>
      <w:tblPr>
        <w:tblStyle w:val="22"/>
        <w:tblW w:w="176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gridCol w:w="8818"/>
      </w:tblGrid>
      <w:tr w:rsidR="00AB165F" w14:paraId="40CC3CE6" w14:textId="77777777">
        <w:trPr>
          <w:trHeight w:val="329"/>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0F87824F" w14:textId="77777777" w:rsidR="00AB165F" w:rsidRDefault="00CB7AD8">
            <w:pPr>
              <w:rPr>
                <w:rFonts w:ascii="Arial" w:eastAsia="Arial" w:hAnsi="Arial" w:cs="Arial"/>
                <w:color w:val="FFC000"/>
                <w:sz w:val="32"/>
                <w:szCs w:val="32"/>
              </w:rPr>
            </w:pPr>
            <w:r>
              <w:rPr>
                <w:rFonts w:ascii="Arial" w:eastAsia="Arial" w:hAnsi="Arial" w:cs="Arial"/>
                <w:b/>
                <w:bCs/>
                <w:noProof/>
                <w:color w:val="000000"/>
                <w:sz w:val="32"/>
                <w:szCs w:val="32"/>
              </w:rPr>
              <w:drawing>
                <wp:inline distT="0" distB="0" distL="0" distR="0" wp14:anchorId="7BE869C0" wp14:editId="1E2DDE24">
                  <wp:extent cx="432019" cy="432019"/>
                  <wp:effectExtent l="0" t="0" r="0" b="0"/>
                  <wp:docPr id="2106009980" name="image4.png" descr="Inteligencia artificial con relleno sólido"/>
                  <wp:cNvGraphicFramePr/>
                  <a:graphic xmlns:a="http://schemas.openxmlformats.org/drawingml/2006/main">
                    <a:graphicData uri="http://schemas.openxmlformats.org/drawingml/2006/picture">
                      <pic:pic xmlns:pic="http://schemas.openxmlformats.org/drawingml/2006/picture">
                        <pic:nvPicPr>
                          <pic:cNvPr id="0" name="image4.png" descr="Inteligencia artificial con relleno sólido"/>
                          <pic:cNvPicPr preferRelativeResize="0"/>
                        </pic:nvPicPr>
                        <pic:blipFill>
                          <a:blip r:embed="rId10"/>
                          <a:srcRect/>
                          <a:stretch>
                            <a:fillRect/>
                          </a:stretch>
                        </pic:blipFill>
                        <pic:spPr>
                          <a:xfrm>
                            <a:off x="0" y="0"/>
                            <a:ext cx="432019" cy="432019"/>
                          </a:xfrm>
                          <a:prstGeom prst="rect">
                            <a:avLst/>
                          </a:prstGeom>
                          <a:ln/>
                        </pic:spPr>
                      </pic:pic>
                    </a:graphicData>
                  </a:graphic>
                </wp:inline>
              </w:drawing>
            </w:r>
            <w:r>
              <w:rPr>
                <w:rFonts w:ascii="Arial" w:eastAsia="Arial" w:hAnsi="Arial" w:cs="Arial"/>
                <w:b/>
                <w:bCs/>
                <w:color w:val="000000"/>
                <w:sz w:val="32"/>
                <w:szCs w:val="32"/>
              </w:rPr>
              <w:t xml:space="preserve">Actividad  </w:t>
            </w:r>
          </w:p>
        </w:tc>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5C9EC9DE" w14:textId="77777777" w:rsidR="00AB165F" w:rsidRDefault="00AB165F">
            <w:pPr>
              <w:pStyle w:val="Ttulo2"/>
              <w:rPr>
                <w:rFonts w:ascii="Arial" w:eastAsia="Arial" w:hAnsi="Arial" w:cs="Arial"/>
                <w:color w:val="FFC000"/>
                <w:sz w:val="32"/>
                <w:szCs w:val="32"/>
              </w:rPr>
            </w:pPr>
          </w:p>
          <w:p w14:paraId="52B33A31" w14:textId="77777777" w:rsidR="00AB165F" w:rsidRDefault="00AB165F">
            <w:pPr>
              <w:pStyle w:val="Ttulo2"/>
              <w:rPr>
                <w:rFonts w:ascii="Arial" w:eastAsia="Arial" w:hAnsi="Arial" w:cs="Arial"/>
                <w:color w:val="FFC000"/>
                <w:sz w:val="32"/>
                <w:szCs w:val="32"/>
              </w:rPr>
            </w:pPr>
          </w:p>
        </w:tc>
      </w:tr>
    </w:tbl>
    <w:p w14:paraId="764907E3" w14:textId="77777777" w:rsidR="00AB165F" w:rsidRDefault="00CB7AD8">
      <w:pPr>
        <w:rPr>
          <w:rFonts w:ascii="Calibri" w:eastAsia="Calibri" w:hAnsi="Calibri" w:cs="Calibri"/>
          <w:b/>
          <w:bCs/>
          <w:i/>
          <w:iCs/>
        </w:rPr>
      </w:pPr>
      <w:r>
        <w:rPr>
          <w:noProof/>
        </w:rPr>
        <mc:AlternateContent>
          <mc:Choice Requires="wps">
            <w:drawing>
              <wp:anchor distT="4294967295" distB="4294967295" distL="114300" distR="114300" simplePos="0" relativeHeight="251661312" behindDoc="0" locked="0" layoutInCell="1" hidden="0" allowOverlap="1" wp14:anchorId="60AFDA6D" wp14:editId="555B6F26">
                <wp:simplePos x="0" y="0"/>
                <wp:positionH relativeFrom="column">
                  <wp:posOffset>-634</wp:posOffset>
                </wp:positionH>
                <wp:positionV relativeFrom="paragraph">
                  <wp:posOffset>36830</wp:posOffset>
                </wp:positionV>
                <wp:extent cx="0" cy="12700"/>
                <wp:effectExtent l="0" t="0" r="0" b="0"/>
                <wp:wrapNone/>
                <wp:docPr id="2106009977" name="Conector recto de flecha 2106009977"/>
                <wp:cNvGraphicFramePr/>
                <a:graphic xmlns:a="http://schemas.openxmlformats.org/drawingml/2006/main">
                  <a:graphicData uri="http://schemas.microsoft.com/office/word/2010/wordprocessingShape">
                    <wps:wsp>
                      <wps:cNvCnPr/>
                      <wps:spPr>
                        <a:xfrm>
                          <a:off x="2551048" y="3780000"/>
                          <a:ext cx="558990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91CD9C6" id="Conector recto de flecha 2106009977" o:spid="_x0000_s1026" type="#_x0000_t32" style="position:absolute;margin-left:-.05pt;margin-top:2.9pt;width:0;height:1pt;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68xH1QEAAJYDAAAOAAAAZHJzL2Uyb0RvYy54bWysU9tuEzEQfUfiHyy/k92kbJus4lQiaXlB UAn4AMeXXUu+yWOyyd8zdkID9KESYh+8Y3vmzDkz4/X90VlyUAlM8IzOZy0lyosgjR8Y/f7t8d2S EsjcS26DV4yeFND7zds36yn2ahHGYKVKBEE89FNkdMw59k0DYlSOwyxE5fFSh+R4xm0aGpn4hOjO Nou2vW2mkGRMQSgAPN2dL+mm4mutRP6iNahMLKPILdc11XVf1maz5v2QeByNuNDg/8DCceMx6TPU jmdOfiTzAsoZkQIEnWciuCZobYSqGlDNvP1LzdeRR1W1YHEgPpcJ/h+s+HzY+qeEZZgi9BCfUlFx 1MmVP/IjR0YXXTdv32MnT4ze3C1b/M6FU8dMBDp03XK1ajtKBHrUu+YKEhPkjyo4UgxGISduhjFv g/fYnpDmtXD88Aky0sDAXwGFgQ+PxtraJevJxOiqW5Q8HGdFW57RdFEiqh8qDARrZAkpwZCG/dYm cuDY/Q8329uHu8IbU/zhVvLtOIxnv3p1ludMxuG0xjFaRV9Uj4rLBy9JPkWcaI9zTQszcJRYha8A jUo4c2Nf90M21iOpa/2LtQ/yVNtSz7H5lfZlUMt0/b6v0dfntPkJAAD//wMAUEsDBBQABgAIAAAA IQBNopa82gAAAAMBAAAPAAAAZHJzL2Rvd25yZXYueG1sTI5BS8NAEIXvgv9hGcFLaTcNaNuYSRGh Bz0UW0XqbZMdk2B2NmS3bfz3Tk96fLzH9758PbpOnWgIrWeE+SwBRVx523KN8P62mS5BhWjYms4z IfxQgHVxfZWbzPoz7+i0j7USCIfMIDQx9pnWoWrImTDzPbF0X35wJkocam0Hcxa463SaJPfamZbl oTE9PTVUfe+PDuFj276u3CY5+PSl/yzT7WTxXE8Qb2/GxwdQkcb4N4aLvqhDIU6lP7INqkOYzmWI cCf+0l5SibBYgi5y/d+9+AUAAP//AwBQSwECLQAUAAYACAAAACEAtoM4kv4AAADhAQAAEwAAAAAA AAAAAAAAAAAAAAAAW0NvbnRlbnRfVHlwZXNdLnhtbFBLAQItABQABgAIAAAAIQA4/SH/1gAAAJQB AAALAAAAAAAAAAAAAAAAAC8BAABfcmVscy8ucmVsc1BLAQItABQABgAIAAAAIQBX68xH1QEAAJYD AAAOAAAAAAAAAAAAAAAAAC4CAABkcnMvZTJvRG9jLnhtbFBLAQItABQABgAIAAAAIQBNopa82gAA AAMBAAAPAAAAAAAAAAAAAAAAAC8EAABkcnMvZG93bnJldi54bWxQSwUGAAAAAAQABADzAAAANgUA AAAA " strokecolor="#b3c6e7">
                <v:stroke startarrowwidth="narrow" startarrowlength="short" endarrowwidth="narrow" endarrowlength="short" joinstyle="miter"/>
              </v:shape>
            </w:pict>
          </mc:Fallback>
        </mc:AlternateContent>
      </w:r>
    </w:p>
    <w:p w14:paraId="6AC0827A" w14:textId="77777777" w:rsidR="00AB165F" w:rsidRDefault="00AB165F">
      <w:pPr>
        <w:jc w:val="both"/>
        <w:rPr>
          <w:rFonts w:ascii="Arial" w:eastAsia="Arial" w:hAnsi="Arial" w:cs="Arial"/>
          <w:sz w:val="22"/>
          <w:szCs w:val="22"/>
        </w:rPr>
      </w:pPr>
    </w:p>
    <w:p w14:paraId="765A7BA0" w14:textId="77777777" w:rsidR="00AB165F" w:rsidRDefault="00CB7AD8">
      <w:pPr>
        <w:jc w:val="both"/>
        <w:rPr>
          <w:rFonts w:ascii="Arial" w:eastAsia="Arial" w:hAnsi="Arial" w:cs="Arial"/>
          <w:sz w:val="22"/>
          <w:szCs w:val="22"/>
        </w:rPr>
      </w:pPr>
      <w:r>
        <w:rPr>
          <w:rFonts w:ascii="Arial" w:eastAsia="Arial" w:hAnsi="Arial" w:cs="Arial"/>
          <w:sz w:val="22"/>
          <w:szCs w:val="22"/>
        </w:rPr>
        <w:t xml:space="preserve">Esta actividad tiene como propósito recopilar y organizar información esencial para el proyecto a realizar. </w:t>
      </w:r>
    </w:p>
    <w:p w14:paraId="0845AC41" w14:textId="77777777" w:rsidR="00AB165F" w:rsidRDefault="00CB7AD8">
      <w:pPr>
        <w:jc w:val="both"/>
        <w:rPr>
          <w:rFonts w:ascii="Arial" w:eastAsia="Arial" w:hAnsi="Arial" w:cs="Arial"/>
          <w:sz w:val="22"/>
          <w:szCs w:val="22"/>
        </w:rPr>
      </w:pPr>
      <w:r>
        <w:rPr>
          <w:rFonts w:ascii="Arial" w:eastAsia="Arial" w:hAnsi="Arial" w:cs="Arial"/>
          <w:sz w:val="22"/>
          <w:szCs w:val="22"/>
        </w:rPr>
        <w:t>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14:paraId="73EDE84A" w14:textId="77777777" w:rsidR="00AB165F" w:rsidRDefault="00AB165F">
      <w:pPr>
        <w:rPr>
          <w:rFonts w:ascii="Arial" w:eastAsia="Arial" w:hAnsi="Arial" w:cs="Arial"/>
          <w:color w:val="000000"/>
          <w:sz w:val="22"/>
          <w:szCs w:val="22"/>
        </w:rPr>
      </w:pPr>
    </w:p>
    <w:p w14:paraId="08F5654F" w14:textId="77777777" w:rsidR="00AB165F" w:rsidRDefault="00AB165F">
      <w:pPr>
        <w:rPr>
          <w:rFonts w:ascii="Arial" w:eastAsia="Arial" w:hAnsi="Arial" w:cs="Arial"/>
          <w:color w:val="000000"/>
          <w:sz w:val="22"/>
          <w:szCs w:val="22"/>
        </w:rPr>
      </w:pPr>
    </w:p>
    <w:p w14:paraId="493C3614" w14:textId="77777777" w:rsidR="00AB165F" w:rsidRDefault="00AB165F">
      <w:pPr>
        <w:spacing w:after="160" w:line="259" w:lineRule="auto"/>
        <w:rPr>
          <w:rFonts w:ascii="Calibri" w:eastAsia="Calibri" w:hAnsi="Calibri" w:cs="Calibri"/>
          <w:color w:val="5B9BD5"/>
          <w:sz w:val="32"/>
          <w:szCs w:val="32"/>
        </w:rPr>
      </w:pPr>
    </w:p>
    <w:p w14:paraId="25F387D1" w14:textId="77777777" w:rsidR="00AB165F" w:rsidRDefault="00AB165F">
      <w:pPr>
        <w:spacing w:after="160" w:line="259" w:lineRule="auto"/>
        <w:rPr>
          <w:rFonts w:ascii="Calibri" w:eastAsia="Calibri" w:hAnsi="Calibri" w:cs="Calibri"/>
          <w:color w:val="5B9BD5"/>
          <w:sz w:val="32"/>
          <w:szCs w:val="32"/>
        </w:rPr>
      </w:pPr>
    </w:p>
    <w:p w14:paraId="0AAE1BA5" w14:textId="77777777" w:rsidR="00AB165F" w:rsidRDefault="00AB165F">
      <w:pPr>
        <w:spacing w:after="160" w:line="259" w:lineRule="auto"/>
        <w:rPr>
          <w:rFonts w:ascii="Calibri" w:eastAsia="Calibri" w:hAnsi="Calibri" w:cs="Calibri"/>
          <w:color w:val="5B9BD5"/>
          <w:sz w:val="32"/>
          <w:szCs w:val="32"/>
        </w:rPr>
      </w:pPr>
    </w:p>
    <w:p w14:paraId="54673DB1" w14:textId="77777777" w:rsidR="00AB165F" w:rsidRDefault="00AB165F">
      <w:pPr>
        <w:spacing w:after="160" w:line="259" w:lineRule="auto"/>
        <w:rPr>
          <w:rFonts w:ascii="Calibri" w:eastAsia="Calibri" w:hAnsi="Calibri" w:cs="Calibri"/>
          <w:color w:val="5B9BD5"/>
          <w:sz w:val="32"/>
          <w:szCs w:val="32"/>
        </w:rPr>
      </w:pPr>
    </w:p>
    <w:p w14:paraId="17B68459" w14:textId="77777777" w:rsidR="00AB165F" w:rsidRDefault="00AB165F">
      <w:pPr>
        <w:spacing w:after="160" w:line="259" w:lineRule="auto"/>
        <w:rPr>
          <w:rFonts w:ascii="Calibri" w:eastAsia="Calibri" w:hAnsi="Calibri" w:cs="Calibri"/>
          <w:color w:val="5B9BD5"/>
          <w:sz w:val="32"/>
          <w:szCs w:val="32"/>
        </w:rPr>
      </w:pPr>
    </w:p>
    <w:p w14:paraId="50000407" w14:textId="77777777" w:rsidR="00AB165F" w:rsidRDefault="00AB165F">
      <w:pPr>
        <w:spacing w:after="160" w:line="259" w:lineRule="auto"/>
        <w:rPr>
          <w:rFonts w:ascii="Calibri" w:eastAsia="Calibri" w:hAnsi="Calibri" w:cs="Calibri"/>
          <w:color w:val="5B9BD5"/>
          <w:sz w:val="32"/>
          <w:szCs w:val="32"/>
        </w:rPr>
      </w:pPr>
    </w:p>
    <w:tbl>
      <w:tblPr>
        <w:tblStyle w:val="21"/>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AB165F" w14:paraId="4D79FC53"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BA75523" w14:textId="77777777" w:rsidR="00AB165F" w:rsidRDefault="00CB7AD8">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lastRenderedPageBreak/>
              <w:t>1. Antecedentes Personales</w:t>
            </w:r>
          </w:p>
        </w:tc>
      </w:tr>
    </w:tbl>
    <w:p w14:paraId="5BD1E979" w14:textId="77777777" w:rsidR="00AB165F" w:rsidRDefault="00AB165F">
      <w:pPr>
        <w:spacing w:after="160" w:line="259" w:lineRule="auto"/>
        <w:rPr>
          <w:rFonts w:ascii="Calibri" w:eastAsia="Calibri" w:hAnsi="Calibri" w:cs="Calibri"/>
          <w:color w:val="5B9BD5"/>
        </w:rPr>
      </w:pPr>
    </w:p>
    <w:tbl>
      <w:tblPr>
        <w:tblStyle w:val="20"/>
        <w:tblW w:w="628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215"/>
        <w:gridCol w:w="2535"/>
        <w:gridCol w:w="2535"/>
      </w:tblGrid>
      <w:tr w:rsidR="00BD50A1" w14:paraId="70458CD3" w14:textId="77777777" w:rsidTr="00BD50A1">
        <w:trPr>
          <w:trHeight w:val="330"/>
        </w:trPr>
        <w:tc>
          <w:tcPr>
            <w:tcW w:w="1215"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1EF6A153" w14:textId="77777777" w:rsidR="00BD50A1" w:rsidRDefault="00BD50A1">
            <w:pPr>
              <w:spacing w:line="259" w:lineRule="auto"/>
              <w:jc w:val="center"/>
              <w:rPr>
                <w:rFonts w:ascii="Calibri" w:eastAsia="Calibri" w:hAnsi="Calibri" w:cs="Calibri"/>
                <w:color w:val="1F4E79"/>
                <w:sz w:val="22"/>
                <w:szCs w:val="22"/>
              </w:rPr>
            </w:pPr>
          </w:p>
        </w:tc>
        <w:tc>
          <w:tcPr>
            <w:tcW w:w="2535"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7697A2DF" w14:textId="77777777" w:rsidR="00BD50A1" w:rsidRDefault="00BD50A1">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1</w:t>
            </w:r>
          </w:p>
        </w:tc>
        <w:tc>
          <w:tcPr>
            <w:tcW w:w="2535"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32504E48" w14:textId="77777777" w:rsidR="00BD50A1" w:rsidRDefault="00BD50A1">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2</w:t>
            </w:r>
          </w:p>
        </w:tc>
      </w:tr>
      <w:tr w:rsidR="00BD50A1" w14:paraId="2816DFD1" w14:textId="77777777" w:rsidTr="00BD50A1">
        <w:trPr>
          <w:trHeight w:val="435"/>
        </w:trPr>
        <w:tc>
          <w:tcPr>
            <w:tcW w:w="121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7387636" w14:textId="77777777" w:rsidR="00BD50A1" w:rsidRDefault="00BD50A1">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Rut</w:t>
            </w:r>
          </w:p>
        </w:tc>
        <w:tc>
          <w:tcPr>
            <w:tcW w:w="25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C1BBD54" w14:textId="77777777" w:rsidR="00BD50A1" w:rsidRDefault="00BD50A1">
            <w:pPr>
              <w:spacing w:line="259" w:lineRule="auto"/>
              <w:rPr>
                <w:rFonts w:ascii="Calibri" w:eastAsia="Calibri" w:hAnsi="Calibri" w:cs="Calibri"/>
                <w:sz w:val="22"/>
                <w:szCs w:val="22"/>
              </w:rPr>
            </w:pPr>
            <w:r>
              <w:rPr>
                <w:rFonts w:ascii="Calibri" w:eastAsia="Calibri" w:hAnsi="Calibri" w:cs="Calibri"/>
                <w:sz w:val="22"/>
                <w:szCs w:val="22"/>
              </w:rPr>
              <w:t>22.307.980-6</w:t>
            </w:r>
          </w:p>
        </w:tc>
        <w:tc>
          <w:tcPr>
            <w:tcW w:w="25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3AEC7A" w14:textId="77777777" w:rsidR="00BD50A1" w:rsidRDefault="00BD50A1">
            <w:pPr>
              <w:spacing w:line="259" w:lineRule="auto"/>
              <w:rPr>
                <w:rFonts w:ascii="Calibri" w:eastAsia="Calibri" w:hAnsi="Calibri" w:cs="Calibri"/>
                <w:sz w:val="22"/>
                <w:szCs w:val="22"/>
              </w:rPr>
            </w:pPr>
            <w:r>
              <w:rPr>
                <w:rFonts w:ascii="Calibri" w:eastAsia="Calibri" w:hAnsi="Calibri" w:cs="Calibri"/>
                <w:sz w:val="22"/>
                <w:szCs w:val="22"/>
              </w:rPr>
              <w:t>22.002.610-8</w:t>
            </w:r>
          </w:p>
        </w:tc>
      </w:tr>
      <w:tr w:rsidR="00BD50A1" w14:paraId="456EB9EF" w14:textId="77777777" w:rsidTr="00BD50A1">
        <w:trPr>
          <w:trHeight w:val="405"/>
        </w:trPr>
        <w:tc>
          <w:tcPr>
            <w:tcW w:w="121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09528EC" w14:textId="77777777" w:rsidR="00BD50A1" w:rsidRDefault="00BD50A1">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Nombres</w:t>
            </w:r>
          </w:p>
        </w:tc>
        <w:tc>
          <w:tcPr>
            <w:tcW w:w="25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54FB0F6" w14:textId="77777777" w:rsidR="00BD50A1" w:rsidRDefault="00BD50A1">
            <w:pPr>
              <w:spacing w:line="259" w:lineRule="auto"/>
              <w:rPr>
                <w:rFonts w:ascii="Calibri" w:eastAsia="Calibri" w:hAnsi="Calibri" w:cs="Calibri"/>
                <w:sz w:val="22"/>
                <w:szCs w:val="22"/>
              </w:rPr>
            </w:pPr>
            <w:r>
              <w:rPr>
                <w:rFonts w:ascii="Calibri" w:eastAsia="Calibri" w:hAnsi="Calibri" w:cs="Calibri"/>
                <w:sz w:val="22"/>
                <w:szCs w:val="22"/>
              </w:rPr>
              <w:t>César Augusto</w:t>
            </w:r>
          </w:p>
        </w:tc>
        <w:tc>
          <w:tcPr>
            <w:tcW w:w="25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D44B54C" w14:textId="77777777" w:rsidR="00BD50A1" w:rsidRDefault="00BD50A1">
            <w:pPr>
              <w:spacing w:line="259" w:lineRule="auto"/>
              <w:rPr>
                <w:rFonts w:ascii="Calibri" w:eastAsia="Calibri" w:hAnsi="Calibri" w:cs="Calibri"/>
                <w:sz w:val="22"/>
                <w:szCs w:val="22"/>
              </w:rPr>
            </w:pPr>
            <w:r>
              <w:rPr>
                <w:rFonts w:ascii="Calibri" w:eastAsia="Calibri" w:hAnsi="Calibri" w:cs="Calibri"/>
                <w:sz w:val="22"/>
                <w:szCs w:val="22"/>
              </w:rPr>
              <w:t>Lucas Fabián</w:t>
            </w:r>
          </w:p>
        </w:tc>
      </w:tr>
      <w:tr w:rsidR="00BD50A1" w14:paraId="2DD1F48A" w14:textId="77777777" w:rsidTr="00BD50A1">
        <w:trPr>
          <w:trHeight w:val="420"/>
        </w:trPr>
        <w:tc>
          <w:tcPr>
            <w:tcW w:w="121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3DFCDD5" w14:textId="77777777" w:rsidR="00BD50A1" w:rsidRDefault="00BD50A1">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Apellidos</w:t>
            </w:r>
          </w:p>
        </w:tc>
        <w:tc>
          <w:tcPr>
            <w:tcW w:w="25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BE82D35" w14:textId="335E67D9" w:rsidR="00BD50A1" w:rsidRDefault="00BD50A1">
            <w:pPr>
              <w:spacing w:line="259" w:lineRule="auto"/>
              <w:rPr>
                <w:rFonts w:ascii="Calibri" w:eastAsia="Calibri" w:hAnsi="Calibri" w:cs="Calibri"/>
                <w:sz w:val="22"/>
                <w:szCs w:val="22"/>
              </w:rPr>
            </w:pPr>
            <w:r>
              <w:rPr>
                <w:rFonts w:ascii="Calibri" w:eastAsia="Calibri" w:hAnsi="Calibri" w:cs="Calibri"/>
                <w:sz w:val="22"/>
                <w:szCs w:val="22"/>
              </w:rPr>
              <w:t>Rojas Ramos</w:t>
            </w:r>
          </w:p>
        </w:tc>
        <w:tc>
          <w:tcPr>
            <w:tcW w:w="25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51B3960" w14:textId="77777777" w:rsidR="00BD50A1" w:rsidRDefault="00BD50A1">
            <w:pPr>
              <w:spacing w:line="259" w:lineRule="auto"/>
              <w:rPr>
                <w:rFonts w:ascii="Calibri" w:eastAsia="Calibri" w:hAnsi="Calibri" w:cs="Calibri"/>
                <w:sz w:val="22"/>
                <w:szCs w:val="22"/>
              </w:rPr>
            </w:pPr>
            <w:r>
              <w:rPr>
                <w:rFonts w:ascii="Calibri" w:eastAsia="Calibri" w:hAnsi="Calibri" w:cs="Calibri"/>
                <w:sz w:val="22"/>
                <w:szCs w:val="22"/>
              </w:rPr>
              <w:t>Moncada Espinoza</w:t>
            </w:r>
          </w:p>
        </w:tc>
      </w:tr>
      <w:tr w:rsidR="00BD50A1" w14:paraId="19C90190" w14:textId="77777777" w:rsidTr="00BD50A1">
        <w:trPr>
          <w:trHeight w:val="420"/>
        </w:trPr>
        <w:tc>
          <w:tcPr>
            <w:tcW w:w="121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A9F138B" w14:textId="77777777" w:rsidR="00BD50A1" w:rsidRDefault="00BD50A1">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Roles</w:t>
            </w:r>
          </w:p>
        </w:tc>
        <w:tc>
          <w:tcPr>
            <w:tcW w:w="25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3BDAB49" w14:textId="7104D4E7" w:rsidR="00BD50A1" w:rsidRDefault="00BD50A1">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Scrum</w:t>
            </w:r>
            <w:r w:rsidR="00B241B3">
              <w:rPr>
                <w:rFonts w:ascii="Calibri" w:eastAsia="Calibri" w:hAnsi="Calibri" w:cs="Calibri"/>
                <w:i/>
                <w:iCs/>
                <w:color w:val="548DD4"/>
                <w:sz w:val="20"/>
                <w:szCs w:val="20"/>
              </w:rPr>
              <w:t xml:space="preserve"> Master</w:t>
            </w:r>
            <w:r>
              <w:rPr>
                <w:rFonts w:ascii="Calibri" w:eastAsia="Calibri" w:hAnsi="Calibri" w:cs="Calibri"/>
                <w:i/>
                <w:iCs/>
                <w:color w:val="548DD4"/>
                <w:sz w:val="20"/>
                <w:szCs w:val="20"/>
              </w:rPr>
              <w:t xml:space="preserve">/arquitectura </w:t>
            </w:r>
            <w:proofErr w:type="spellStart"/>
            <w:r>
              <w:rPr>
                <w:rFonts w:ascii="Calibri" w:eastAsia="Calibri" w:hAnsi="Calibri" w:cs="Calibri"/>
                <w:i/>
                <w:iCs/>
                <w:color w:val="548DD4"/>
                <w:sz w:val="20"/>
                <w:szCs w:val="20"/>
              </w:rPr>
              <w:t>analitics</w:t>
            </w:r>
            <w:proofErr w:type="spellEnd"/>
          </w:p>
        </w:tc>
        <w:tc>
          <w:tcPr>
            <w:tcW w:w="25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E611005" w14:textId="77777777" w:rsidR="00BD50A1" w:rsidRDefault="00BD50A1">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 xml:space="preserve">Dev </w:t>
            </w:r>
            <w:proofErr w:type="spellStart"/>
            <w:r>
              <w:rPr>
                <w:rFonts w:ascii="Calibri" w:eastAsia="Calibri" w:hAnsi="Calibri" w:cs="Calibri"/>
                <w:i/>
                <w:iCs/>
                <w:color w:val="548DD4"/>
                <w:sz w:val="20"/>
                <w:szCs w:val="20"/>
              </w:rPr>
              <w:t>Fullstack</w:t>
            </w:r>
            <w:proofErr w:type="spellEnd"/>
          </w:p>
        </w:tc>
      </w:tr>
    </w:tbl>
    <w:p w14:paraId="4F4DBD10" w14:textId="77777777" w:rsidR="00AB165F" w:rsidRDefault="00AB165F">
      <w:pPr>
        <w:spacing w:after="160" w:line="259" w:lineRule="auto"/>
        <w:rPr>
          <w:rFonts w:ascii="Calibri" w:eastAsia="Calibri" w:hAnsi="Calibri" w:cs="Calibri"/>
          <w:color w:val="5B9BD5"/>
        </w:rPr>
      </w:pPr>
    </w:p>
    <w:tbl>
      <w:tblPr>
        <w:tblStyle w:val="19"/>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AB165F" w14:paraId="6248160C"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45B0126" w14:textId="77777777" w:rsidR="00AB165F" w:rsidRDefault="00CB7AD8">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2. Descripción Proyecto</w:t>
            </w:r>
          </w:p>
        </w:tc>
      </w:tr>
    </w:tbl>
    <w:p w14:paraId="0282C552" w14:textId="77777777" w:rsidR="00AB165F" w:rsidRDefault="00AB165F">
      <w:pPr>
        <w:spacing w:after="160" w:line="259" w:lineRule="auto"/>
        <w:rPr>
          <w:rFonts w:ascii="Calibri" w:eastAsia="Calibri" w:hAnsi="Calibri" w:cs="Calibri"/>
          <w:color w:val="000000"/>
        </w:rPr>
      </w:pPr>
    </w:p>
    <w:tbl>
      <w:tblPr>
        <w:tblStyle w:val="18"/>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738"/>
        <w:gridCol w:w="7097"/>
      </w:tblGrid>
      <w:tr w:rsidR="00AB165F" w14:paraId="5ECDD938" w14:textId="77777777">
        <w:trPr>
          <w:trHeight w:val="43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DD89109" w14:textId="77777777" w:rsidR="00AB165F" w:rsidRDefault="00CB7AD8">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Tema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840F398" w14:textId="77777777" w:rsidR="00AB165F" w:rsidRDefault="00CB7AD8">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Sistema de gestión de inventario y préstamos (Pañol)</w:t>
            </w:r>
          </w:p>
        </w:tc>
      </w:tr>
      <w:tr w:rsidR="00AB165F" w14:paraId="78D573BE"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A1332BB" w14:textId="77777777" w:rsidR="00AB165F" w:rsidRDefault="00CB7AD8">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Descripción</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D8DED4C" w14:textId="77777777" w:rsidR="00AB165F" w:rsidRDefault="00CB7AD8">
            <w:pPr>
              <w:spacing w:line="259" w:lineRule="auto"/>
              <w:rPr>
                <w:rFonts w:ascii="Calibri" w:eastAsia="Calibri" w:hAnsi="Calibri" w:cs="Calibri"/>
                <w:color w:val="548DD4"/>
                <w:sz w:val="20"/>
                <w:szCs w:val="20"/>
              </w:rPr>
            </w:pPr>
            <w:r>
              <w:rPr>
                <w:rFonts w:ascii="Calibri" w:eastAsia="Calibri" w:hAnsi="Calibri" w:cs="Calibri"/>
                <w:color w:val="548DD4"/>
                <w:sz w:val="20"/>
                <w:szCs w:val="20"/>
              </w:rPr>
              <w:t xml:space="preserve">Plataforma web que permite gestionar el </w:t>
            </w:r>
            <w:r w:rsidR="007818BA" w:rsidRPr="00BD50A1">
              <w:rPr>
                <w:rFonts w:ascii="Calibri" w:eastAsia="Calibri" w:hAnsi="Calibri" w:cs="Calibri"/>
                <w:color w:val="548DD4"/>
                <w:sz w:val="20"/>
                <w:szCs w:val="20"/>
              </w:rPr>
              <w:t>inventario</w:t>
            </w:r>
            <w:r>
              <w:rPr>
                <w:rFonts w:ascii="Calibri" w:eastAsia="Calibri" w:hAnsi="Calibri" w:cs="Calibri"/>
                <w:color w:val="548DD4"/>
                <w:sz w:val="20"/>
                <w:szCs w:val="20"/>
              </w:rPr>
              <w:t xml:space="preserve"> y los préstamos de implementos e insumos académicos de la Escuela de Salud de Duoc UC, sede Maipú. El sistema permite registrar productos, controlar su stock por estado, y administrar solicitudes de préstamo realizadas por docentes y personal autorizado, con trazabilidad completa de cada movimiento de inventario. </w:t>
            </w:r>
          </w:p>
        </w:tc>
      </w:tr>
      <w:tr w:rsidR="00AB165F" w14:paraId="68C8F6C7"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FC63909" w14:textId="77777777" w:rsidR="00AB165F" w:rsidRDefault="00CB7AD8">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Problemática detectada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286CF3B" w14:textId="77777777" w:rsidR="00AB165F" w:rsidRPr="00510C9E" w:rsidRDefault="00CB7AD8">
            <w:pPr>
              <w:spacing w:line="259" w:lineRule="auto"/>
              <w:rPr>
                <w:rFonts w:ascii="Calibri" w:eastAsia="Calibri" w:hAnsi="Calibri" w:cs="Calibri"/>
                <w:color w:val="548DD4"/>
                <w:sz w:val="20"/>
                <w:szCs w:val="20"/>
                <w:highlight w:val="green"/>
              </w:rPr>
            </w:pPr>
            <w:r>
              <w:rPr>
                <w:rFonts w:ascii="Calibri" w:eastAsia="Calibri" w:hAnsi="Calibri" w:cs="Calibri"/>
                <w:i/>
                <w:iCs/>
                <w:color w:val="548DD4"/>
                <w:sz w:val="20"/>
                <w:szCs w:val="20"/>
              </w:rPr>
              <w:t>Actualmente no existe un sistema centralizado para gestionar los implementos del pañol. El control se realiza mediante una planilla Excel que registra únicamente la ubicación, imagen referencial, nombre y cantidad de los implementos disponibles, lo que dificulta controlar el inventario en tiempo real, verificar la disponibilidad de equipos, y llevar un registro formal de préstamos. Esta situación puede generar pérdidas de material, duplicidad de préstamos, falta de control sobre el estado y ubicación de los implementos, y eventualmente afectar el normal desarrollo de las actividades académicas que dependen de estos recursos.</w:t>
            </w:r>
          </w:p>
        </w:tc>
      </w:tr>
      <w:tr w:rsidR="00AB165F" w14:paraId="70C3C30D"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0B0232A" w14:textId="77777777" w:rsidR="00AB165F" w:rsidRDefault="00CB7AD8">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Solución esperada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041A0D5" w14:textId="77777777" w:rsidR="00AB165F" w:rsidRDefault="00CB7AD8">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 xml:space="preserve">Desarrollar una plataforma web que digitalice y centralice la gestión del inventario y los préstamos de implementos e insumos de la Escuela de Salud de Duoc UC, sede Maipú. El sistema reemplazará el control manual en Excel por una solución que permita registrar y catalogar productos, controlar el stock en tiempo real por estado, gestionar solicitudes de préstamo con un flujo formal de aprobación, entrega y devolución, y mantener un historial completo y trazable de cada movimiento de inventario. Adicionalmente, el sistema contará con alertas automáticas de stock mínimo, un panel de gestión para el pañolero, y un </w:t>
            </w:r>
            <w:proofErr w:type="spellStart"/>
            <w:r>
              <w:rPr>
                <w:rFonts w:ascii="Calibri" w:eastAsia="Calibri" w:hAnsi="Calibri" w:cs="Calibri"/>
                <w:i/>
                <w:iCs/>
                <w:color w:val="548DD4"/>
                <w:sz w:val="20"/>
                <w:szCs w:val="20"/>
              </w:rPr>
              <w:t>bot</w:t>
            </w:r>
            <w:proofErr w:type="spellEnd"/>
            <w:r>
              <w:rPr>
                <w:rFonts w:ascii="Calibri" w:eastAsia="Calibri" w:hAnsi="Calibri" w:cs="Calibri"/>
                <w:i/>
                <w:iCs/>
                <w:color w:val="548DD4"/>
                <w:sz w:val="20"/>
                <w:szCs w:val="20"/>
              </w:rPr>
              <w:t xml:space="preserve"> de asistencia para consultas en lenguaje natural sobre el estado del inventario, sentando las bases para análisis estadístico y predicción de demanda futura.</w:t>
            </w:r>
          </w:p>
        </w:tc>
      </w:tr>
      <w:tr w:rsidR="00AB165F" w14:paraId="5E852A0B" w14:textId="77777777">
        <w:trPr>
          <w:trHeight w:val="420"/>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11EAD7D" w14:textId="77777777" w:rsidR="00AB165F" w:rsidRDefault="00CB7AD8">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Objetivos generales</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0F267CE" w14:textId="77777777" w:rsidR="00AB165F" w:rsidRDefault="00CB7AD8">
            <w:pPr>
              <w:spacing w:line="259" w:lineRule="auto"/>
              <w:rPr>
                <w:rFonts w:ascii="Calibri" w:eastAsia="Calibri" w:hAnsi="Calibri" w:cs="Calibri"/>
                <w:color w:val="548DD4"/>
                <w:sz w:val="20"/>
                <w:szCs w:val="20"/>
              </w:rPr>
            </w:pPr>
            <w:r>
              <w:rPr>
                <w:rFonts w:ascii="Calibri" w:eastAsia="Calibri" w:hAnsi="Calibri" w:cs="Calibri"/>
                <w:color w:val="548DD4"/>
                <w:sz w:val="20"/>
                <w:szCs w:val="20"/>
              </w:rPr>
              <w:t>Desarrollar una plataforma web para la gestión centralizada del inventario y los préstamos de implementos e insumos académicos de la Escuela de Salud de Duoc UC, sede Maipú, que permita digitalizar y formalizar los procesos operativos del pañol, garantizando la trazabilidad, disponibilidad en tiempo real y control eficiente de los recursos disponibles.</w:t>
            </w:r>
          </w:p>
        </w:tc>
      </w:tr>
      <w:tr w:rsidR="00AB165F" w14:paraId="2D7E5069" w14:textId="77777777">
        <w:trPr>
          <w:trHeight w:val="420"/>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5AACA87" w14:textId="77777777" w:rsidR="00AB165F" w:rsidRDefault="00CB7AD8">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Objetivos específicos</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DD65E1A" w14:textId="748955F7" w:rsidR="0025182C" w:rsidRPr="0025182C" w:rsidRDefault="0025182C" w:rsidP="0025182C">
            <w:pPr>
              <w:numPr>
                <w:ilvl w:val="0"/>
                <w:numId w:val="5"/>
              </w:numPr>
              <w:pBdr>
                <w:top w:val="nil"/>
                <w:left w:val="nil"/>
                <w:bottom w:val="nil"/>
                <w:right w:val="nil"/>
                <w:between w:val="nil"/>
              </w:pBdr>
              <w:spacing w:line="259" w:lineRule="auto"/>
              <w:rPr>
                <w:rFonts w:ascii="Calibri" w:eastAsia="Calibri" w:hAnsi="Calibri" w:cs="Calibri"/>
                <w:color w:val="548DD4"/>
                <w:sz w:val="20"/>
                <w:szCs w:val="20"/>
              </w:rPr>
            </w:pPr>
            <w:r w:rsidRPr="0025182C">
              <w:rPr>
                <w:rFonts w:ascii="Calibri" w:eastAsia="Calibri" w:hAnsi="Calibri" w:cs="Calibri"/>
                <w:color w:val="548DD4"/>
                <w:sz w:val="20"/>
                <w:szCs w:val="20"/>
              </w:rPr>
              <w:t>Levantar y documentar los requerimientos del sistema mediante entrevistas con el cliente (pañolero, docentes y director de carrera), identificando necesidades operativas, restricciones y criterios de aceptación.</w:t>
            </w:r>
          </w:p>
          <w:p w14:paraId="23E50BCD" w14:textId="3828CD93" w:rsidR="0025182C" w:rsidRPr="0025182C" w:rsidRDefault="0025182C" w:rsidP="0025182C">
            <w:pPr>
              <w:numPr>
                <w:ilvl w:val="0"/>
                <w:numId w:val="5"/>
              </w:numPr>
              <w:pBdr>
                <w:top w:val="nil"/>
                <w:left w:val="nil"/>
                <w:bottom w:val="nil"/>
                <w:right w:val="nil"/>
                <w:between w:val="nil"/>
              </w:pBdr>
              <w:spacing w:line="259" w:lineRule="auto"/>
              <w:rPr>
                <w:rFonts w:ascii="Calibri" w:eastAsia="Calibri" w:hAnsi="Calibri" w:cs="Calibri"/>
                <w:color w:val="548DD4"/>
                <w:sz w:val="20"/>
                <w:szCs w:val="20"/>
              </w:rPr>
            </w:pPr>
            <w:r w:rsidRPr="0025182C">
              <w:rPr>
                <w:rFonts w:ascii="Calibri" w:eastAsia="Calibri" w:hAnsi="Calibri" w:cs="Calibri"/>
                <w:color w:val="548DD4"/>
                <w:sz w:val="20"/>
                <w:szCs w:val="20"/>
              </w:rPr>
              <w:t>Definir la arquitectura del sistema, las decisiones tecnológicas y el modelo de datos, documentando las justificaciones técnicas de cada decisión adoptada.</w:t>
            </w:r>
          </w:p>
          <w:p w14:paraId="250270CB" w14:textId="4C1A0A42" w:rsidR="0025182C" w:rsidRPr="0025182C" w:rsidRDefault="0025182C" w:rsidP="0025182C">
            <w:pPr>
              <w:numPr>
                <w:ilvl w:val="0"/>
                <w:numId w:val="5"/>
              </w:numPr>
              <w:pBdr>
                <w:top w:val="nil"/>
                <w:left w:val="nil"/>
                <w:bottom w:val="nil"/>
                <w:right w:val="nil"/>
                <w:between w:val="nil"/>
              </w:pBdr>
              <w:spacing w:line="259" w:lineRule="auto"/>
              <w:rPr>
                <w:rFonts w:ascii="Calibri" w:eastAsia="Calibri" w:hAnsi="Calibri" w:cs="Calibri"/>
                <w:color w:val="548DD4"/>
                <w:sz w:val="20"/>
                <w:szCs w:val="20"/>
              </w:rPr>
            </w:pPr>
            <w:r w:rsidRPr="0025182C">
              <w:rPr>
                <w:rFonts w:ascii="Calibri" w:eastAsia="Calibri" w:hAnsi="Calibri" w:cs="Calibri"/>
                <w:color w:val="548DD4"/>
                <w:sz w:val="20"/>
                <w:szCs w:val="20"/>
              </w:rPr>
              <w:t xml:space="preserve">Construir y mantener el </w:t>
            </w:r>
            <w:proofErr w:type="spellStart"/>
            <w:r w:rsidRPr="0025182C">
              <w:rPr>
                <w:rFonts w:ascii="Calibri" w:eastAsia="Calibri" w:hAnsi="Calibri" w:cs="Calibri"/>
                <w:color w:val="548DD4"/>
                <w:sz w:val="20"/>
                <w:szCs w:val="20"/>
              </w:rPr>
              <w:t>Product</w:t>
            </w:r>
            <w:proofErr w:type="spellEnd"/>
            <w:r w:rsidRPr="0025182C">
              <w:rPr>
                <w:rFonts w:ascii="Calibri" w:eastAsia="Calibri" w:hAnsi="Calibri" w:cs="Calibri"/>
                <w:color w:val="548DD4"/>
                <w:sz w:val="20"/>
                <w:szCs w:val="20"/>
              </w:rPr>
              <w:t xml:space="preserve"> Backlog del proyecto, redactando Épicas e Historias de Usuario con criterios de aceptación claros, priorizadas según valor para el negocio y viabilidad técnica.</w:t>
            </w:r>
          </w:p>
          <w:p w14:paraId="69ADF3DC" w14:textId="440872D0" w:rsidR="0025182C" w:rsidRPr="0025182C" w:rsidRDefault="0025182C" w:rsidP="0025182C">
            <w:pPr>
              <w:numPr>
                <w:ilvl w:val="0"/>
                <w:numId w:val="5"/>
              </w:numPr>
              <w:pBdr>
                <w:top w:val="nil"/>
                <w:left w:val="nil"/>
                <w:bottom w:val="nil"/>
                <w:right w:val="nil"/>
                <w:between w:val="nil"/>
              </w:pBdr>
              <w:spacing w:line="259" w:lineRule="auto"/>
              <w:rPr>
                <w:rFonts w:ascii="Calibri" w:eastAsia="Calibri" w:hAnsi="Calibri" w:cs="Calibri"/>
                <w:color w:val="548DD4"/>
                <w:sz w:val="20"/>
                <w:szCs w:val="20"/>
              </w:rPr>
            </w:pPr>
            <w:r w:rsidRPr="0025182C">
              <w:rPr>
                <w:rFonts w:ascii="Calibri" w:eastAsia="Calibri" w:hAnsi="Calibri" w:cs="Calibri"/>
                <w:color w:val="548DD4"/>
                <w:sz w:val="20"/>
                <w:szCs w:val="20"/>
              </w:rPr>
              <w:lastRenderedPageBreak/>
              <w:t xml:space="preserve">Aplicar la metodología Scrum Simplificado durante todo el proyecto, ejecutando </w:t>
            </w:r>
            <w:proofErr w:type="spellStart"/>
            <w:r w:rsidRPr="0025182C">
              <w:rPr>
                <w:rFonts w:ascii="Calibri" w:eastAsia="Calibri" w:hAnsi="Calibri" w:cs="Calibri"/>
                <w:color w:val="548DD4"/>
                <w:sz w:val="20"/>
                <w:szCs w:val="20"/>
              </w:rPr>
              <w:t>sprints</w:t>
            </w:r>
            <w:proofErr w:type="spellEnd"/>
            <w:r w:rsidRPr="0025182C">
              <w:rPr>
                <w:rFonts w:ascii="Calibri" w:eastAsia="Calibri" w:hAnsi="Calibri" w:cs="Calibri"/>
                <w:color w:val="548DD4"/>
                <w:sz w:val="20"/>
                <w:szCs w:val="20"/>
              </w:rPr>
              <w:t xml:space="preserve"> con planificación, desarrollo iterativo, revisión y retrospectiva, trabajando de forma síncrona y colaborativa como equipo.</w:t>
            </w:r>
          </w:p>
          <w:p w14:paraId="51713023" w14:textId="351151B5" w:rsidR="0025182C" w:rsidRPr="0025182C" w:rsidRDefault="0025182C" w:rsidP="0025182C">
            <w:pPr>
              <w:numPr>
                <w:ilvl w:val="0"/>
                <w:numId w:val="5"/>
              </w:numPr>
              <w:pBdr>
                <w:top w:val="nil"/>
                <w:left w:val="nil"/>
                <w:bottom w:val="nil"/>
                <w:right w:val="nil"/>
                <w:between w:val="nil"/>
              </w:pBdr>
              <w:spacing w:line="259" w:lineRule="auto"/>
              <w:rPr>
                <w:rFonts w:ascii="Calibri" w:eastAsia="Calibri" w:hAnsi="Calibri" w:cs="Calibri"/>
                <w:color w:val="548DD4"/>
                <w:sz w:val="20"/>
                <w:szCs w:val="20"/>
              </w:rPr>
            </w:pPr>
            <w:r w:rsidRPr="0025182C">
              <w:rPr>
                <w:rFonts w:ascii="Calibri" w:eastAsia="Calibri" w:hAnsi="Calibri" w:cs="Calibri"/>
                <w:color w:val="548DD4"/>
                <w:sz w:val="20"/>
                <w:szCs w:val="20"/>
              </w:rPr>
              <w:t>Desarrollar el producto de software aplicando buenas prácticas de ingeniería, incluyendo control de versiones, separación de responsabilidades, pruebas y documentación técnica.</w:t>
            </w:r>
          </w:p>
          <w:p w14:paraId="7E509A29" w14:textId="47A6222E" w:rsidR="0025182C" w:rsidRPr="0025182C" w:rsidRDefault="0025182C" w:rsidP="0025182C">
            <w:pPr>
              <w:numPr>
                <w:ilvl w:val="0"/>
                <w:numId w:val="5"/>
              </w:numPr>
              <w:pBdr>
                <w:top w:val="nil"/>
                <w:left w:val="nil"/>
                <w:bottom w:val="nil"/>
                <w:right w:val="nil"/>
                <w:between w:val="nil"/>
              </w:pBdr>
              <w:spacing w:line="259" w:lineRule="auto"/>
              <w:rPr>
                <w:rFonts w:ascii="Calibri" w:eastAsia="Calibri" w:hAnsi="Calibri" w:cs="Calibri"/>
                <w:color w:val="548DD4"/>
                <w:sz w:val="20"/>
                <w:szCs w:val="20"/>
              </w:rPr>
            </w:pPr>
            <w:r w:rsidRPr="0025182C">
              <w:rPr>
                <w:rFonts w:ascii="Calibri" w:eastAsia="Calibri" w:hAnsi="Calibri" w:cs="Calibri"/>
                <w:color w:val="548DD4"/>
                <w:sz w:val="20"/>
                <w:szCs w:val="20"/>
              </w:rPr>
              <w:t>Validar funcionalmente el sistema mediante pruebas, asegurando que los requerimientos definidos sean cumplidos y que el producto entregado sea estable y utilizable.</w:t>
            </w:r>
          </w:p>
          <w:p w14:paraId="4E93B737" w14:textId="2412C1A8" w:rsidR="0025182C" w:rsidRPr="00B814FC" w:rsidRDefault="0025182C" w:rsidP="0025182C">
            <w:pPr>
              <w:numPr>
                <w:ilvl w:val="0"/>
                <w:numId w:val="5"/>
              </w:numPr>
              <w:pBdr>
                <w:top w:val="nil"/>
                <w:left w:val="nil"/>
                <w:bottom w:val="nil"/>
                <w:right w:val="nil"/>
                <w:between w:val="nil"/>
              </w:pBdr>
              <w:spacing w:line="259" w:lineRule="auto"/>
              <w:rPr>
                <w:rFonts w:ascii="Calibri" w:eastAsia="Calibri" w:hAnsi="Calibri" w:cs="Calibri"/>
                <w:color w:val="548DD4"/>
                <w:sz w:val="20"/>
                <w:szCs w:val="20"/>
              </w:rPr>
            </w:pPr>
            <w:r w:rsidRPr="0025182C">
              <w:rPr>
                <w:rFonts w:ascii="Calibri" w:eastAsia="Calibri" w:hAnsi="Calibri" w:cs="Calibri"/>
                <w:color w:val="548DD4"/>
                <w:sz w:val="20"/>
                <w:szCs w:val="20"/>
              </w:rPr>
              <w:t>Generar la documentación final del proyecto, incluyendo documentación técnica, manual de usuario y evidencia del funcionamiento del sistema.</w:t>
            </w:r>
          </w:p>
        </w:tc>
      </w:tr>
      <w:tr w:rsidR="00AB165F" w14:paraId="6E417EB4" w14:textId="77777777">
        <w:trPr>
          <w:trHeight w:val="420"/>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1DF9F77" w14:textId="77777777" w:rsidR="00AB165F" w:rsidRDefault="00CB7AD8">
            <w:pPr>
              <w:spacing w:line="259" w:lineRule="auto"/>
              <w:rPr>
                <w:rFonts w:ascii="Calibri" w:eastAsia="Calibri" w:hAnsi="Calibri" w:cs="Calibri"/>
                <w:color w:val="1F4E79"/>
                <w:sz w:val="22"/>
                <w:szCs w:val="22"/>
              </w:rPr>
            </w:pPr>
            <w:r>
              <w:rPr>
                <w:rFonts w:ascii="Calibri" w:eastAsia="Calibri" w:hAnsi="Calibri" w:cs="Calibri"/>
                <w:color w:val="1F4E79"/>
                <w:sz w:val="22"/>
                <w:szCs w:val="22"/>
              </w:rPr>
              <w:lastRenderedPageBreak/>
              <w:t>Alcance del proyecto</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AF57178" w14:textId="6DE8A393" w:rsidR="00AB165F" w:rsidRPr="00B814FC"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Gestión básica de inventario mediante un catálogo fijo</w:t>
            </w:r>
            <w:r w:rsidR="005F2CDF">
              <w:rPr>
                <w:rFonts w:ascii="Calibri" w:eastAsia="Calibri" w:hAnsi="Calibri" w:cs="Calibri"/>
                <w:i/>
                <w:iCs/>
                <w:color w:val="548DD4"/>
                <w:sz w:val="20"/>
                <w:szCs w:val="20"/>
              </w:rPr>
              <w:t>(inicialmente)</w:t>
            </w:r>
            <w:r>
              <w:rPr>
                <w:rFonts w:ascii="Calibri" w:eastAsia="Calibri" w:hAnsi="Calibri" w:cs="Calibri"/>
                <w:i/>
                <w:iCs/>
                <w:color w:val="548DD4"/>
                <w:sz w:val="20"/>
                <w:szCs w:val="20"/>
              </w:rPr>
              <w:t xml:space="preserve"> de productos generales, con control de stock agregado por producto y por estado.</w:t>
            </w:r>
          </w:p>
          <w:p w14:paraId="150EEF40" w14:textId="77777777" w:rsidR="00AB165F" w:rsidRPr="00B814FC"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Registro de productos con información general, stock actual, stock mínimo, imagen referencial y observaciones de uso.</w:t>
            </w:r>
          </w:p>
          <w:p w14:paraId="78FD17E1" w14:textId="77777777" w:rsidR="00AB165F" w:rsidRPr="00B814FC"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Gestión completa de solicitudes de préstamo, incluyendo aprobación, rechazo, entrega y devolución por parte del pañolero.</w:t>
            </w:r>
          </w:p>
          <w:p w14:paraId="20C8AF80" w14:textId="77777777" w:rsidR="00AB165F" w:rsidRPr="00B814FC"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Bot de asistencia para consultas en lenguaje natural sobre el estado del inventario.</w:t>
            </w:r>
          </w:p>
          <w:p w14:paraId="4E01835D" w14:textId="77777777" w:rsidR="00AB165F" w:rsidRPr="00B814FC"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Visualización inicial de estadísticas de uso de implementos.</w:t>
            </w:r>
          </w:p>
          <w:p w14:paraId="1A000001" w14:textId="77777777" w:rsidR="00AB165F" w:rsidRPr="00B814FC"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Validación de disponibilidad real de stock con control de concurrencia para prevenir sobreasignación ante solicitudes simultáneas.</w:t>
            </w:r>
          </w:p>
          <w:p w14:paraId="1A000002" w14:textId="77777777" w:rsidR="00AB165F" w:rsidRPr="00B814FC"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Registro y trazabilidad completa de todos los movimientos de inventario, como fuente de verdad para auditoría y análisis de uso.</w:t>
            </w:r>
          </w:p>
          <w:p w14:paraId="1A000003" w14:textId="77777777" w:rsidR="00AB165F" w:rsidRPr="00B814FC"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Panel de gestión centralizado para el pañolero y </w:t>
            </w:r>
            <w:proofErr w:type="spellStart"/>
            <w:r>
              <w:rPr>
                <w:rFonts w:ascii="Calibri" w:eastAsia="Calibri" w:hAnsi="Calibri" w:cs="Calibri"/>
                <w:i/>
                <w:iCs/>
                <w:color w:val="548DD4"/>
                <w:sz w:val="20"/>
                <w:szCs w:val="20"/>
              </w:rPr>
              <w:t>bot</w:t>
            </w:r>
            <w:proofErr w:type="spellEnd"/>
            <w:r>
              <w:rPr>
                <w:rFonts w:ascii="Calibri" w:eastAsia="Calibri" w:hAnsi="Calibri" w:cs="Calibri"/>
                <w:i/>
                <w:iCs/>
                <w:color w:val="548DD4"/>
                <w:sz w:val="20"/>
                <w:szCs w:val="20"/>
              </w:rPr>
              <w:t xml:space="preserve"> de asistencia para consultas en lenguaje natural sobre el estado del inventario.</w:t>
            </w:r>
          </w:p>
          <w:p w14:paraId="1A000004" w14:textId="77777777" w:rsidR="00AB165F" w:rsidRPr="00B814FC"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Establecimiento de bases tecnológicas para la incorporación futura de </w:t>
            </w:r>
            <w:proofErr w:type="spellStart"/>
            <w:r>
              <w:rPr>
                <w:rFonts w:ascii="Calibri" w:eastAsia="Calibri" w:hAnsi="Calibri" w:cs="Calibri"/>
                <w:i/>
                <w:iCs/>
                <w:color w:val="548DD4"/>
                <w:sz w:val="20"/>
                <w:szCs w:val="20"/>
              </w:rPr>
              <w:t>dashboards</w:t>
            </w:r>
            <w:proofErr w:type="spellEnd"/>
            <w:r>
              <w:rPr>
                <w:rFonts w:ascii="Calibri" w:eastAsia="Calibri" w:hAnsi="Calibri" w:cs="Calibri"/>
                <w:i/>
                <w:iCs/>
                <w:color w:val="548DD4"/>
                <w:sz w:val="20"/>
                <w:szCs w:val="20"/>
              </w:rPr>
              <w:t xml:space="preserve"> analíticos y predicción de demanda de implementos.</w:t>
            </w:r>
          </w:p>
          <w:p w14:paraId="2B1953AA" w14:textId="77777777" w:rsidR="00AB165F" w:rsidRPr="00B814FC"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Generación e impresión de códigos de barras por producto para etiquetado físico</w:t>
            </w:r>
            <w:r>
              <w:rPr>
                <w:rFonts w:ascii="Calibri" w:eastAsia="Calibri" w:hAnsi="Calibri" w:cs="Calibri"/>
                <w:i/>
                <w:iCs/>
                <w:color w:val="548DD4"/>
                <w:sz w:val="20"/>
                <w:szCs w:val="20"/>
              </w:rPr>
              <w:br/>
            </w:r>
            <w:r>
              <w:rPr>
                <w:rFonts w:ascii="Calibri" w:eastAsia="Calibri" w:hAnsi="Calibri" w:cs="Calibri"/>
                <w:i/>
                <w:iCs/>
                <w:color w:val="548DD4"/>
                <w:sz w:val="20"/>
                <w:szCs w:val="20"/>
                <w:u w:val="single"/>
              </w:rPr>
              <w:t>Fuera del alcance en esta fase</w:t>
            </w:r>
            <w:r>
              <w:rPr>
                <w:rFonts w:ascii="Calibri" w:eastAsia="Calibri" w:hAnsi="Calibri" w:cs="Calibri"/>
                <w:i/>
                <w:iCs/>
                <w:color w:val="548DD4"/>
                <w:sz w:val="20"/>
                <w:szCs w:val="20"/>
              </w:rPr>
              <w:t>:</w:t>
            </w:r>
          </w:p>
          <w:p w14:paraId="05AB622D" w14:textId="77777777" w:rsidR="00AB165F" w:rsidRPr="00B814FC" w:rsidRDefault="00CB7AD8">
            <w:pPr>
              <w:numPr>
                <w:ilvl w:val="0"/>
                <w:numId w:val="2"/>
              </w:numPr>
              <w:spacing w:line="259" w:lineRule="auto"/>
              <w:rPr>
                <w:rFonts w:ascii="Calibri" w:eastAsia="Calibri" w:hAnsi="Calibri" w:cs="Calibri"/>
                <w:color w:val="548DD4"/>
                <w:sz w:val="20"/>
                <w:szCs w:val="20"/>
              </w:rPr>
            </w:pPr>
            <w:r>
              <w:rPr>
                <w:rFonts w:ascii="Calibri" w:eastAsia="Calibri" w:hAnsi="Calibri" w:cs="Calibri"/>
                <w:color w:val="548DD4"/>
                <w:sz w:val="20"/>
                <w:szCs w:val="20"/>
              </w:rPr>
              <w:t xml:space="preserve">Gestión </w:t>
            </w:r>
            <w:proofErr w:type="spellStart"/>
            <w:r>
              <w:rPr>
                <w:rFonts w:ascii="Calibri" w:eastAsia="Calibri" w:hAnsi="Calibri" w:cs="Calibri"/>
                <w:color w:val="548DD4"/>
                <w:sz w:val="20"/>
                <w:szCs w:val="20"/>
              </w:rPr>
              <w:t>multi-escuela</w:t>
            </w:r>
            <w:proofErr w:type="spellEnd"/>
            <w:r>
              <w:rPr>
                <w:rFonts w:ascii="Calibri" w:eastAsia="Calibri" w:hAnsi="Calibri" w:cs="Calibri"/>
                <w:color w:val="548DD4"/>
                <w:sz w:val="20"/>
                <w:szCs w:val="20"/>
              </w:rPr>
              <w:t xml:space="preserve"> y </w:t>
            </w:r>
            <w:proofErr w:type="spellStart"/>
            <w:r>
              <w:rPr>
                <w:rFonts w:ascii="Calibri" w:eastAsia="Calibri" w:hAnsi="Calibri" w:cs="Calibri"/>
                <w:color w:val="548DD4"/>
                <w:sz w:val="20"/>
                <w:szCs w:val="20"/>
              </w:rPr>
              <w:t>multi-sede</w:t>
            </w:r>
            <w:proofErr w:type="spellEnd"/>
            <w:r>
              <w:rPr>
                <w:rFonts w:ascii="Calibri" w:eastAsia="Calibri" w:hAnsi="Calibri" w:cs="Calibri"/>
                <w:color w:val="548DD4"/>
                <w:sz w:val="20"/>
                <w:szCs w:val="20"/>
              </w:rPr>
              <w:t>.</w:t>
            </w:r>
          </w:p>
          <w:p w14:paraId="6A76EBA5" w14:textId="77777777" w:rsidR="00AB165F" w:rsidRPr="00B814FC" w:rsidRDefault="00CB7AD8">
            <w:pPr>
              <w:numPr>
                <w:ilvl w:val="0"/>
                <w:numId w:val="2"/>
              </w:numPr>
              <w:spacing w:line="259" w:lineRule="auto"/>
              <w:rPr>
                <w:rFonts w:ascii="Calibri" w:eastAsia="Calibri" w:hAnsi="Calibri" w:cs="Calibri"/>
                <w:color w:val="548DD4"/>
                <w:sz w:val="20"/>
                <w:szCs w:val="20"/>
              </w:rPr>
            </w:pPr>
            <w:bookmarkStart w:id="2" w:name="_GoBack"/>
            <w:bookmarkEnd w:id="2"/>
            <w:r>
              <w:rPr>
                <w:rFonts w:ascii="Calibri" w:eastAsia="Calibri" w:hAnsi="Calibri" w:cs="Calibri"/>
                <w:color w:val="548DD4"/>
                <w:sz w:val="20"/>
                <w:szCs w:val="20"/>
              </w:rPr>
              <w:t>Predicción avanzada de demanda basada en historial.</w:t>
            </w:r>
          </w:p>
          <w:p w14:paraId="6F3B067C" w14:textId="77777777" w:rsidR="00AB165F" w:rsidRPr="00B814FC" w:rsidRDefault="00CB7AD8">
            <w:pPr>
              <w:numPr>
                <w:ilvl w:val="0"/>
                <w:numId w:val="2"/>
              </w:numPr>
              <w:spacing w:line="259" w:lineRule="auto"/>
              <w:rPr>
                <w:rFonts w:ascii="Calibri" w:eastAsia="Calibri" w:hAnsi="Calibri" w:cs="Calibri"/>
                <w:color w:val="548DD4"/>
                <w:sz w:val="20"/>
                <w:szCs w:val="20"/>
              </w:rPr>
            </w:pPr>
            <w:r>
              <w:rPr>
                <w:rFonts w:ascii="Calibri" w:eastAsia="Calibri" w:hAnsi="Calibri" w:cs="Calibri"/>
                <w:color w:val="548DD4"/>
                <w:sz w:val="20"/>
                <w:szCs w:val="20"/>
              </w:rPr>
              <w:t>Gestión de roles para estudiantes y personal administrativo.</w:t>
            </w:r>
          </w:p>
          <w:p w14:paraId="4674B251" w14:textId="77777777" w:rsidR="00AB165F" w:rsidRPr="00B814FC" w:rsidRDefault="00CB7AD8">
            <w:pPr>
              <w:numPr>
                <w:ilvl w:val="0"/>
                <w:numId w:val="2"/>
              </w:numPr>
              <w:spacing w:line="259" w:lineRule="auto"/>
              <w:rPr>
                <w:rFonts w:ascii="Calibri" w:eastAsia="Calibri" w:hAnsi="Calibri" w:cs="Calibri"/>
                <w:color w:val="548DD4"/>
                <w:sz w:val="20"/>
                <w:szCs w:val="20"/>
              </w:rPr>
            </w:pPr>
            <w:r>
              <w:rPr>
                <w:rFonts w:ascii="Calibri" w:eastAsia="Calibri" w:hAnsi="Calibri" w:cs="Calibri"/>
                <w:color w:val="548DD4"/>
                <w:sz w:val="20"/>
                <w:szCs w:val="20"/>
              </w:rPr>
              <w:t>Integración con otros sistemas institucionales de Duoc UC.</w:t>
            </w:r>
          </w:p>
          <w:p w14:paraId="05E99D3A" w14:textId="77777777" w:rsidR="00AB165F" w:rsidRDefault="00CB7AD8">
            <w:pPr>
              <w:numPr>
                <w:ilvl w:val="0"/>
                <w:numId w:val="2"/>
              </w:numPr>
              <w:spacing w:line="259" w:lineRule="auto"/>
              <w:rPr>
                <w:rFonts w:ascii="Calibri" w:eastAsia="Calibri" w:hAnsi="Calibri" w:cs="Calibri"/>
                <w:color w:val="548DD4"/>
                <w:sz w:val="20"/>
                <w:szCs w:val="20"/>
              </w:rPr>
            </w:pPr>
            <w:r>
              <w:rPr>
                <w:rFonts w:ascii="Calibri" w:eastAsia="Calibri" w:hAnsi="Calibri" w:cs="Calibri"/>
                <w:color w:val="548DD4"/>
                <w:sz w:val="20"/>
                <w:szCs w:val="20"/>
              </w:rPr>
              <w:t>Aplicación móvil.</w:t>
            </w:r>
          </w:p>
          <w:p w14:paraId="1A110001" w14:textId="77777777" w:rsidR="00AB165F" w:rsidRDefault="00CB7AD8">
            <w:pPr>
              <w:spacing w:line="259" w:lineRule="auto"/>
              <w:rPr>
                <w:rFonts w:ascii="Calibri" w:eastAsia="Calibri" w:hAnsi="Calibri" w:cs="Calibri"/>
                <w:b/>
                <w:bCs/>
                <w:color w:val="1F4E79"/>
                <w:sz w:val="20"/>
                <w:szCs w:val="20"/>
              </w:rPr>
            </w:pPr>
            <w:r>
              <w:rPr>
                <w:rFonts w:ascii="Calibri" w:eastAsia="Calibri" w:hAnsi="Calibri" w:cs="Calibri"/>
                <w:b/>
                <w:bCs/>
                <w:color w:val="1F4E79"/>
                <w:sz w:val="20"/>
                <w:szCs w:val="20"/>
              </w:rPr>
              <w:t>Supuestos del proyecto:</w:t>
            </w:r>
          </w:p>
          <w:p w14:paraId="1A110002" w14:textId="77777777" w:rsidR="00AB165F"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La institución cuenta con infraestructura de red activa y acceso a internet en las dependencias donde operará el sistema.</w:t>
            </w:r>
          </w:p>
          <w:p w14:paraId="1A110003" w14:textId="2B083C9E" w:rsidR="00AB165F"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Los usuarios del sistema (pañolero, docentes y director de carrera) cuentan con credenciales institucionales de Microsoft activas para autenticación.</w:t>
            </w:r>
            <w:r w:rsidR="0022686B">
              <w:rPr>
                <w:rFonts w:ascii="Calibri" w:eastAsia="Calibri" w:hAnsi="Calibri" w:cs="Calibri"/>
                <w:i/>
                <w:iCs/>
                <w:color w:val="548DD4"/>
                <w:sz w:val="20"/>
                <w:szCs w:val="20"/>
              </w:rPr>
              <w:t xml:space="preserve"> (No aplicable para el alcance actual)</w:t>
            </w:r>
          </w:p>
          <w:p w14:paraId="1A110004" w14:textId="77777777" w:rsidR="00AB165F"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El pañolero y los docentes participarán activamente en la validación de requisitos y en las pruebas de aceptación del sistema.</w:t>
            </w:r>
          </w:p>
          <w:p w14:paraId="1A110005" w14:textId="77777777" w:rsidR="00AB165F"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El inventario inicial de implementos será proporcionado por la Escuela de Salud para la carga inicial de datos al sistema.</w:t>
            </w:r>
          </w:p>
          <w:p w14:paraId="1A110006" w14:textId="5418488E" w:rsidR="00AB165F" w:rsidRDefault="00CB7AD8">
            <w:pPr>
              <w:spacing w:line="259" w:lineRule="auto"/>
              <w:rPr>
                <w:rFonts w:ascii="Calibri" w:eastAsia="Calibri" w:hAnsi="Calibri" w:cs="Calibri"/>
                <w:b/>
                <w:bCs/>
                <w:color w:val="1F4E79"/>
                <w:sz w:val="20"/>
                <w:szCs w:val="20"/>
              </w:rPr>
            </w:pPr>
            <w:r>
              <w:rPr>
                <w:rFonts w:ascii="Calibri" w:eastAsia="Calibri" w:hAnsi="Calibri" w:cs="Calibri"/>
                <w:b/>
                <w:bCs/>
                <w:color w:val="1F4E79"/>
                <w:sz w:val="20"/>
                <w:szCs w:val="20"/>
              </w:rPr>
              <w:t>Restricciones</w:t>
            </w:r>
            <w:r w:rsidR="00054936">
              <w:rPr>
                <w:rFonts w:ascii="Calibri" w:eastAsia="Calibri" w:hAnsi="Calibri" w:cs="Calibri"/>
                <w:b/>
                <w:bCs/>
                <w:color w:val="1F4E79"/>
                <w:sz w:val="20"/>
                <w:szCs w:val="20"/>
              </w:rPr>
              <w:t>/limitaciones</w:t>
            </w:r>
            <w:r>
              <w:rPr>
                <w:rFonts w:ascii="Calibri" w:eastAsia="Calibri" w:hAnsi="Calibri" w:cs="Calibri"/>
                <w:b/>
                <w:bCs/>
                <w:color w:val="1F4E79"/>
                <w:sz w:val="20"/>
                <w:szCs w:val="20"/>
              </w:rPr>
              <w:t xml:space="preserve"> del proyecto:</w:t>
            </w:r>
          </w:p>
          <w:p w14:paraId="1A110007" w14:textId="77777777" w:rsidR="00AB165F"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El proyecto debe desarrollarse y entregarse en un plazo máximo de 15 semanas, alineado con el calendario académico del semestre.</w:t>
            </w:r>
          </w:p>
          <w:p w14:paraId="1A110008" w14:textId="77777777" w:rsidR="00AB165F"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El equipo de desarrollo está compuesto por dos integrantes con dedicación académica parcial, lo que limita la cantidad de funcionalidades que pueden desarrollarse en paralelo.</w:t>
            </w:r>
          </w:p>
          <w:p w14:paraId="1A110009" w14:textId="77777777" w:rsidR="00AB165F"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El alcance está acotado a la Escuela de Salud de la sede Maipú; la extensión a otras escuelas o sedes queda fuera del presente proyecto.</w:t>
            </w:r>
          </w:p>
          <w:p w14:paraId="03F76A8B" w14:textId="77777777" w:rsidR="00AB165F" w:rsidRDefault="00CB7AD8">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No se dispone de presupuesto para licencias de software comercial; todas las tecnologías utilizadas deben ser de código abierto o de uso gratuito en el contexto académico.</w:t>
            </w:r>
          </w:p>
          <w:p w14:paraId="1A110010" w14:textId="71F16003" w:rsidR="0022686B" w:rsidRDefault="0022686B">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lastRenderedPageBreak/>
              <w:t xml:space="preserve">Como se mencionó, pañolero, docentes y director de carrera tienen cuentas Microsoft con sus credenciales, pero no se podrá usar por restricciones de equipo TI de </w:t>
            </w:r>
            <w:proofErr w:type="spellStart"/>
            <w:r>
              <w:rPr>
                <w:rFonts w:ascii="Calibri" w:eastAsia="Calibri" w:hAnsi="Calibri" w:cs="Calibri"/>
                <w:i/>
                <w:iCs/>
                <w:color w:val="548DD4"/>
                <w:sz w:val="20"/>
                <w:szCs w:val="20"/>
              </w:rPr>
              <w:t>DuocUC</w:t>
            </w:r>
            <w:proofErr w:type="spellEnd"/>
          </w:p>
        </w:tc>
      </w:tr>
    </w:tbl>
    <w:p w14:paraId="61A6A7EA" w14:textId="77777777" w:rsidR="00AB165F" w:rsidRDefault="00AB165F">
      <w:pPr>
        <w:spacing w:after="160" w:line="259" w:lineRule="auto"/>
        <w:rPr>
          <w:rFonts w:ascii="Calibri" w:eastAsia="Calibri" w:hAnsi="Calibri" w:cs="Calibri"/>
          <w:color w:val="000000"/>
        </w:rPr>
      </w:pPr>
    </w:p>
    <w:tbl>
      <w:tblPr>
        <w:tblStyle w:val="17"/>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AB165F" w14:paraId="68B45DA3"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184A4D5" w14:textId="77777777" w:rsidR="00AB165F" w:rsidRDefault="00CB7AD8">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3. Contexto del proyecto</w:t>
            </w:r>
          </w:p>
        </w:tc>
      </w:tr>
      <w:tr w:rsidR="00AB165F" w14:paraId="444F5964"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6A792362" w14:textId="77777777" w:rsidR="00AB165F" w:rsidRDefault="00CB7AD8">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Especificar los antecedentes y motivación para el desarrollo del proyecto, publico objetivo, estado del arte, origen de la problemática y descripción del problema resolver.</w:t>
            </w:r>
          </w:p>
        </w:tc>
      </w:tr>
      <w:tr w:rsidR="00AB165F" w14:paraId="170A6628"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32535A9" w14:textId="77777777" w:rsidR="00AB165F" w:rsidRPr="00B814FC" w:rsidRDefault="00CB7AD8">
            <w:pPr>
              <w:spacing w:line="259" w:lineRule="auto"/>
              <w:rPr>
                <w:rFonts w:ascii="Calibri" w:eastAsia="Calibri" w:hAnsi="Calibri" w:cs="Calibri"/>
                <w:i/>
                <w:iCs/>
                <w:color w:val="548DD4"/>
                <w:sz w:val="20"/>
                <w:szCs w:val="20"/>
              </w:rPr>
            </w:pPr>
            <w:proofErr w:type="spellStart"/>
            <w:r>
              <w:rPr>
                <w:rFonts w:ascii="Calibri" w:eastAsia="Calibri" w:hAnsi="Calibri" w:cs="Calibri"/>
                <w:i/>
                <w:iCs/>
                <w:color w:val="548DD4"/>
                <w:sz w:val="20"/>
                <w:szCs w:val="20"/>
              </w:rPr>
              <w:t>DuocUC</w:t>
            </w:r>
            <w:proofErr w:type="spellEnd"/>
            <w:r>
              <w:rPr>
                <w:rFonts w:ascii="Calibri" w:eastAsia="Calibri" w:hAnsi="Calibri" w:cs="Calibri"/>
                <w:i/>
                <w:iCs/>
                <w:color w:val="548DD4"/>
                <w:sz w:val="20"/>
                <w:szCs w:val="20"/>
              </w:rPr>
              <w:t xml:space="preserve"> es una institución con múltiples sedes en diferentes regiones de Chile, cuyas carreras requieren de un uso frecuente de diferentes implementos e insumos académicos para el desarrollo de diferentes tipos de </w:t>
            </w:r>
            <w:proofErr w:type="gramStart"/>
            <w:r>
              <w:rPr>
                <w:rFonts w:ascii="Calibri" w:eastAsia="Calibri" w:hAnsi="Calibri" w:cs="Calibri"/>
                <w:i/>
                <w:iCs/>
                <w:color w:val="548DD4"/>
                <w:sz w:val="20"/>
                <w:szCs w:val="20"/>
              </w:rPr>
              <w:t>actividades  (</w:t>
            </w:r>
            <w:proofErr w:type="gramEnd"/>
            <w:r>
              <w:rPr>
                <w:rFonts w:ascii="Calibri" w:eastAsia="Calibri" w:hAnsi="Calibri" w:cs="Calibri"/>
                <w:i/>
                <w:iCs/>
                <w:color w:val="548DD4"/>
                <w:sz w:val="20"/>
                <w:szCs w:val="20"/>
              </w:rPr>
              <w:t xml:space="preserve">practicas, en el caso de la Escuela de Salud como laboratorios o talleres , que incluyen equipos, simuladores clínicos e insumos de uso </w:t>
            </w:r>
            <w:proofErr w:type="spellStart"/>
            <w:r>
              <w:rPr>
                <w:rFonts w:ascii="Calibri" w:eastAsia="Calibri" w:hAnsi="Calibri" w:cs="Calibri"/>
                <w:i/>
                <w:iCs/>
                <w:color w:val="548DD4"/>
                <w:sz w:val="20"/>
                <w:szCs w:val="20"/>
              </w:rPr>
              <w:t>medico</w:t>
            </w:r>
            <w:proofErr w:type="spellEnd"/>
            <w:r>
              <w:rPr>
                <w:rFonts w:ascii="Calibri" w:eastAsia="Calibri" w:hAnsi="Calibri" w:cs="Calibri"/>
                <w:i/>
                <w:iCs/>
                <w:color w:val="548DD4"/>
                <w:sz w:val="20"/>
                <w:szCs w:val="20"/>
              </w:rPr>
              <w:t>), estos implementos e insumos son administrados a través del pañol de la escuela, encargado de custodia, préstamo y devolución.</w:t>
            </w:r>
          </w:p>
          <w:p w14:paraId="35885030" w14:textId="77777777" w:rsidR="00AB165F" w:rsidRPr="00B814FC" w:rsidRDefault="00AB165F">
            <w:pPr>
              <w:spacing w:line="259" w:lineRule="auto"/>
              <w:rPr>
                <w:rFonts w:ascii="Calibri" w:eastAsia="Calibri" w:hAnsi="Calibri" w:cs="Calibri"/>
                <w:i/>
                <w:iCs/>
                <w:color w:val="548DD4"/>
                <w:sz w:val="20"/>
                <w:szCs w:val="20"/>
              </w:rPr>
            </w:pPr>
          </w:p>
          <w:p w14:paraId="49791954" w14:textId="77777777" w:rsidR="00AB165F" w:rsidRPr="00B814FC" w:rsidRDefault="00CB7AD8">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La motivación principal surge de la necesidad de modernizar y formalizar este proceso, que actualmente se gestiona de forma manual, sin una plataforma que garantice el control en tiempo real, trazabilidad de movimientos ni disponibilidad efectiva de los recursos para las diferentes actividades académicas.</w:t>
            </w:r>
          </w:p>
          <w:p w14:paraId="45CD87D4" w14:textId="77777777" w:rsidR="00AB165F" w:rsidRPr="00B814FC" w:rsidRDefault="00AB165F">
            <w:pPr>
              <w:spacing w:line="259" w:lineRule="auto"/>
              <w:rPr>
                <w:rFonts w:ascii="Calibri" w:eastAsia="Calibri" w:hAnsi="Calibri" w:cs="Calibri"/>
                <w:i/>
                <w:iCs/>
                <w:color w:val="548DD4"/>
                <w:sz w:val="20"/>
                <w:szCs w:val="20"/>
              </w:rPr>
            </w:pPr>
          </w:p>
          <w:p w14:paraId="78E0A176" w14:textId="77777777" w:rsidR="00AB165F" w:rsidRPr="00B814FC" w:rsidRDefault="00CB7AD8">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El público objetivo es actualmente la Escuela de Salud de la sede </w:t>
            </w:r>
            <w:proofErr w:type="spellStart"/>
            <w:r>
              <w:rPr>
                <w:rFonts w:ascii="Calibri" w:eastAsia="Calibri" w:hAnsi="Calibri" w:cs="Calibri"/>
                <w:i/>
                <w:iCs/>
                <w:color w:val="548DD4"/>
                <w:sz w:val="20"/>
                <w:szCs w:val="20"/>
              </w:rPr>
              <w:t>DuocUC</w:t>
            </w:r>
            <w:proofErr w:type="spellEnd"/>
            <w:r>
              <w:rPr>
                <w:rFonts w:ascii="Calibri" w:eastAsia="Calibri" w:hAnsi="Calibri" w:cs="Calibri"/>
                <w:i/>
                <w:iCs/>
                <w:color w:val="548DD4"/>
                <w:sz w:val="20"/>
                <w:szCs w:val="20"/>
              </w:rPr>
              <w:t xml:space="preserve"> Maipú donde se encuentra:</w:t>
            </w:r>
          </w:p>
          <w:p w14:paraId="5C9F16B7" w14:textId="77777777" w:rsidR="00AB165F" w:rsidRPr="00B814FC" w:rsidRDefault="00CB7AD8">
            <w:pPr>
              <w:numPr>
                <w:ilvl w:val="0"/>
                <w:numId w:val="7"/>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Pañolero: Usuario principal y operador del sistema. Responsable de gestionar el inventario, aprobar o rechazar solicitudes, registrar entregas y devoluciones, y mantener el control general de los implementos.</w:t>
            </w:r>
          </w:p>
          <w:p w14:paraId="5E374538" w14:textId="77777777" w:rsidR="00AB165F" w:rsidRPr="00B814FC" w:rsidRDefault="00CB7AD8">
            <w:pPr>
              <w:numPr>
                <w:ilvl w:val="0"/>
                <w:numId w:val="7"/>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Docentes: Solicitantes habituales de implementos para el desarrollo de clases prácticas y talleres. Interactúan con el sistema para realizar y hacer seguimiento de sus solicitudes de préstamo.</w:t>
            </w:r>
          </w:p>
          <w:p w14:paraId="29CB63A3" w14:textId="787308A3" w:rsidR="00AB165F" w:rsidRDefault="00CB7AD8" w:rsidP="000165B5">
            <w:pPr>
              <w:numPr>
                <w:ilvl w:val="0"/>
                <w:numId w:val="7"/>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Director de carrera: Rol de supervisión y autorización. Recibe alertas sobre situaciones críticas de inventario, diagnósticos técnicos de equipos dañados y reportes de uso.</w:t>
            </w:r>
          </w:p>
          <w:p w14:paraId="7D64984E" w14:textId="77777777" w:rsidR="000165B5" w:rsidRPr="000165B5" w:rsidRDefault="000165B5" w:rsidP="000165B5">
            <w:pPr>
              <w:spacing w:line="259" w:lineRule="auto"/>
              <w:ind w:left="720"/>
              <w:rPr>
                <w:rFonts w:ascii="Calibri" w:eastAsia="Calibri" w:hAnsi="Calibri" w:cs="Calibri"/>
                <w:i/>
                <w:iCs/>
                <w:color w:val="548DD4"/>
                <w:sz w:val="20"/>
                <w:szCs w:val="20"/>
              </w:rPr>
            </w:pPr>
          </w:p>
          <w:p w14:paraId="7ABA2C11" w14:textId="77777777" w:rsidR="00AB165F" w:rsidRPr="00B814FC" w:rsidRDefault="00CB7AD8">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Respecto al estado del arte, como se redactó, la gestión de pañol se realiza por medio de una planilla Excel que registra información básica de implementos disponibles, incluyendo nombre, cantidad, ubicación e imagen referencial. No existe un sistema digital que permita gestionar solicitudes de préstamo, controlar la disponibilidad en tiempo real, registrar el historial de movimientos ni generar alertas automáticas ante situaciones críticas de stock.</w:t>
            </w:r>
          </w:p>
          <w:p w14:paraId="53398FCC" w14:textId="77777777" w:rsidR="00AB165F" w:rsidRPr="00B814FC" w:rsidRDefault="00CB7AD8">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A nivel general, existen soluciones comerciales de gestión de inventario, sin </w:t>
            </w:r>
            <w:proofErr w:type="gramStart"/>
            <w:r>
              <w:rPr>
                <w:rFonts w:ascii="Calibri" w:eastAsia="Calibri" w:hAnsi="Calibri" w:cs="Calibri"/>
                <w:i/>
                <w:iCs/>
                <w:color w:val="548DD4"/>
                <w:sz w:val="20"/>
                <w:szCs w:val="20"/>
              </w:rPr>
              <w:t>embargo</w:t>
            </w:r>
            <w:proofErr w:type="gramEnd"/>
            <w:r>
              <w:rPr>
                <w:rFonts w:ascii="Calibri" w:eastAsia="Calibri" w:hAnsi="Calibri" w:cs="Calibri"/>
                <w:i/>
                <w:iCs/>
                <w:color w:val="548DD4"/>
                <w:sz w:val="20"/>
                <w:szCs w:val="20"/>
              </w:rPr>
              <w:t xml:space="preserve"> estas no están adaptadas al contexto académico ni a las necesidades operativas específicas de un pañol universitario, donde los préstamos están vinculados a actividades curriculares, roles institucionales y calendarios académicos.</w:t>
            </w:r>
          </w:p>
          <w:p w14:paraId="624E5641" w14:textId="77777777" w:rsidR="00AB165F" w:rsidRPr="00B814FC" w:rsidRDefault="00AB165F">
            <w:pPr>
              <w:spacing w:line="259" w:lineRule="auto"/>
              <w:rPr>
                <w:rFonts w:ascii="Calibri" w:eastAsia="Calibri" w:hAnsi="Calibri" w:cs="Calibri"/>
                <w:i/>
                <w:iCs/>
                <w:color w:val="548DD4"/>
                <w:sz w:val="20"/>
                <w:szCs w:val="20"/>
              </w:rPr>
            </w:pPr>
          </w:p>
          <w:p w14:paraId="724FF0F3" w14:textId="77777777" w:rsidR="00AB165F" w:rsidRPr="00B814FC" w:rsidRDefault="00CB7AD8">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Origen de la problemática:</w:t>
            </w:r>
          </w:p>
          <w:p w14:paraId="7FDB8559" w14:textId="77777777" w:rsidR="00AB165F" w:rsidRPr="00B814FC" w:rsidRDefault="00CB7AD8">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La problemática surge de la ausencia de una herramienta digital adecuada para la gestión de recursos del pañol. El crecimiento sostenido en la cantidad de implementos disponibles, el aumento en la frecuencia de solicitudes por parte de los docentes y la necesidad de garantizar la disponibilidad de recursos para las distintas actividades académicas han evidenciado las limitaciones del control manual mediante planilla Excel, que no escala ni ofrece las garantías mínimas de trazabilidad y control que la operación requiere.</w:t>
            </w:r>
          </w:p>
          <w:p w14:paraId="1E550001" w14:textId="77777777" w:rsidR="00AB165F" w:rsidRDefault="00AB165F">
            <w:pPr>
              <w:spacing w:line="259" w:lineRule="auto"/>
              <w:rPr>
                <w:rFonts w:ascii="Calibri" w:eastAsia="Calibri" w:hAnsi="Calibri" w:cs="Calibri"/>
                <w:b/>
                <w:bCs/>
                <w:color w:val="548DD4"/>
                <w:sz w:val="20"/>
                <w:szCs w:val="20"/>
              </w:rPr>
            </w:pPr>
            <w:r>
              <w:rPr>
                <w:rFonts w:ascii="Calibri" w:eastAsia="Calibri" w:hAnsi="Calibri" w:cs="Calibri"/>
                <w:b/>
                <w:bCs/>
                <w:color w:val="548DD4"/>
                <w:sz w:val="20"/>
                <w:szCs w:val="20"/>
              </w:rPr>
              <w:t>Causas identificadas:</w:t>
            </w:r>
          </w:p>
          <w:p w14:paraId="1E550002" w14:textId="77777777" w:rsidR="00AB165F" w:rsidRDefault="00AB165F">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Gestión manual del inventario mediante planilla Excel, que no contempla estados del stock, historial de movimientos ni control de concurrencia.</w:t>
            </w:r>
          </w:p>
          <w:p w14:paraId="1E550003" w14:textId="77777777" w:rsidR="00AB165F" w:rsidRDefault="00AB165F">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Ausencia de un flujo formal de solicitud, aprobación, entrega y devolución de implementos, lo que genera dependencia total en la gestión verbal o presencial del pañolero.</w:t>
            </w:r>
          </w:p>
          <w:p w14:paraId="1E550004" w14:textId="77777777" w:rsidR="00AB165F" w:rsidRDefault="00AB165F">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Crecimiento sostenido en el volumen de implementos y en la frecuencia de solicitudes, que supera la capacidad de gestión de un sistema manual no diseñado para escalar.</w:t>
            </w:r>
          </w:p>
          <w:p w14:paraId="1E550005" w14:textId="77777777" w:rsidR="00AB165F" w:rsidRDefault="00AB165F">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Inexistencia de alertas automáticas de stock mínimo, lo que impide anticipar faltantes de implementos críticos para actividades académicas.</w:t>
            </w:r>
          </w:p>
          <w:p w14:paraId="1E550006" w14:textId="77777777" w:rsidR="00AB165F" w:rsidRDefault="00AB165F">
            <w:pPr>
              <w:spacing w:line="259" w:lineRule="auto"/>
              <w:rPr>
                <w:rFonts w:ascii="Calibri" w:eastAsia="Calibri" w:hAnsi="Calibri" w:cs="Calibri"/>
                <w:b/>
                <w:bCs/>
                <w:color w:val="548DD4"/>
                <w:sz w:val="20"/>
                <w:szCs w:val="20"/>
              </w:rPr>
            </w:pPr>
            <w:r>
              <w:rPr>
                <w:rFonts w:ascii="Calibri" w:eastAsia="Calibri" w:hAnsi="Calibri" w:cs="Calibri"/>
                <w:b/>
                <w:bCs/>
                <w:color w:val="548DD4"/>
                <w:sz w:val="20"/>
                <w:szCs w:val="20"/>
              </w:rPr>
              <w:t>Efectos observados:</w:t>
            </w:r>
          </w:p>
          <w:p w14:paraId="1E550007" w14:textId="77777777" w:rsidR="00AB165F" w:rsidRDefault="00AB165F">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Riesgo de duplicidad de préstamos ante solicitudes simultáneas, dado que el sistema actual no valida disponibilidad en tiempo real.</w:t>
            </w:r>
          </w:p>
          <w:p w14:paraId="1E550008" w14:textId="77777777" w:rsidR="00AB165F" w:rsidRDefault="00AB165F">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Pérdida o extravío de implementos por falta de trazabilidad formal de entregas y devoluciones.</w:t>
            </w:r>
          </w:p>
          <w:p w14:paraId="1E550009" w14:textId="77777777" w:rsidR="00AB165F" w:rsidRDefault="00AB165F">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Imposibilidad de anticipar faltantes de stock, lo que puede afectar el normal desarrollo de clases prácticas y talleres que dependen de implementos específicos.</w:t>
            </w:r>
          </w:p>
          <w:p w14:paraId="1E550010" w14:textId="77777777" w:rsidR="00AB165F" w:rsidRDefault="00AB165F">
            <w:pPr>
              <w:numPr>
                <w:ilvl w:val="0"/>
                <w:numId w:val="9"/>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lastRenderedPageBreak/>
              <w:t>Sobrecarga operativa del pañolero al gestionar manualmente todas las solicitudes, verificar disponibilidad y coordinar préstamos sin apoyo de un sistema que automatice tareas repetitivas.</w:t>
            </w:r>
          </w:p>
          <w:p w14:paraId="239796E7" w14:textId="77777777" w:rsidR="00AB165F" w:rsidRPr="00B814FC" w:rsidRDefault="00AB165F">
            <w:pPr>
              <w:spacing w:line="259" w:lineRule="auto"/>
              <w:rPr>
                <w:rFonts w:ascii="Calibri" w:eastAsia="Calibri" w:hAnsi="Calibri" w:cs="Calibri"/>
                <w:i/>
                <w:iCs/>
                <w:color w:val="548DD4"/>
                <w:sz w:val="20"/>
                <w:szCs w:val="20"/>
              </w:rPr>
            </w:pPr>
          </w:p>
          <w:p w14:paraId="0984E13B" w14:textId="77777777" w:rsidR="00AB165F" w:rsidRPr="00B814FC" w:rsidRDefault="00CB7AD8">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Descripción del problema a resolver:</w:t>
            </w:r>
          </w:p>
          <w:p w14:paraId="49C14895" w14:textId="315B93CD" w:rsidR="00AB165F" w:rsidRDefault="00CB7AD8">
            <w:pPr>
              <w:spacing w:line="259" w:lineRule="auto"/>
              <w:rPr>
                <w:rFonts w:ascii="Calibri" w:eastAsia="Calibri" w:hAnsi="Calibri" w:cs="Calibri"/>
                <w:color w:val="1F4E79"/>
                <w:sz w:val="22"/>
                <w:szCs w:val="22"/>
              </w:rPr>
            </w:pPr>
            <w:r>
              <w:rPr>
                <w:rFonts w:ascii="Calibri" w:eastAsia="Calibri" w:hAnsi="Calibri" w:cs="Calibri"/>
                <w:i/>
                <w:iCs/>
                <w:color w:val="548DD4"/>
                <w:sz w:val="20"/>
                <w:szCs w:val="20"/>
              </w:rPr>
              <w:t>Como ya se redactó, el control se realiza mediante una planilla Excel que registra únicamente la ubicación, imagen referencial, nombre y cantidad de los implementos disponibles, lo que dificulta controlar el inventario en tiempo real, verificar la disponibilidad de equipos y llevar un registro formal de préstamos. Esta situación puede generar pérdidas de material, duplicidad de préstamos, falta de control sobre el estado y ubicación de los implementos, y eventualmente afectar el normal desarrollo de las actividades académicas que dependen de estos recursos.</w:t>
            </w:r>
          </w:p>
        </w:tc>
      </w:tr>
    </w:tbl>
    <w:p w14:paraId="04FDC0D6" w14:textId="77777777" w:rsidR="00AB165F" w:rsidRDefault="00AB165F">
      <w:pPr>
        <w:spacing w:after="160" w:line="259" w:lineRule="auto"/>
        <w:rPr>
          <w:rFonts w:ascii="Calibri" w:eastAsia="Calibri" w:hAnsi="Calibri" w:cs="Calibri"/>
          <w:color w:val="000000"/>
        </w:rPr>
      </w:pPr>
    </w:p>
    <w:tbl>
      <w:tblPr>
        <w:tblStyle w:val="16"/>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AB165F" w14:paraId="2056553E"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5DB7CFB" w14:textId="77777777" w:rsidR="00AB165F" w:rsidRDefault="00CB7AD8">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4. Metodología</w:t>
            </w:r>
          </w:p>
        </w:tc>
      </w:tr>
      <w:tr w:rsidR="00AB165F" w14:paraId="45E81F64"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2B10FDDF" w14:textId="77777777" w:rsidR="00AB165F" w:rsidRDefault="00CB7AD8">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Describir la metodología a utilizar para el desarrollo del proyecto y justificar su uso.</w:t>
            </w:r>
          </w:p>
        </w:tc>
      </w:tr>
    </w:tbl>
    <w:p w14:paraId="75090ED3" w14:textId="77777777" w:rsidR="00AB165F" w:rsidRDefault="00AB165F">
      <w:pPr>
        <w:spacing w:line="360" w:lineRule="auto"/>
        <w:jc w:val="both"/>
        <w:rPr>
          <w:rFonts w:ascii="Calibri" w:eastAsia="Calibri" w:hAnsi="Calibri" w:cs="Calibri"/>
          <w:color w:val="000000"/>
        </w:rPr>
      </w:pPr>
    </w:p>
    <w:tbl>
      <w:tblPr>
        <w:tblStyle w:val="15"/>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AB165F" w14:paraId="1DADF9BA" w14:textId="77777777">
        <w:trPr>
          <w:trHeight w:val="30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78AAA23" w14:textId="77777777" w:rsidR="00AB165F" w:rsidRDefault="00CB7AD8">
            <w:pPr>
              <w:spacing w:line="259" w:lineRule="auto"/>
              <w:jc w:val="center"/>
              <w:rPr>
                <w:rFonts w:ascii="Calibri" w:eastAsia="Calibri" w:hAnsi="Calibri" w:cs="Calibri"/>
                <w:color w:val="1F4E79"/>
                <w:sz w:val="22"/>
                <w:szCs w:val="22"/>
              </w:rPr>
            </w:pPr>
            <w:r>
              <w:rPr>
                <w:rFonts w:ascii="Calibri" w:eastAsia="Calibri" w:hAnsi="Calibri" w:cs="Calibri"/>
                <w:color w:val="1F4E79"/>
                <w:sz w:val="22"/>
                <w:szCs w:val="22"/>
              </w:rPr>
              <w:t>Descripción Metodología</w:t>
            </w:r>
          </w:p>
        </w:tc>
      </w:tr>
      <w:tr w:rsidR="00AB165F" w14:paraId="3A0DABD8" w14:textId="77777777">
        <w:trPr>
          <w:trHeight w:val="192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B220001" w14:textId="77777777" w:rsidR="00BB034C" w:rsidRDefault="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El proyecto adopta un ciclo de vida iterativo e incremental, en el cual el sistema se construye y valida de forma progresiva a través de iteraciones sucesivas. Cada iteración entrega un incremento funcional del sistema que es revisado y validado antes de continuar con la siguiente. Este ciclo es coherente con la naturaleza del proyecto, cuyos requisitos son conocidos a alto </w:t>
            </w:r>
            <w:proofErr w:type="gramStart"/>
            <w:r>
              <w:rPr>
                <w:rFonts w:ascii="Calibri" w:eastAsia="Calibri" w:hAnsi="Calibri" w:cs="Calibri"/>
                <w:i/>
                <w:iCs/>
                <w:color w:val="548DD4"/>
                <w:sz w:val="20"/>
                <w:szCs w:val="20"/>
              </w:rPr>
              <w:t>nivel</w:t>
            </w:r>
            <w:proofErr w:type="gramEnd"/>
            <w:r>
              <w:rPr>
                <w:rFonts w:ascii="Calibri" w:eastAsia="Calibri" w:hAnsi="Calibri" w:cs="Calibri"/>
                <w:i/>
                <w:iCs/>
                <w:color w:val="548DD4"/>
                <w:sz w:val="20"/>
                <w:szCs w:val="20"/>
              </w:rPr>
              <w:t xml:space="preserve"> pero susceptibles de refinarse durante el desarrollo, y con las restricciones del equipo en términos de tamaño y plazo. El ciclo iterativo e incremental permite detectar y corregir desviaciones de forma temprana, reducir el riesgo de integración y entregar valor verificable en cada fase del proyecto.</w:t>
            </w:r>
          </w:p>
          <w:p w14:paraId="0B158B34" w14:textId="22DE16B3"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Metodología de Desarrollo</w:t>
            </w:r>
          </w:p>
          <w:p w14:paraId="5489F127"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Para el desarrollo del proyecto se utilizará una adaptación de Scrum denominada Scrum Simplificado, adecuada para proyectos académicos con equipos pequeños y plazos acotados.</w:t>
            </w:r>
          </w:p>
          <w:p w14:paraId="4AF545E6"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Justificación de la metodología</w:t>
            </w:r>
          </w:p>
          <w:p w14:paraId="3E877580"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Plazo acotado:</w:t>
            </w:r>
            <w:r>
              <w:rPr>
                <w:rFonts w:ascii="Calibri" w:eastAsia="Calibri" w:hAnsi="Calibri" w:cs="Calibri"/>
                <w:i/>
                <w:iCs/>
                <w:color w:val="548DD4"/>
                <w:sz w:val="20"/>
                <w:szCs w:val="20"/>
              </w:rPr>
              <w:br/>
              <w:t>El proyecto cuenta con un periodo total de 15 semanas, lo que exige una planificación iterativa que permita entregar valor funcional de forma incremental, detectar problemas tempranamente y realizar ajustes sin comprometer la calidad del producto final.</w:t>
            </w:r>
          </w:p>
          <w:p w14:paraId="6DB38D62"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Equipo pequeño:</w:t>
            </w:r>
            <w:r>
              <w:rPr>
                <w:rFonts w:ascii="Calibri" w:eastAsia="Calibri" w:hAnsi="Calibri" w:cs="Calibri"/>
                <w:i/>
                <w:iCs/>
                <w:color w:val="548DD4"/>
                <w:sz w:val="20"/>
                <w:szCs w:val="20"/>
              </w:rPr>
              <w:br/>
              <w:t xml:space="preserve">El equipo de desarrollo está compuesto por dos integrantes, por lo que metodologías más pesadas como RUP o cascada introducirían </w:t>
            </w:r>
            <w:proofErr w:type="spellStart"/>
            <w:r>
              <w:rPr>
                <w:rFonts w:ascii="Calibri" w:eastAsia="Calibri" w:hAnsi="Calibri" w:cs="Calibri"/>
                <w:i/>
                <w:iCs/>
                <w:color w:val="548DD4"/>
                <w:sz w:val="20"/>
                <w:szCs w:val="20"/>
              </w:rPr>
              <w:t>overhead</w:t>
            </w:r>
            <w:proofErr w:type="spellEnd"/>
            <w:r>
              <w:rPr>
                <w:rFonts w:ascii="Calibri" w:eastAsia="Calibri" w:hAnsi="Calibri" w:cs="Calibri"/>
                <w:i/>
                <w:iCs/>
                <w:color w:val="548DD4"/>
                <w:sz w:val="20"/>
                <w:szCs w:val="20"/>
              </w:rPr>
              <w:t xml:space="preserve"> innecesario en documentación y procesos. Scrum Simplificado permite mantener el foco en el desarrollo sin burocracia excesiva.</w:t>
            </w:r>
          </w:p>
          <w:p w14:paraId="1C43D94C" w14:textId="3ED416D2"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Requisitos conocidos pero evolutivos:</w:t>
            </w:r>
            <w:r>
              <w:rPr>
                <w:rFonts w:ascii="Calibri" w:eastAsia="Calibri" w:hAnsi="Calibri" w:cs="Calibri"/>
                <w:i/>
                <w:iCs/>
                <w:color w:val="548DD4"/>
                <w:sz w:val="20"/>
                <w:szCs w:val="20"/>
              </w:rPr>
              <w:br/>
              <w:t xml:space="preserve">Si bien los requerimientos del sistema están definidos a alto nivel, es esperable que durante el desarrollo surjan ajustes y precisiones. La naturaleza iterativa de Scrum permite incorporar estos cambios de forma ordenada entre </w:t>
            </w:r>
            <w:proofErr w:type="spellStart"/>
            <w:r>
              <w:rPr>
                <w:rFonts w:ascii="Calibri" w:eastAsia="Calibri" w:hAnsi="Calibri" w:cs="Calibri"/>
                <w:i/>
                <w:iCs/>
                <w:color w:val="548DD4"/>
                <w:sz w:val="20"/>
                <w:szCs w:val="20"/>
              </w:rPr>
              <w:t>sprints</w:t>
            </w:r>
            <w:proofErr w:type="spellEnd"/>
            <w:r>
              <w:rPr>
                <w:rFonts w:ascii="Calibri" w:eastAsia="Calibri" w:hAnsi="Calibri" w:cs="Calibri"/>
                <w:i/>
                <w:iCs/>
                <w:color w:val="548DD4"/>
                <w:sz w:val="20"/>
                <w:szCs w:val="20"/>
              </w:rPr>
              <w:t>.</w:t>
            </w:r>
          </w:p>
          <w:p w14:paraId="71F3F347"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Entregables verificables:</w:t>
            </w:r>
            <w:r>
              <w:rPr>
                <w:rFonts w:ascii="Calibri" w:eastAsia="Calibri" w:hAnsi="Calibri" w:cs="Calibri"/>
                <w:i/>
                <w:iCs/>
                <w:color w:val="548DD4"/>
                <w:sz w:val="20"/>
                <w:szCs w:val="20"/>
              </w:rPr>
              <w:br/>
              <w:t>Cada sprint genera incrementos funcionales del sistema que pueden ser demostrados y validados.</w:t>
            </w:r>
          </w:p>
          <w:p w14:paraId="36C8CD40" w14:textId="77777777" w:rsidR="00BB034C" w:rsidRPr="00BB034C" w:rsidRDefault="00CB7AD8"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19E84C6C">
                <v:rect id="_x0000_i1025" style="width:0;height:1.5pt" o:hrstd="t" o:hr="t" fillcolor="#a0a0a0" stroked="f"/>
              </w:pict>
            </w:r>
          </w:p>
          <w:p w14:paraId="5076DDCD"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Enfoque de trabajo con Scrum Simplificado</w:t>
            </w:r>
          </w:p>
          <w:p w14:paraId="7B27DB3C"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El proyecto se organiza en iteraciones (</w:t>
            </w:r>
            <w:proofErr w:type="spellStart"/>
            <w:r>
              <w:rPr>
                <w:rFonts w:ascii="Calibri" w:eastAsia="Calibri" w:hAnsi="Calibri" w:cs="Calibri"/>
                <w:i/>
                <w:iCs/>
                <w:color w:val="548DD4"/>
                <w:sz w:val="20"/>
                <w:szCs w:val="20"/>
              </w:rPr>
              <w:t>sprints</w:t>
            </w:r>
            <w:proofErr w:type="spellEnd"/>
            <w:r>
              <w:rPr>
                <w:rFonts w:ascii="Calibri" w:eastAsia="Calibri" w:hAnsi="Calibri" w:cs="Calibri"/>
                <w:i/>
                <w:iCs/>
                <w:color w:val="548DD4"/>
                <w:sz w:val="20"/>
                <w:szCs w:val="20"/>
              </w:rPr>
              <w:t>) de dos semanas. En cada sprint se realiza:</w:t>
            </w:r>
          </w:p>
          <w:p w14:paraId="43127DDD"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Planificación del sprint (definición de tareas desde el </w:t>
            </w:r>
            <w:proofErr w:type="spellStart"/>
            <w:r>
              <w:rPr>
                <w:rFonts w:ascii="Calibri" w:eastAsia="Calibri" w:hAnsi="Calibri" w:cs="Calibri"/>
                <w:i/>
                <w:iCs/>
                <w:color w:val="548DD4"/>
                <w:sz w:val="20"/>
                <w:szCs w:val="20"/>
              </w:rPr>
              <w:t>Product</w:t>
            </w:r>
            <w:proofErr w:type="spellEnd"/>
            <w:r>
              <w:rPr>
                <w:rFonts w:ascii="Calibri" w:eastAsia="Calibri" w:hAnsi="Calibri" w:cs="Calibri"/>
                <w:i/>
                <w:iCs/>
                <w:color w:val="548DD4"/>
                <w:sz w:val="20"/>
                <w:szCs w:val="20"/>
              </w:rPr>
              <w:t xml:space="preserve"> Backlog)</w:t>
            </w:r>
            <w:r>
              <w:rPr>
                <w:rFonts w:ascii="Calibri" w:eastAsia="Calibri" w:hAnsi="Calibri" w:cs="Calibri"/>
                <w:i/>
                <w:iCs/>
                <w:color w:val="548DD4"/>
                <w:sz w:val="20"/>
                <w:szCs w:val="20"/>
              </w:rPr>
              <w:br/>
              <w:t>• Desarrollo de funcionalidades priorizadas</w:t>
            </w:r>
            <w:r>
              <w:rPr>
                <w:rFonts w:ascii="Calibri" w:eastAsia="Calibri" w:hAnsi="Calibri" w:cs="Calibri"/>
                <w:i/>
                <w:iCs/>
                <w:color w:val="548DD4"/>
                <w:sz w:val="20"/>
                <w:szCs w:val="20"/>
              </w:rPr>
              <w:br/>
              <w:t>• Revisión de resultados</w:t>
            </w:r>
            <w:r>
              <w:rPr>
                <w:rFonts w:ascii="Calibri" w:eastAsia="Calibri" w:hAnsi="Calibri" w:cs="Calibri"/>
                <w:i/>
                <w:iCs/>
                <w:color w:val="548DD4"/>
                <w:sz w:val="20"/>
                <w:szCs w:val="20"/>
              </w:rPr>
              <w:br/>
              <w:t>• Ajustes para el siguiente sprint</w:t>
            </w:r>
          </w:p>
          <w:p w14:paraId="377364DF"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Si bien cada sprint tiene un enfoque funcional general, el detalle de las tareas se gestiona dinámicamente a través del </w:t>
            </w:r>
            <w:proofErr w:type="spellStart"/>
            <w:r>
              <w:rPr>
                <w:rFonts w:ascii="Calibri" w:eastAsia="Calibri" w:hAnsi="Calibri" w:cs="Calibri"/>
                <w:i/>
                <w:iCs/>
                <w:color w:val="548DD4"/>
                <w:sz w:val="20"/>
                <w:szCs w:val="20"/>
              </w:rPr>
              <w:t>Product</w:t>
            </w:r>
            <w:proofErr w:type="spellEnd"/>
            <w:r>
              <w:rPr>
                <w:rFonts w:ascii="Calibri" w:eastAsia="Calibri" w:hAnsi="Calibri" w:cs="Calibri"/>
                <w:i/>
                <w:iCs/>
                <w:color w:val="548DD4"/>
                <w:sz w:val="20"/>
                <w:szCs w:val="20"/>
              </w:rPr>
              <w:t xml:space="preserve"> Backlog, permitiendo adaptar el desarrollo según los resultados obtenidos en cada iteración.</w:t>
            </w:r>
          </w:p>
          <w:p w14:paraId="60F193D4" w14:textId="77777777" w:rsidR="00BB034C" w:rsidRPr="00BB034C" w:rsidRDefault="00CB7AD8"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7FC88A9F">
                <v:rect id="_x0000_i1026" style="width:0;height:1.5pt" o:hrstd="t" o:hr="t" fillcolor="#a0a0a0" stroked="f"/>
              </w:pict>
            </w:r>
          </w:p>
          <w:p w14:paraId="2EC11D89"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Planificación del proyecto por etapas y </w:t>
            </w:r>
            <w:proofErr w:type="spellStart"/>
            <w:r>
              <w:rPr>
                <w:rFonts w:ascii="Calibri" w:eastAsia="Calibri" w:hAnsi="Calibri" w:cs="Calibri"/>
                <w:i/>
                <w:iCs/>
                <w:color w:val="548DD4"/>
                <w:sz w:val="20"/>
                <w:szCs w:val="20"/>
              </w:rPr>
              <w:t>sprints</w:t>
            </w:r>
            <w:proofErr w:type="spellEnd"/>
          </w:p>
          <w:p w14:paraId="4196CB5D"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El proyecto se divide en 5 etapas principales alineadas con las evaluaciones del curso y el avance progresivo del sistema.</w:t>
            </w:r>
          </w:p>
          <w:p w14:paraId="1B000001"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Artefactos y procesos Scrum del proyecto</w:t>
            </w:r>
          </w:p>
          <w:p w14:paraId="1B000002" w14:textId="77777777" w:rsidR="00BB034C" w:rsidRPr="00BB034C" w:rsidRDefault="00BB034C" w:rsidP="00BB034C">
            <w:pPr>
              <w:spacing w:line="259" w:lineRule="auto"/>
              <w:rPr>
                <w:rFonts w:ascii="Calibri" w:eastAsia="Calibri" w:hAnsi="Calibri" w:cs="Calibri"/>
                <w:i/>
                <w:iCs/>
                <w:color w:val="548DD4"/>
                <w:sz w:val="20"/>
                <w:szCs w:val="20"/>
              </w:rPr>
            </w:pPr>
            <w:proofErr w:type="spellStart"/>
            <w:r>
              <w:rPr>
                <w:rFonts w:ascii="Calibri" w:eastAsia="Calibri" w:hAnsi="Calibri" w:cs="Calibri"/>
                <w:i/>
                <w:iCs/>
                <w:color w:val="548DD4"/>
                <w:sz w:val="20"/>
                <w:szCs w:val="20"/>
              </w:rPr>
              <w:lastRenderedPageBreak/>
              <w:t>Product</w:t>
            </w:r>
            <w:proofErr w:type="spellEnd"/>
            <w:r>
              <w:rPr>
                <w:rFonts w:ascii="Calibri" w:eastAsia="Calibri" w:hAnsi="Calibri" w:cs="Calibri"/>
                <w:i/>
                <w:iCs/>
                <w:color w:val="548DD4"/>
                <w:sz w:val="20"/>
                <w:szCs w:val="20"/>
              </w:rPr>
              <w:t xml:space="preserve"> Backlog: Se construirá y mantendrá un </w:t>
            </w:r>
            <w:proofErr w:type="spellStart"/>
            <w:r>
              <w:rPr>
                <w:rFonts w:ascii="Calibri" w:eastAsia="Calibri" w:hAnsi="Calibri" w:cs="Calibri"/>
                <w:i/>
                <w:iCs/>
                <w:color w:val="548DD4"/>
                <w:sz w:val="20"/>
                <w:szCs w:val="20"/>
              </w:rPr>
              <w:t>Product</w:t>
            </w:r>
            <w:proofErr w:type="spellEnd"/>
            <w:r>
              <w:rPr>
                <w:rFonts w:ascii="Calibri" w:eastAsia="Calibri" w:hAnsi="Calibri" w:cs="Calibri"/>
                <w:i/>
                <w:iCs/>
                <w:color w:val="548DD4"/>
                <w:sz w:val="20"/>
                <w:szCs w:val="20"/>
              </w:rPr>
              <w:t xml:space="preserve"> Backlog que concentra la totalidad de los requerimientos del sistema ordenados por prioridad. Este artefacto es la fuente única de trabajo del equipo y evoluciona a lo largo de todo el proyecto. </w:t>
            </w:r>
            <w:proofErr w:type="gramStart"/>
            <w:r>
              <w:rPr>
                <w:rFonts w:ascii="Calibri" w:eastAsia="Calibri" w:hAnsi="Calibri" w:cs="Calibri"/>
                <w:i/>
                <w:iCs/>
                <w:color w:val="548DD4"/>
                <w:sz w:val="20"/>
                <w:szCs w:val="20"/>
              </w:rPr>
              <w:t>Las ítems</w:t>
            </w:r>
            <w:proofErr w:type="gramEnd"/>
            <w:r>
              <w:rPr>
                <w:rFonts w:ascii="Calibri" w:eastAsia="Calibri" w:hAnsi="Calibri" w:cs="Calibri"/>
                <w:i/>
                <w:iCs/>
                <w:color w:val="548DD4"/>
                <w:sz w:val="20"/>
                <w:szCs w:val="20"/>
              </w:rPr>
              <w:t xml:space="preserve"> del backlog se refinan continuamente entre </w:t>
            </w:r>
            <w:proofErr w:type="spellStart"/>
            <w:r>
              <w:rPr>
                <w:rFonts w:ascii="Calibri" w:eastAsia="Calibri" w:hAnsi="Calibri" w:cs="Calibri"/>
                <w:i/>
                <w:iCs/>
                <w:color w:val="548DD4"/>
                <w:sz w:val="20"/>
                <w:szCs w:val="20"/>
              </w:rPr>
              <w:t>sprints</w:t>
            </w:r>
            <w:proofErr w:type="spellEnd"/>
            <w:r>
              <w:rPr>
                <w:rFonts w:ascii="Calibri" w:eastAsia="Calibri" w:hAnsi="Calibri" w:cs="Calibri"/>
                <w:i/>
                <w:iCs/>
                <w:color w:val="548DD4"/>
                <w:sz w:val="20"/>
                <w:szCs w:val="20"/>
              </w:rPr>
              <w:t xml:space="preserve"> para mantener su relevancia y precisión.</w:t>
            </w:r>
          </w:p>
          <w:p w14:paraId="1B000003"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Épicas: Los requerimientos de alto nivel del sistema se organizarán en Épicas, que agrupan funcionalidades relacionadas bajo un mismo dominio funcional. Ejemplos de épicas del proyecto incluyen: Gestión de Inventario, Gestión de Préstamos, Autenticación y Roles, Panel del Pañolero, y Bot de Asistencia. Cada épica se descompone en Historias de Usuario concretas y ejecutables.</w:t>
            </w:r>
          </w:p>
          <w:p w14:paraId="1B000004"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Historias de Usuario (HU): Cada requerimiento funcional se expresará como una Historia de Usuario con el formato estándar: “Como [rol], quiero [acción] para [beneficio]”. Cada HU incluirá criterios de aceptación claramente definidos y una estimación de esfuerzo relativo (</w:t>
            </w:r>
            <w:proofErr w:type="spellStart"/>
            <w:r>
              <w:rPr>
                <w:rFonts w:ascii="Calibri" w:eastAsia="Calibri" w:hAnsi="Calibri" w:cs="Calibri"/>
                <w:i/>
                <w:iCs/>
                <w:color w:val="548DD4"/>
                <w:sz w:val="20"/>
                <w:szCs w:val="20"/>
              </w:rPr>
              <w:t>story</w:t>
            </w:r>
            <w:proofErr w:type="spellEnd"/>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points</w:t>
            </w:r>
            <w:proofErr w:type="spellEnd"/>
            <w:r>
              <w:rPr>
                <w:rFonts w:ascii="Calibri" w:eastAsia="Calibri" w:hAnsi="Calibri" w:cs="Calibri"/>
                <w:i/>
                <w:iCs/>
                <w:color w:val="548DD4"/>
                <w:sz w:val="20"/>
                <w:szCs w:val="20"/>
              </w:rPr>
              <w:t xml:space="preserve">). Las </w:t>
            </w:r>
            <w:proofErr w:type="spellStart"/>
            <w:r>
              <w:rPr>
                <w:rFonts w:ascii="Calibri" w:eastAsia="Calibri" w:hAnsi="Calibri" w:cs="Calibri"/>
                <w:i/>
                <w:iCs/>
                <w:color w:val="548DD4"/>
                <w:sz w:val="20"/>
                <w:szCs w:val="20"/>
              </w:rPr>
              <w:t>HUs</w:t>
            </w:r>
            <w:proofErr w:type="spellEnd"/>
            <w:r>
              <w:rPr>
                <w:rFonts w:ascii="Calibri" w:eastAsia="Calibri" w:hAnsi="Calibri" w:cs="Calibri"/>
                <w:i/>
                <w:iCs/>
                <w:color w:val="548DD4"/>
                <w:sz w:val="20"/>
                <w:szCs w:val="20"/>
              </w:rPr>
              <w:t xml:space="preserve"> servirán de base para la planificación de cada sprint y la validación del incremento entregado.</w:t>
            </w:r>
          </w:p>
          <w:p w14:paraId="1B000005"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Sprint </w:t>
            </w:r>
            <w:proofErr w:type="spellStart"/>
            <w:r>
              <w:rPr>
                <w:rFonts w:ascii="Calibri" w:eastAsia="Calibri" w:hAnsi="Calibri" w:cs="Calibri"/>
                <w:i/>
                <w:iCs/>
                <w:color w:val="548DD4"/>
                <w:sz w:val="20"/>
                <w:szCs w:val="20"/>
              </w:rPr>
              <w:t>Planning</w:t>
            </w:r>
            <w:proofErr w:type="spellEnd"/>
            <w:r>
              <w:rPr>
                <w:rFonts w:ascii="Calibri" w:eastAsia="Calibri" w:hAnsi="Calibri" w:cs="Calibri"/>
                <w:i/>
                <w:iCs/>
                <w:color w:val="548DD4"/>
                <w:sz w:val="20"/>
                <w:szCs w:val="20"/>
              </w:rPr>
              <w:t xml:space="preserve">: Al inicio de cada sprint el equipo selecciona las </w:t>
            </w:r>
            <w:proofErr w:type="spellStart"/>
            <w:r>
              <w:rPr>
                <w:rFonts w:ascii="Calibri" w:eastAsia="Calibri" w:hAnsi="Calibri" w:cs="Calibri"/>
                <w:i/>
                <w:iCs/>
                <w:color w:val="548DD4"/>
                <w:sz w:val="20"/>
                <w:szCs w:val="20"/>
              </w:rPr>
              <w:t>HUs</w:t>
            </w:r>
            <w:proofErr w:type="spellEnd"/>
            <w:r>
              <w:rPr>
                <w:rFonts w:ascii="Calibri" w:eastAsia="Calibri" w:hAnsi="Calibri" w:cs="Calibri"/>
                <w:i/>
                <w:iCs/>
                <w:color w:val="548DD4"/>
                <w:sz w:val="20"/>
                <w:szCs w:val="20"/>
              </w:rPr>
              <w:t xml:space="preserve"> priorizadas del </w:t>
            </w:r>
            <w:proofErr w:type="spellStart"/>
            <w:r>
              <w:rPr>
                <w:rFonts w:ascii="Calibri" w:eastAsia="Calibri" w:hAnsi="Calibri" w:cs="Calibri"/>
                <w:i/>
                <w:iCs/>
                <w:color w:val="548DD4"/>
                <w:sz w:val="20"/>
                <w:szCs w:val="20"/>
              </w:rPr>
              <w:t>Product</w:t>
            </w:r>
            <w:proofErr w:type="spellEnd"/>
            <w:r>
              <w:rPr>
                <w:rFonts w:ascii="Calibri" w:eastAsia="Calibri" w:hAnsi="Calibri" w:cs="Calibri"/>
                <w:i/>
                <w:iCs/>
                <w:color w:val="548DD4"/>
                <w:sz w:val="20"/>
                <w:szCs w:val="20"/>
              </w:rPr>
              <w:t xml:space="preserve"> Backlog y define las tareas técnicas necesarias para completarlas, conformando el Sprint Backlog del ciclo. Este proceso garantiza que cada iteración tenga un objetivo claro y compromisos alcanzables dentro del plazo de dos semanas.</w:t>
            </w:r>
          </w:p>
          <w:p w14:paraId="1B000006"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Sprint </w:t>
            </w:r>
            <w:proofErr w:type="spellStart"/>
            <w:r>
              <w:rPr>
                <w:rFonts w:ascii="Calibri" w:eastAsia="Calibri" w:hAnsi="Calibri" w:cs="Calibri"/>
                <w:i/>
                <w:iCs/>
                <w:color w:val="548DD4"/>
                <w:sz w:val="20"/>
                <w:szCs w:val="20"/>
              </w:rPr>
              <w:t>Review</w:t>
            </w:r>
            <w:proofErr w:type="spellEnd"/>
            <w:r>
              <w:rPr>
                <w:rFonts w:ascii="Calibri" w:eastAsia="Calibri" w:hAnsi="Calibri" w:cs="Calibri"/>
                <w:i/>
                <w:iCs/>
                <w:color w:val="548DD4"/>
                <w:sz w:val="20"/>
                <w:szCs w:val="20"/>
              </w:rPr>
              <w:t xml:space="preserve"> y Retrospectiva: Al cierre de cada sprint se realiza una revisión del incremento funcional entregado, verificando el cumplimiento de las </w:t>
            </w:r>
            <w:proofErr w:type="spellStart"/>
            <w:r>
              <w:rPr>
                <w:rFonts w:ascii="Calibri" w:eastAsia="Calibri" w:hAnsi="Calibri" w:cs="Calibri"/>
                <w:i/>
                <w:iCs/>
                <w:color w:val="548DD4"/>
                <w:sz w:val="20"/>
                <w:szCs w:val="20"/>
              </w:rPr>
              <w:t>HUs</w:t>
            </w:r>
            <w:proofErr w:type="spellEnd"/>
            <w:r>
              <w:rPr>
                <w:rFonts w:ascii="Calibri" w:eastAsia="Calibri" w:hAnsi="Calibri" w:cs="Calibri"/>
                <w:i/>
                <w:iCs/>
                <w:color w:val="548DD4"/>
                <w:sz w:val="20"/>
                <w:szCs w:val="20"/>
              </w:rPr>
              <w:t xml:space="preserve"> comprometidas. Adicionalmente, se realiza una retrospectiva de equipo para identificar oportunidades de mejora en los procesos de trabajo, comunicación y calidad del código.</w:t>
            </w:r>
          </w:p>
          <w:p w14:paraId="51048A46" w14:textId="77777777" w:rsidR="00BB034C" w:rsidRPr="00BB034C" w:rsidRDefault="00CB7AD8"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4B7AE93A">
                <v:rect id="_x0000_i1027" style="width:0;height:1.5pt" o:hrstd="t" o:hr="t" fillcolor="#a0a0a0" stroked="f"/>
              </w:pict>
            </w:r>
          </w:p>
          <w:p w14:paraId="363970F4"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Etapa 1 — Levantamiento y análisis de requerimientos</w:t>
            </w:r>
            <w:r>
              <w:rPr>
                <w:rFonts w:ascii="Calibri" w:eastAsia="Calibri" w:hAnsi="Calibri" w:cs="Calibri"/>
                <w:i/>
                <w:iCs/>
                <w:color w:val="548DD4"/>
                <w:sz w:val="20"/>
                <w:szCs w:val="20"/>
              </w:rPr>
              <w:br/>
              <w:t>Semanas 1 – 4</w:t>
            </w:r>
          </w:p>
          <w:p w14:paraId="54AF0C18"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Esta etapa corresponde a la comprensión del problema, análisis del contexto y definición inicial del proyecto.</w:t>
            </w:r>
          </w:p>
          <w:p w14:paraId="5A6FCB2F"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Sprint 0 — Comprensión del problema (Semanas 1–2)</w:t>
            </w:r>
          </w:p>
          <w:p w14:paraId="0DD2BB72"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 este sprint se analizan los procesos actuales del pañol, se identifican actores, necesidades y oportunidades de mejora.</w:t>
            </w:r>
          </w:p>
          <w:p w14:paraId="686DB112"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Entregables:</w:t>
            </w:r>
          </w:p>
          <w:p w14:paraId="532EE345"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Documento de contexto del proyecto</w:t>
            </w:r>
            <w:r>
              <w:rPr>
                <w:rFonts w:ascii="Calibri" w:eastAsia="Calibri" w:hAnsi="Calibri" w:cs="Calibri"/>
                <w:i/>
                <w:iCs/>
                <w:color w:val="548DD4"/>
                <w:sz w:val="20"/>
                <w:szCs w:val="20"/>
              </w:rPr>
              <w:br/>
              <w:t>• Definición del problema</w:t>
            </w:r>
            <w:r>
              <w:rPr>
                <w:rFonts w:ascii="Calibri" w:eastAsia="Calibri" w:hAnsi="Calibri" w:cs="Calibri"/>
                <w:i/>
                <w:iCs/>
                <w:color w:val="548DD4"/>
                <w:sz w:val="20"/>
                <w:szCs w:val="20"/>
              </w:rPr>
              <w:br/>
              <w:t>• Identificación de usuarios</w:t>
            </w:r>
          </w:p>
          <w:p w14:paraId="48D19ED7" w14:textId="77777777" w:rsidR="00BB034C" w:rsidRPr="00BB034C" w:rsidRDefault="00CB7AD8"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45522C76">
                <v:rect id="_x0000_i1028" style="width:0;height:1.5pt" o:hrstd="t" o:hr="t" fillcolor="#a0a0a0" stroked="f"/>
              </w:pict>
            </w:r>
          </w:p>
          <w:p w14:paraId="2CC7709A"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Sprint 1 — Definición del proyecto (Semanas 3–4)</w:t>
            </w:r>
          </w:p>
          <w:p w14:paraId="7A379D42"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 este sprint se establecen los objetivos, alcance y lineamientos generales del sistema.</w:t>
            </w:r>
          </w:p>
          <w:p w14:paraId="4298DA99"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Entregables:</w:t>
            </w:r>
          </w:p>
          <w:p w14:paraId="7D06EF87"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Definición de objetivos</w:t>
            </w:r>
            <w:r>
              <w:rPr>
                <w:rFonts w:ascii="Calibri" w:eastAsia="Calibri" w:hAnsi="Calibri" w:cs="Calibri"/>
                <w:i/>
                <w:iCs/>
                <w:color w:val="548DD4"/>
                <w:sz w:val="20"/>
                <w:szCs w:val="20"/>
              </w:rPr>
              <w:br/>
              <w:t>• Alcance del sistema</w:t>
            </w:r>
            <w:r>
              <w:rPr>
                <w:rFonts w:ascii="Calibri" w:eastAsia="Calibri" w:hAnsi="Calibri" w:cs="Calibri"/>
                <w:i/>
                <w:iCs/>
                <w:color w:val="548DD4"/>
                <w:sz w:val="20"/>
                <w:szCs w:val="20"/>
              </w:rPr>
              <w:br/>
              <w:t>• Planificación inicial</w:t>
            </w:r>
            <w:r>
              <w:rPr>
                <w:rFonts w:ascii="Calibri" w:eastAsia="Calibri" w:hAnsi="Calibri" w:cs="Calibri"/>
                <w:i/>
                <w:iCs/>
                <w:color w:val="548DD4"/>
                <w:sz w:val="20"/>
                <w:szCs w:val="20"/>
              </w:rPr>
              <w:br/>
              <w:t>• Selección de tecnologías</w:t>
            </w:r>
          </w:p>
          <w:p w14:paraId="0E2006FB"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Entrega asociada:</w:t>
            </w:r>
            <w:r>
              <w:rPr>
                <w:rFonts w:ascii="Calibri" w:eastAsia="Calibri" w:hAnsi="Calibri" w:cs="Calibri"/>
                <w:i/>
                <w:iCs/>
                <w:color w:val="548DD4"/>
                <w:sz w:val="20"/>
                <w:szCs w:val="20"/>
              </w:rPr>
              <w:br/>
              <w:t>Estado de Avance N°1 — Semana 4</w:t>
            </w:r>
          </w:p>
          <w:p w14:paraId="7DB88540" w14:textId="77777777" w:rsidR="00BB034C" w:rsidRPr="00BB034C" w:rsidRDefault="00CB7AD8"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7C809543">
                <v:rect id="_x0000_i1029" style="width:0;height:1.5pt" o:hrstd="t" o:hr="t" fillcolor="#a0a0a0" stroked="f"/>
              </w:pict>
            </w:r>
          </w:p>
          <w:p w14:paraId="2ADCDFB0"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Etapa 2 — Diseño de arquitectura y datos</w:t>
            </w:r>
            <w:r>
              <w:rPr>
                <w:rFonts w:ascii="Calibri" w:eastAsia="Calibri" w:hAnsi="Calibri" w:cs="Calibri"/>
                <w:i/>
                <w:iCs/>
                <w:color w:val="548DD4"/>
                <w:sz w:val="20"/>
                <w:szCs w:val="20"/>
              </w:rPr>
              <w:br/>
              <w:t>Semanas 5 – 6</w:t>
            </w:r>
          </w:p>
          <w:p w14:paraId="767E2B17"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 esta etapa se define la estructura técnica del sistema y la base de datos.</w:t>
            </w:r>
          </w:p>
          <w:p w14:paraId="61480E7C"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Sprint 2 — Diseño del sistema (Semanas 5–6)</w:t>
            </w:r>
          </w:p>
          <w:p w14:paraId="24609213"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 este sprint se diseña la arquitectura del sistema y los modelos de datos necesarios para soportar la lógica del negocio.</w:t>
            </w:r>
          </w:p>
          <w:p w14:paraId="27D0B361"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Se consideran tanto estructuras relacionales como no relacionales para soportar datos estructurados y flexibles.</w:t>
            </w:r>
          </w:p>
          <w:p w14:paraId="0C7E46DD"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Entregables:</w:t>
            </w:r>
          </w:p>
          <w:p w14:paraId="63714FB8"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Diseño de arquitectura del sistema</w:t>
            </w:r>
            <w:r>
              <w:rPr>
                <w:rFonts w:ascii="Calibri" w:eastAsia="Calibri" w:hAnsi="Calibri" w:cs="Calibri"/>
                <w:i/>
                <w:iCs/>
                <w:color w:val="548DD4"/>
                <w:sz w:val="20"/>
                <w:szCs w:val="20"/>
              </w:rPr>
              <w:br/>
              <w:t>• Modelo de datos</w:t>
            </w:r>
            <w:r>
              <w:rPr>
                <w:rFonts w:ascii="Calibri" w:eastAsia="Calibri" w:hAnsi="Calibri" w:cs="Calibri"/>
                <w:i/>
                <w:iCs/>
                <w:color w:val="548DD4"/>
                <w:sz w:val="20"/>
                <w:szCs w:val="20"/>
              </w:rPr>
              <w:br/>
              <w:t>• Definición de estructuras de almacenamiento</w:t>
            </w:r>
            <w:r>
              <w:rPr>
                <w:rFonts w:ascii="Calibri" w:eastAsia="Calibri" w:hAnsi="Calibri" w:cs="Calibri"/>
                <w:i/>
                <w:iCs/>
                <w:color w:val="548DD4"/>
                <w:sz w:val="20"/>
                <w:szCs w:val="20"/>
              </w:rPr>
              <w:br/>
              <w:t>• Documentación técnica inicial</w:t>
            </w:r>
          </w:p>
          <w:p w14:paraId="0D0C31F8" w14:textId="77777777" w:rsidR="00BB034C" w:rsidRPr="00BB034C" w:rsidRDefault="00CB7AD8"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6BEB28D8">
                <v:rect id="_x0000_i1030" style="width:0;height:1.5pt" o:hrstd="t" o:hr="t" fillcolor="#a0a0a0" stroked="f"/>
              </w:pict>
            </w:r>
          </w:p>
          <w:p w14:paraId="27E5AEB1"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lastRenderedPageBreak/>
              <w:t>Etapa 3 — Desarrollo iterativo del sistema</w:t>
            </w:r>
            <w:r>
              <w:rPr>
                <w:rFonts w:ascii="Calibri" w:eastAsia="Calibri" w:hAnsi="Calibri" w:cs="Calibri"/>
                <w:i/>
                <w:iCs/>
                <w:color w:val="548DD4"/>
                <w:sz w:val="20"/>
                <w:szCs w:val="20"/>
              </w:rPr>
              <w:br/>
              <w:t>Semanas 7 – 11</w:t>
            </w:r>
          </w:p>
          <w:p w14:paraId="316B8D99"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Durante esta etapa se construyen progresivamente las funcionalidades del sistema mediante iteraciones.</w:t>
            </w:r>
          </w:p>
          <w:p w14:paraId="0624037F"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Sprint 3 — Construcción inicial del sistema (Semanas 7–8)</w:t>
            </w:r>
          </w:p>
          <w:p w14:paraId="2EA6DB9B"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Se desarrollan las bases del sistema, incluyendo configuración del entorno y primeras funcionalidades.</w:t>
            </w:r>
          </w:p>
          <w:p w14:paraId="52439330"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Entregables:</w:t>
            </w:r>
          </w:p>
          <w:p w14:paraId="05727607"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Base funcional del sistema</w:t>
            </w:r>
            <w:r>
              <w:rPr>
                <w:rFonts w:ascii="Calibri" w:eastAsia="Calibri" w:hAnsi="Calibri" w:cs="Calibri"/>
                <w:i/>
                <w:iCs/>
                <w:color w:val="548DD4"/>
                <w:sz w:val="20"/>
                <w:szCs w:val="20"/>
              </w:rPr>
              <w:br/>
              <w:t>• Integración inicial con base de datos</w:t>
            </w:r>
          </w:p>
          <w:p w14:paraId="13269900" w14:textId="77777777" w:rsidR="00BB034C" w:rsidRPr="00BB034C" w:rsidRDefault="00CB7AD8"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378AC9E6">
                <v:rect id="_x0000_i1031" style="width:0;height:1.5pt" o:hrstd="t" o:hr="t" fillcolor="#a0a0a0" stroked="f"/>
              </w:pict>
            </w:r>
          </w:p>
          <w:p w14:paraId="4AC86027"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Sprint 4 — Desarrollo de funcionalidades principales (Semanas 9–10)</w:t>
            </w:r>
          </w:p>
          <w:p w14:paraId="041D9921"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Se desarrollan funcionalidades relacionadas al núcleo del sistema, tales como gestión de inventario y lógica de negocio.</w:t>
            </w:r>
          </w:p>
          <w:p w14:paraId="7E883C1C"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Entregables:</w:t>
            </w:r>
          </w:p>
          <w:p w14:paraId="4B76F60F"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Funcionalidades principales operativas</w:t>
            </w:r>
            <w:r>
              <w:rPr>
                <w:rFonts w:ascii="Calibri" w:eastAsia="Calibri" w:hAnsi="Calibri" w:cs="Calibri"/>
                <w:i/>
                <w:iCs/>
                <w:color w:val="548DD4"/>
                <w:sz w:val="20"/>
                <w:szCs w:val="20"/>
              </w:rPr>
              <w:br/>
              <w:t>• Primeras validaciones del sistema</w:t>
            </w:r>
          </w:p>
          <w:p w14:paraId="2DCA68E7" w14:textId="77777777" w:rsidR="00BB034C" w:rsidRPr="00BB034C" w:rsidRDefault="00CB7AD8"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627057E4">
                <v:rect id="_x0000_i1032" style="width:0;height:1.5pt" o:hrstd="t" o:hr="t" fillcolor="#a0a0a0" stroked="f"/>
              </w:pict>
            </w:r>
          </w:p>
          <w:p w14:paraId="49273C63"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Sprint 5 — Expansión de funcionalidades (Semana 11)</w:t>
            </w:r>
          </w:p>
          <w:p w14:paraId="01446CF9"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Se incorporan nuevas funcionalidades, mejoras y ajustes basados en los resultados de los </w:t>
            </w:r>
            <w:proofErr w:type="spellStart"/>
            <w:r>
              <w:rPr>
                <w:rFonts w:ascii="Calibri" w:eastAsia="Calibri" w:hAnsi="Calibri" w:cs="Calibri"/>
                <w:i/>
                <w:iCs/>
                <w:color w:val="548DD4"/>
                <w:sz w:val="20"/>
                <w:szCs w:val="20"/>
              </w:rPr>
              <w:t>sprints</w:t>
            </w:r>
            <w:proofErr w:type="spellEnd"/>
            <w:r>
              <w:rPr>
                <w:rFonts w:ascii="Calibri" w:eastAsia="Calibri" w:hAnsi="Calibri" w:cs="Calibri"/>
                <w:i/>
                <w:iCs/>
                <w:color w:val="548DD4"/>
                <w:sz w:val="20"/>
                <w:szCs w:val="20"/>
              </w:rPr>
              <w:t xml:space="preserve"> anteriores.</w:t>
            </w:r>
          </w:p>
          <w:p w14:paraId="3915391D"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Entregables:</w:t>
            </w:r>
          </w:p>
          <w:p w14:paraId="7E3CF143"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Funcionalidades extendidas</w:t>
            </w:r>
            <w:r>
              <w:rPr>
                <w:rFonts w:ascii="Calibri" w:eastAsia="Calibri" w:hAnsi="Calibri" w:cs="Calibri"/>
                <w:i/>
                <w:iCs/>
                <w:color w:val="548DD4"/>
                <w:sz w:val="20"/>
                <w:szCs w:val="20"/>
              </w:rPr>
              <w:br/>
              <w:t>• Validación de reglas de negocio</w:t>
            </w:r>
          </w:p>
          <w:p w14:paraId="030099F2"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Entrega asociada:</w:t>
            </w:r>
            <w:r>
              <w:rPr>
                <w:rFonts w:ascii="Calibri" w:eastAsia="Calibri" w:hAnsi="Calibri" w:cs="Calibri"/>
                <w:i/>
                <w:iCs/>
                <w:color w:val="548DD4"/>
                <w:sz w:val="20"/>
                <w:szCs w:val="20"/>
              </w:rPr>
              <w:br/>
              <w:t>Estado de Avance N°2 — Semana 11 / 12</w:t>
            </w:r>
          </w:p>
          <w:p w14:paraId="491E7D1B" w14:textId="77777777" w:rsidR="00BB034C" w:rsidRPr="00BB034C" w:rsidRDefault="00CB7AD8"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0AE8AFC8">
                <v:rect id="_x0000_i1033" style="width:0;height:1.5pt" o:hrstd="t" o:hr="t" fillcolor="#a0a0a0" stroked="f"/>
              </w:pict>
            </w:r>
          </w:p>
          <w:p w14:paraId="31B24463"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Etapa 4 — Validación y mejora del sistema</w:t>
            </w:r>
            <w:r>
              <w:rPr>
                <w:rFonts w:ascii="Calibri" w:eastAsia="Calibri" w:hAnsi="Calibri" w:cs="Calibri"/>
                <w:i/>
                <w:iCs/>
                <w:color w:val="548DD4"/>
                <w:sz w:val="20"/>
                <w:szCs w:val="20"/>
              </w:rPr>
              <w:br/>
              <w:t>Semanas 12 – 14</w:t>
            </w:r>
          </w:p>
          <w:p w14:paraId="1EF650B3"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 esta etapa se valida el sistema de forma integral y se realizan mejoras.</w:t>
            </w:r>
          </w:p>
          <w:p w14:paraId="6A82A87C"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Sprint 6 — Pruebas y validación (Semanas 12–13)</w:t>
            </w:r>
          </w:p>
          <w:p w14:paraId="31868580"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Se ejecutan pruebas sobre el sistema y se identifican errores o mejoras.</w:t>
            </w:r>
          </w:p>
          <w:p w14:paraId="10BC3AEC"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Entregables:</w:t>
            </w:r>
          </w:p>
          <w:p w14:paraId="202D24C9" w14:textId="4E40877C"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•Resultados de pruebas</w:t>
            </w:r>
            <w:r>
              <w:rPr>
                <w:rFonts w:ascii="Calibri" w:eastAsia="Calibri" w:hAnsi="Calibri" w:cs="Calibri"/>
                <w:i/>
                <w:iCs/>
                <w:color w:val="548DD4"/>
                <w:sz w:val="20"/>
                <w:szCs w:val="20"/>
              </w:rPr>
              <w:br/>
              <w:t>• Ajustes al sistema</w:t>
            </w:r>
          </w:p>
          <w:p w14:paraId="7EE8FD92" w14:textId="77777777" w:rsidR="00BB034C" w:rsidRPr="00BB034C" w:rsidRDefault="00CB7AD8"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1BAC38FE">
                <v:rect id="_x0000_i1034" style="width:0;height:1.5pt" o:hrstd="t" o:hr="t" fillcolor="#a0a0a0" stroked="f"/>
              </w:pict>
            </w:r>
          </w:p>
          <w:p w14:paraId="4B54BFFA"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Sprint 7 — Ajustes finales (Semana 14)</w:t>
            </w:r>
          </w:p>
          <w:p w14:paraId="0D55B011"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Se optimiza el sistema y se preparan los entregables finales.</w:t>
            </w:r>
          </w:p>
          <w:p w14:paraId="2B503247"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Entregables:</w:t>
            </w:r>
          </w:p>
          <w:p w14:paraId="3EA586D0"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Sistema estable y funcional</w:t>
            </w:r>
          </w:p>
          <w:p w14:paraId="6F31BC2A" w14:textId="77777777" w:rsidR="00BB034C" w:rsidRPr="00BB034C" w:rsidRDefault="00CB7AD8"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391317A1">
                <v:rect id="_x0000_i1035" style="width:0;height:1.5pt" o:hrstd="t" o:hr="t" fillcolor="#a0a0a0" stroked="f"/>
              </w:pict>
            </w:r>
          </w:p>
          <w:p w14:paraId="620C98F5"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Etapa 5 — Documentación y cierre</w:t>
            </w:r>
            <w:r>
              <w:rPr>
                <w:rFonts w:ascii="Calibri" w:eastAsia="Calibri" w:hAnsi="Calibri" w:cs="Calibri"/>
                <w:i/>
                <w:iCs/>
                <w:color w:val="548DD4"/>
                <w:sz w:val="20"/>
                <w:szCs w:val="20"/>
              </w:rPr>
              <w:br/>
              <w:t>Semana 15</w:t>
            </w:r>
          </w:p>
          <w:p w14:paraId="1854D908"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 esta etapa se formaliza la entrega del proyecto.</w:t>
            </w:r>
          </w:p>
          <w:p w14:paraId="0A16BC36"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Actividades:</w:t>
            </w:r>
          </w:p>
          <w:p w14:paraId="253F0EDA"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Documentación técnica</w:t>
            </w:r>
            <w:r>
              <w:rPr>
                <w:rFonts w:ascii="Calibri" w:eastAsia="Calibri" w:hAnsi="Calibri" w:cs="Calibri"/>
                <w:i/>
                <w:iCs/>
                <w:color w:val="548DD4"/>
                <w:sz w:val="20"/>
                <w:szCs w:val="20"/>
              </w:rPr>
              <w:br/>
              <w:t>• Manual de usuario</w:t>
            </w:r>
            <w:r>
              <w:rPr>
                <w:rFonts w:ascii="Calibri" w:eastAsia="Calibri" w:hAnsi="Calibri" w:cs="Calibri"/>
                <w:i/>
                <w:iCs/>
                <w:color w:val="548DD4"/>
                <w:sz w:val="20"/>
                <w:szCs w:val="20"/>
              </w:rPr>
              <w:br/>
              <w:t>• Documentación de API</w:t>
            </w:r>
            <w:r>
              <w:rPr>
                <w:rFonts w:ascii="Calibri" w:eastAsia="Calibri" w:hAnsi="Calibri" w:cs="Calibri"/>
                <w:i/>
                <w:iCs/>
                <w:color w:val="548DD4"/>
                <w:sz w:val="20"/>
                <w:szCs w:val="20"/>
              </w:rPr>
              <w:br/>
              <w:t>• Preparación de presentación</w:t>
            </w:r>
          </w:p>
          <w:p w14:paraId="7F29939D"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Entregables finales:</w:t>
            </w:r>
          </w:p>
          <w:p w14:paraId="7910E6BE"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Sistema completo</w:t>
            </w:r>
            <w:r>
              <w:rPr>
                <w:rFonts w:ascii="Calibri" w:eastAsia="Calibri" w:hAnsi="Calibri" w:cs="Calibri"/>
                <w:i/>
                <w:iCs/>
                <w:color w:val="548DD4"/>
                <w:sz w:val="20"/>
                <w:szCs w:val="20"/>
              </w:rPr>
              <w:br/>
              <w:t>• Documentación del proyecto</w:t>
            </w:r>
            <w:r>
              <w:rPr>
                <w:rFonts w:ascii="Calibri" w:eastAsia="Calibri" w:hAnsi="Calibri" w:cs="Calibri"/>
                <w:i/>
                <w:iCs/>
                <w:color w:val="548DD4"/>
                <w:sz w:val="20"/>
                <w:szCs w:val="20"/>
              </w:rPr>
              <w:br/>
              <w:t>• Evidencia de funcionamiento</w:t>
            </w:r>
          </w:p>
          <w:p w14:paraId="1870F8D8"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Entrega asociada:</w:t>
            </w:r>
            <w:r>
              <w:rPr>
                <w:rFonts w:ascii="Calibri" w:eastAsia="Calibri" w:hAnsi="Calibri" w:cs="Calibri"/>
                <w:i/>
                <w:iCs/>
                <w:color w:val="548DD4"/>
                <w:sz w:val="20"/>
                <w:szCs w:val="20"/>
              </w:rPr>
              <w:br/>
              <w:t>Estado de Avance N°3 — Semana 15</w:t>
            </w:r>
          </w:p>
          <w:p w14:paraId="410726A6" w14:textId="77777777" w:rsidR="00BB034C" w:rsidRPr="00BB034C" w:rsidRDefault="00CB7AD8"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2C7E4D89">
                <v:rect id="_x0000_i1036" style="width:0;height:1.5pt" o:hrstd="t" o:hr="t" fillcolor="#a0a0a0" stroked="f"/>
              </w:pict>
            </w:r>
          </w:p>
          <w:p w14:paraId="4A628047"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Procesamiento de la información</w:t>
            </w:r>
          </w:p>
          <w:p w14:paraId="3FDFF2B1"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El sistema utilizará una base de datos relacional PostgreSQL para la gestión estructurada de la información.</w:t>
            </w:r>
          </w:p>
          <w:p w14:paraId="0D6E5469" w14:textId="77777777" w:rsidR="00BB034C" w:rsidRPr="00BB034C" w:rsidRDefault="00BB034C" w:rsidP="00BB034C">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lastRenderedPageBreak/>
              <w:t>Adicionalmente, se podrán utilizar estructuras no relacionales para el manejo de datos flexibles o dinámicos.</w:t>
            </w:r>
          </w:p>
          <w:p w14:paraId="4142C85F" w14:textId="744D3289" w:rsidR="00AB165F" w:rsidRPr="005A47BB" w:rsidRDefault="00BB034C" w:rsidP="00AD425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Las operaciones del sistema generarán registros que permitirán mantener trazabilidad y análisis del comportamiento del inventario.</w:t>
            </w:r>
          </w:p>
        </w:tc>
      </w:tr>
    </w:tbl>
    <w:p w14:paraId="39865450" w14:textId="77777777" w:rsidR="00AB165F" w:rsidRDefault="00AB165F">
      <w:pPr>
        <w:spacing w:after="160" w:line="360" w:lineRule="auto"/>
        <w:jc w:val="both"/>
        <w:rPr>
          <w:rFonts w:ascii="Calibri" w:eastAsia="Calibri" w:hAnsi="Calibri" w:cs="Calibri"/>
          <w:color w:val="000000"/>
        </w:rPr>
      </w:pPr>
    </w:p>
    <w:tbl>
      <w:tblPr>
        <w:tblStyle w:val="14"/>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AB165F" w14:paraId="22B4E147"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15D488B" w14:textId="77777777" w:rsidR="00AB165F" w:rsidRDefault="00CB7AD8">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5. Descripción técnica de la solución</w:t>
            </w:r>
          </w:p>
        </w:tc>
      </w:tr>
      <w:tr w:rsidR="00AB165F" w14:paraId="1463984F"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1033201C" w14:textId="77777777" w:rsidR="00AB165F" w:rsidRDefault="00CB7AD8">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Describir los detalles técnicos del producto a desarrollar</w:t>
            </w:r>
          </w:p>
        </w:tc>
      </w:tr>
    </w:tbl>
    <w:p w14:paraId="4BD6C2C6" w14:textId="77777777" w:rsidR="00AB165F" w:rsidRDefault="00AB165F">
      <w:pPr>
        <w:spacing w:line="360" w:lineRule="auto"/>
        <w:jc w:val="both"/>
        <w:rPr>
          <w:rFonts w:ascii="Calibri" w:eastAsia="Calibri" w:hAnsi="Calibri" w:cs="Calibri"/>
        </w:rPr>
      </w:pPr>
    </w:p>
    <w:tbl>
      <w:tblPr>
        <w:tblStyle w:val="13"/>
        <w:tblpPr w:leftFromText="180" w:rightFromText="180" w:topFromText="180" w:bottomFromText="180" w:horzAnchor="margin" w:tblpYSpec="top"/>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AB165F" w14:paraId="21948A55" w14:textId="77777777">
        <w:trPr>
          <w:trHeight w:val="30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8FB08FD" w14:textId="77777777" w:rsidR="00AB165F" w:rsidRDefault="00CB7AD8">
            <w:pPr>
              <w:spacing w:line="259" w:lineRule="auto"/>
              <w:jc w:val="center"/>
              <w:rPr>
                <w:rFonts w:ascii="Calibri" w:eastAsia="Calibri" w:hAnsi="Calibri" w:cs="Calibri"/>
                <w:color w:val="1F4E79"/>
                <w:sz w:val="28"/>
                <w:szCs w:val="28"/>
              </w:rPr>
            </w:pPr>
            <w:r>
              <w:rPr>
                <w:rFonts w:ascii="Calibri" w:eastAsia="Calibri" w:hAnsi="Calibri" w:cs="Calibri"/>
                <w:b/>
                <w:bCs/>
                <w:color w:val="1F4E79"/>
                <w:sz w:val="28"/>
                <w:szCs w:val="28"/>
              </w:rPr>
              <w:lastRenderedPageBreak/>
              <w:t>Especificaciones técnicas de la solución a desarrollar</w:t>
            </w:r>
          </w:p>
        </w:tc>
      </w:tr>
      <w:tr w:rsidR="00AB165F" w14:paraId="38E234FD" w14:textId="77777777" w:rsidTr="00A20530">
        <w:trPr>
          <w:trHeight w:val="269"/>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6A21BCE"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Sistema Pañol Salud — Arquitectura e Infraestructura</w:t>
            </w:r>
          </w:p>
          <w:p w14:paraId="541178EA"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El sistema Pañol Salud corresponde a una aplicación web de arquitectura cliente-servidor, diseñada para gestionar el inventario y los préstamos de implementos en el contexto de la Escuela de Salud. La solución se compone de un </w:t>
            </w:r>
            <w:proofErr w:type="spellStart"/>
            <w:r>
              <w:rPr>
                <w:rFonts w:ascii="Calibri" w:eastAsia="Calibri" w:hAnsi="Calibri" w:cs="Calibri"/>
                <w:i/>
                <w:iCs/>
                <w:color w:val="548DD4"/>
                <w:sz w:val="20"/>
                <w:szCs w:val="20"/>
              </w:rPr>
              <w:t>frontend</w:t>
            </w:r>
            <w:proofErr w:type="spellEnd"/>
            <w:r>
              <w:rPr>
                <w:rFonts w:ascii="Calibri" w:eastAsia="Calibri" w:hAnsi="Calibri" w:cs="Calibri"/>
                <w:i/>
                <w:iCs/>
                <w:color w:val="548DD4"/>
                <w:sz w:val="20"/>
                <w:szCs w:val="20"/>
              </w:rPr>
              <w:t xml:space="preserve"> de tipo Single Page </w:t>
            </w:r>
            <w:proofErr w:type="spellStart"/>
            <w:r>
              <w:rPr>
                <w:rFonts w:ascii="Calibri" w:eastAsia="Calibri" w:hAnsi="Calibri" w:cs="Calibri"/>
                <w:i/>
                <w:iCs/>
                <w:color w:val="548DD4"/>
                <w:sz w:val="20"/>
                <w:szCs w:val="20"/>
              </w:rPr>
              <w:t>Application</w:t>
            </w:r>
            <w:proofErr w:type="spellEnd"/>
            <w:r>
              <w:rPr>
                <w:rFonts w:ascii="Calibri" w:eastAsia="Calibri" w:hAnsi="Calibri" w:cs="Calibri"/>
                <w:i/>
                <w:iCs/>
                <w:color w:val="548DD4"/>
                <w:sz w:val="20"/>
                <w:szCs w:val="20"/>
              </w:rPr>
              <w:t xml:space="preserve"> (SPA) y un </w:t>
            </w:r>
            <w:proofErr w:type="spellStart"/>
            <w:r>
              <w:rPr>
                <w:rFonts w:ascii="Calibri" w:eastAsia="Calibri" w:hAnsi="Calibri" w:cs="Calibri"/>
                <w:i/>
                <w:iCs/>
                <w:color w:val="548DD4"/>
                <w:sz w:val="20"/>
                <w:szCs w:val="20"/>
              </w:rPr>
              <w:t>backend</w:t>
            </w:r>
            <w:proofErr w:type="spellEnd"/>
            <w:r>
              <w:rPr>
                <w:rFonts w:ascii="Calibri" w:eastAsia="Calibri" w:hAnsi="Calibri" w:cs="Calibri"/>
                <w:i/>
                <w:iCs/>
                <w:color w:val="548DD4"/>
                <w:sz w:val="20"/>
                <w:szCs w:val="20"/>
              </w:rPr>
              <w:t xml:space="preserve"> basado en una API REST, ambos desacoplados y desplegados como servicios independientes.</w:t>
            </w:r>
          </w:p>
          <w:p w14:paraId="3D5882FF"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La comunicación entre el cliente y el servidor se realiza mediante HTTP/HTTPS para operaciones estándar, complementado con </w:t>
            </w:r>
            <w:proofErr w:type="spellStart"/>
            <w:r>
              <w:rPr>
                <w:rFonts w:ascii="Calibri" w:eastAsia="Calibri" w:hAnsi="Calibri" w:cs="Calibri"/>
                <w:i/>
                <w:iCs/>
                <w:color w:val="548DD4"/>
                <w:sz w:val="20"/>
                <w:szCs w:val="20"/>
              </w:rPr>
              <w:t>WebSocket</w:t>
            </w:r>
            <w:proofErr w:type="spellEnd"/>
            <w:r>
              <w:rPr>
                <w:rFonts w:ascii="Calibri" w:eastAsia="Calibri" w:hAnsi="Calibri" w:cs="Calibri"/>
                <w:i/>
                <w:iCs/>
                <w:color w:val="548DD4"/>
                <w:sz w:val="20"/>
                <w:szCs w:val="20"/>
              </w:rPr>
              <w:t xml:space="preserve"> para notificaciones en tiempo real, permitiendo una experiencia interactiva y actualizada para el usuario.</w:t>
            </w:r>
          </w:p>
          <w:p w14:paraId="07A65040" w14:textId="77777777" w:rsidR="00952972" w:rsidRPr="00952972" w:rsidRDefault="00CB7AD8"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31F23DF2">
                <v:rect id="_x0000_i1758" style="width:0;height:1.5pt" o:hralign="center" o:hrstd="t" o:hr="t" fillcolor="#a0a0a0" stroked="f"/>
              </w:pict>
            </w:r>
          </w:p>
          <w:p w14:paraId="1261520A"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Infraestructura</w:t>
            </w:r>
          </w:p>
          <w:p w14:paraId="3A94F23F"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La solución será desplegada mediante contenedores Docker, orquestados utilizando Docker </w:t>
            </w:r>
            <w:proofErr w:type="spellStart"/>
            <w:r>
              <w:rPr>
                <w:rFonts w:ascii="Calibri" w:eastAsia="Calibri" w:hAnsi="Calibri" w:cs="Calibri"/>
                <w:i/>
                <w:iCs/>
                <w:color w:val="548DD4"/>
                <w:sz w:val="20"/>
                <w:szCs w:val="20"/>
              </w:rPr>
              <w:t>Compose</w:t>
            </w:r>
            <w:proofErr w:type="spellEnd"/>
            <w:r>
              <w:rPr>
                <w:rFonts w:ascii="Calibri" w:eastAsia="Calibri" w:hAnsi="Calibri" w:cs="Calibri"/>
                <w:i/>
                <w:iCs/>
                <w:color w:val="548DD4"/>
                <w:sz w:val="20"/>
                <w:szCs w:val="20"/>
              </w:rPr>
              <w:t>. Este enfoque permite garantizar consistencia entre entornos de desarrollo, pruebas y producción, facilitando la portabilidad del sistema y reduciendo problemas asociados a diferencias de configuración.</w:t>
            </w:r>
          </w:p>
          <w:p w14:paraId="7F1E1F98"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La infraestructura considera los siguientes componentes principales:</w:t>
            </w:r>
          </w:p>
          <w:p w14:paraId="41AEF9B6"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Un servicio </w:t>
            </w:r>
            <w:proofErr w:type="spellStart"/>
            <w:r>
              <w:rPr>
                <w:rFonts w:ascii="Calibri" w:eastAsia="Calibri" w:hAnsi="Calibri" w:cs="Calibri"/>
                <w:i/>
                <w:iCs/>
                <w:color w:val="548DD4"/>
                <w:sz w:val="20"/>
                <w:szCs w:val="20"/>
              </w:rPr>
              <w:t>backend</w:t>
            </w:r>
            <w:proofErr w:type="spellEnd"/>
            <w:r>
              <w:rPr>
                <w:rFonts w:ascii="Calibri" w:eastAsia="Calibri" w:hAnsi="Calibri" w:cs="Calibri"/>
                <w:i/>
                <w:iCs/>
                <w:color w:val="548DD4"/>
                <w:sz w:val="20"/>
                <w:szCs w:val="20"/>
              </w:rPr>
              <w:t xml:space="preserve"> desarrollado en Java utilizando Spring </w:t>
            </w:r>
            <w:proofErr w:type="spellStart"/>
            <w:r>
              <w:rPr>
                <w:rFonts w:ascii="Calibri" w:eastAsia="Calibri" w:hAnsi="Calibri" w:cs="Calibri"/>
                <w:i/>
                <w:iCs/>
                <w:color w:val="548DD4"/>
                <w:sz w:val="20"/>
                <w:szCs w:val="20"/>
              </w:rPr>
              <w:t>Boot</w:t>
            </w:r>
            <w:proofErr w:type="spellEnd"/>
            <w:r>
              <w:rPr>
                <w:rFonts w:ascii="Calibri" w:eastAsia="Calibri" w:hAnsi="Calibri" w:cs="Calibri"/>
                <w:i/>
                <w:iCs/>
                <w:color w:val="548DD4"/>
                <w:sz w:val="20"/>
                <w:szCs w:val="20"/>
              </w:rPr>
              <w:t>.</w:t>
            </w:r>
            <w:r>
              <w:rPr>
                <w:rFonts w:ascii="Calibri" w:eastAsia="Calibri" w:hAnsi="Calibri" w:cs="Calibri"/>
                <w:i/>
                <w:iCs/>
                <w:color w:val="548DD4"/>
                <w:sz w:val="20"/>
                <w:szCs w:val="20"/>
              </w:rPr>
              <w:br/>
              <w:t xml:space="preserve">• Un servicio </w:t>
            </w:r>
            <w:proofErr w:type="spellStart"/>
            <w:r>
              <w:rPr>
                <w:rFonts w:ascii="Calibri" w:eastAsia="Calibri" w:hAnsi="Calibri" w:cs="Calibri"/>
                <w:i/>
                <w:iCs/>
                <w:color w:val="548DD4"/>
                <w:sz w:val="20"/>
                <w:szCs w:val="20"/>
              </w:rPr>
              <w:t>frontend</w:t>
            </w:r>
            <w:proofErr w:type="spellEnd"/>
            <w:r>
              <w:rPr>
                <w:rFonts w:ascii="Calibri" w:eastAsia="Calibri" w:hAnsi="Calibri" w:cs="Calibri"/>
                <w:i/>
                <w:iCs/>
                <w:color w:val="548DD4"/>
                <w:sz w:val="20"/>
                <w:szCs w:val="20"/>
              </w:rPr>
              <w:t xml:space="preserve"> desarrollado en </w:t>
            </w:r>
            <w:proofErr w:type="spellStart"/>
            <w:r>
              <w:rPr>
                <w:rFonts w:ascii="Calibri" w:eastAsia="Calibri" w:hAnsi="Calibri" w:cs="Calibri"/>
                <w:i/>
                <w:iCs/>
                <w:color w:val="548DD4"/>
                <w:sz w:val="20"/>
                <w:szCs w:val="20"/>
              </w:rPr>
              <w:t>React</w:t>
            </w:r>
            <w:proofErr w:type="spellEnd"/>
            <w:r>
              <w:rPr>
                <w:rFonts w:ascii="Calibri" w:eastAsia="Calibri" w:hAnsi="Calibri" w:cs="Calibri"/>
                <w:i/>
                <w:iCs/>
                <w:color w:val="548DD4"/>
                <w:sz w:val="20"/>
                <w:szCs w:val="20"/>
              </w:rPr>
              <w:t xml:space="preserve"> con Vite.</w:t>
            </w:r>
            <w:r>
              <w:rPr>
                <w:rFonts w:ascii="Calibri" w:eastAsia="Calibri" w:hAnsi="Calibri" w:cs="Calibri"/>
                <w:i/>
                <w:iCs/>
                <w:color w:val="548DD4"/>
                <w:sz w:val="20"/>
                <w:szCs w:val="20"/>
              </w:rPr>
              <w:br/>
              <w:t>• Una base de datos relacional PostgreSQL como sistema principal de persistencia.</w:t>
            </w:r>
            <w:r>
              <w:rPr>
                <w:rFonts w:ascii="Calibri" w:eastAsia="Calibri" w:hAnsi="Calibri" w:cs="Calibri"/>
                <w:i/>
                <w:iCs/>
                <w:color w:val="548DD4"/>
                <w:sz w:val="20"/>
                <w:szCs w:val="20"/>
              </w:rPr>
              <w:br/>
              <w:t>• Un sistema Redis utilizado para caché y control de concurrencia.</w:t>
            </w:r>
            <w:r>
              <w:rPr>
                <w:rFonts w:ascii="Calibri" w:eastAsia="Calibri" w:hAnsi="Calibri" w:cs="Calibri"/>
                <w:i/>
                <w:iCs/>
                <w:color w:val="548DD4"/>
                <w:sz w:val="20"/>
                <w:szCs w:val="20"/>
              </w:rPr>
              <w:br/>
              <w:t>• Una base de datos MongoDB utilizada como sistema complementario para almacenamiento de logs, auditoría y eventos históricos.</w:t>
            </w:r>
          </w:p>
          <w:p w14:paraId="70AE9FBE"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Este enfoque permite separar claramente la operación transaccional del sistema de los datos históricos y analíticos, mejorando la escalabilidad y mantenibilidad.</w:t>
            </w:r>
          </w:p>
          <w:p w14:paraId="76333A0D" w14:textId="77777777" w:rsidR="00952972" w:rsidRPr="00952972" w:rsidRDefault="00CB7AD8"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353F46C1">
                <v:rect id="_x0000_i1759" style="width:0;height:1.5pt" o:hralign="center" o:hrstd="t" o:hr="t" fillcolor="#a0a0a0" stroked="f"/>
              </w:pict>
            </w:r>
          </w:p>
          <w:p w14:paraId="2646F2A5"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Arquitectura de software</w:t>
            </w:r>
          </w:p>
          <w:p w14:paraId="0AD76967"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El sistema adopta una arquitectura desacoplada basada en capas, lo que permite una clara separación de responsabilidades y facilita la evolución del sistema.</w:t>
            </w:r>
          </w:p>
          <w:p w14:paraId="04F35682"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En el </w:t>
            </w:r>
            <w:proofErr w:type="spellStart"/>
            <w:r>
              <w:rPr>
                <w:rFonts w:ascii="Calibri" w:eastAsia="Calibri" w:hAnsi="Calibri" w:cs="Calibri"/>
                <w:i/>
                <w:iCs/>
                <w:color w:val="548DD4"/>
                <w:sz w:val="20"/>
                <w:szCs w:val="20"/>
              </w:rPr>
              <w:t>backend</w:t>
            </w:r>
            <w:proofErr w:type="spellEnd"/>
            <w:r>
              <w:rPr>
                <w:rFonts w:ascii="Calibri" w:eastAsia="Calibri" w:hAnsi="Calibri" w:cs="Calibri"/>
                <w:i/>
                <w:iCs/>
                <w:color w:val="548DD4"/>
                <w:sz w:val="20"/>
                <w:szCs w:val="20"/>
              </w:rPr>
              <w:t>, la arquitectura se organiza en las siguientes capas:</w:t>
            </w:r>
          </w:p>
          <w:p w14:paraId="064A74A6"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Controller</w:t>
            </w:r>
            <w:proofErr w:type="spellEnd"/>
            <w:r>
              <w:rPr>
                <w:rFonts w:ascii="Calibri" w:eastAsia="Calibri" w:hAnsi="Calibri" w:cs="Calibri"/>
                <w:i/>
                <w:iCs/>
                <w:color w:val="548DD4"/>
                <w:sz w:val="20"/>
                <w:szCs w:val="20"/>
              </w:rPr>
              <w:t xml:space="preserve">: encargado de recibir y gestionar las solicitudes HTTP provenientes del </w:t>
            </w:r>
            <w:proofErr w:type="spellStart"/>
            <w:r>
              <w:rPr>
                <w:rFonts w:ascii="Calibri" w:eastAsia="Calibri" w:hAnsi="Calibri" w:cs="Calibri"/>
                <w:i/>
                <w:iCs/>
                <w:color w:val="548DD4"/>
                <w:sz w:val="20"/>
                <w:szCs w:val="20"/>
              </w:rPr>
              <w:t>frontend</w:t>
            </w:r>
            <w:proofErr w:type="spellEnd"/>
            <w:r>
              <w:rPr>
                <w:rFonts w:ascii="Calibri" w:eastAsia="Calibri" w:hAnsi="Calibri" w:cs="Calibri"/>
                <w:i/>
                <w:iCs/>
                <w:color w:val="548DD4"/>
                <w:sz w:val="20"/>
                <w:szCs w:val="20"/>
              </w:rPr>
              <w:t>. Valida los datos de entrada y delega la ejecución al servicio correspondiente.</w:t>
            </w:r>
          </w:p>
          <w:p w14:paraId="7169B95A"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Service</w:t>
            </w:r>
            <w:proofErr w:type="spellEnd"/>
            <w:r>
              <w:rPr>
                <w:rFonts w:ascii="Calibri" w:eastAsia="Calibri" w:hAnsi="Calibri" w:cs="Calibri"/>
                <w:i/>
                <w:iCs/>
                <w:color w:val="548DD4"/>
                <w:sz w:val="20"/>
                <w:szCs w:val="20"/>
              </w:rPr>
              <w:t>: contiene la lógica de negocio del sistema. Es responsable de coordinar operaciones, gestionar reglas de negocio y asegurar la correcta ejecución de procesos críticos como la aprobación de préstamos y el control de stock.</w:t>
            </w:r>
          </w:p>
          <w:p w14:paraId="7FF8A29C"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Repository</w:t>
            </w:r>
            <w:proofErr w:type="spellEnd"/>
            <w:r>
              <w:rPr>
                <w:rFonts w:ascii="Calibri" w:eastAsia="Calibri" w:hAnsi="Calibri" w:cs="Calibri"/>
                <w:i/>
                <w:iCs/>
                <w:color w:val="548DD4"/>
                <w:sz w:val="20"/>
                <w:szCs w:val="20"/>
              </w:rPr>
              <w:t xml:space="preserve">: permite el acceso a la base de datos PostgreSQL utilizando </w:t>
            </w:r>
            <w:proofErr w:type="spellStart"/>
            <w:r>
              <w:rPr>
                <w:rFonts w:ascii="Calibri" w:eastAsia="Calibri" w:hAnsi="Calibri" w:cs="Calibri"/>
                <w:i/>
                <w:iCs/>
                <w:color w:val="548DD4"/>
                <w:sz w:val="20"/>
                <w:szCs w:val="20"/>
              </w:rPr>
              <w:t>jOOQ</w:t>
            </w:r>
            <w:proofErr w:type="spellEnd"/>
            <w:r>
              <w:rPr>
                <w:rFonts w:ascii="Calibri" w:eastAsia="Calibri" w:hAnsi="Calibri" w:cs="Calibri"/>
                <w:i/>
                <w:iCs/>
                <w:color w:val="548DD4"/>
                <w:sz w:val="20"/>
                <w:szCs w:val="20"/>
              </w:rPr>
              <w:t xml:space="preserve">, lo que proporciona consultas SQL </w:t>
            </w:r>
            <w:proofErr w:type="spellStart"/>
            <w:r>
              <w:rPr>
                <w:rFonts w:ascii="Calibri" w:eastAsia="Calibri" w:hAnsi="Calibri" w:cs="Calibri"/>
                <w:i/>
                <w:iCs/>
                <w:color w:val="548DD4"/>
                <w:sz w:val="20"/>
                <w:szCs w:val="20"/>
              </w:rPr>
              <w:t>tipadas</w:t>
            </w:r>
            <w:proofErr w:type="spellEnd"/>
            <w:r>
              <w:rPr>
                <w:rFonts w:ascii="Calibri" w:eastAsia="Calibri" w:hAnsi="Calibri" w:cs="Calibri"/>
                <w:i/>
                <w:iCs/>
                <w:color w:val="548DD4"/>
                <w:sz w:val="20"/>
                <w:szCs w:val="20"/>
              </w:rPr>
              <w:t xml:space="preserve"> y seguras. Esta capa también implementa mecanismos de control de concurrencia, como bloqueos pesimistas, para evitar inconsistencias en el inventario.</w:t>
            </w:r>
          </w:p>
          <w:p w14:paraId="008330B0" w14:textId="669E13BE" w:rsidR="00952972" w:rsidRPr="00F325B9" w:rsidRDefault="00952972" w:rsidP="00952972">
            <w:pPr>
              <w:spacing w:line="259" w:lineRule="auto"/>
              <w:rPr>
                <w:rFonts w:ascii="Calibri" w:eastAsia="Calibri" w:hAnsi="Calibri" w:cs="Calibri"/>
                <w:iCs/>
                <w:color w:val="548DD4"/>
                <w:sz w:val="20"/>
                <w:szCs w:val="20"/>
              </w:rPr>
            </w:pPr>
            <w:r>
              <w:rPr>
                <w:rFonts w:ascii="Calibri" w:eastAsia="Calibri" w:hAnsi="Calibri" w:cs="Calibri"/>
                <w:i/>
                <w:iCs/>
                <w:color w:val="548DD4"/>
                <w:sz w:val="20"/>
                <w:szCs w:val="20"/>
              </w:rPr>
              <w:t xml:space="preserve">• Security: </w:t>
            </w:r>
            <w:r w:rsidR="00F325B9">
              <w:rPr>
                <w:rFonts w:ascii="Calibri" w:eastAsia="Calibri" w:hAnsi="Calibri" w:cs="Calibri"/>
                <w:i/>
                <w:iCs/>
                <w:color w:val="548DD4"/>
                <w:sz w:val="20"/>
                <w:szCs w:val="20"/>
              </w:rPr>
              <w:t>gestiona la autenticación y autorización mediante tokens JWT. Se aplica control de acceso basado en roles (RBAC), asegurando que cada usuario acceda únicamente a las funcionalidades permitidas.</w:t>
            </w:r>
          </w:p>
          <w:p w14:paraId="43EF86B6"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Event</w:t>
            </w:r>
            <w:proofErr w:type="spellEnd"/>
            <w:r>
              <w:rPr>
                <w:rFonts w:ascii="Calibri" w:eastAsia="Calibri" w:hAnsi="Calibri" w:cs="Calibri"/>
                <w:i/>
                <w:iCs/>
                <w:color w:val="548DD4"/>
                <w:sz w:val="20"/>
                <w:szCs w:val="20"/>
              </w:rPr>
              <w:t>/</w:t>
            </w:r>
            <w:proofErr w:type="spellStart"/>
            <w:r>
              <w:rPr>
                <w:rFonts w:ascii="Calibri" w:eastAsia="Calibri" w:hAnsi="Calibri" w:cs="Calibri"/>
                <w:i/>
                <w:iCs/>
                <w:color w:val="548DD4"/>
                <w:sz w:val="20"/>
                <w:szCs w:val="20"/>
              </w:rPr>
              <w:t>Logging</w:t>
            </w:r>
            <w:proofErr w:type="spellEnd"/>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Layer</w:t>
            </w:r>
            <w:proofErr w:type="spellEnd"/>
            <w:r>
              <w:rPr>
                <w:rFonts w:ascii="Calibri" w:eastAsia="Calibri" w:hAnsi="Calibri" w:cs="Calibri"/>
                <w:i/>
                <w:iCs/>
                <w:color w:val="548DD4"/>
                <w:sz w:val="20"/>
                <w:szCs w:val="20"/>
              </w:rPr>
              <w:t>: responsable de registrar eventos del sistema de manera asíncrona en MongoDB. Esto incluye logs de operación, auditoría y trazabilidad de acciones.</w:t>
            </w:r>
          </w:p>
          <w:p w14:paraId="570FC57D"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En el </w:t>
            </w:r>
            <w:proofErr w:type="spellStart"/>
            <w:r>
              <w:rPr>
                <w:rFonts w:ascii="Calibri" w:eastAsia="Calibri" w:hAnsi="Calibri" w:cs="Calibri"/>
                <w:i/>
                <w:iCs/>
                <w:color w:val="548DD4"/>
                <w:sz w:val="20"/>
                <w:szCs w:val="20"/>
              </w:rPr>
              <w:t>frontend</w:t>
            </w:r>
            <w:proofErr w:type="spellEnd"/>
            <w:r>
              <w:rPr>
                <w:rFonts w:ascii="Calibri" w:eastAsia="Calibri" w:hAnsi="Calibri" w:cs="Calibri"/>
                <w:i/>
                <w:iCs/>
                <w:color w:val="548DD4"/>
                <w:sz w:val="20"/>
                <w:szCs w:val="20"/>
              </w:rPr>
              <w:t>, se utiliza una arquitectura modular que organiza la aplicación en:</w:t>
            </w:r>
          </w:p>
          <w:p w14:paraId="13183BC2"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Vistas principales (Pages), que representan las distintas secciones del sistema.</w:t>
            </w:r>
            <w:r>
              <w:rPr>
                <w:rFonts w:ascii="Calibri" w:eastAsia="Calibri" w:hAnsi="Calibri" w:cs="Calibri"/>
                <w:i/>
                <w:iCs/>
                <w:color w:val="548DD4"/>
                <w:sz w:val="20"/>
                <w:szCs w:val="20"/>
              </w:rPr>
              <w:br/>
              <w:t>• Componentes reutilizables, que permiten construir interfaces consistentes.</w:t>
            </w:r>
            <w:r>
              <w:rPr>
                <w:rFonts w:ascii="Calibri" w:eastAsia="Calibri" w:hAnsi="Calibri" w:cs="Calibri"/>
                <w:i/>
                <w:iCs/>
                <w:color w:val="548DD4"/>
                <w:sz w:val="20"/>
                <w:szCs w:val="20"/>
              </w:rPr>
              <w:br/>
              <w:t xml:space="preserve">• Servicios, que encapsulan la comunicación con el </w:t>
            </w:r>
            <w:proofErr w:type="spellStart"/>
            <w:r>
              <w:rPr>
                <w:rFonts w:ascii="Calibri" w:eastAsia="Calibri" w:hAnsi="Calibri" w:cs="Calibri"/>
                <w:i/>
                <w:iCs/>
                <w:color w:val="548DD4"/>
                <w:sz w:val="20"/>
                <w:szCs w:val="20"/>
              </w:rPr>
              <w:t>backend</w:t>
            </w:r>
            <w:proofErr w:type="spellEnd"/>
            <w:r>
              <w:rPr>
                <w:rFonts w:ascii="Calibri" w:eastAsia="Calibri" w:hAnsi="Calibri" w:cs="Calibri"/>
                <w:i/>
                <w:iCs/>
                <w:color w:val="548DD4"/>
                <w:sz w:val="20"/>
                <w:szCs w:val="20"/>
              </w:rPr>
              <w:t>.</w:t>
            </w:r>
            <w:r>
              <w:rPr>
                <w:rFonts w:ascii="Calibri" w:eastAsia="Calibri" w:hAnsi="Calibri" w:cs="Calibri"/>
                <w:i/>
                <w:iCs/>
                <w:color w:val="548DD4"/>
                <w:sz w:val="20"/>
                <w:szCs w:val="20"/>
              </w:rPr>
              <w:br/>
              <w:t xml:space="preserve">• </w:t>
            </w:r>
            <w:proofErr w:type="spellStart"/>
            <w:r>
              <w:rPr>
                <w:rFonts w:ascii="Calibri" w:eastAsia="Calibri" w:hAnsi="Calibri" w:cs="Calibri"/>
                <w:i/>
                <w:iCs/>
                <w:color w:val="548DD4"/>
                <w:sz w:val="20"/>
                <w:szCs w:val="20"/>
              </w:rPr>
              <w:t>Hooks</w:t>
            </w:r>
            <w:proofErr w:type="spellEnd"/>
            <w:r>
              <w:rPr>
                <w:rFonts w:ascii="Calibri" w:eastAsia="Calibri" w:hAnsi="Calibri" w:cs="Calibri"/>
                <w:i/>
                <w:iCs/>
                <w:color w:val="548DD4"/>
                <w:sz w:val="20"/>
                <w:szCs w:val="20"/>
              </w:rPr>
              <w:t>, que gestionan la lógica de estado y efectos.</w:t>
            </w:r>
            <w:r>
              <w:rPr>
                <w:rFonts w:ascii="Calibri" w:eastAsia="Calibri" w:hAnsi="Calibri" w:cs="Calibri"/>
                <w:i/>
                <w:iCs/>
                <w:color w:val="548DD4"/>
                <w:sz w:val="20"/>
                <w:szCs w:val="20"/>
              </w:rPr>
              <w:br/>
              <w:t>• Contextos globales, utilizados para manejar autenticación y notificaciones.</w:t>
            </w:r>
          </w:p>
          <w:p w14:paraId="23B931CF" w14:textId="77777777" w:rsidR="00952972" w:rsidRPr="00952972" w:rsidRDefault="00CB7AD8"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578A2BC9">
                <v:rect id="_x0000_i1760" style="width:0;height:1.5pt" o:hralign="center" o:hrstd="t" o:hr="t" fillcolor="#a0a0a0" stroked="f"/>
              </w:pict>
            </w:r>
          </w:p>
          <w:p w14:paraId="12B88BBF"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Modelo de persistencia</w:t>
            </w:r>
          </w:p>
          <w:p w14:paraId="4CD5E50B"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El sistema implementa una arquitectura híbrida de datos, separando claramente los datos transaccionales de los datos históricos.</w:t>
            </w:r>
          </w:p>
          <w:p w14:paraId="44C0BBD9"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PostgreSQL actúa como la base de datos principal del sistema, encargada de gestionar toda la información crítica para la operación. En esta base se almacenan los datos relacionados con usuarios, productos, stock, solicitudes de préstamo, movimientos de inventario y alertas.</w:t>
            </w:r>
          </w:p>
          <w:p w14:paraId="30F36068"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El modelo relacional permite garantizar integridad de datos, consistencia transaccional y control preciso de operaciones concurrentes. Se utilizan mecanismos como </w:t>
            </w:r>
            <w:proofErr w:type="spellStart"/>
            <w:r>
              <w:rPr>
                <w:rFonts w:ascii="Calibri" w:eastAsia="Calibri" w:hAnsi="Calibri" w:cs="Calibri"/>
                <w:i/>
                <w:iCs/>
                <w:color w:val="548DD4"/>
                <w:sz w:val="20"/>
                <w:szCs w:val="20"/>
              </w:rPr>
              <w:t>ENUMs</w:t>
            </w:r>
            <w:proofErr w:type="spellEnd"/>
            <w:r>
              <w:rPr>
                <w:rFonts w:ascii="Calibri" w:eastAsia="Calibri" w:hAnsi="Calibri" w:cs="Calibri"/>
                <w:i/>
                <w:iCs/>
                <w:color w:val="548DD4"/>
                <w:sz w:val="20"/>
                <w:szCs w:val="20"/>
              </w:rPr>
              <w:t xml:space="preserve"> para definir dominios controlados, </w:t>
            </w:r>
            <w:proofErr w:type="spellStart"/>
            <w:r>
              <w:rPr>
                <w:rFonts w:ascii="Calibri" w:eastAsia="Calibri" w:hAnsi="Calibri" w:cs="Calibri"/>
                <w:i/>
                <w:iCs/>
                <w:color w:val="548DD4"/>
                <w:sz w:val="20"/>
                <w:szCs w:val="20"/>
              </w:rPr>
              <w:t>triggers</w:t>
            </w:r>
            <w:proofErr w:type="spellEnd"/>
            <w:r>
              <w:rPr>
                <w:rFonts w:ascii="Calibri" w:eastAsia="Calibri" w:hAnsi="Calibri" w:cs="Calibri"/>
                <w:i/>
                <w:iCs/>
                <w:color w:val="548DD4"/>
                <w:sz w:val="20"/>
                <w:szCs w:val="20"/>
              </w:rPr>
              <w:t xml:space="preserve"> para mantener consistencia automática del stock y vistas para optimizar consultas frecuentes.</w:t>
            </w:r>
          </w:p>
          <w:p w14:paraId="03C630D4"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lastRenderedPageBreak/>
              <w:t xml:space="preserve">MongoDB se utiliza como base de datos complementaria, destinada al almacenamiento de información histórica y no crítica para la operación en tiempo real. En ella se registran logs del sistema, eventos de auditoría, actividad de usuarios e interacciones del </w:t>
            </w:r>
            <w:proofErr w:type="spellStart"/>
            <w:r>
              <w:rPr>
                <w:rFonts w:ascii="Calibri" w:eastAsia="Calibri" w:hAnsi="Calibri" w:cs="Calibri"/>
                <w:i/>
                <w:iCs/>
                <w:color w:val="548DD4"/>
                <w:sz w:val="20"/>
                <w:szCs w:val="20"/>
              </w:rPr>
              <w:t>bot</w:t>
            </w:r>
            <w:proofErr w:type="spellEnd"/>
            <w:r>
              <w:rPr>
                <w:rFonts w:ascii="Calibri" w:eastAsia="Calibri" w:hAnsi="Calibri" w:cs="Calibri"/>
                <w:i/>
                <w:iCs/>
                <w:color w:val="548DD4"/>
                <w:sz w:val="20"/>
                <w:szCs w:val="20"/>
              </w:rPr>
              <w:t xml:space="preserve"> de asistencia.</w:t>
            </w:r>
          </w:p>
          <w:p w14:paraId="654BED96"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El registro en MongoDB se realiza de forma asíncrona desde el </w:t>
            </w:r>
            <w:proofErr w:type="spellStart"/>
            <w:r>
              <w:rPr>
                <w:rFonts w:ascii="Calibri" w:eastAsia="Calibri" w:hAnsi="Calibri" w:cs="Calibri"/>
                <w:i/>
                <w:iCs/>
                <w:color w:val="548DD4"/>
                <w:sz w:val="20"/>
                <w:szCs w:val="20"/>
              </w:rPr>
              <w:t>backend</w:t>
            </w:r>
            <w:proofErr w:type="spellEnd"/>
            <w:r>
              <w:rPr>
                <w:rFonts w:ascii="Calibri" w:eastAsia="Calibri" w:hAnsi="Calibri" w:cs="Calibri"/>
                <w:i/>
                <w:iCs/>
                <w:color w:val="548DD4"/>
                <w:sz w:val="20"/>
                <w:szCs w:val="20"/>
              </w:rPr>
              <w:t>, evitando impactar el rendimiento de las operaciones principales.</w:t>
            </w:r>
          </w:p>
          <w:p w14:paraId="2CE672A7" w14:textId="77777777" w:rsidR="00952972" w:rsidRPr="00952972" w:rsidRDefault="00CB7AD8"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6ABE9768">
                <v:rect id="_x0000_i1761" style="width:0;height:1.5pt" o:hralign="center" o:hrstd="t" o:hr="t" fillcolor="#a0a0a0" stroked="f"/>
              </w:pict>
            </w:r>
          </w:p>
          <w:p w14:paraId="1FC93E5F"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Gestión de concurrencia y consistencia</w:t>
            </w:r>
          </w:p>
          <w:p w14:paraId="066A83DA"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Uno de los aspectos críticos del sistema es el control del stock en escenarios concurrentes. Para ello, el </w:t>
            </w:r>
            <w:proofErr w:type="spellStart"/>
            <w:r>
              <w:rPr>
                <w:rFonts w:ascii="Calibri" w:eastAsia="Calibri" w:hAnsi="Calibri" w:cs="Calibri"/>
                <w:i/>
                <w:iCs/>
                <w:color w:val="548DD4"/>
                <w:sz w:val="20"/>
                <w:szCs w:val="20"/>
              </w:rPr>
              <w:t>backend</w:t>
            </w:r>
            <w:proofErr w:type="spellEnd"/>
            <w:r>
              <w:rPr>
                <w:rFonts w:ascii="Calibri" w:eastAsia="Calibri" w:hAnsi="Calibri" w:cs="Calibri"/>
                <w:i/>
                <w:iCs/>
                <w:color w:val="548DD4"/>
                <w:sz w:val="20"/>
                <w:szCs w:val="20"/>
              </w:rPr>
              <w:t xml:space="preserve"> implementa mecanismos de bloqueo a nivel de base de datos utilizando consultas con bloqueo pesimista (SELECT FOR UPDATE), asegurando que múltiples usuarios no puedan consumir el mismo recurso simultáneamente.</w:t>
            </w:r>
          </w:p>
          <w:p w14:paraId="3F5104A8"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Además, todas las operaciones que afectan el inventario se ejecutan dentro de transacciones, garantizando atomicidad y consistencia.</w:t>
            </w:r>
          </w:p>
          <w:p w14:paraId="222C7F4B" w14:textId="77777777" w:rsidR="00952972" w:rsidRPr="00952972" w:rsidRDefault="00CB7AD8"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2CC3655F">
                <v:rect id="_x0000_i1762" style="width:0;height:1.5pt" o:hralign="center" o:hrstd="t" o:hr="t" fillcolor="#a0a0a0" stroked="f"/>
              </w:pict>
            </w:r>
          </w:p>
          <w:p w14:paraId="201C270E"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Tecnologías utilizadas</w:t>
            </w:r>
          </w:p>
          <w:p w14:paraId="73131083"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El sistema se construye utilizando las siguientes tecnologías, cada una seleccionada por razones técnicas específicas alineadas con los requisitos del proyecto:</w:t>
            </w:r>
          </w:p>
          <w:p w14:paraId="3D6D55EB"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Java 21 + Spring </w:t>
            </w:r>
            <w:proofErr w:type="spellStart"/>
            <w:r>
              <w:rPr>
                <w:rFonts w:ascii="Calibri" w:eastAsia="Calibri" w:hAnsi="Calibri" w:cs="Calibri"/>
                <w:i/>
                <w:iCs/>
                <w:color w:val="548DD4"/>
                <w:sz w:val="20"/>
                <w:szCs w:val="20"/>
              </w:rPr>
              <w:t>Boot</w:t>
            </w:r>
            <w:proofErr w:type="spellEnd"/>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Backend</w:t>
            </w:r>
            <w:proofErr w:type="spellEnd"/>
            <w:r>
              <w:rPr>
                <w:rFonts w:ascii="Calibri" w:eastAsia="Calibri" w:hAnsi="Calibri" w:cs="Calibri"/>
                <w:i/>
                <w:iCs/>
                <w:color w:val="548DD4"/>
                <w:sz w:val="20"/>
                <w:szCs w:val="20"/>
              </w:rPr>
              <w:t xml:space="preserve">): Se elige Java 21 por su solidez empresarial, tipado fuerte y soporte a largo plazo (LTS). Spring </w:t>
            </w:r>
            <w:proofErr w:type="spellStart"/>
            <w:r>
              <w:rPr>
                <w:rFonts w:ascii="Calibri" w:eastAsia="Calibri" w:hAnsi="Calibri" w:cs="Calibri"/>
                <w:i/>
                <w:iCs/>
                <w:color w:val="548DD4"/>
                <w:sz w:val="20"/>
                <w:szCs w:val="20"/>
              </w:rPr>
              <w:t>Boot</w:t>
            </w:r>
            <w:proofErr w:type="spellEnd"/>
            <w:r>
              <w:rPr>
                <w:rFonts w:ascii="Calibri" w:eastAsia="Calibri" w:hAnsi="Calibri" w:cs="Calibri"/>
                <w:i/>
                <w:iCs/>
                <w:color w:val="548DD4"/>
                <w:sz w:val="20"/>
                <w:szCs w:val="20"/>
              </w:rPr>
              <w:t xml:space="preserve"> permite construir </w:t>
            </w:r>
            <w:proofErr w:type="spellStart"/>
            <w:r>
              <w:rPr>
                <w:rFonts w:ascii="Calibri" w:eastAsia="Calibri" w:hAnsi="Calibri" w:cs="Calibri"/>
                <w:i/>
                <w:iCs/>
                <w:color w:val="548DD4"/>
                <w:sz w:val="20"/>
                <w:szCs w:val="20"/>
              </w:rPr>
              <w:t>APIs</w:t>
            </w:r>
            <w:proofErr w:type="spellEnd"/>
            <w:r>
              <w:rPr>
                <w:rFonts w:ascii="Calibri" w:eastAsia="Calibri" w:hAnsi="Calibri" w:cs="Calibri"/>
                <w:i/>
                <w:iCs/>
                <w:color w:val="548DD4"/>
                <w:sz w:val="20"/>
                <w:szCs w:val="20"/>
              </w:rPr>
              <w:t xml:space="preserve"> REST robustas con mínima configuración, ofreciendo integración nativa con Spring Security para control de acceso y con </w:t>
            </w:r>
            <w:proofErr w:type="spellStart"/>
            <w:r>
              <w:rPr>
                <w:rFonts w:ascii="Calibri" w:eastAsia="Calibri" w:hAnsi="Calibri" w:cs="Calibri"/>
                <w:i/>
                <w:iCs/>
                <w:color w:val="548DD4"/>
                <w:sz w:val="20"/>
                <w:szCs w:val="20"/>
              </w:rPr>
              <w:t>jOOQ</w:t>
            </w:r>
            <w:proofErr w:type="spellEnd"/>
            <w:r>
              <w:rPr>
                <w:rFonts w:ascii="Calibri" w:eastAsia="Calibri" w:hAnsi="Calibri" w:cs="Calibri"/>
                <w:i/>
                <w:iCs/>
                <w:color w:val="548DD4"/>
                <w:sz w:val="20"/>
                <w:szCs w:val="20"/>
              </w:rPr>
              <w:t xml:space="preserve"> para consultas SQL </w:t>
            </w:r>
            <w:proofErr w:type="spellStart"/>
            <w:r>
              <w:rPr>
                <w:rFonts w:ascii="Calibri" w:eastAsia="Calibri" w:hAnsi="Calibri" w:cs="Calibri"/>
                <w:i/>
                <w:iCs/>
                <w:color w:val="548DD4"/>
                <w:sz w:val="20"/>
                <w:szCs w:val="20"/>
              </w:rPr>
              <w:t>tipadas</w:t>
            </w:r>
            <w:proofErr w:type="spellEnd"/>
            <w:r>
              <w:rPr>
                <w:rFonts w:ascii="Calibri" w:eastAsia="Calibri" w:hAnsi="Calibri" w:cs="Calibri"/>
                <w:i/>
                <w:iCs/>
                <w:color w:val="548DD4"/>
                <w:sz w:val="20"/>
                <w:szCs w:val="20"/>
              </w:rPr>
              <w:t xml:space="preserve"> y seguras. Esta combinación es idónea para implementar transacciones atómicas y bloqueos pesimistas requeridos por el control de concurrencia del inventario.</w:t>
            </w:r>
          </w:p>
          <w:p w14:paraId="1C330001" w14:textId="77777777" w:rsidR="00952972" w:rsidRDefault="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React</w:t>
            </w:r>
            <w:proofErr w:type="spellEnd"/>
            <w:r>
              <w:rPr>
                <w:rFonts w:ascii="Calibri" w:eastAsia="Calibri" w:hAnsi="Calibri" w:cs="Calibri"/>
                <w:i/>
                <w:iCs/>
                <w:color w:val="548DD4"/>
                <w:sz w:val="20"/>
                <w:szCs w:val="20"/>
              </w:rPr>
              <w:t xml:space="preserve"> + Vite + </w:t>
            </w:r>
            <w:proofErr w:type="spellStart"/>
            <w:r>
              <w:rPr>
                <w:rFonts w:ascii="Calibri" w:eastAsia="Calibri" w:hAnsi="Calibri" w:cs="Calibri"/>
                <w:i/>
                <w:iCs/>
                <w:color w:val="548DD4"/>
                <w:sz w:val="20"/>
                <w:szCs w:val="20"/>
              </w:rPr>
              <w:t>TypeScript</w:t>
            </w:r>
            <w:proofErr w:type="spellEnd"/>
            <w:r>
              <w:rPr>
                <w:rFonts w:ascii="Calibri" w:eastAsia="Calibri" w:hAnsi="Calibri" w:cs="Calibri"/>
                <w:i/>
                <w:iCs/>
                <w:color w:val="548DD4"/>
                <w:sz w:val="20"/>
                <w:szCs w:val="20"/>
              </w:rPr>
              <w:t xml:space="preserve"> + </w:t>
            </w:r>
            <w:proofErr w:type="spellStart"/>
            <w:r>
              <w:rPr>
                <w:rFonts w:ascii="Calibri" w:eastAsia="Calibri" w:hAnsi="Calibri" w:cs="Calibri"/>
                <w:i/>
                <w:iCs/>
                <w:color w:val="548DD4"/>
                <w:sz w:val="20"/>
                <w:szCs w:val="20"/>
              </w:rPr>
              <w:t>Tailwind</w:t>
            </w:r>
            <w:proofErr w:type="spellEnd"/>
            <w:r>
              <w:rPr>
                <w:rFonts w:ascii="Calibri" w:eastAsia="Calibri" w:hAnsi="Calibri" w:cs="Calibri"/>
                <w:i/>
                <w:iCs/>
                <w:color w:val="548DD4"/>
                <w:sz w:val="20"/>
                <w:szCs w:val="20"/>
              </w:rPr>
              <w:t xml:space="preserve"> CSS (</w:t>
            </w:r>
            <w:proofErr w:type="spellStart"/>
            <w:r>
              <w:rPr>
                <w:rFonts w:ascii="Calibri" w:eastAsia="Calibri" w:hAnsi="Calibri" w:cs="Calibri"/>
                <w:i/>
                <w:iCs/>
                <w:color w:val="548DD4"/>
                <w:sz w:val="20"/>
                <w:szCs w:val="20"/>
              </w:rPr>
              <w:t>Frontend</w:t>
            </w:r>
            <w:proofErr w:type="spellEnd"/>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React</w:t>
            </w:r>
            <w:proofErr w:type="spellEnd"/>
            <w:r>
              <w:rPr>
                <w:rFonts w:ascii="Calibri" w:eastAsia="Calibri" w:hAnsi="Calibri" w:cs="Calibri"/>
                <w:i/>
                <w:iCs/>
                <w:color w:val="548DD4"/>
                <w:sz w:val="20"/>
                <w:szCs w:val="20"/>
              </w:rPr>
              <w:t xml:space="preserve"> permite construir interfaces Single Page </w:t>
            </w:r>
            <w:proofErr w:type="spellStart"/>
            <w:r>
              <w:rPr>
                <w:rFonts w:ascii="Calibri" w:eastAsia="Calibri" w:hAnsi="Calibri" w:cs="Calibri"/>
                <w:i/>
                <w:iCs/>
                <w:color w:val="548DD4"/>
                <w:sz w:val="20"/>
                <w:szCs w:val="20"/>
              </w:rPr>
              <w:t>Application</w:t>
            </w:r>
            <w:proofErr w:type="spellEnd"/>
            <w:r>
              <w:rPr>
                <w:rFonts w:ascii="Calibri" w:eastAsia="Calibri" w:hAnsi="Calibri" w:cs="Calibri"/>
                <w:i/>
                <w:iCs/>
                <w:color w:val="548DD4"/>
                <w:sz w:val="20"/>
                <w:szCs w:val="20"/>
              </w:rPr>
              <w:t xml:space="preserve"> (SPA) con componentes reutilizables y estado reactivo, lo que facilita la construcción de un panel de gestión dinámico para el pañolero. Vite aporta un entorno de desarrollo rápido y </w:t>
            </w:r>
            <w:proofErr w:type="spellStart"/>
            <w:r>
              <w:rPr>
                <w:rFonts w:ascii="Calibri" w:eastAsia="Calibri" w:hAnsi="Calibri" w:cs="Calibri"/>
                <w:i/>
                <w:iCs/>
                <w:color w:val="548DD4"/>
                <w:sz w:val="20"/>
                <w:szCs w:val="20"/>
              </w:rPr>
              <w:t>build</w:t>
            </w:r>
            <w:proofErr w:type="spellEnd"/>
            <w:r>
              <w:rPr>
                <w:rFonts w:ascii="Calibri" w:eastAsia="Calibri" w:hAnsi="Calibri" w:cs="Calibri"/>
                <w:i/>
                <w:iCs/>
                <w:color w:val="548DD4"/>
                <w:sz w:val="20"/>
                <w:szCs w:val="20"/>
              </w:rPr>
              <w:t xml:space="preserve"> optimizado. </w:t>
            </w:r>
            <w:proofErr w:type="spellStart"/>
            <w:r>
              <w:rPr>
                <w:rFonts w:ascii="Calibri" w:eastAsia="Calibri" w:hAnsi="Calibri" w:cs="Calibri"/>
                <w:i/>
                <w:iCs/>
                <w:color w:val="548DD4"/>
                <w:sz w:val="20"/>
                <w:szCs w:val="20"/>
              </w:rPr>
              <w:t>TypeScript</w:t>
            </w:r>
            <w:proofErr w:type="spellEnd"/>
            <w:r>
              <w:rPr>
                <w:rFonts w:ascii="Calibri" w:eastAsia="Calibri" w:hAnsi="Calibri" w:cs="Calibri"/>
                <w:i/>
                <w:iCs/>
                <w:color w:val="548DD4"/>
                <w:sz w:val="20"/>
                <w:szCs w:val="20"/>
              </w:rPr>
              <w:t xml:space="preserve"> agrega tipado estático que reduce errores en tiempo de desarrollo. </w:t>
            </w:r>
            <w:proofErr w:type="spellStart"/>
            <w:r>
              <w:rPr>
                <w:rFonts w:ascii="Calibri" w:eastAsia="Calibri" w:hAnsi="Calibri" w:cs="Calibri"/>
                <w:i/>
                <w:iCs/>
                <w:color w:val="548DD4"/>
                <w:sz w:val="20"/>
                <w:szCs w:val="20"/>
              </w:rPr>
              <w:t>Tailwind</w:t>
            </w:r>
            <w:proofErr w:type="spellEnd"/>
            <w:r>
              <w:rPr>
                <w:rFonts w:ascii="Calibri" w:eastAsia="Calibri" w:hAnsi="Calibri" w:cs="Calibri"/>
                <w:i/>
                <w:iCs/>
                <w:color w:val="548DD4"/>
                <w:sz w:val="20"/>
                <w:szCs w:val="20"/>
              </w:rPr>
              <w:t xml:space="preserve"> CSS permite diseñar interfaces responsivas y consistentes sin abandonar el archivo de componente.</w:t>
            </w:r>
          </w:p>
          <w:p w14:paraId="1C330002" w14:textId="77777777" w:rsidR="00952972" w:rsidRDefault="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PostgreSQL (Base de datos principal): Se selecciona PostgreSQL como base de datos relacional por su soporte nativo a transacciones ACID, bloqueos a nivel de fila (SELECT FOR UPDATE), </w:t>
            </w:r>
            <w:proofErr w:type="spellStart"/>
            <w:r>
              <w:rPr>
                <w:rFonts w:ascii="Calibri" w:eastAsia="Calibri" w:hAnsi="Calibri" w:cs="Calibri"/>
                <w:i/>
                <w:iCs/>
                <w:color w:val="548DD4"/>
                <w:sz w:val="20"/>
                <w:szCs w:val="20"/>
              </w:rPr>
              <w:t>ENUMs</w:t>
            </w:r>
            <w:proofErr w:type="spellEnd"/>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triggers</w:t>
            </w:r>
            <w:proofErr w:type="spellEnd"/>
            <w:r>
              <w:rPr>
                <w:rFonts w:ascii="Calibri" w:eastAsia="Calibri" w:hAnsi="Calibri" w:cs="Calibri"/>
                <w:i/>
                <w:iCs/>
                <w:color w:val="548DD4"/>
                <w:sz w:val="20"/>
                <w:szCs w:val="20"/>
              </w:rPr>
              <w:t xml:space="preserve"> y vistas. Estas características son esenciales para garantizar la consistencia del inventario ante operaciones simultáneas y para mantener la integridad referencial entre productos, stock, préstamos y movimientos. Además, es código abierto y cuenta con amplia documentación y comunidad activa.</w:t>
            </w:r>
          </w:p>
          <w:p w14:paraId="1C330003" w14:textId="77777777" w:rsidR="00952972" w:rsidRDefault="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MongoDB (Base de datos complementaria): Se utiliza como sistema de almacenamiento no relacional para logs, auditoría, eventos históricos e interacciones del </w:t>
            </w:r>
            <w:proofErr w:type="spellStart"/>
            <w:r>
              <w:rPr>
                <w:rFonts w:ascii="Calibri" w:eastAsia="Calibri" w:hAnsi="Calibri" w:cs="Calibri"/>
                <w:i/>
                <w:iCs/>
                <w:color w:val="548DD4"/>
                <w:sz w:val="20"/>
                <w:szCs w:val="20"/>
              </w:rPr>
              <w:t>bot</w:t>
            </w:r>
            <w:proofErr w:type="spellEnd"/>
            <w:r>
              <w:rPr>
                <w:rFonts w:ascii="Calibri" w:eastAsia="Calibri" w:hAnsi="Calibri" w:cs="Calibri"/>
                <w:i/>
                <w:iCs/>
                <w:color w:val="548DD4"/>
                <w:sz w:val="20"/>
                <w:szCs w:val="20"/>
              </w:rPr>
              <w:t xml:space="preserve">. Su modelo de documentos flexible es ideal para registrar eventos de estructura variable sin impactar el rendimiento de la base de datos transaccional. El registro se realiza de forma asíncrona desde el </w:t>
            </w:r>
            <w:proofErr w:type="spellStart"/>
            <w:r>
              <w:rPr>
                <w:rFonts w:ascii="Calibri" w:eastAsia="Calibri" w:hAnsi="Calibri" w:cs="Calibri"/>
                <w:i/>
                <w:iCs/>
                <w:color w:val="548DD4"/>
                <w:sz w:val="20"/>
                <w:szCs w:val="20"/>
              </w:rPr>
              <w:t>backend</w:t>
            </w:r>
            <w:proofErr w:type="spellEnd"/>
            <w:r>
              <w:rPr>
                <w:rFonts w:ascii="Calibri" w:eastAsia="Calibri" w:hAnsi="Calibri" w:cs="Calibri"/>
                <w:i/>
                <w:iCs/>
                <w:color w:val="548DD4"/>
                <w:sz w:val="20"/>
                <w:szCs w:val="20"/>
              </w:rPr>
              <w:t>, garantizando que las operaciones críticas del inventario no se vean afectadas.</w:t>
            </w:r>
          </w:p>
          <w:p w14:paraId="1C330004" w14:textId="77777777" w:rsidR="00952972" w:rsidRDefault="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Redis (Caché y concurrencia): Redis se incorpora como caché en memoria y herramienta de control de concurrencia distribuida. Permite implementar bloqueos temporales a nivel de aplicación para proteger recursos críticos del inventario ante solicitudes simultáneas, complementando los mecanismos de bloqueo de PostgreSQL. Además, mejora el tiempo de respuesta en consultas frecuentes del panel del pañolero.</w:t>
            </w:r>
          </w:p>
          <w:p w14:paraId="1C330005" w14:textId="77777777" w:rsidR="00952972" w:rsidRDefault="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Docker + Docker </w:t>
            </w:r>
            <w:proofErr w:type="spellStart"/>
            <w:r>
              <w:rPr>
                <w:rFonts w:ascii="Calibri" w:eastAsia="Calibri" w:hAnsi="Calibri" w:cs="Calibri"/>
                <w:i/>
                <w:iCs/>
                <w:color w:val="548DD4"/>
                <w:sz w:val="20"/>
                <w:szCs w:val="20"/>
              </w:rPr>
              <w:t>Compose</w:t>
            </w:r>
            <w:proofErr w:type="spellEnd"/>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Contenedorización</w:t>
            </w:r>
            <w:proofErr w:type="spellEnd"/>
            <w:r>
              <w:rPr>
                <w:rFonts w:ascii="Calibri" w:eastAsia="Calibri" w:hAnsi="Calibri" w:cs="Calibri"/>
                <w:i/>
                <w:iCs/>
                <w:color w:val="548DD4"/>
                <w:sz w:val="20"/>
                <w:szCs w:val="20"/>
              </w:rPr>
              <w:t>): Docker permite empaquetar cada componente del sistema (</w:t>
            </w:r>
            <w:proofErr w:type="spellStart"/>
            <w:r>
              <w:rPr>
                <w:rFonts w:ascii="Calibri" w:eastAsia="Calibri" w:hAnsi="Calibri" w:cs="Calibri"/>
                <w:i/>
                <w:iCs/>
                <w:color w:val="548DD4"/>
                <w:sz w:val="20"/>
                <w:szCs w:val="20"/>
              </w:rPr>
              <w:t>backend</w:t>
            </w:r>
            <w:proofErr w:type="spellEnd"/>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frontend</w:t>
            </w:r>
            <w:proofErr w:type="spellEnd"/>
            <w:r>
              <w:rPr>
                <w:rFonts w:ascii="Calibri" w:eastAsia="Calibri" w:hAnsi="Calibri" w:cs="Calibri"/>
                <w:i/>
                <w:iCs/>
                <w:color w:val="548DD4"/>
                <w:sz w:val="20"/>
                <w:szCs w:val="20"/>
              </w:rPr>
              <w:t xml:space="preserve">, bases de datos) en contenedores aislados y reproducibles. Docker </w:t>
            </w:r>
            <w:proofErr w:type="spellStart"/>
            <w:r>
              <w:rPr>
                <w:rFonts w:ascii="Calibri" w:eastAsia="Calibri" w:hAnsi="Calibri" w:cs="Calibri"/>
                <w:i/>
                <w:iCs/>
                <w:color w:val="548DD4"/>
                <w:sz w:val="20"/>
                <w:szCs w:val="20"/>
              </w:rPr>
              <w:t>Compose</w:t>
            </w:r>
            <w:proofErr w:type="spellEnd"/>
            <w:r>
              <w:rPr>
                <w:rFonts w:ascii="Calibri" w:eastAsia="Calibri" w:hAnsi="Calibri" w:cs="Calibri"/>
                <w:i/>
                <w:iCs/>
                <w:color w:val="548DD4"/>
                <w:sz w:val="20"/>
                <w:szCs w:val="20"/>
              </w:rPr>
              <w:t xml:space="preserve"> orquesta el despliegue completo del entorno con un solo comando, garantizando consistencia entre los entornos de desarrollo y producción y eliminando dependencias del sistema operativo anfitrión. Esta tecnología es especialmente adecuada para proyectos académicos con equipos pequeños que necesitan replicar el entorno rápidamente.</w:t>
            </w:r>
          </w:p>
          <w:p w14:paraId="1C330007" w14:textId="77777777" w:rsidR="00952972" w:rsidRDefault="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Python + API de IA (Bot de asistencia): Python se elige por su ecosistema maduro para procesamiento de lenguaje natural y por su facilidad de integración con </w:t>
            </w:r>
            <w:proofErr w:type="spellStart"/>
            <w:r>
              <w:rPr>
                <w:rFonts w:ascii="Calibri" w:eastAsia="Calibri" w:hAnsi="Calibri" w:cs="Calibri"/>
                <w:i/>
                <w:iCs/>
                <w:color w:val="548DD4"/>
                <w:sz w:val="20"/>
                <w:szCs w:val="20"/>
              </w:rPr>
              <w:t>APIs</w:t>
            </w:r>
            <w:proofErr w:type="spellEnd"/>
            <w:r>
              <w:rPr>
                <w:rFonts w:ascii="Calibri" w:eastAsia="Calibri" w:hAnsi="Calibri" w:cs="Calibri"/>
                <w:i/>
                <w:iCs/>
                <w:color w:val="548DD4"/>
                <w:sz w:val="20"/>
                <w:szCs w:val="20"/>
              </w:rPr>
              <w:t xml:space="preserve"> de modelos de inteligencia artificial (</w:t>
            </w:r>
            <w:proofErr w:type="spellStart"/>
            <w:r>
              <w:rPr>
                <w:rFonts w:ascii="Calibri" w:eastAsia="Calibri" w:hAnsi="Calibri" w:cs="Calibri"/>
                <w:i/>
                <w:iCs/>
                <w:color w:val="548DD4"/>
                <w:sz w:val="20"/>
                <w:szCs w:val="20"/>
              </w:rPr>
              <w:t>OpenAI</w:t>
            </w:r>
            <w:proofErr w:type="spellEnd"/>
            <w:r>
              <w:rPr>
                <w:rFonts w:ascii="Calibri" w:eastAsia="Calibri" w:hAnsi="Calibri" w:cs="Calibri"/>
                <w:i/>
                <w:iCs/>
                <w:color w:val="548DD4"/>
                <w:sz w:val="20"/>
                <w:szCs w:val="20"/>
              </w:rPr>
              <w:t xml:space="preserve">, Google Gemini o </w:t>
            </w:r>
            <w:proofErr w:type="spellStart"/>
            <w:r>
              <w:rPr>
                <w:rFonts w:ascii="Calibri" w:eastAsia="Calibri" w:hAnsi="Calibri" w:cs="Calibri"/>
                <w:i/>
                <w:iCs/>
                <w:color w:val="548DD4"/>
                <w:sz w:val="20"/>
                <w:szCs w:val="20"/>
              </w:rPr>
              <w:t>Anthropic</w:t>
            </w:r>
            <w:proofErr w:type="spellEnd"/>
            <w:r>
              <w:rPr>
                <w:rFonts w:ascii="Calibri" w:eastAsia="Calibri" w:hAnsi="Calibri" w:cs="Calibri"/>
                <w:i/>
                <w:iCs/>
                <w:color w:val="548DD4"/>
                <w:sz w:val="20"/>
                <w:szCs w:val="20"/>
              </w:rPr>
              <w:t xml:space="preserve">). El </w:t>
            </w:r>
            <w:proofErr w:type="spellStart"/>
            <w:r>
              <w:rPr>
                <w:rFonts w:ascii="Calibri" w:eastAsia="Calibri" w:hAnsi="Calibri" w:cs="Calibri"/>
                <w:i/>
                <w:iCs/>
                <w:color w:val="548DD4"/>
                <w:sz w:val="20"/>
                <w:szCs w:val="20"/>
              </w:rPr>
              <w:t>bot</w:t>
            </w:r>
            <w:proofErr w:type="spellEnd"/>
            <w:r>
              <w:rPr>
                <w:rFonts w:ascii="Calibri" w:eastAsia="Calibri" w:hAnsi="Calibri" w:cs="Calibri"/>
                <w:i/>
                <w:iCs/>
                <w:color w:val="548DD4"/>
                <w:sz w:val="20"/>
                <w:szCs w:val="20"/>
              </w:rPr>
              <w:t xml:space="preserve"> se despliega como microservicio independiente, lo que permite evolucionar sus capacidades sin afectar el núcleo del sistema.</w:t>
            </w:r>
          </w:p>
          <w:p w14:paraId="1C330008" w14:textId="77777777" w:rsidR="00952972" w:rsidRDefault="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Flyway</w:t>
            </w:r>
            <w:proofErr w:type="spellEnd"/>
            <w:r>
              <w:rPr>
                <w:rFonts w:ascii="Calibri" w:eastAsia="Calibri" w:hAnsi="Calibri" w:cs="Calibri"/>
                <w:i/>
                <w:iCs/>
                <w:color w:val="548DD4"/>
                <w:sz w:val="20"/>
                <w:szCs w:val="20"/>
              </w:rPr>
              <w:t xml:space="preserve"> (Migraciones de base de datos): </w:t>
            </w:r>
            <w:proofErr w:type="spellStart"/>
            <w:r>
              <w:rPr>
                <w:rFonts w:ascii="Calibri" w:eastAsia="Calibri" w:hAnsi="Calibri" w:cs="Calibri"/>
                <w:i/>
                <w:iCs/>
                <w:color w:val="548DD4"/>
                <w:sz w:val="20"/>
                <w:szCs w:val="20"/>
              </w:rPr>
              <w:t>Flyway</w:t>
            </w:r>
            <w:proofErr w:type="spellEnd"/>
            <w:r>
              <w:rPr>
                <w:rFonts w:ascii="Calibri" w:eastAsia="Calibri" w:hAnsi="Calibri" w:cs="Calibri"/>
                <w:i/>
                <w:iCs/>
                <w:color w:val="548DD4"/>
                <w:sz w:val="20"/>
                <w:szCs w:val="20"/>
              </w:rPr>
              <w:t xml:space="preserve"> gestiona el versionado del esquema de base de datos mediante migraciones SQL controladas por código. Esto garantiza que todos los entornos (desarrollo, pruebas, producción) mantengan el mismo esquema de datos, facilita el trabajo colaborativo y proporciona trazabilidad de cambios en la estructura de la base de datos a lo largo del proyecto.</w:t>
            </w:r>
          </w:p>
          <w:p w14:paraId="2685FA9B" w14:textId="77777777" w:rsidR="00952972" w:rsidRPr="00952972" w:rsidRDefault="00CB7AD8"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5F14B943">
                <v:rect id="_x0000_i1763" style="width:0;height:1.5pt" o:hralign="center" o:hrstd="t" o:hr="t" fillcolor="#a0a0a0" stroked="f"/>
              </w:pict>
            </w:r>
          </w:p>
          <w:p w14:paraId="7CEBC4CD"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Bot de asistencia con inteligencia artificial</w:t>
            </w:r>
          </w:p>
          <w:p w14:paraId="7BE9EB06"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lastRenderedPageBreak/>
              <w:t xml:space="preserve">El sistema incorpora un </w:t>
            </w:r>
            <w:proofErr w:type="spellStart"/>
            <w:r>
              <w:rPr>
                <w:rFonts w:ascii="Calibri" w:eastAsia="Calibri" w:hAnsi="Calibri" w:cs="Calibri"/>
                <w:i/>
                <w:iCs/>
                <w:color w:val="548DD4"/>
                <w:sz w:val="20"/>
                <w:szCs w:val="20"/>
              </w:rPr>
              <w:t>bot</w:t>
            </w:r>
            <w:proofErr w:type="spellEnd"/>
            <w:r>
              <w:rPr>
                <w:rFonts w:ascii="Calibri" w:eastAsia="Calibri" w:hAnsi="Calibri" w:cs="Calibri"/>
                <w:i/>
                <w:iCs/>
                <w:color w:val="548DD4"/>
                <w:sz w:val="20"/>
                <w:szCs w:val="20"/>
              </w:rPr>
              <w:t xml:space="preserve"> de asistencia desarrollado en Python, el cual permite realizar consultas en lenguaje natural sobre el estado del inventario, préstamos y alertas.</w:t>
            </w:r>
          </w:p>
          <w:p w14:paraId="57EA3D70"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Este </w:t>
            </w:r>
            <w:proofErr w:type="spellStart"/>
            <w:r>
              <w:rPr>
                <w:rFonts w:ascii="Calibri" w:eastAsia="Calibri" w:hAnsi="Calibri" w:cs="Calibri"/>
                <w:i/>
                <w:iCs/>
                <w:color w:val="548DD4"/>
                <w:sz w:val="20"/>
                <w:szCs w:val="20"/>
              </w:rPr>
              <w:t>bot</w:t>
            </w:r>
            <w:proofErr w:type="spellEnd"/>
            <w:r>
              <w:rPr>
                <w:rFonts w:ascii="Calibri" w:eastAsia="Calibri" w:hAnsi="Calibri" w:cs="Calibri"/>
                <w:i/>
                <w:iCs/>
                <w:color w:val="548DD4"/>
                <w:sz w:val="20"/>
                <w:szCs w:val="20"/>
              </w:rPr>
              <w:t xml:space="preserve"> se implementa como un servicio independiente y se integra mediante API REST con el </w:t>
            </w:r>
            <w:proofErr w:type="spellStart"/>
            <w:r>
              <w:rPr>
                <w:rFonts w:ascii="Calibri" w:eastAsia="Calibri" w:hAnsi="Calibri" w:cs="Calibri"/>
                <w:i/>
                <w:iCs/>
                <w:color w:val="548DD4"/>
                <w:sz w:val="20"/>
                <w:szCs w:val="20"/>
              </w:rPr>
              <w:t>backend</w:t>
            </w:r>
            <w:proofErr w:type="spellEnd"/>
            <w:r>
              <w:rPr>
                <w:rFonts w:ascii="Calibri" w:eastAsia="Calibri" w:hAnsi="Calibri" w:cs="Calibri"/>
                <w:i/>
                <w:iCs/>
                <w:color w:val="548DD4"/>
                <w:sz w:val="20"/>
                <w:szCs w:val="20"/>
              </w:rPr>
              <w:t xml:space="preserve">. Para el procesamiento de lenguaje natural se utilizarán </w:t>
            </w:r>
            <w:proofErr w:type="spellStart"/>
            <w:r>
              <w:rPr>
                <w:rFonts w:ascii="Calibri" w:eastAsia="Calibri" w:hAnsi="Calibri" w:cs="Calibri"/>
                <w:i/>
                <w:iCs/>
                <w:color w:val="548DD4"/>
                <w:sz w:val="20"/>
                <w:szCs w:val="20"/>
              </w:rPr>
              <w:t>APIs</w:t>
            </w:r>
            <w:proofErr w:type="spellEnd"/>
            <w:r>
              <w:rPr>
                <w:rFonts w:ascii="Calibri" w:eastAsia="Calibri" w:hAnsi="Calibri" w:cs="Calibri"/>
                <w:i/>
                <w:iCs/>
                <w:color w:val="548DD4"/>
                <w:sz w:val="20"/>
                <w:szCs w:val="20"/>
              </w:rPr>
              <w:t xml:space="preserve"> de modelos de inteligencia artificial, tales como </w:t>
            </w:r>
            <w:proofErr w:type="spellStart"/>
            <w:r>
              <w:rPr>
                <w:rFonts w:ascii="Calibri" w:eastAsia="Calibri" w:hAnsi="Calibri" w:cs="Calibri"/>
                <w:i/>
                <w:iCs/>
                <w:color w:val="548DD4"/>
                <w:sz w:val="20"/>
                <w:szCs w:val="20"/>
              </w:rPr>
              <w:t>OpenAI</w:t>
            </w:r>
            <w:proofErr w:type="spellEnd"/>
            <w:r>
              <w:rPr>
                <w:rFonts w:ascii="Calibri" w:eastAsia="Calibri" w:hAnsi="Calibri" w:cs="Calibri"/>
                <w:i/>
                <w:iCs/>
                <w:color w:val="548DD4"/>
                <w:sz w:val="20"/>
                <w:szCs w:val="20"/>
              </w:rPr>
              <w:t xml:space="preserve">, Google Gemini o </w:t>
            </w:r>
            <w:proofErr w:type="spellStart"/>
            <w:r>
              <w:rPr>
                <w:rFonts w:ascii="Calibri" w:eastAsia="Calibri" w:hAnsi="Calibri" w:cs="Calibri"/>
                <w:i/>
                <w:iCs/>
                <w:color w:val="548DD4"/>
                <w:sz w:val="20"/>
                <w:szCs w:val="20"/>
              </w:rPr>
              <w:t>Anthropic</w:t>
            </w:r>
            <w:proofErr w:type="spellEnd"/>
            <w:r>
              <w:rPr>
                <w:rFonts w:ascii="Calibri" w:eastAsia="Calibri" w:hAnsi="Calibri" w:cs="Calibri"/>
                <w:i/>
                <w:iCs/>
                <w:color w:val="548DD4"/>
                <w:sz w:val="20"/>
                <w:szCs w:val="20"/>
              </w:rPr>
              <w:t>.</w:t>
            </w:r>
          </w:p>
          <w:p w14:paraId="5043E00E"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El </w:t>
            </w:r>
            <w:proofErr w:type="spellStart"/>
            <w:r>
              <w:rPr>
                <w:rFonts w:ascii="Calibri" w:eastAsia="Calibri" w:hAnsi="Calibri" w:cs="Calibri"/>
                <w:i/>
                <w:iCs/>
                <w:color w:val="548DD4"/>
                <w:sz w:val="20"/>
                <w:szCs w:val="20"/>
              </w:rPr>
              <w:t>bot</w:t>
            </w:r>
            <w:proofErr w:type="spellEnd"/>
            <w:r>
              <w:rPr>
                <w:rFonts w:ascii="Calibri" w:eastAsia="Calibri" w:hAnsi="Calibri" w:cs="Calibri"/>
                <w:i/>
                <w:iCs/>
                <w:color w:val="548DD4"/>
                <w:sz w:val="20"/>
                <w:szCs w:val="20"/>
              </w:rPr>
              <w:t xml:space="preserve"> accede a información del sistema de manera controlada, permitiendo mejorar la experiencia del usuario sin comprometer la seguridad de los datos.</w:t>
            </w:r>
          </w:p>
          <w:p w14:paraId="56F76847" w14:textId="77777777" w:rsidR="00952972" w:rsidRPr="00952972" w:rsidRDefault="00CB7AD8"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391431AE">
                <v:rect id="_x0000_i1764" style="width:0;height:1.5pt" o:hralign="center" o:hrstd="t" o:hr="t" fillcolor="#a0a0a0" stroked="f"/>
              </w:pict>
            </w:r>
          </w:p>
          <w:p w14:paraId="6C685AE9"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Flujo de operación del sistema</w:t>
            </w:r>
          </w:p>
          <w:p w14:paraId="7A7484CB"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Cuando un usuario realiza una solicitud de préstamo, el sistema ejecuta una serie de pasos controlados:</w:t>
            </w:r>
          </w:p>
          <w:p w14:paraId="63174C2A" w14:textId="77777777" w:rsidR="00952972" w:rsidRPr="00952972" w:rsidRDefault="00952972" w:rsidP="00952972">
            <w:pPr>
              <w:numPr>
                <w:ilvl w:val="0"/>
                <w:numId w:val="32"/>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El usuario envía la solicitud desde el </w:t>
            </w:r>
            <w:proofErr w:type="spellStart"/>
            <w:r>
              <w:rPr>
                <w:rFonts w:ascii="Calibri" w:eastAsia="Calibri" w:hAnsi="Calibri" w:cs="Calibri"/>
                <w:i/>
                <w:iCs/>
                <w:color w:val="548DD4"/>
                <w:sz w:val="20"/>
                <w:szCs w:val="20"/>
              </w:rPr>
              <w:t>frontend</w:t>
            </w:r>
            <w:proofErr w:type="spellEnd"/>
            <w:r>
              <w:rPr>
                <w:rFonts w:ascii="Calibri" w:eastAsia="Calibri" w:hAnsi="Calibri" w:cs="Calibri"/>
                <w:i/>
                <w:iCs/>
                <w:color w:val="548DD4"/>
                <w:sz w:val="20"/>
                <w:szCs w:val="20"/>
              </w:rPr>
              <w:t>.</w:t>
            </w:r>
          </w:p>
          <w:p w14:paraId="0FD1E12B" w14:textId="77777777" w:rsidR="00952972" w:rsidRPr="00952972" w:rsidRDefault="00952972" w:rsidP="00952972">
            <w:pPr>
              <w:numPr>
                <w:ilvl w:val="0"/>
                <w:numId w:val="32"/>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El </w:t>
            </w:r>
            <w:proofErr w:type="spellStart"/>
            <w:r>
              <w:rPr>
                <w:rFonts w:ascii="Calibri" w:eastAsia="Calibri" w:hAnsi="Calibri" w:cs="Calibri"/>
                <w:i/>
                <w:iCs/>
                <w:color w:val="548DD4"/>
                <w:sz w:val="20"/>
                <w:szCs w:val="20"/>
              </w:rPr>
              <w:t>backend</w:t>
            </w:r>
            <w:proofErr w:type="spellEnd"/>
            <w:r>
              <w:rPr>
                <w:rFonts w:ascii="Calibri" w:eastAsia="Calibri" w:hAnsi="Calibri" w:cs="Calibri"/>
                <w:i/>
                <w:iCs/>
                <w:color w:val="548DD4"/>
                <w:sz w:val="20"/>
                <w:szCs w:val="20"/>
              </w:rPr>
              <w:t xml:space="preserve"> valida la disponibilidad del recurso en PostgreSQL.</w:t>
            </w:r>
          </w:p>
          <w:p w14:paraId="01B7F668" w14:textId="77777777" w:rsidR="00952972" w:rsidRPr="00952972" w:rsidRDefault="00952972" w:rsidP="00952972">
            <w:pPr>
              <w:numPr>
                <w:ilvl w:val="0"/>
                <w:numId w:val="32"/>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Se ejecuta una transacción que registra la solicitud, descuenta el stock y genera un movimiento de inventario.</w:t>
            </w:r>
          </w:p>
          <w:p w14:paraId="0974A7B6" w14:textId="77777777" w:rsidR="00952972" w:rsidRPr="00952972" w:rsidRDefault="00952972" w:rsidP="00952972">
            <w:pPr>
              <w:numPr>
                <w:ilvl w:val="0"/>
                <w:numId w:val="32"/>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Se registra un evento en MongoDB para auditoría.</w:t>
            </w:r>
          </w:p>
          <w:p w14:paraId="5B529FE0" w14:textId="77777777" w:rsidR="00952972" w:rsidRPr="00952972" w:rsidRDefault="00952972" w:rsidP="00952972">
            <w:pPr>
              <w:numPr>
                <w:ilvl w:val="0"/>
                <w:numId w:val="32"/>
              </w:num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Se notifica al usuario mediante </w:t>
            </w:r>
            <w:proofErr w:type="spellStart"/>
            <w:r>
              <w:rPr>
                <w:rFonts w:ascii="Calibri" w:eastAsia="Calibri" w:hAnsi="Calibri" w:cs="Calibri"/>
                <w:i/>
                <w:iCs/>
                <w:color w:val="548DD4"/>
                <w:sz w:val="20"/>
                <w:szCs w:val="20"/>
              </w:rPr>
              <w:t>WebSocket</w:t>
            </w:r>
            <w:proofErr w:type="spellEnd"/>
            <w:r>
              <w:rPr>
                <w:rFonts w:ascii="Calibri" w:eastAsia="Calibri" w:hAnsi="Calibri" w:cs="Calibri"/>
                <w:i/>
                <w:iCs/>
                <w:color w:val="548DD4"/>
                <w:sz w:val="20"/>
                <w:szCs w:val="20"/>
              </w:rPr>
              <w:t>.</w:t>
            </w:r>
          </w:p>
          <w:p w14:paraId="0BCC2C09"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Este flujo garantiza consistencia, trazabilidad y capacidad de auditoría.</w:t>
            </w:r>
          </w:p>
          <w:p w14:paraId="32C20D64" w14:textId="77777777" w:rsidR="00952972" w:rsidRPr="00952972" w:rsidRDefault="00CB7AD8"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56C2C118">
                <v:rect id="_x0000_i1765" style="width:0;height:1.5pt" o:hralign="center" o:hrstd="t" o:hr="t" fillcolor="#a0a0a0" stroked="f"/>
              </w:pict>
            </w:r>
          </w:p>
          <w:p w14:paraId="5988910A"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Seguridad y autenticación</w:t>
            </w:r>
          </w:p>
          <w:p w14:paraId="60B50BE7" w14:textId="27581394" w:rsidR="00952972" w:rsidRDefault="00A20530"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El sistema utiliza autenticación basada en tokens JWT (JSON Web Tokens), permitiendo validar la identidad de los usuarios de forma segura y sin mantener sesiones en el servidor.</w:t>
            </w:r>
          </w:p>
          <w:p w14:paraId="78F3D846" w14:textId="7C59382F" w:rsidR="00A20530" w:rsidRDefault="00A20530"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Una vez autenticado, el usuario recibe un token firmado que es enviado en cada solicitud al </w:t>
            </w:r>
            <w:proofErr w:type="spellStart"/>
            <w:r>
              <w:rPr>
                <w:rFonts w:ascii="Calibri" w:eastAsia="Calibri" w:hAnsi="Calibri" w:cs="Calibri"/>
                <w:i/>
                <w:iCs/>
                <w:color w:val="548DD4"/>
                <w:sz w:val="20"/>
                <w:szCs w:val="20"/>
              </w:rPr>
              <w:t>backend</w:t>
            </w:r>
            <w:proofErr w:type="spellEnd"/>
            <w:r>
              <w:rPr>
                <w:rFonts w:ascii="Calibri" w:eastAsia="Calibri" w:hAnsi="Calibri" w:cs="Calibri"/>
                <w:i/>
                <w:iCs/>
                <w:color w:val="548DD4"/>
                <w:sz w:val="20"/>
                <w:szCs w:val="20"/>
              </w:rPr>
              <w:t>, permitiendo verificar su identidad y autorización en cada petición.</w:t>
            </w:r>
          </w:p>
          <w:p w14:paraId="05CD5A97" w14:textId="749ADE23" w:rsidR="00A20530" w:rsidRDefault="00A20530"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Las contraseñas se almacenarán de forma segura mediante técnicas de </w:t>
            </w:r>
            <w:proofErr w:type="spellStart"/>
            <w:r>
              <w:rPr>
                <w:rFonts w:ascii="Calibri" w:eastAsia="Calibri" w:hAnsi="Calibri" w:cs="Calibri"/>
                <w:i/>
                <w:iCs/>
                <w:color w:val="548DD4"/>
                <w:sz w:val="20"/>
                <w:szCs w:val="20"/>
              </w:rPr>
              <w:t>hashing</w:t>
            </w:r>
            <w:proofErr w:type="spellEnd"/>
            <w:r>
              <w:rPr>
                <w:rFonts w:ascii="Calibri" w:eastAsia="Calibri" w:hAnsi="Calibri" w:cs="Calibri"/>
                <w:i/>
                <w:iCs/>
                <w:color w:val="548DD4"/>
                <w:sz w:val="20"/>
                <w:szCs w:val="20"/>
              </w:rPr>
              <w:t xml:space="preserve"> y no en texto plano.</w:t>
            </w:r>
          </w:p>
          <w:p w14:paraId="7DF4EE1C" w14:textId="1F26DA3C" w:rsidR="00A20530" w:rsidRPr="00952972" w:rsidRDefault="00A20530"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El control de acceso se basa en roles, restringiendo las acciones disponibles según el tipo de usuario definido en el sistema.</w:t>
            </w:r>
          </w:p>
          <w:p w14:paraId="1C967483" w14:textId="77777777" w:rsidR="00952972" w:rsidRPr="00952972" w:rsidRDefault="00CB7AD8"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pict w14:anchorId="08768A3E">
                <v:rect id="_x0000_i1766" style="width:0;height:1.5pt" o:hralign="center" o:hrstd="t" o:hr="t" fillcolor="#a0a0a0" stroked="f"/>
              </w:pict>
            </w:r>
          </w:p>
          <w:p w14:paraId="53008607"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Atributos de calidad de la solución</w:t>
            </w:r>
          </w:p>
          <w:p w14:paraId="1D440001" w14:textId="77777777" w:rsidR="00952972" w:rsidRDefault="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Integridad: El sistema garantiza que todos los datos del inventario sean coherentes y precisos en todo momento. Las operaciones que afectan el stock se ejecutan dentro de transacciones atómicas en PostgreSQL, asegurando que ningún cambio quede en estado incompleto. Reglas de integridad referencial y </w:t>
            </w:r>
            <w:proofErr w:type="spellStart"/>
            <w:r>
              <w:rPr>
                <w:rFonts w:ascii="Calibri" w:eastAsia="Calibri" w:hAnsi="Calibri" w:cs="Calibri"/>
                <w:i/>
                <w:iCs/>
                <w:color w:val="548DD4"/>
                <w:sz w:val="20"/>
                <w:szCs w:val="20"/>
              </w:rPr>
              <w:t>ENUMs</w:t>
            </w:r>
            <w:proofErr w:type="spellEnd"/>
            <w:r>
              <w:rPr>
                <w:rFonts w:ascii="Calibri" w:eastAsia="Calibri" w:hAnsi="Calibri" w:cs="Calibri"/>
                <w:i/>
                <w:iCs/>
                <w:color w:val="548DD4"/>
                <w:sz w:val="20"/>
                <w:szCs w:val="20"/>
              </w:rPr>
              <w:t xml:space="preserve"> controlados previenen la inserción de datos inválidos en la base de datos.</w:t>
            </w:r>
          </w:p>
          <w:p w14:paraId="1D440002" w14:textId="77777777" w:rsidR="00952972" w:rsidRDefault="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Confiabilidad: La solución está diseñada para operar de forma estable y predecible. El uso de Docker garantiza reproducibilidad del entorno entre despliegues. Los mecanismos de bloqueo pesimista (SELECT FOR UPDATE) y el uso de Redis para control de concurrencia previenen condiciones de carrera que podrían derivar en sobreasignación de implementos. El registro asíncrono en MongoDB protege el rendimiento del sistema ante cargas elevadas de eventos.</w:t>
            </w:r>
          </w:p>
          <w:p w14:paraId="1D440003" w14:textId="77777777" w:rsidR="00952972" w:rsidRDefault="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Precisión: La información entregada al usuario refleja el estado real y actualizado del inventario. El stock disponible se calcula en tiempo real desde la distribución de cantidades por estado, eliminando la posibilidad de mostrar datos desfasados. Las notificaciones </w:t>
            </w:r>
            <w:proofErr w:type="spellStart"/>
            <w:r>
              <w:rPr>
                <w:rFonts w:ascii="Calibri" w:eastAsia="Calibri" w:hAnsi="Calibri" w:cs="Calibri"/>
                <w:i/>
                <w:iCs/>
                <w:color w:val="548DD4"/>
                <w:sz w:val="20"/>
                <w:szCs w:val="20"/>
              </w:rPr>
              <w:t>WebSocket</w:t>
            </w:r>
            <w:proofErr w:type="spellEnd"/>
            <w:r>
              <w:rPr>
                <w:rFonts w:ascii="Calibri" w:eastAsia="Calibri" w:hAnsi="Calibri" w:cs="Calibri"/>
                <w:i/>
                <w:iCs/>
                <w:color w:val="548DD4"/>
                <w:sz w:val="20"/>
                <w:szCs w:val="20"/>
              </w:rPr>
              <w:t xml:space="preserve"> informan al pañolero de cambios relevantes de forma inmediata, sin necesidad de refrescar manualmente el panel.</w:t>
            </w:r>
          </w:p>
          <w:p w14:paraId="1D440004" w14:textId="77777777" w:rsidR="00952972" w:rsidRDefault="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Oportunidad: El sistema entrega la información en el momento en que el usuario la necesita. Las alertas de stock mínimo se generan automáticamente cuando el stock disponible de un producto cae por debajo del umbral configurado, permitiendo al pañolero actuar de forma proactiva antes de que ocurra un faltante. El </w:t>
            </w:r>
            <w:proofErr w:type="spellStart"/>
            <w:r>
              <w:rPr>
                <w:rFonts w:ascii="Calibri" w:eastAsia="Calibri" w:hAnsi="Calibri" w:cs="Calibri"/>
                <w:i/>
                <w:iCs/>
                <w:color w:val="548DD4"/>
                <w:sz w:val="20"/>
                <w:szCs w:val="20"/>
              </w:rPr>
              <w:t>bot</w:t>
            </w:r>
            <w:proofErr w:type="spellEnd"/>
            <w:r>
              <w:rPr>
                <w:rFonts w:ascii="Calibri" w:eastAsia="Calibri" w:hAnsi="Calibri" w:cs="Calibri"/>
                <w:i/>
                <w:iCs/>
                <w:color w:val="548DD4"/>
                <w:sz w:val="20"/>
                <w:szCs w:val="20"/>
              </w:rPr>
              <w:t xml:space="preserve"> de asistencia responde en tiempo real a consultas sobre el estado del inventario, reduciendo la carga operativa del pañolero en tareas rutinarias.</w:t>
            </w:r>
          </w:p>
          <w:p w14:paraId="1D440005" w14:textId="1855FE22" w:rsidR="00952972" w:rsidRDefault="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Seguridad: </w:t>
            </w:r>
            <w:r w:rsidR="00F325B9">
              <w:rPr>
                <w:rFonts w:ascii="Calibri" w:eastAsia="Calibri" w:hAnsi="Calibri" w:cs="Calibri"/>
                <w:i/>
                <w:iCs/>
                <w:color w:val="548DD4"/>
                <w:sz w:val="20"/>
                <w:szCs w:val="20"/>
              </w:rPr>
              <w:t>El sistema implementa autenticación basada en tokens JWT (JSON Web Tokens), los cuales son generados tras la validación y credenciales y enviados en cada solicitud para verificar la identidad del usuario. Se aplica control de acceso basado en roles (RBAC) para restringir las acciones según el perfil del usuario. Toda la comunicación se realiza mediante HTTPS, garantizando la confidencialidad de los datos. Además, se aplican principios de minimización de datos, almacenando únicamente la información necesaria para la operación del sistema.</w:t>
            </w:r>
          </w:p>
          <w:p w14:paraId="1D440006" w14:textId="77777777" w:rsidR="00952972" w:rsidRDefault="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Decisión arquitectónica</w:t>
            </w:r>
          </w:p>
          <w:p w14:paraId="56229C79"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Se opta por PostgreSQL como base de datos principal debido a la necesidad de consistencia transaccional en la gestión de inventario y préstamos.</w:t>
            </w:r>
          </w:p>
          <w:p w14:paraId="08D9B74F" w14:textId="77777777" w:rsidR="00952972" w:rsidRPr="00952972" w:rsidRDefault="00952972" w:rsidP="00952972">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MongoDB se incorpora como sistema complementario para almacenamiento de logs, auditoría y eventos históricos de alto volumen, permitiendo escalar el sistema sin comprometer la integridad de la operación crítica.</w:t>
            </w:r>
          </w:p>
          <w:p w14:paraId="0C8A8377" w14:textId="1DAA7839" w:rsidR="00AB165F" w:rsidRPr="00A20530" w:rsidRDefault="00952972" w:rsidP="00A20530">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lastRenderedPageBreak/>
              <w:t>Esta arquitectura permite combinar robustez, escalabilidad y flexibilidad en el desarrollo del sistema.</w:t>
            </w:r>
          </w:p>
        </w:tc>
      </w:tr>
    </w:tbl>
    <w:p w14:paraId="76FD5BD6" w14:textId="77777777" w:rsidR="00AB165F" w:rsidRDefault="00AB165F">
      <w:pPr>
        <w:spacing w:line="360" w:lineRule="auto"/>
        <w:jc w:val="both"/>
        <w:rPr>
          <w:rFonts w:ascii="Calibri" w:eastAsia="Calibri" w:hAnsi="Calibri" w:cs="Calibri"/>
          <w:color w:val="000000"/>
        </w:rPr>
      </w:pPr>
    </w:p>
    <w:tbl>
      <w:tblPr>
        <w:tblStyle w:val="7"/>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AB165F" w14:paraId="08E9D8F9"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0B91F12" w14:textId="77777777" w:rsidR="00AB165F" w:rsidRDefault="00CB7AD8">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6. Plan de Trabajo</w:t>
            </w:r>
          </w:p>
        </w:tc>
      </w:tr>
      <w:tr w:rsidR="00AB165F" w14:paraId="3519CEE9"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0E357D6F" w14:textId="77777777" w:rsidR="00AB165F" w:rsidRDefault="00CB7AD8">
            <w:pPr>
              <w:spacing w:line="259" w:lineRule="auto"/>
              <w:jc w:val="both"/>
              <w:rPr>
                <w:rFonts w:ascii="Calibri" w:eastAsia="Calibri" w:hAnsi="Calibri" w:cs="Calibri"/>
                <w:color w:val="1F4E79"/>
                <w:sz w:val="22"/>
                <w:szCs w:val="22"/>
              </w:rPr>
            </w:pPr>
            <w:r>
              <w:rPr>
                <w:rFonts w:ascii="Calibri" w:eastAsia="Calibri" w:hAnsi="Calibri" w:cs="Calibri"/>
                <w:color w:val="1F4E79"/>
                <w:sz w:val="22"/>
                <w:szCs w:val="22"/>
              </w:rPr>
              <w:t>Define la planificación de tu Proyecto de a las evidencias a realizar durante el semestre.</w:t>
            </w:r>
          </w:p>
        </w:tc>
      </w:tr>
    </w:tbl>
    <w:p w14:paraId="3A239457" w14:textId="77777777" w:rsidR="00AB165F" w:rsidRDefault="00AB165F">
      <w:pPr>
        <w:spacing w:line="360" w:lineRule="auto"/>
        <w:jc w:val="both"/>
        <w:rPr>
          <w:rFonts w:ascii="Calibri" w:eastAsia="Calibri" w:hAnsi="Calibri" w:cs="Calibri"/>
          <w:color w:val="000000"/>
        </w:rPr>
      </w:pPr>
    </w:p>
    <w:tbl>
      <w:tblPr>
        <w:tblStyle w:val="6"/>
        <w:tblW w:w="8836"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54"/>
        <w:gridCol w:w="1962"/>
        <w:gridCol w:w="1264"/>
        <w:gridCol w:w="1264"/>
        <w:gridCol w:w="1264"/>
        <w:gridCol w:w="1264"/>
        <w:gridCol w:w="1264"/>
      </w:tblGrid>
      <w:tr w:rsidR="00AB165F" w14:paraId="2B1570B8" w14:textId="77777777">
        <w:trPr>
          <w:trHeight w:val="30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1FEA354" w14:textId="77777777" w:rsidR="00AB165F" w:rsidRDefault="00CB7AD8">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Nro.</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CC7933" w14:textId="77777777" w:rsidR="00AB165F" w:rsidRDefault="00CB7AD8">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 xml:space="preserve">Nombre </w:t>
            </w:r>
            <w:proofErr w:type="gramStart"/>
            <w:r>
              <w:rPr>
                <w:rFonts w:ascii="Calibri" w:eastAsia="Calibri" w:hAnsi="Calibri" w:cs="Calibri"/>
                <w:b/>
                <w:bCs/>
                <w:color w:val="1F4E79"/>
                <w:sz w:val="22"/>
                <w:szCs w:val="22"/>
              </w:rPr>
              <w:t>de  Actividades</w:t>
            </w:r>
            <w:proofErr w:type="gramEnd"/>
            <w:r>
              <w:rPr>
                <w:rFonts w:ascii="Calibri" w:eastAsia="Calibri" w:hAnsi="Calibri" w:cs="Calibri"/>
                <w:b/>
                <w:bCs/>
                <w:color w:val="1F4E79"/>
                <w:sz w:val="22"/>
                <w:szCs w:val="22"/>
              </w:rPr>
              <w:t>/Tareas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F526F65" w14:textId="77777777" w:rsidR="00AB165F" w:rsidRDefault="00CB7AD8">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Descripción Actividades/Tareas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8886CAD" w14:textId="77777777" w:rsidR="00AB165F" w:rsidRDefault="00CB7AD8">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Recursos</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24BE13C6" w14:textId="77777777" w:rsidR="00AB165F" w:rsidRDefault="00CB7AD8">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Duración de la actividad</w:t>
            </w:r>
          </w:p>
          <w:p w14:paraId="2B094E33" w14:textId="77777777" w:rsidR="00AB165F" w:rsidRDefault="00AB165F">
            <w:pPr>
              <w:spacing w:line="259" w:lineRule="auto"/>
              <w:jc w:val="center"/>
              <w:rPr>
                <w:rFonts w:ascii="Calibri" w:eastAsia="Calibri" w:hAnsi="Calibri" w:cs="Calibri"/>
                <w:color w:val="1F4E79"/>
                <w:sz w:val="22"/>
                <w:szCs w:val="22"/>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09C801" w14:textId="77777777" w:rsidR="00AB165F" w:rsidRDefault="00CB7AD8">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Responsable</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54AA128" w14:textId="77777777" w:rsidR="00AB165F" w:rsidRDefault="00CB7AD8">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Observaciones</w:t>
            </w:r>
          </w:p>
        </w:tc>
      </w:tr>
      <w:tr w:rsidR="00AB165F" w14:paraId="00CC0000" w14:textId="77777777">
        <w:trPr>
          <w:trHeight w:val="32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01" w14:textId="77777777" w:rsidR="00AB165F" w:rsidRDefault="00AB165F">
            <w:pPr>
              <w:spacing w:line="259" w:lineRule="auto"/>
              <w:jc w:val="center"/>
              <w:rPr>
                <w:rFonts w:ascii="Calibri" w:eastAsia="Calibri" w:hAnsi="Calibri" w:cs="Calibri"/>
                <w:i/>
                <w:iCs/>
                <w:color w:val="548DD4"/>
                <w:sz w:val="18"/>
                <w:szCs w:val="18"/>
              </w:rPr>
            </w:pPr>
            <w:r>
              <w:rPr>
                <w:rFonts w:ascii="Calibri" w:eastAsia="Calibri" w:hAnsi="Calibri" w:cs="Calibri"/>
                <w:i/>
                <w:iCs/>
                <w:color w:val="548DD4"/>
                <w:sz w:val="18"/>
                <w:szCs w:val="18"/>
              </w:rPr>
              <w:t>1</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02"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Sprint 0: Comprensión del problema</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03"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Levantamiento de contexto, identificación de actores, necesidades y oportunidades de mejora.</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04"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Herramientas de documentación, entrevistas con el cliente</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00CC0005"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Semanas 1-2</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06" w14:textId="77777777" w:rsidR="00AB165F" w:rsidRDefault="00AB165F">
            <w:pPr>
              <w:spacing w:line="259" w:lineRule="auto"/>
              <w:jc w:val="both"/>
              <w:rPr>
                <w:rFonts w:ascii="Calibri" w:eastAsia="Calibri" w:hAnsi="Calibri" w:cs="Calibri"/>
                <w:i/>
                <w:iCs/>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07"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Entregable: Documento de contexto, definición del problema e identificación de usuarios.</w:t>
            </w:r>
          </w:p>
        </w:tc>
      </w:tr>
      <w:tr w:rsidR="00AB165F" w14:paraId="00CC0008" w14:textId="77777777">
        <w:trPr>
          <w:trHeight w:val="32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09" w14:textId="77777777" w:rsidR="00AB165F" w:rsidRDefault="00AB165F">
            <w:pPr>
              <w:spacing w:line="259" w:lineRule="auto"/>
              <w:jc w:val="center"/>
              <w:rPr>
                <w:rFonts w:ascii="Calibri" w:eastAsia="Calibri" w:hAnsi="Calibri" w:cs="Calibri"/>
                <w:i/>
                <w:iCs/>
                <w:color w:val="548DD4"/>
                <w:sz w:val="18"/>
                <w:szCs w:val="18"/>
              </w:rPr>
            </w:pPr>
            <w:r>
              <w:rPr>
                <w:rFonts w:ascii="Calibri" w:eastAsia="Calibri" w:hAnsi="Calibri" w:cs="Calibri"/>
                <w:i/>
                <w:iCs/>
                <w:color w:val="548DD4"/>
                <w:sz w:val="18"/>
                <w:szCs w:val="18"/>
              </w:rPr>
              <w:t>2</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0A"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Sprint 1: Definición del proyecto</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0B"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 xml:space="preserve">Definición de objetivos, alcance, </w:t>
            </w:r>
            <w:proofErr w:type="spellStart"/>
            <w:r>
              <w:rPr>
                <w:rFonts w:ascii="Calibri" w:eastAsia="Calibri" w:hAnsi="Calibri" w:cs="Calibri"/>
                <w:i/>
                <w:iCs/>
                <w:color w:val="548DD4"/>
                <w:sz w:val="18"/>
                <w:szCs w:val="18"/>
              </w:rPr>
              <w:t>Product</w:t>
            </w:r>
            <w:proofErr w:type="spellEnd"/>
            <w:r>
              <w:rPr>
                <w:rFonts w:ascii="Calibri" w:eastAsia="Calibri" w:hAnsi="Calibri" w:cs="Calibri"/>
                <w:i/>
                <w:iCs/>
                <w:color w:val="548DD4"/>
                <w:sz w:val="18"/>
                <w:szCs w:val="18"/>
              </w:rPr>
              <w:t xml:space="preserve"> Backlog, Épicas e Historias de Usuario. Selección de tecnologías.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0C"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Herramientas de planificación (Jira/Trello), documentación</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00CC000D"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Semanas 3-4</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0E" w14:textId="77777777" w:rsidR="00AB165F" w:rsidRDefault="00AB165F">
            <w:pPr>
              <w:spacing w:line="259" w:lineRule="auto"/>
              <w:jc w:val="both"/>
              <w:rPr>
                <w:rFonts w:ascii="Calibri" w:eastAsia="Calibri" w:hAnsi="Calibri" w:cs="Calibri"/>
                <w:i/>
                <w:iCs/>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0F"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Entregable: Alcance del sistema, planificación inicial, tecnologías seleccionadas. Estado de Avance N°1.</w:t>
            </w:r>
          </w:p>
        </w:tc>
      </w:tr>
      <w:tr w:rsidR="00AB165F" w14:paraId="00CC0010" w14:textId="77777777">
        <w:trPr>
          <w:trHeight w:val="32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11" w14:textId="77777777" w:rsidR="00AB165F" w:rsidRDefault="00AB165F">
            <w:pPr>
              <w:spacing w:line="259" w:lineRule="auto"/>
              <w:jc w:val="center"/>
              <w:rPr>
                <w:rFonts w:ascii="Calibri" w:eastAsia="Calibri" w:hAnsi="Calibri" w:cs="Calibri"/>
                <w:i/>
                <w:iCs/>
                <w:color w:val="548DD4"/>
                <w:sz w:val="18"/>
                <w:szCs w:val="18"/>
              </w:rPr>
            </w:pPr>
            <w:r>
              <w:rPr>
                <w:rFonts w:ascii="Calibri" w:eastAsia="Calibri" w:hAnsi="Calibri" w:cs="Calibri"/>
                <w:i/>
                <w:iCs/>
                <w:color w:val="548DD4"/>
                <w:sz w:val="18"/>
                <w:szCs w:val="18"/>
              </w:rPr>
              <w:t>3</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12"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Sprint 2: Diseño de arquitectura y datos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13"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Diseño de arquitectura del sistema, modelo de datos relacional (PostgreSQL) y complementario (MongoDB).</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14"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draw.io, dbdiagram.io, repositorio Git</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00CC0015"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Semanas 5-6</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16" w14:textId="77777777" w:rsidR="00AB165F" w:rsidRDefault="00AB165F">
            <w:pPr>
              <w:spacing w:line="259" w:lineRule="auto"/>
              <w:jc w:val="both"/>
              <w:rPr>
                <w:rFonts w:ascii="Calibri" w:eastAsia="Calibri" w:hAnsi="Calibri" w:cs="Calibri"/>
                <w:i/>
                <w:iCs/>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17"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Entregable: Diagrama de arquitectura, modelo ER, documentación técnica inicial.</w:t>
            </w:r>
          </w:p>
        </w:tc>
      </w:tr>
      <w:tr w:rsidR="00AB165F" w14:paraId="00CC0018" w14:textId="77777777">
        <w:trPr>
          <w:trHeight w:val="32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19" w14:textId="77777777" w:rsidR="00AB165F" w:rsidRDefault="00AB165F">
            <w:pPr>
              <w:spacing w:line="259" w:lineRule="auto"/>
              <w:jc w:val="center"/>
              <w:rPr>
                <w:rFonts w:ascii="Calibri" w:eastAsia="Calibri" w:hAnsi="Calibri" w:cs="Calibri"/>
                <w:i/>
                <w:iCs/>
                <w:color w:val="548DD4"/>
                <w:sz w:val="18"/>
                <w:szCs w:val="18"/>
              </w:rPr>
            </w:pPr>
            <w:r>
              <w:rPr>
                <w:rFonts w:ascii="Calibri" w:eastAsia="Calibri" w:hAnsi="Calibri" w:cs="Calibri"/>
                <w:i/>
                <w:iCs/>
                <w:color w:val="548DD4"/>
                <w:sz w:val="18"/>
                <w:szCs w:val="18"/>
              </w:rPr>
              <w:t>4</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1A"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Sprint 3: Construcción inicial del sistema</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1B"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 xml:space="preserve">Configuración del entorno de desarrollo, estructura base del </w:t>
            </w:r>
            <w:proofErr w:type="spellStart"/>
            <w:r>
              <w:rPr>
                <w:rFonts w:ascii="Calibri" w:eastAsia="Calibri" w:hAnsi="Calibri" w:cs="Calibri"/>
                <w:i/>
                <w:iCs/>
                <w:color w:val="548DD4"/>
                <w:sz w:val="18"/>
                <w:szCs w:val="18"/>
              </w:rPr>
              <w:t>backend</w:t>
            </w:r>
            <w:proofErr w:type="spellEnd"/>
            <w:r>
              <w:rPr>
                <w:rFonts w:ascii="Calibri" w:eastAsia="Calibri" w:hAnsi="Calibri" w:cs="Calibri"/>
                <w:i/>
                <w:iCs/>
                <w:color w:val="548DD4"/>
                <w:sz w:val="18"/>
                <w:szCs w:val="18"/>
              </w:rPr>
              <w:t xml:space="preserve"> y </w:t>
            </w:r>
            <w:proofErr w:type="spellStart"/>
            <w:r>
              <w:rPr>
                <w:rFonts w:ascii="Calibri" w:eastAsia="Calibri" w:hAnsi="Calibri" w:cs="Calibri"/>
                <w:i/>
                <w:iCs/>
                <w:color w:val="548DD4"/>
                <w:sz w:val="18"/>
                <w:szCs w:val="18"/>
              </w:rPr>
              <w:t>frontend</w:t>
            </w:r>
            <w:proofErr w:type="spellEnd"/>
            <w:r>
              <w:rPr>
                <w:rFonts w:ascii="Calibri" w:eastAsia="Calibri" w:hAnsi="Calibri" w:cs="Calibri"/>
                <w:i/>
                <w:iCs/>
                <w:color w:val="548DD4"/>
                <w:sz w:val="18"/>
                <w:szCs w:val="18"/>
              </w:rPr>
              <w:t>, integración inicial con BD.</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1C" w14:textId="77777777" w:rsidR="00AB165F" w:rsidRPr="00BD50A1" w:rsidRDefault="00AB165F">
            <w:pPr>
              <w:spacing w:line="259" w:lineRule="auto"/>
              <w:jc w:val="both"/>
              <w:rPr>
                <w:rFonts w:ascii="Calibri" w:eastAsia="Calibri" w:hAnsi="Calibri" w:cs="Calibri"/>
                <w:i/>
                <w:iCs/>
                <w:color w:val="548DD4"/>
                <w:sz w:val="18"/>
                <w:szCs w:val="18"/>
                <w:lang w:val="en-US"/>
              </w:rPr>
            </w:pPr>
            <w:r w:rsidRPr="00BD50A1">
              <w:rPr>
                <w:rFonts w:ascii="Calibri" w:eastAsia="Calibri" w:hAnsi="Calibri" w:cs="Calibri"/>
                <w:i/>
                <w:iCs/>
                <w:color w:val="548DD4"/>
                <w:sz w:val="18"/>
                <w:szCs w:val="18"/>
                <w:lang w:val="en-US"/>
              </w:rPr>
              <w:t>Java/Spring Boot, React/</w:t>
            </w:r>
            <w:proofErr w:type="spellStart"/>
            <w:r w:rsidRPr="00BD50A1">
              <w:rPr>
                <w:rFonts w:ascii="Calibri" w:eastAsia="Calibri" w:hAnsi="Calibri" w:cs="Calibri"/>
                <w:i/>
                <w:iCs/>
                <w:color w:val="548DD4"/>
                <w:sz w:val="18"/>
                <w:szCs w:val="18"/>
                <w:lang w:val="en-US"/>
              </w:rPr>
              <w:t>Vite</w:t>
            </w:r>
            <w:proofErr w:type="spellEnd"/>
            <w:r w:rsidRPr="00BD50A1">
              <w:rPr>
                <w:rFonts w:ascii="Calibri" w:eastAsia="Calibri" w:hAnsi="Calibri" w:cs="Calibri"/>
                <w:i/>
                <w:iCs/>
                <w:color w:val="548DD4"/>
                <w:sz w:val="18"/>
                <w:szCs w:val="18"/>
                <w:lang w:val="en-US"/>
              </w:rPr>
              <w:t>, PostgreSQL, Docker, Redis</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00CC001D"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Semanas 7-8</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1E" w14:textId="77777777" w:rsidR="00AB165F" w:rsidRDefault="00AB165F">
            <w:pPr>
              <w:spacing w:line="259" w:lineRule="auto"/>
              <w:jc w:val="both"/>
              <w:rPr>
                <w:rFonts w:ascii="Calibri" w:eastAsia="Calibri" w:hAnsi="Calibri" w:cs="Calibri"/>
                <w:i/>
                <w:iCs/>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1F"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Entregable: Base funcional del sistema con integración inicial a base de datos.</w:t>
            </w:r>
          </w:p>
        </w:tc>
      </w:tr>
      <w:tr w:rsidR="00AB165F" w14:paraId="00CC0020" w14:textId="77777777">
        <w:trPr>
          <w:trHeight w:val="32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21" w14:textId="77777777" w:rsidR="00AB165F" w:rsidRDefault="00AB165F">
            <w:pPr>
              <w:spacing w:line="259" w:lineRule="auto"/>
              <w:jc w:val="center"/>
              <w:rPr>
                <w:rFonts w:ascii="Calibri" w:eastAsia="Calibri" w:hAnsi="Calibri" w:cs="Calibri"/>
                <w:i/>
                <w:iCs/>
                <w:color w:val="548DD4"/>
                <w:sz w:val="18"/>
                <w:szCs w:val="18"/>
              </w:rPr>
            </w:pPr>
            <w:r>
              <w:rPr>
                <w:rFonts w:ascii="Calibri" w:eastAsia="Calibri" w:hAnsi="Calibri" w:cs="Calibri"/>
                <w:i/>
                <w:iCs/>
                <w:color w:val="548DD4"/>
                <w:sz w:val="18"/>
                <w:szCs w:val="18"/>
              </w:rPr>
              <w:t>5</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22"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Sprint 4: Desarrollo de funcionalidades principales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23"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Módulo de inventario, gestión de stock por estado, flujo de solicitudes de préstamo y control de concurrencia.</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24" w14:textId="77777777" w:rsidR="00AB165F" w:rsidRPr="00BD50A1" w:rsidRDefault="00AB165F">
            <w:pPr>
              <w:spacing w:line="259" w:lineRule="auto"/>
              <w:jc w:val="both"/>
              <w:rPr>
                <w:rFonts w:ascii="Calibri" w:eastAsia="Calibri" w:hAnsi="Calibri" w:cs="Calibri"/>
                <w:i/>
                <w:iCs/>
                <w:color w:val="548DD4"/>
                <w:sz w:val="18"/>
                <w:szCs w:val="18"/>
                <w:lang w:val="en-US"/>
              </w:rPr>
            </w:pPr>
            <w:r w:rsidRPr="00BD50A1">
              <w:rPr>
                <w:rFonts w:ascii="Calibri" w:eastAsia="Calibri" w:hAnsi="Calibri" w:cs="Calibri"/>
                <w:i/>
                <w:iCs/>
                <w:color w:val="548DD4"/>
                <w:sz w:val="18"/>
                <w:szCs w:val="18"/>
                <w:lang w:val="en-US"/>
              </w:rPr>
              <w:t xml:space="preserve">Java/Spring Boot, React, PostgreSQL, Redis, </w:t>
            </w:r>
            <w:proofErr w:type="spellStart"/>
            <w:r w:rsidRPr="00BD50A1">
              <w:rPr>
                <w:rFonts w:ascii="Calibri" w:eastAsia="Calibri" w:hAnsi="Calibri" w:cs="Calibri"/>
                <w:i/>
                <w:iCs/>
                <w:color w:val="548DD4"/>
                <w:sz w:val="18"/>
                <w:szCs w:val="18"/>
                <w:lang w:val="en-US"/>
              </w:rPr>
              <w:t>jOOQ</w:t>
            </w:r>
            <w:proofErr w:type="spellEnd"/>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00CC0025"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Semanas 9-10</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26" w14:textId="77777777" w:rsidR="00AB165F" w:rsidRDefault="00AB165F">
            <w:pPr>
              <w:spacing w:line="259" w:lineRule="auto"/>
              <w:jc w:val="both"/>
              <w:rPr>
                <w:rFonts w:ascii="Calibri" w:eastAsia="Calibri" w:hAnsi="Calibri" w:cs="Calibri"/>
                <w:i/>
                <w:iCs/>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27"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Entregable: Funcionalidades principales operativas y primeras validaciones del sistema.</w:t>
            </w:r>
          </w:p>
        </w:tc>
      </w:tr>
      <w:tr w:rsidR="00AB165F" w14:paraId="00CC0028" w14:textId="77777777">
        <w:trPr>
          <w:trHeight w:val="32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29" w14:textId="77777777" w:rsidR="00AB165F" w:rsidRDefault="00AB165F">
            <w:pPr>
              <w:spacing w:line="259" w:lineRule="auto"/>
              <w:jc w:val="center"/>
              <w:rPr>
                <w:rFonts w:ascii="Calibri" w:eastAsia="Calibri" w:hAnsi="Calibri" w:cs="Calibri"/>
                <w:i/>
                <w:iCs/>
                <w:color w:val="548DD4"/>
                <w:sz w:val="18"/>
                <w:szCs w:val="18"/>
              </w:rPr>
            </w:pPr>
            <w:r>
              <w:rPr>
                <w:rFonts w:ascii="Calibri" w:eastAsia="Calibri" w:hAnsi="Calibri" w:cs="Calibri"/>
                <w:i/>
                <w:iCs/>
                <w:color w:val="548DD4"/>
                <w:sz w:val="18"/>
                <w:szCs w:val="18"/>
              </w:rPr>
              <w:t>6</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2A"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Sprint 5: Expansión de funcionalidades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2B"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 xml:space="preserve">Bot de asistencia, notificaciones </w:t>
            </w:r>
            <w:proofErr w:type="spellStart"/>
            <w:r>
              <w:rPr>
                <w:rFonts w:ascii="Calibri" w:eastAsia="Calibri" w:hAnsi="Calibri" w:cs="Calibri"/>
                <w:i/>
                <w:iCs/>
                <w:color w:val="548DD4"/>
                <w:sz w:val="18"/>
                <w:szCs w:val="18"/>
              </w:rPr>
              <w:t>WebSocket</w:t>
            </w:r>
            <w:proofErr w:type="spellEnd"/>
            <w:r>
              <w:rPr>
                <w:rFonts w:ascii="Calibri" w:eastAsia="Calibri" w:hAnsi="Calibri" w:cs="Calibri"/>
                <w:i/>
                <w:iCs/>
                <w:color w:val="548DD4"/>
                <w:sz w:val="18"/>
                <w:szCs w:val="18"/>
              </w:rPr>
              <w:t xml:space="preserve">, alertas de </w:t>
            </w:r>
            <w:r>
              <w:rPr>
                <w:rFonts w:ascii="Calibri" w:eastAsia="Calibri" w:hAnsi="Calibri" w:cs="Calibri"/>
                <w:i/>
                <w:iCs/>
                <w:color w:val="548DD4"/>
                <w:sz w:val="18"/>
                <w:szCs w:val="18"/>
              </w:rPr>
              <w:lastRenderedPageBreak/>
              <w:t>stock mínimo, panel del pañolero y estadísticas iniciales.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2C" w14:textId="77777777" w:rsidR="00AB165F" w:rsidRPr="00BD50A1" w:rsidRDefault="00AB165F">
            <w:pPr>
              <w:spacing w:line="259" w:lineRule="auto"/>
              <w:jc w:val="both"/>
              <w:rPr>
                <w:rFonts w:ascii="Calibri" w:eastAsia="Calibri" w:hAnsi="Calibri" w:cs="Calibri"/>
                <w:i/>
                <w:iCs/>
                <w:color w:val="548DD4"/>
                <w:sz w:val="18"/>
                <w:szCs w:val="18"/>
                <w:lang w:val="en-US"/>
              </w:rPr>
            </w:pPr>
            <w:r w:rsidRPr="00BD50A1">
              <w:rPr>
                <w:rFonts w:ascii="Calibri" w:eastAsia="Calibri" w:hAnsi="Calibri" w:cs="Calibri"/>
                <w:i/>
                <w:iCs/>
                <w:color w:val="548DD4"/>
                <w:sz w:val="18"/>
                <w:szCs w:val="18"/>
                <w:lang w:val="en-US"/>
              </w:rPr>
              <w:lastRenderedPageBreak/>
              <w:t>Python, API de IA (</w:t>
            </w:r>
            <w:proofErr w:type="spellStart"/>
            <w:r w:rsidRPr="00BD50A1">
              <w:rPr>
                <w:rFonts w:ascii="Calibri" w:eastAsia="Calibri" w:hAnsi="Calibri" w:cs="Calibri"/>
                <w:i/>
                <w:iCs/>
                <w:color w:val="548DD4"/>
                <w:sz w:val="18"/>
                <w:szCs w:val="18"/>
                <w:lang w:val="en-US"/>
              </w:rPr>
              <w:t>OpenAI</w:t>
            </w:r>
            <w:proofErr w:type="spellEnd"/>
            <w:r w:rsidRPr="00BD50A1">
              <w:rPr>
                <w:rFonts w:ascii="Calibri" w:eastAsia="Calibri" w:hAnsi="Calibri" w:cs="Calibri"/>
                <w:i/>
                <w:iCs/>
                <w:color w:val="548DD4"/>
                <w:sz w:val="18"/>
                <w:szCs w:val="18"/>
                <w:lang w:val="en-US"/>
              </w:rPr>
              <w:t xml:space="preserve">/Gemini/Anthropic), </w:t>
            </w:r>
            <w:r w:rsidRPr="00BD50A1">
              <w:rPr>
                <w:rFonts w:ascii="Calibri" w:eastAsia="Calibri" w:hAnsi="Calibri" w:cs="Calibri"/>
                <w:i/>
                <w:iCs/>
                <w:color w:val="548DD4"/>
                <w:sz w:val="18"/>
                <w:szCs w:val="18"/>
                <w:lang w:val="en-US"/>
              </w:rPr>
              <w:lastRenderedPageBreak/>
              <w:t>MongoDB, WebSocket</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00CC002D"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lastRenderedPageBreak/>
              <w:t>Semana 11</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2E" w14:textId="77777777" w:rsidR="00AB165F" w:rsidRDefault="00AB165F">
            <w:pPr>
              <w:spacing w:line="259" w:lineRule="auto"/>
              <w:jc w:val="both"/>
              <w:rPr>
                <w:rFonts w:ascii="Calibri" w:eastAsia="Calibri" w:hAnsi="Calibri" w:cs="Calibri"/>
                <w:i/>
                <w:iCs/>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2F"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 xml:space="preserve">Entregable: Funcionalidades extendidas y validación de reglas de </w:t>
            </w:r>
            <w:r>
              <w:rPr>
                <w:rFonts w:ascii="Calibri" w:eastAsia="Calibri" w:hAnsi="Calibri" w:cs="Calibri"/>
                <w:i/>
                <w:iCs/>
                <w:color w:val="548DD4"/>
                <w:sz w:val="18"/>
                <w:szCs w:val="18"/>
              </w:rPr>
              <w:lastRenderedPageBreak/>
              <w:t>negocio. Estado de Avance N°2.</w:t>
            </w:r>
          </w:p>
        </w:tc>
      </w:tr>
      <w:tr w:rsidR="00AB165F" w14:paraId="00CC0030" w14:textId="77777777">
        <w:trPr>
          <w:trHeight w:val="32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31" w14:textId="77777777" w:rsidR="00AB165F" w:rsidRDefault="00AB165F">
            <w:pPr>
              <w:spacing w:line="259" w:lineRule="auto"/>
              <w:jc w:val="center"/>
              <w:rPr>
                <w:rFonts w:ascii="Calibri" w:eastAsia="Calibri" w:hAnsi="Calibri" w:cs="Calibri"/>
                <w:i/>
                <w:iCs/>
                <w:color w:val="548DD4"/>
                <w:sz w:val="18"/>
                <w:szCs w:val="18"/>
              </w:rPr>
            </w:pPr>
            <w:r>
              <w:rPr>
                <w:rFonts w:ascii="Calibri" w:eastAsia="Calibri" w:hAnsi="Calibri" w:cs="Calibri"/>
                <w:i/>
                <w:iCs/>
                <w:color w:val="548DD4"/>
                <w:sz w:val="18"/>
                <w:szCs w:val="18"/>
              </w:rPr>
              <w:t>7</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32"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Sprint 6: Pruebas y validación</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33"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Ejecución de pruebas funcionales, de integración y de concurrencia. Identificación de errores y correcciones.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34" w14:textId="77777777" w:rsidR="00AB165F" w:rsidRDefault="00AB165F">
            <w:pPr>
              <w:spacing w:line="259" w:lineRule="auto"/>
              <w:jc w:val="both"/>
              <w:rPr>
                <w:rFonts w:ascii="Calibri" w:eastAsia="Calibri" w:hAnsi="Calibri" w:cs="Calibri"/>
                <w:i/>
                <w:iCs/>
                <w:color w:val="548DD4"/>
                <w:sz w:val="18"/>
                <w:szCs w:val="18"/>
              </w:rPr>
            </w:pPr>
            <w:proofErr w:type="spellStart"/>
            <w:r>
              <w:rPr>
                <w:rFonts w:ascii="Calibri" w:eastAsia="Calibri" w:hAnsi="Calibri" w:cs="Calibri"/>
                <w:i/>
                <w:iCs/>
                <w:color w:val="548DD4"/>
                <w:sz w:val="18"/>
                <w:szCs w:val="18"/>
              </w:rPr>
              <w:t>JUnit</w:t>
            </w:r>
            <w:proofErr w:type="spellEnd"/>
            <w:r>
              <w:rPr>
                <w:rFonts w:ascii="Calibri" w:eastAsia="Calibri" w:hAnsi="Calibri" w:cs="Calibri"/>
                <w:i/>
                <w:iCs/>
                <w:color w:val="548DD4"/>
                <w:sz w:val="18"/>
                <w:szCs w:val="18"/>
              </w:rPr>
              <w:t xml:space="preserve">, </w:t>
            </w:r>
            <w:proofErr w:type="spellStart"/>
            <w:r>
              <w:rPr>
                <w:rFonts w:ascii="Calibri" w:eastAsia="Calibri" w:hAnsi="Calibri" w:cs="Calibri"/>
                <w:i/>
                <w:iCs/>
                <w:color w:val="548DD4"/>
                <w:sz w:val="18"/>
                <w:szCs w:val="18"/>
              </w:rPr>
              <w:t>Postman</w:t>
            </w:r>
            <w:proofErr w:type="spellEnd"/>
            <w:r>
              <w:rPr>
                <w:rFonts w:ascii="Calibri" w:eastAsia="Calibri" w:hAnsi="Calibri" w:cs="Calibri"/>
                <w:i/>
                <w:iCs/>
                <w:color w:val="548DD4"/>
                <w:sz w:val="18"/>
                <w:szCs w:val="18"/>
              </w:rPr>
              <w:t xml:space="preserve">, </w:t>
            </w:r>
            <w:proofErr w:type="spellStart"/>
            <w:r>
              <w:rPr>
                <w:rFonts w:ascii="Calibri" w:eastAsia="Calibri" w:hAnsi="Calibri" w:cs="Calibri"/>
                <w:i/>
                <w:iCs/>
                <w:color w:val="548DD4"/>
                <w:sz w:val="18"/>
                <w:szCs w:val="18"/>
              </w:rPr>
              <w:t>Playwright</w:t>
            </w:r>
            <w:proofErr w:type="spellEnd"/>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00CC0035"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Semanas 12-13</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36" w14:textId="77777777" w:rsidR="00AB165F" w:rsidRDefault="00AB165F">
            <w:pPr>
              <w:spacing w:line="259" w:lineRule="auto"/>
              <w:jc w:val="both"/>
              <w:rPr>
                <w:rFonts w:ascii="Calibri" w:eastAsia="Calibri" w:hAnsi="Calibri" w:cs="Calibri"/>
                <w:i/>
                <w:iCs/>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37"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Entregable: Resultados de pruebas documentados y ajustes al sistema.</w:t>
            </w:r>
          </w:p>
        </w:tc>
      </w:tr>
      <w:tr w:rsidR="00AB165F" w14:paraId="00CC0038" w14:textId="77777777">
        <w:trPr>
          <w:trHeight w:val="32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39" w14:textId="77777777" w:rsidR="00AB165F" w:rsidRDefault="00AB165F">
            <w:pPr>
              <w:spacing w:line="259" w:lineRule="auto"/>
              <w:jc w:val="center"/>
              <w:rPr>
                <w:rFonts w:ascii="Calibri" w:eastAsia="Calibri" w:hAnsi="Calibri" w:cs="Calibri"/>
                <w:i/>
                <w:iCs/>
                <w:color w:val="548DD4"/>
                <w:sz w:val="18"/>
                <w:szCs w:val="18"/>
              </w:rPr>
            </w:pPr>
            <w:r>
              <w:rPr>
                <w:rFonts w:ascii="Calibri" w:eastAsia="Calibri" w:hAnsi="Calibri" w:cs="Calibri"/>
                <w:i/>
                <w:iCs/>
                <w:color w:val="548DD4"/>
                <w:sz w:val="18"/>
                <w:szCs w:val="18"/>
              </w:rPr>
              <w:t>8</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3A"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Sprint 7: Ajustes finales y cierre</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3B"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Optimización del sistema, documentación técnica, manual de usuario, documentación de API y preparación de presentación final.</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3C"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Herramientas de documentación, repositorio Git</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00CC003D"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Semanas 14-15</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3E" w14:textId="77777777" w:rsidR="00AB165F" w:rsidRDefault="00AB165F">
            <w:pPr>
              <w:spacing w:line="259" w:lineRule="auto"/>
              <w:jc w:val="both"/>
              <w:rPr>
                <w:rFonts w:ascii="Calibri" w:eastAsia="Calibri" w:hAnsi="Calibri" w:cs="Calibri"/>
                <w:i/>
                <w:iCs/>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3F"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Entregable: Sistema estable y funcional, documentación completa, evidencia de funcionamiento. Estado de Avance N°3.</w:t>
            </w:r>
          </w:p>
        </w:tc>
      </w:tr>
    </w:tbl>
    <w:p w14:paraId="61DF3C0E" w14:textId="77777777" w:rsidR="00AB165F" w:rsidRDefault="00AB165F">
      <w:pPr>
        <w:spacing w:line="360" w:lineRule="auto"/>
        <w:jc w:val="both"/>
        <w:rPr>
          <w:rFonts w:ascii="Calibri" w:eastAsia="Calibri" w:hAnsi="Calibri" w:cs="Calibri"/>
          <w:color w:val="000000"/>
        </w:rPr>
      </w:pPr>
    </w:p>
    <w:p w14:paraId="4C0FD208" w14:textId="77777777" w:rsidR="00AB165F" w:rsidRDefault="00AB165F">
      <w:pPr>
        <w:spacing w:line="360" w:lineRule="auto"/>
        <w:jc w:val="both"/>
        <w:rPr>
          <w:rFonts w:ascii="Calibri" w:eastAsia="Calibri" w:hAnsi="Calibri" w:cs="Calibri"/>
          <w:color w:val="000000"/>
        </w:rPr>
      </w:pPr>
    </w:p>
    <w:tbl>
      <w:tblPr>
        <w:tblStyle w:val="5"/>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AB165F" w14:paraId="1A1CE814"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5F95ACB" w14:textId="77777777" w:rsidR="00AB165F" w:rsidRDefault="00CB7AD8">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7. Evidencias</w:t>
            </w:r>
          </w:p>
        </w:tc>
      </w:tr>
      <w:tr w:rsidR="00AB165F" w14:paraId="35571048"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620001EF" w14:textId="77777777" w:rsidR="00AB165F" w:rsidRDefault="00CB7AD8">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Declarar las evidencias a diseñar para el proyecto. Estas evidencias deben ser acordadas con el docente, dependiendo de la dimensión del proyecto. Todas las evidencias deben estar en formato .</w:t>
            </w:r>
            <w:proofErr w:type="spellStart"/>
            <w:r>
              <w:rPr>
                <w:rFonts w:ascii="Calibri" w:eastAsia="Calibri" w:hAnsi="Calibri" w:cs="Calibri"/>
                <w:color w:val="1F4E79"/>
                <w:sz w:val="22"/>
                <w:szCs w:val="22"/>
              </w:rPr>
              <w:t>pdf</w:t>
            </w:r>
            <w:proofErr w:type="spellEnd"/>
            <w:r>
              <w:rPr>
                <w:rFonts w:ascii="Calibri" w:eastAsia="Calibri" w:hAnsi="Calibri" w:cs="Calibri"/>
                <w:color w:val="1F4E79"/>
                <w:sz w:val="22"/>
                <w:szCs w:val="22"/>
              </w:rPr>
              <w:t>, .xls, .xlsx, .</w:t>
            </w:r>
            <w:proofErr w:type="spellStart"/>
            <w:r>
              <w:rPr>
                <w:rFonts w:ascii="Calibri" w:eastAsia="Calibri" w:hAnsi="Calibri" w:cs="Calibri"/>
                <w:color w:val="1F4E79"/>
                <w:sz w:val="22"/>
                <w:szCs w:val="22"/>
              </w:rPr>
              <w:t>doc</w:t>
            </w:r>
            <w:proofErr w:type="spellEnd"/>
            <w:r>
              <w:rPr>
                <w:rFonts w:ascii="Calibri" w:eastAsia="Calibri" w:hAnsi="Calibri" w:cs="Calibri"/>
                <w:color w:val="1F4E79"/>
                <w:sz w:val="22"/>
                <w:szCs w:val="22"/>
              </w:rPr>
              <w:t xml:space="preserve"> o .docx, según corresponda y deben ser legibles para el docente.</w:t>
            </w:r>
          </w:p>
        </w:tc>
      </w:tr>
    </w:tbl>
    <w:p w14:paraId="6818678E" w14:textId="77777777" w:rsidR="00AB165F" w:rsidRDefault="00AB165F">
      <w:pPr>
        <w:spacing w:line="360" w:lineRule="auto"/>
        <w:jc w:val="both"/>
        <w:rPr>
          <w:rFonts w:ascii="Calibri" w:eastAsia="Calibri" w:hAnsi="Calibri" w:cs="Calibri"/>
          <w:color w:val="000000"/>
        </w:rPr>
      </w:pPr>
    </w:p>
    <w:tbl>
      <w:tblPr>
        <w:tblStyle w:val="4"/>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28"/>
        <w:gridCol w:w="3402"/>
        <w:gridCol w:w="2767"/>
        <w:gridCol w:w="2138"/>
      </w:tblGrid>
      <w:tr w:rsidR="00AB165F" w14:paraId="5C7BF282" w14:textId="77777777" w:rsidTr="00AF0114">
        <w:trPr>
          <w:trHeight w:val="360"/>
        </w:trPr>
        <w:tc>
          <w:tcPr>
            <w:tcW w:w="52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B49A4C8" w14:textId="77777777" w:rsidR="00AB165F" w:rsidRDefault="00CB7AD8">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r>
              <w:rPr>
                <w:rFonts w:ascii="Calibri" w:eastAsia="Calibri" w:hAnsi="Calibri" w:cs="Calibri"/>
                <w:b/>
                <w:bCs/>
                <w:color w:val="1F4E79"/>
                <w:sz w:val="22"/>
                <w:szCs w:val="22"/>
              </w:rPr>
              <w:t>Nro.</w:t>
            </w:r>
          </w:p>
        </w:tc>
        <w:tc>
          <w:tcPr>
            <w:tcW w:w="3402"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343393E" w14:textId="77777777" w:rsidR="00AB165F" w:rsidRDefault="00CB7AD8">
            <w:pPr>
              <w:pBdr>
                <w:top w:val="nil"/>
                <w:left w:val="nil"/>
                <w:bottom w:val="nil"/>
                <w:right w:val="nil"/>
                <w:between w:val="nil"/>
              </w:pBdr>
              <w:tabs>
                <w:tab w:val="center" w:pos="4419"/>
                <w:tab w:val="right" w:pos="8838"/>
              </w:tabs>
              <w:spacing w:before="240"/>
              <w:jc w:val="center"/>
              <w:rPr>
                <w:rFonts w:ascii="Calibri" w:eastAsia="Calibri" w:hAnsi="Calibri" w:cs="Calibri"/>
                <w:color w:val="1F4E79"/>
                <w:sz w:val="22"/>
                <w:szCs w:val="22"/>
              </w:rPr>
            </w:pPr>
            <w:r>
              <w:rPr>
                <w:rFonts w:ascii="Calibri" w:eastAsia="Calibri" w:hAnsi="Calibri" w:cs="Calibri"/>
                <w:b/>
                <w:bCs/>
                <w:color w:val="1F4E79"/>
                <w:sz w:val="22"/>
                <w:szCs w:val="22"/>
              </w:rPr>
              <w:t>Nombre de evidencia</w:t>
            </w:r>
          </w:p>
          <w:p w14:paraId="64F7B5EB" w14:textId="77777777" w:rsidR="00AB165F" w:rsidRDefault="00AB165F">
            <w:pPr>
              <w:tabs>
                <w:tab w:val="center" w:pos="4419"/>
                <w:tab w:val="right" w:pos="8838"/>
              </w:tabs>
              <w:jc w:val="center"/>
              <w:rPr>
                <w:rFonts w:ascii="Calibri" w:eastAsia="Calibri" w:hAnsi="Calibri" w:cs="Calibri"/>
                <w:color w:val="1F4E79"/>
                <w:sz w:val="22"/>
                <w:szCs w:val="22"/>
              </w:rPr>
            </w:pPr>
          </w:p>
        </w:tc>
        <w:tc>
          <w:tcPr>
            <w:tcW w:w="276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E0AF3A2" w14:textId="77777777" w:rsidR="00AB165F" w:rsidRDefault="00CB7AD8">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r>
              <w:rPr>
                <w:rFonts w:ascii="Calibri" w:eastAsia="Calibri" w:hAnsi="Calibri" w:cs="Calibri"/>
                <w:b/>
                <w:bCs/>
                <w:color w:val="1F4E79"/>
                <w:sz w:val="22"/>
                <w:szCs w:val="22"/>
              </w:rPr>
              <w:t>Descripción</w:t>
            </w:r>
          </w:p>
        </w:tc>
        <w:tc>
          <w:tcPr>
            <w:tcW w:w="213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531399C" w14:textId="77777777" w:rsidR="00AB165F" w:rsidRDefault="00CB7AD8">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r>
              <w:rPr>
                <w:rFonts w:ascii="Calibri" w:eastAsia="Calibri" w:hAnsi="Calibri" w:cs="Calibri"/>
                <w:b/>
                <w:bCs/>
                <w:color w:val="1F4E79"/>
                <w:sz w:val="22"/>
                <w:szCs w:val="22"/>
              </w:rPr>
              <w:t>Link para acceder (repositorio)</w:t>
            </w:r>
          </w:p>
        </w:tc>
      </w:tr>
      <w:tr w:rsidR="00AB165F" w14:paraId="00CC0040" w14:textId="77777777" w:rsidTr="00AF0114">
        <w:trPr>
          <w:trHeight w:val="320"/>
        </w:trPr>
        <w:tc>
          <w:tcPr>
            <w:tcW w:w="52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41"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1</w:t>
            </w:r>
          </w:p>
        </w:tc>
        <w:tc>
          <w:tcPr>
            <w:tcW w:w="34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42"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Documento de contexto y definición del proyecto</w:t>
            </w:r>
          </w:p>
        </w:tc>
        <w:tc>
          <w:tcPr>
            <w:tcW w:w="276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43"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 xml:space="preserve">Recoge el contexto, actores, descripción del sistema y requerimientos levantados. Incluye </w:t>
            </w:r>
            <w:proofErr w:type="spellStart"/>
            <w:r>
              <w:rPr>
                <w:rFonts w:ascii="Calibri" w:eastAsia="Calibri" w:hAnsi="Calibri" w:cs="Calibri"/>
                <w:i/>
                <w:iCs/>
                <w:color w:val="548DD4"/>
                <w:sz w:val="18"/>
                <w:szCs w:val="18"/>
              </w:rPr>
              <w:t>Product</w:t>
            </w:r>
            <w:proofErr w:type="spellEnd"/>
            <w:r>
              <w:rPr>
                <w:rFonts w:ascii="Calibri" w:eastAsia="Calibri" w:hAnsi="Calibri" w:cs="Calibri"/>
                <w:i/>
                <w:iCs/>
                <w:color w:val="548DD4"/>
                <w:sz w:val="18"/>
                <w:szCs w:val="18"/>
              </w:rPr>
              <w:t xml:space="preserve"> Backlog inicial, Épicas e Historias de Usuario (Sprint 0 y 1).</w:t>
            </w:r>
          </w:p>
        </w:tc>
        <w:tc>
          <w:tcPr>
            <w:tcW w:w="213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44"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[LINK REPOSITORIO]</w:t>
            </w:r>
          </w:p>
        </w:tc>
      </w:tr>
      <w:tr w:rsidR="00AB165F" w14:paraId="00CC0045" w14:textId="77777777" w:rsidTr="00AF0114">
        <w:trPr>
          <w:trHeight w:val="320"/>
        </w:trPr>
        <w:tc>
          <w:tcPr>
            <w:tcW w:w="52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46"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2</w:t>
            </w:r>
          </w:p>
        </w:tc>
        <w:tc>
          <w:tcPr>
            <w:tcW w:w="34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47"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Modelo de datos y diseño de arquitectura</w:t>
            </w:r>
          </w:p>
        </w:tc>
        <w:tc>
          <w:tcPr>
            <w:tcW w:w="276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48"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Diagrama Entidad-Relación (PostgreSQL), esquema de colecciones (MongoDB) y diagrama de arquitectura del sistema con justificaciones técnicas (Sprint 2).</w:t>
            </w:r>
          </w:p>
        </w:tc>
        <w:tc>
          <w:tcPr>
            <w:tcW w:w="213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49"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[LINK REPOSITORIO]</w:t>
            </w:r>
          </w:p>
        </w:tc>
      </w:tr>
      <w:tr w:rsidR="00231AA2" w14:paraId="6BAE8B27" w14:textId="77777777" w:rsidTr="00AF0114">
        <w:trPr>
          <w:trHeight w:val="320"/>
        </w:trPr>
        <w:tc>
          <w:tcPr>
            <w:tcW w:w="52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45A5B66" w14:textId="4BA79914" w:rsidR="00231AA2" w:rsidRDefault="00231AA2">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3</w:t>
            </w:r>
          </w:p>
        </w:tc>
        <w:tc>
          <w:tcPr>
            <w:tcW w:w="34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97113A0" w14:textId="359865FA" w:rsidR="00231AA2" w:rsidRDefault="00231AA2">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Épicas e historias de Usuario</w:t>
            </w:r>
          </w:p>
        </w:tc>
        <w:tc>
          <w:tcPr>
            <w:tcW w:w="276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20AA41D" w14:textId="446690B8" w:rsidR="00231AA2" w:rsidRDefault="00CC70AE">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PDF con d</w:t>
            </w:r>
            <w:r w:rsidR="00AF0114">
              <w:rPr>
                <w:rFonts w:ascii="Calibri" w:eastAsia="Calibri" w:hAnsi="Calibri" w:cs="Calibri"/>
                <w:i/>
                <w:iCs/>
                <w:color w:val="548DD4"/>
                <w:sz w:val="18"/>
                <w:szCs w:val="18"/>
              </w:rPr>
              <w:t>efinición de las funcionalidades del sistema a través de épicas e historias de usuario, organizadas y gestionadas en herramientas como Linear o Jira para facilitar su seguimiento y desarrollo.</w:t>
            </w:r>
          </w:p>
        </w:tc>
        <w:tc>
          <w:tcPr>
            <w:tcW w:w="213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D46AEDA" w14:textId="17CE1DDD" w:rsidR="00231AA2" w:rsidRDefault="00231AA2">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[LINK]</w:t>
            </w:r>
          </w:p>
        </w:tc>
      </w:tr>
      <w:tr w:rsidR="00E63998" w14:paraId="26B2B440" w14:textId="77777777" w:rsidTr="00AF0114">
        <w:trPr>
          <w:trHeight w:val="320"/>
        </w:trPr>
        <w:tc>
          <w:tcPr>
            <w:tcW w:w="52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3D2E73" w14:textId="30B9C2F5" w:rsidR="00E63998" w:rsidRDefault="00E63998">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4</w:t>
            </w:r>
          </w:p>
        </w:tc>
        <w:tc>
          <w:tcPr>
            <w:tcW w:w="34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52BC52C" w14:textId="41570BB7" w:rsidR="00E63998" w:rsidRDefault="00E63998">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Mapas y Backlogs</w:t>
            </w:r>
          </w:p>
        </w:tc>
        <w:tc>
          <w:tcPr>
            <w:tcW w:w="276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B380931" w14:textId="6858374E" w:rsidR="00E63998" w:rsidRDefault="00D70DD6">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 xml:space="preserve">Uso de herramientas visuales como mapa de actores, </w:t>
            </w:r>
            <w:proofErr w:type="spellStart"/>
            <w:r>
              <w:rPr>
                <w:rFonts w:ascii="Calibri" w:eastAsia="Calibri" w:hAnsi="Calibri" w:cs="Calibri"/>
                <w:i/>
                <w:iCs/>
                <w:color w:val="548DD4"/>
                <w:sz w:val="18"/>
                <w:szCs w:val="18"/>
              </w:rPr>
              <w:t>Product</w:t>
            </w:r>
            <w:proofErr w:type="spellEnd"/>
            <w:r>
              <w:rPr>
                <w:rFonts w:ascii="Calibri" w:eastAsia="Calibri" w:hAnsi="Calibri" w:cs="Calibri"/>
                <w:i/>
                <w:iCs/>
                <w:color w:val="548DD4"/>
                <w:sz w:val="18"/>
                <w:szCs w:val="18"/>
              </w:rPr>
              <w:t xml:space="preserve"> Backlog priorizado, </w:t>
            </w:r>
            <w:proofErr w:type="spellStart"/>
            <w:r>
              <w:rPr>
                <w:rFonts w:ascii="Calibri" w:eastAsia="Calibri" w:hAnsi="Calibri" w:cs="Calibri"/>
                <w:i/>
                <w:iCs/>
                <w:color w:val="548DD4"/>
                <w:sz w:val="18"/>
                <w:szCs w:val="18"/>
              </w:rPr>
              <w:t>roadmap</w:t>
            </w:r>
            <w:proofErr w:type="spellEnd"/>
            <w:r>
              <w:rPr>
                <w:rFonts w:ascii="Calibri" w:eastAsia="Calibri" w:hAnsi="Calibri" w:cs="Calibri"/>
                <w:i/>
                <w:iCs/>
                <w:color w:val="548DD4"/>
                <w:sz w:val="18"/>
                <w:szCs w:val="18"/>
              </w:rPr>
              <w:t xml:space="preserve"> y carta Gantt para organizar, priorizar y planificar el desarrollo del sistema</w:t>
            </w:r>
            <w:r w:rsidR="00CC70AE">
              <w:rPr>
                <w:rFonts w:ascii="Calibri" w:eastAsia="Calibri" w:hAnsi="Calibri" w:cs="Calibri"/>
                <w:i/>
                <w:iCs/>
                <w:color w:val="548DD4"/>
                <w:sz w:val="18"/>
                <w:szCs w:val="18"/>
              </w:rPr>
              <w:t xml:space="preserve">, adjuntando todo eso en un </w:t>
            </w:r>
            <w:proofErr w:type="gramStart"/>
            <w:r w:rsidR="00CC70AE">
              <w:rPr>
                <w:rFonts w:ascii="Calibri" w:eastAsia="Calibri" w:hAnsi="Calibri" w:cs="Calibri"/>
                <w:i/>
                <w:iCs/>
                <w:color w:val="548DD4"/>
                <w:sz w:val="18"/>
                <w:szCs w:val="18"/>
              </w:rPr>
              <w:t>PDF.</w:t>
            </w:r>
            <w:r>
              <w:rPr>
                <w:rFonts w:ascii="Calibri" w:eastAsia="Calibri" w:hAnsi="Calibri" w:cs="Calibri"/>
                <w:i/>
                <w:iCs/>
                <w:color w:val="548DD4"/>
                <w:sz w:val="18"/>
                <w:szCs w:val="18"/>
              </w:rPr>
              <w:t>.</w:t>
            </w:r>
            <w:proofErr w:type="gramEnd"/>
          </w:p>
        </w:tc>
        <w:tc>
          <w:tcPr>
            <w:tcW w:w="213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FC57F56" w14:textId="45462868" w:rsidR="00E63998" w:rsidRDefault="00D70DD6">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[LINK]</w:t>
            </w:r>
          </w:p>
        </w:tc>
      </w:tr>
      <w:tr w:rsidR="00E63998" w14:paraId="2E4289B7" w14:textId="77777777" w:rsidTr="00AF0114">
        <w:trPr>
          <w:trHeight w:val="320"/>
        </w:trPr>
        <w:tc>
          <w:tcPr>
            <w:tcW w:w="52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9529316" w14:textId="49A9FD9B" w:rsidR="00E63998" w:rsidRDefault="00E63998">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lastRenderedPageBreak/>
              <w:t>5</w:t>
            </w:r>
          </w:p>
        </w:tc>
        <w:tc>
          <w:tcPr>
            <w:tcW w:w="34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FE165A6" w14:textId="35A08D3B" w:rsidR="00E63998" w:rsidRDefault="00E63998">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 xml:space="preserve">Sprint Backlog y </w:t>
            </w:r>
            <w:proofErr w:type="spellStart"/>
            <w:r>
              <w:rPr>
                <w:rFonts w:ascii="Calibri" w:eastAsia="Calibri" w:hAnsi="Calibri" w:cs="Calibri"/>
                <w:i/>
                <w:iCs/>
                <w:color w:val="548DD4"/>
                <w:sz w:val="18"/>
                <w:szCs w:val="18"/>
              </w:rPr>
              <w:t>Scrumboard</w:t>
            </w:r>
            <w:proofErr w:type="spellEnd"/>
          </w:p>
        </w:tc>
        <w:tc>
          <w:tcPr>
            <w:tcW w:w="276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5053CB0" w14:textId="54A3F9AE" w:rsidR="00E63998" w:rsidRDefault="00CC70AE">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Capturas sobre la p</w:t>
            </w:r>
            <w:r w:rsidR="00D70DD6">
              <w:rPr>
                <w:rFonts w:ascii="Calibri" w:eastAsia="Calibri" w:hAnsi="Calibri" w:cs="Calibri"/>
                <w:i/>
                <w:iCs/>
                <w:color w:val="548DD4"/>
                <w:sz w:val="18"/>
                <w:szCs w:val="18"/>
              </w:rPr>
              <w:t xml:space="preserve">lanificación y seguimiento de las tareas de cada sprint mediante Sprint Backlogs y </w:t>
            </w:r>
            <w:proofErr w:type="spellStart"/>
            <w:r w:rsidR="00D70DD6">
              <w:rPr>
                <w:rFonts w:ascii="Calibri" w:eastAsia="Calibri" w:hAnsi="Calibri" w:cs="Calibri"/>
                <w:i/>
                <w:iCs/>
                <w:color w:val="548DD4"/>
                <w:sz w:val="18"/>
                <w:szCs w:val="18"/>
              </w:rPr>
              <w:t>Scrumboards</w:t>
            </w:r>
            <w:proofErr w:type="spellEnd"/>
            <w:r w:rsidR="00D70DD6">
              <w:rPr>
                <w:rFonts w:ascii="Calibri" w:eastAsia="Calibri" w:hAnsi="Calibri" w:cs="Calibri"/>
                <w:i/>
                <w:iCs/>
                <w:color w:val="548DD4"/>
                <w:sz w:val="18"/>
                <w:szCs w:val="18"/>
              </w:rPr>
              <w:t>, permitiendo visualizar el estado y progreso del trabajo.</w:t>
            </w:r>
          </w:p>
        </w:tc>
        <w:tc>
          <w:tcPr>
            <w:tcW w:w="213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F60C4C" w14:textId="2F89093B" w:rsidR="00E63998" w:rsidRDefault="00D70DD6">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[LINK]</w:t>
            </w:r>
          </w:p>
        </w:tc>
      </w:tr>
      <w:tr w:rsidR="00E63998" w14:paraId="40FE3D0B" w14:textId="77777777" w:rsidTr="00AF0114">
        <w:trPr>
          <w:trHeight w:val="320"/>
        </w:trPr>
        <w:tc>
          <w:tcPr>
            <w:tcW w:w="52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52B4052" w14:textId="6D7DB8E3" w:rsidR="00E63998" w:rsidRDefault="00AF0114">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6</w:t>
            </w:r>
          </w:p>
        </w:tc>
        <w:tc>
          <w:tcPr>
            <w:tcW w:w="34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74F6654" w14:textId="484FCECF" w:rsidR="00E63998" w:rsidRDefault="00E63998">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Registro de Impedimentos</w:t>
            </w:r>
          </w:p>
        </w:tc>
        <w:tc>
          <w:tcPr>
            <w:tcW w:w="276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C156482" w14:textId="42B17493" w:rsidR="00E63998" w:rsidRDefault="00CC70AE">
            <w:pPr>
              <w:spacing w:line="259" w:lineRule="auto"/>
              <w:jc w:val="both"/>
              <w:rPr>
                <w:rFonts w:ascii="Calibri" w:eastAsia="Calibri" w:hAnsi="Calibri" w:cs="Calibri"/>
                <w:i/>
                <w:iCs/>
                <w:color w:val="548DD4"/>
                <w:sz w:val="18"/>
                <w:szCs w:val="18"/>
              </w:rPr>
            </w:pPr>
            <w:proofErr w:type="spellStart"/>
            <w:r>
              <w:rPr>
                <w:rFonts w:ascii="Calibri" w:eastAsia="Calibri" w:hAnsi="Calibri" w:cs="Calibri"/>
                <w:i/>
                <w:iCs/>
                <w:color w:val="548DD4"/>
                <w:sz w:val="18"/>
                <w:szCs w:val="18"/>
              </w:rPr>
              <w:t>Doc</w:t>
            </w:r>
            <w:proofErr w:type="spellEnd"/>
            <w:r>
              <w:rPr>
                <w:rFonts w:ascii="Calibri" w:eastAsia="Calibri" w:hAnsi="Calibri" w:cs="Calibri"/>
                <w:i/>
                <w:iCs/>
                <w:color w:val="548DD4"/>
                <w:sz w:val="18"/>
                <w:szCs w:val="18"/>
              </w:rPr>
              <w:t xml:space="preserve"> o Excel con </w:t>
            </w:r>
            <w:r w:rsidR="00D70DD6">
              <w:rPr>
                <w:rFonts w:ascii="Calibri" w:eastAsia="Calibri" w:hAnsi="Calibri" w:cs="Calibri"/>
                <w:i/>
                <w:iCs/>
                <w:color w:val="548DD4"/>
                <w:sz w:val="18"/>
                <w:szCs w:val="18"/>
              </w:rPr>
              <w:t>Identificación y seguimiento de los problemas que afectan el desarrollo del proyecto, permitiendo gestionar riesgos y asegurar la continuidad del trabajo.</w:t>
            </w:r>
          </w:p>
        </w:tc>
        <w:tc>
          <w:tcPr>
            <w:tcW w:w="213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BBD8759" w14:textId="3733E20B" w:rsidR="00E63998" w:rsidRDefault="00D70DD6">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[LINK]</w:t>
            </w:r>
          </w:p>
        </w:tc>
      </w:tr>
      <w:tr w:rsidR="00E63998" w14:paraId="7D1B79FC" w14:textId="77777777" w:rsidTr="00AF0114">
        <w:trPr>
          <w:trHeight w:val="320"/>
        </w:trPr>
        <w:tc>
          <w:tcPr>
            <w:tcW w:w="52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1B3E40E" w14:textId="0194F505" w:rsidR="00E63998" w:rsidRDefault="00AF0114">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7</w:t>
            </w:r>
          </w:p>
        </w:tc>
        <w:tc>
          <w:tcPr>
            <w:tcW w:w="34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D40AAC0" w14:textId="0447E0B9" w:rsidR="00E63998" w:rsidRDefault="00E63998">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Eventos Clave (</w:t>
            </w:r>
            <w:proofErr w:type="spellStart"/>
            <w:r>
              <w:rPr>
                <w:rFonts w:ascii="Calibri" w:eastAsia="Calibri" w:hAnsi="Calibri" w:cs="Calibri"/>
                <w:i/>
                <w:iCs/>
                <w:color w:val="548DD4"/>
                <w:sz w:val="18"/>
                <w:szCs w:val="18"/>
              </w:rPr>
              <w:t>Review</w:t>
            </w:r>
            <w:proofErr w:type="spellEnd"/>
            <w:r>
              <w:rPr>
                <w:rFonts w:ascii="Calibri" w:eastAsia="Calibri" w:hAnsi="Calibri" w:cs="Calibri"/>
                <w:i/>
                <w:iCs/>
                <w:color w:val="548DD4"/>
                <w:sz w:val="18"/>
                <w:szCs w:val="18"/>
              </w:rPr>
              <w:t xml:space="preserve">, </w:t>
            </w:r>
            <w:proofErr w:type="spellStart"/>
            <w:r>
              <w:rPr>
                <w:rFonts w:ascii="Calibri" w:eastAsia="Calibri" w:hAnsi="Calibri" w:cs="Calibri"/>
                <w:i/>
                <w:iCs/>
                <w:color w:val="548DD4"/>
                <w:sz w:val="18"/>
                <w:szCs w:val="18"/>
              </w:rPr>
              <w:t>Retrospective</w:t>
            </w:r>
            <w:proofErr w:type="spellEnd"/>
            <w:r>
              <w:rPr>
                <w:rFonts w:ascii="Calibri" w:eastAsia="Calibri" w:hAnsi="Calibri" w:cs="Calibri"/>
                <w:i/>
                <w:iCs/>
                <w:color w:val="548DD4"/>
                <w:sz w:val="18"/>
                <w:szCs w:val="18"/>
              </w:rPr>
              <w:t>)</w:t>
            </w:r>
          </w:p>
        </w:tc>
        <w:tc>
          <w:tcPr>
            <w:tcW w:w="276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4E37466" w14:textId="72B112E2" w:rsidR="00E63998" w:rsidRDefault="00CC70AE">
            <w:pPr>
              <w:spacing w:line="259" w:lineRule="auto"/>
              <w:jc w:val="both"/>
              <w:rPr>
                <w:rFonts w:ascii="Calibri" w:eastAsia="Calibri" w:hAnsi="Calibri" w:cs="Calibri"/>
                <w:i/>
                <w:iCs/>
                <w:color w:val="548DD4"/>
                <w:sz w:val="18"/>
                <w:szCs w:val="18"/>
              </w:rPr>
            </w:pPr>
            <w:proofErr w:type="spellStart"/>
            <w:r>
              <w:rPr>
                <w:rFonts w:ascii="Calibri" w:eastAsia="Calibri" w:hAnsi="Calibri" w:cs="Calibri"/>
                <w:i/>
                <w:iCs/>
                <w:color w:val="548DD4"/>
                <w:sz w:val="18"/>
                <w:szCs w:val="18"/>
              </w:rPr>
              <w:t>Doc</w:t>
            </w:r>
            <w:proofErr w:type="spellEnd"/>
            <w:r>
              <w:rPr>
                <w:rFonts w:ascii="Calibri" w:eastAsia="Calibri" w:hAnsi="Calibri" w:cs="Calibri"/>
                <w:i/>
                <w:iCs/>
                <w:color w:val="548DD4"/>
                <w:sz w:val="18"/>
                <w:szCs w:val="18"/>
              </w:rPr>
              <w:t xml:space="preserve"> con r</w:t>
            </w:r>
            <w:r w:rsidR="00D70DD6">
              <w:rPr>
                <w:rFonts w:ascii="Calibri" w:eastAsia="Calibri" w:hAnsi="Calibri" w:cs="Calibri"/>
                <w:i/>
                <w:iCs/>
                <w:color w:val="548DD4"/>
                <w:sz w:val="18"/>
                <w:szCs w:val="18"/>
              </w:rPr>
              <w:t xml:space="preserve">ealización de eventos ágiles como Sprint </w:t>
            </w:r>
            <w:proofErr w:type="spellStart"/>
            <w:r w:rsidR="00D70DD6">
              <w:rPr>
                <w:rFonts w:ascii="Calibri" w:eastAsia="Calibri" w:hAnsi="Calibri" w:cs="Calibri"/>
                <w:i/>
                <w:iCs/>
                <w:color w:val="548DD4"/>
                <w:sz w:val="18"/>
                <w:szCs w:val="18"/>
              </w:rPr>
              <w:t>Reviews</w:t>
            </w:r>
            <w:proofErr w:type="spellEnd"/>
            <w:r w:rsidR="00D70DD6">
              <w:rPr>
                <w:rFonts w:ascii="Calibri" w:eastAsia="Calibri" w:hAnsi="Calibri" w:cs="Calibri"/>
                <w:i/>
                <w:iCs/>
                <w:color w:val="548DD4"/>
                <w:sz w:val="18"/>
                <w:szCs w:val="18"/>
              </w:rPr>
              <w:t xml:space="preserve"> y </w:t>
            </w:r>
            <w:proofErr w:type="spellStart"/>
            <w:r w:rsidR="00D70DD6">
              <w:rPr>
                <w:rFonts w:ascii="Calibri" w:eastAsia="Calibri" w:hAnsi="Calibri" w:cs="Calibri"/>
                <w:i/>
                <w:iCs/>
                <w:color w:val="548DD4"/>
                <w:sz w:val="18"/>
                <w:szCs w:val="18"/>
              </w:rPr>
              <w:t>Retrospectives</w:t>
            </w:r>
            <w:proofErr w:type="spellEnd"/>
            <w:r w:rsidR="00D70DD6">
              <w:rPr>
                <w:rFonts w:ascii="Calibri" w:eastAsia="Calibri" w:hAnsi="Calibri" w:cs="Calibri"/>
                <w:i/>
                <w:iCs/>
                <w:color w:val="548DD4"/>
                <w:sz w:val="18"/>
                <w:szCs w:val="18"/>
              </w:rPr>
              <w:t xml:space="preserve"> para evaluar </w:t>
            </w:r>
            <w:proofErr w:type="spellStart"/>
            <w:r w:rsidR="00D70DD6">
              <w:rPr>
                <w:rFonts w:ascii="Calibri" w:eastAsia="Calibri" w:hAnsi="Calibri" w:cs="Calibri"/>
                <w:i/>
                <w:iCs/>
                <w:color w:val="548DD4"/>
                <w:sz w:val="18"/>
                <w:szCs w:val="18"/>
              </w:rPr>
              <w:t>avanzes</w:t>
            </w:r>
            <w:proofErr w:type="spellEnd"/>
            <w:r w:rsidR="00D70DD6">
              <w:rPr>
                <w:rFonts w:ascii="Calibri" w:eastAsia="Calibri" w:hAnsi="Calibri" w:cs="Calibri"/>
                <w:i/>
                <w:iCs/>
                <w:color w:val="548DD4"/>
                <w:sz w:val="18"/>
                <w:szCs w:val="18"/>
              </w:rPr>
              <w:t>, obtener retroalimentación y mejorar continuamente el proceso de desarrollo.</w:t>
            </w:r>
          </w:p>
        </w:tc>
        <w:tc>
          <w:tcPr>
            <w:tcW w:w="213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4F52F10" w14:textId="5C739005" w:rsidR="00E63998" w:rsidRPr="00CC70AE" w:rsidRDefault="00D70DD6">
            <w:pPr>
              <w:spacing w:line="259" w:lineRule="auto"/>
              <w:jc w:val="both"/>
              <w:rPr>
                <w:rFonts w:ascii="Calibri" w:eastAsia="Calibri" w:hAnsi="Calibri" w:cs="Calibri"/>
                <w:iCs/>
                <w:color w:val="548DD4"/>
                <w:sz w:val="18"/>
                <w:szCs w:val="18"/>
              </w:rPr>
            </w:pPr>
            <w:r>
              <w:rPr>
                <w:rFonts w:ascii="Calibri" w:eastAsia="Calibri" w:hAnsi="Calibri" w:cs="Calibri"/>
                <w:i/>
                <w:iCs/>
                <w:color w:val="548DD4"/>
                <w:sz w:val="18"/>
                <w:szCs w:val="18"/>
              </w:rPr>
              <w:t>[LINK]</w:t>
            </w:r>
          </w:p>
        </w:tc>
      </w:tr>
      <w:tr w:rsidR="00AB165F" w14:paraId="00CC004A" w14:textId="77777777" w:rsidTr="00AF0114">
        <w:trPr>
          <w:trHeight w:val="320"/>
        </w:trPr>
        <w:tc>
          <w:tcPr>
            <w:tcW w:w="52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4B" w14:textId="6F105C5B" w:rsidR="00AB165F" w:rsidRDefault="00AF0114">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8</w:t>
            </w:r>
          </w:p>
        </w:tc>
        <w:tc>
          <w:tcPr>
            <w:tcW w:w="34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4C"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Código fuente del sistema</w:t>
            </w:r>
          </w:p>
        </w:tc>
        <w:tc>
          <w:tcPr>
            <w:tcW w:w="276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4D"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 xml:space="preserve">Repositorio con el código completo del </w:t>
            </w:r>
            <w:proofErr w:type="spellStart"/>
            <w:r>
              <w:rPr>
                <w:rFonts w:ascii="Calibri" w:eastAsia="Calibri" w:hAnsi="Calibri" w:cs="Calibri"/>
                <w:i/>
                <w:iCs/>
                <w:color w:val="548DD4"/>
                <w:sz w:val="18"/>
                <w:szCs w:val="18"/>
              </w:rPr>
              <w:t>backend</w:t>
            </w:r>
            <w:proofErr w:type="spellEnd"/>
            <w:r>
              <w:rPr>
                <w:rFonts w:ascii="Calibri" w:eastAsia="Calibri" w:hAnsi="Calibri" w:cs="Calibri"/>
                <w:i/>
                <w:iCs/>
                <w:color w:val="548DD4"/>
                <w:sz w:val="18"/>
                <w:szCs w:val="18"/>
              </w:rPr>
              <w:t xml:space="preserve"> (Java/Spring </w:t>
            </w:r>
            <w:proofErr w:type="spellStart"/>
            <w:r>
              <w:rPr>
                <w:rFonts w:ascii="Calibri" w:eastAsia="Calibri" w:hAnsi="Calibri" w:cs="Calibri"/>
                <w:i/>
                <w:iCs/>
                <w:color w:val="548DD4"/>
                <w:sz w:val="18"/>
                <w:szCs w:val="18"/>
              </w:rPr>
              <w:t>Boot</w:t>
            </w:r>
            <w:proofErr w:type="spellEnd"/>
            <w:r>
              <w:rPr>
                <w:rFonts w:ascii="Calibri" w:eastAsia="Calibri" w:hAnsi="Calibri" w:cs="Calibri"/>
                <w:i/>
                <w:iCs/>
                <w:color w:val="548DD4"/>
                <w:sz w:val="18"/>
                <w:szCs w:val="18"/>
              </w:rPr>
              <w:t xml:space="preserve">), </w:t>
            </w:r>
            <w:proofErr w:type="spellStart"/>
            <w:r>
              <w:rPr>
                <w:rFonts w:ascii="Calibri" w:eastAsia="Calibri" w:hAnsi="Calibri" w:cs="Calibri"/>
                <w:i/>
                <w:iCs/>
                <w:color w:val="548DD4"/>
                <w:sz w:val="18"/>
                <w:szCs w:val="18"/>
              </w:rPr>
              <w:t>frontend</w:t>
            </w:r>
            <w:proofErr w:type="spellEnd"/>
            <w:r>
              <w:rPr>
                <w:rFonts w:ascii="Calibri" w:eastAsia="Calibri" w:hAnsi="Calibri" w:cs="Calibri"/>
                <w:i/>
                <w:iCs/>
                <w:color w:val="548DD4"/>
                <w:sz w:val="18"/>
                <w:szCs w:val="18"/>
              </w:rPr>
              <w:t xml:space="preserve"> (</w:t>
            </w:r>
            <w:proofErr w:type="spellStart"/>
            <w:r>
              <w:rPr>
                <w:rFonts w:ascii="Calibri" w:eastAsia="Calibri" w:hAnsi="Calibri" w:cs="Calibri"/>
                <w:i/>
                <w:iCs/>
                <w:color w:val="548DD4"/>
                <w:sz w:val="18"/>
                <w:szCs w:val="18"/>
              </w:rPr>
              <w:t>React</w:t>
            </w:r>
            <w:proofErr w:type="spellEnd"/>
            <w:r>
              <w:rPr>
                <w:rFonts w:ascii="Calibri" w:eastAsia="Calibri" w:hAnsi="Calibri" w:cs="Calibri"/>
                <w:i/>
                <w:iCs/>
                <w:color w:val="548DD4"/>
                <w:sz w:val="18"/>
                <w:szCs w:val="18"/>
              </w:rPr>
              <w:t>/</w:t>
            </w:r>
            <w:proofErr w:type="spellStart"/>
            <w:r>
              <w:rPr>
                <w:rFonts w:ascii="Calibri" w:eastAsia="Calibri" w:hAnsi="Calibri" w:cs="Calibri"/>
                <w:i/>
                <w:iCs/>
                <w:color w:val="548DD4"/>
                <w:sz w:val="18"/>
                <w:szCs w:val="18"/>
              </w:rPr>
              <w:t>TypeScript</w:t>
            </w:r>
            <w:proofErr w:type="spellEnd"/>
            <w:r>
              <w:rPr>
                <w:rFonts w:ascii="Calibri" w:eastAsia="Calibri" w:hAnsi="Calibri" w:cs="Calibri"/>
                <w:i/>
                <w:iCs/>
                <w:color w:val="548DD4"/>
                <w:sz w:val="18"/>
                <w:szCs w:val="18"/>
              </w:rPr>
              <w:t xml:space="preserve">) y servicio del </w:t>
            </w:r>
            <w:proofErr w:type="spellStart"/>
            <w:r>
              <w:rPr>
                <w:rFonts w:ascii="Calibri" w:eastAsia="Calibri" w:hAnsi="Calibri" w:cs="Calibri"/>
                <w:i/>
                <w:iCs/>
                <w:color w:val="548DD4"/>
                <w:sz w:val="18"/>
                <w:szCs w:val="18"/>
              </w:rPr>
              <w:t>bot</w:t>
            </w:r>
            <w:proofErr w:type="spellEnd"/>
            <w:r>
              <w:rPr>
                <w:rFonts w:ascii="Calibri" w:eastAsia="Calibri" w:hAnsi="Calibri" w:cs="Calibri"/>
                <w:i/>
                <w:iCs/>
                <w:color w:val="548DD4"/>
                <w:sz w:val="18"/>
                <w:szCs w:val="18"/>
              </w:rPr>
              <w:t xml:space="preserve"> (Python). Actualizado por sprint.</w:t>
            </w:r>
          </w:p>
        </w:tc>
        <w:tc>
          <w:tcPr>
            <w:tcW w:w="213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4E"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[LINK REPOSITORIO]</w:t>
            </w:r>
          </w:p>
        </w:tc>
      </w:tr>
      <w:tr w:rsidR="00AB165F" w14:paraId="00CC004F" w14:textId="77777777" w:rsidTr="00AF0114">
        <w:trPr>
          <w:trHeight w:val="320"/>
        </w:trPr>
        <w:tc>
          <w:tcPr>
            <w:tcW w:w="52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50" w14:textId="5478068D" w:rsidR="00AB165F" w:rsidRDefault="00AF0114">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9</w:t>
            </w:r>
          </w:p>
        </w:tc>
        <w:tc>
          <w:tcPr>
            <w:tcW w:w="34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51"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Sistema funcional desplegado</w:t>
            </w:r>
          </w:p>
        </w:tc>
        <w:tc>
          <w:tcPr>
            <w:tcW w:w="276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52"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 xml:space="preserve">Sistema ejecutable mediante Docker </w:t>
            </w:r>
            <w:proofErr w:type="spellStart"/>
            <w:r>
              <w:rPr>
                <w:rFonts w:ascii="Calibri" w:eastAsia="Calibri" w:hAnsi="Calibri" w:cs="Calibri"/>
                <w:i/>
                <w:iCs/>
                <w:color w:val="548DD4"/>
                <w:sz w:val="18"/>
                <w:szCs w:val="18"/>
              </w:rPr>
              <w:t>Compose</w:t>
            </w:r>
            <w:proofErr w:type="spellEnd"/>
            <w:r>
              <w:rPr>
                <w:rFonts w:ascii="Calibri" w:eastAsia="Calibri" w:hAnsi="Calibri" w:cs="Calibri"/>
                <w:i/>
                <w:iCs/>
                <w:color w:val="548DD4"/>
                <w:sz w:val="18"/>
                <w:szCs w:val="18"/>
              </w:rPr>
              <w:t xml:space="preserve"> con todos los módulos implementados hasta el sprint correspondiente. Demostrable en cada estado de avance.</w:t>
            </w:r>
          </w:p>
        </w:tc>
        <w:tc>
          <w:tcPr>
            <w:tcW w:w="213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53"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[LINK REPOSITORIO / URL DEMO]</w:t>
            </w:r>
          </w:p>
        </w:tc>
      </w:tr>
      <w:tr w:rsidR="00AB165F" w14:paraId="00CC0054" w14:textId="77777777" w:rsidTr="00AF0114">
        <w:trPr>
          <w:trHeight w:val="320"/>
        </w:trPr>
        <w:tc>
          <w:tcPr>
            <w:tcW w:w="52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55" w14:textId="611C8FF4" w:rsidR="00AB165F" w:rsidRDefault="00AF0114">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10</w:t>
            </w:r>
          </w:p>
        </w:tc>
        <w:tc>
          <w:tcPr>
            <w:tcW w:w="34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56"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Documentación técnica y manual de usuario</w:t>
            </w:r>
          </w:p>
        </w:tc>
        <w:tc>
          <w:tcPr>
            <w:tcW w:w="276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57" w14:textId="7C9743C2"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Documentación técnica del sistema (arquitectura, API REST), manual de usuario del pañolero y evidencia de funcionamiento del sistema (Sprint 7).</w:t>
            </w:r>
          </w:p>
        </w:tc>
        <w:tc>
          <w:tcPr>
            <w:tcW w:w="2138"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C0058" w14:textId="77777777" w:rsidR="00AB165F" w:rsidRDefault="00AB165F">
            <w:pPr>
              <w:spacing w:line="259" w:lineRule="auto"/>
              <w:jc w:val="both"/>
              <w:rPr>
                <w:rFonts w:ascii="Calibri" w:eastAsia="Calibri" w:hAnsi="Calibri" w:cs="Calibri"/>
                <w:i/>
                <w:iCs/>
                <w:color w:val="548DD4"/>
                <w:sz w:val="18"/>
                <w:szCs w:val="18"/>
              </w:rPr>
            </w:pPr>
            <w:r>
              <w:rPr>
                <w:rFonts w:ascii="Calibri" w:eastAsia="Calibri" w:hAnsi="Calibri" w:cs="Calibri"/>
                <w:i/>
                <w:iCs/>
                <w:color w:val="548DD4"/>
                <w:sz w:val="18"/>
                <w:szCs w:val="18"/>
              </w:rPr>
              <w:t>[LINK REPOSITORIO]</w:t>
            </w:r>
          </w:p>
        </w:tc>
      </w:tr>
    </w:tbl>
    <w:p w14:paraId="019AC715" w14:textId="77777777" w:rsidR="00AB165F" w:rsidRDefault="00AB165F">
      <w:pPr>
        <w:spacing w:line="360" w:lineRule="auto"/>
        <w:jc w:val="both"/>
        <w:rPr>
          <w:rFonts w:ascii="Calibri" w:eastAsia="Calibri" w:hAnsi="Calibri" w:cs="Calibri"/>
          <w:color w:val="000000"/>
        </w:rPr>
      </w:pPr>
    </w:p>
    <w:p w14:paraId="29D42A53" w14:textId="77777777" w:rsidR="00AB165F" w:rsidRDefault="00AB165F">
      <w:pPr>
        <w:spacing w:line="360" w:lineRule="auto"/>
        <w:jc w:val="both"/>
        <w:rPr>
          <w:rFonts w:ascii="Calibri" w:eastAsia="Calibri" w:hAnsi="Calibri" w:cs="Calibri"/>
          <w:color w:val="000000"/>
        </w:rPr>
      </w:pPr>
    </w:p>
    <w:tbl>
      <w:tblPr>
        <w:tblStyle w:val="3"/>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AB165F" w14:paraId="04063581"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B6886BF" w14:textId="77777777" w:rsidR="00AB165F" w:rsidRDefault="00CB7AD8">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8. Planificación semestral</w:t>
            </w:r>
          </w:p>
        </w:tc>
      </w:tr>
      <w:tr w:rsidR="00AB165F" w14:paraId="7F4987A5"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7D3F4511" w14:textId="77777777" w:rsidR="00AB165F" w:rsidRDefault="00CB7AD8">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 xml:space="preserve">Describir todas las tareas a realizar durante el semestre, considerando los hitos de entregas en cada una de las fases. </w:t>
            </w:r>
          </w:p>
        </w:tc>
      </w:tr>
    </w:tbl>
    <w:p w14:paraId="42E5C97D" w14:textId="77777777" w:rsidR="00AB165F" w:rsidRDefault="00AB165F">
      <w:pPr>
        <w:spacing w:line="360" w:lineRule="auto"/>
        <w:jc w:val="both"/>
        <w:rPr>
          <w:rFonts w:ascii="Calibri" w:eastAsia="Calibri" w:hAnsi="Calibri" w:cs="Calibri"/>
          <w:color w:val="000000"/>
        </w:rPr>
      </w:pPr>
    </w:p>
    <w:tbl>
      <w:tblPr>
        <w:tblStyle w:val="2"/>
        <w:tblW w:w="8833"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021"/>
        <w:gridCol w:w="365"/>
        <w:gridCol w:w="365"/>
        <w:gridCol w:w="365"/>
        <w:gridCol w:w="428"/>
        <w:gridCol w:w="366"/>
        <w:gridCol w:w="366"/>
        <w:gridCol w:w="366"/>
        <w:gridCol w:w="366"/>
        <w:gridCol w:w="366"/>
        <w:gridCol w:w="366"/>
        <w:gridCol w:w="366"/>
        <w:gridCol w:w="481"/>
        <w:gridCol w:w="366"/>
        <w:gridCol w:w="366"/>
        <w:gridCol w:w="366"/>
        <w:gridCol w:w="129"/>
        <w:gridCol w:w="1019"/>
      </w:tblGrid>
      <w:tr w:rsidR="00AB165F" w14:paraId="77C424B9" w14:textId="77777777">
        <w:trPr>
          <w:trHeight w:val="285"/>
        </w:trPr>
        <w:tc>
          <w:tcPr>
            <w:tcW w:w="1169" w:type="dxa"/>
            <w:vMerge w:val="restart"/>
            <w:tcBorders>
              <w:top w:val="single" w:sz="6" w:space="0" w:color="BFBFBF"/>
              <w:left w:val="single" w:sz="6" w:space="0" w:color="BFBFBF"/>
              <w:bottom w:val="single" w:sz="6" w:space="0" w:color="BFBFBF"/>
              <w:right w:val="single" w:sz="6" w:space="0" w:color="BFBFBF"/>
            </w:tcBorders>
            <w:tcMar>
              <w:left w:w="105" w:type="dxa"/>
              <w:right w:w="105" w:type="dxa"/>
            </w:tcMar>
          </w:tcPr>
          <w:p w14:paraId="046FA6B1" w14:textId="77777777" w:rsidR="00AB165F" w:rsidRDefault="00CB7AD8">
            <w:pPr>
              <w:spacing w:line="360" w:lineRule="auto"/>
              <w:jc w:val="both"/>
              <w:rPr>
                <w:rFonts w:ascii="Calibri" w:eastAsia="Calibri" w:hAnsi="Calibri" w:cs="Calibri"/>
                <w:sz w:val="16"/>
                <w:szCs w:val="16"/>
              </w:rPr>
            </w:pPr>
            <w:r>
              <w:rPr>
                <w:rFonts w:ascii="Calibri" w:eastAsia="Calibri" w:hAnsi="Calibri" w:cs="Calibri"/>
                <w:b/>
                <w:bCs/>
                <w:sz w:val="16"/>
                <w:szCs w:val="16"/>
              </w:rPr>
              <w:t>Actividad/semana</w:t>
            </w:r>
          </w:p>
        </w:tc>
        <w:tc>
          <w:tcPr>
            <w:tcW w:w="1780" w:type="dxa"/>
            <w:gridSpan w:val="4"/>
            <w:tcBorders>
              <w:top w:val="single" w:sz="6" w:space="0" w:color="BFBFBF"/>
              <w:left w:val="single" w:sz="6" w:space="0" w:color="BFBFBF"/>
              <w:bottom w:val="single" w:sz="6" w:space="0" w:color="BFBFBF"/>
              <w:right w:val="single" w:sz="6" w:space="0" w:color="BFBFBF"/>
            </w:tcBorders>
            <w:shd w:val="clear" w:color="auto" w:fill="E2EFD9"/>
            <w:tcMar>
              <w:left w:w="105" w:type="dxa"/>
              <w:right w:w="105" w:type="dxa"/>
            </w:tcMar>
          </w:tcPr>
          <w:p w14:paraId="4A5A8574" w14:textId="77777777" w:rsidR="00AB165F" w:rsidRDefault="00CB7AD8">
            <w:pPr>
              <w:spacing w:line="360" w:lineRule="auto"/>
              <w:jc w:val="center"/>
              <w:rPr>
                <w:rFonts w:ascii="Calibri" w:eastAsia="Calibri" w:hAnsi="Calibri" w:cs="Calibri"/>
                <w:sz w:val="16"/>
                <w:szCs w:val="16"/>
              </w:rPr>
            </w:pPr>
            <w:r>
              <w:rPr>
                <w:rFonts w:ascii="Calibri" w:eastAsia="Calibri" w:hAnsi="Calibri" w:cs="Calibri"/>
                <w:b/>
                <w:bCs/>
                <w:sz w:val="16"/>
                <w:szCs w:val="16"/>
              </w:rPr>
              <w:t>Fase 1</w:t>
            </w:r>
          </w:p>
        </w:tc>
        <w:tc>
          <w:tcPr>
            <w:tcW w:w="3548" w:type="dxa"/>
            <w:gridSpan w:val="8"/>
            <w:tcBorders>
              <w:top w:val="single" w:sz="6" w:space="0" w:color="BFBFBF"/>
              <w:left w:val="single" w:sz="6" w:space="0" w:color="BFBFBF"/>
              <w:bottom w:val="single" w:sz="6" w:space="0" w:color="BFBFBF"/>
              <w:right w:val="single" w:sz="6" w:space="0" w:color="BFBFBF"/>
            </w:tcBorders>
            <w:shd w:val="clear" w:color="auto" w:fill="FFE599"/>
          </w:tcPr>
          <w:p w14:paraId="0DBE92FA" w14:textId="77777777" w:rsidR="00AB165F" w:rsidRDefault="00CB7AD8">
            <w:pPr>
              <w:spacing w:line="360" w:lineRule="auto"/>
              <w:jc w:val="center"/>
              <w:rPr>
                <w:rFonts w:ascii="Calibri" w:eastAsia="Calibri" w:hAnsi="Calibri" w:cs="Calibri"/>
                <w:sz w:val="16"/>
                <w:szCs w:val="16"/>
              </w:rPr>
            </w:pPr>
            <w:r>
              <w:rPr>
                <w:rFonts w:ascii="Calibri" w:eastAsia="Calibri" w:hAnsi="Calibri" w:cs="Calibri"/>
                <w:b/>
                <w:bCs/>
                <w:sz w:val="16"/>
                <w:szCs w:val="16"/>
              </w:rPr>
              <w:t>Fase 2</w:t>
            </w:r>
          </w:p>
        </w:tc>
        <w:tc>
          <w:tcPr>
            <w:tcW w:w="1433" w:type="dxa"/>
            <w:gridSpan w:val="4"/>
            <w:tcBorders>
              <w:top w:val="single" w:sz="6" w:space="0" w:color="BFBFBF"/>
              <w:left w:val="single" w:sz="6" w:space="0" w:color="BFBFBF"/>
              <w:bottom w:val="single" w:sz="6" w:space="0" w:color="BFBFBF"/>
              <w:right w:val="single" w:sz="6" w:space="0" w:color="BFBFBF"/>
            </w:tcBorders>
            <w:shd w:val="clear" w:color="auto" w:fill="FBE5D5"/>
            <w:tcMar>
              <w:left w:w="105" w:type="dxa"/>
              <w:right w:w="105" w:type="dxa"/>
            </w:tcMar>
          </w:tcPr>
          <w:p w14:paraId="63194082" w14:textId="77777777" w:rsidR="00AB165F" w:rsidRDefault="00CB7AD8">
            <w:pPr>
              <w:spacing w:line="360" w:lineRule="auto"/>
              <w:jc w:val="center"/>
              <w:rPr>
                <w:rFonts w:ascii="Calibri" w:eastAsia="Calibri" w:hAnsi="Calibri" w:cs="Calibri"/>
                <w:sz w:val="16"/>
                <w:szCs w:val="16"/>
              </w:rPr>
            </w:pPr>
            <w:r>
              <w:rPr>
                <w:rFonts w:ascii="Calibri" w:eastAsia="Calibri" w:hAnsi="Calibri" w:cs="Calibri"/>
                <w:b/>
                <w:bCs/>
                <w:sz w:val="16"/>
                <w:szCs w:val="16"/>
              </w:rPr>
              <w:t>Fase 3</w:t>
            </w:r>
          </w:p>
        </w:tc>
        <w:tc>
          <w:tcPr>
            <w:tcW w:w="903" w:type="dxa"/>
            <w:tcBorders>
              <w:top w:val="single" w:sz="6" w:space="0" w:color="BFBFBF"/>
              <w:left w:val="single" w:sz="6" w:space="0" w:color="BFBFBF"/>
              <w:bottom w:val="single" w:sz="6" w:space="0" w:color="BFBFBF"/>
              <w:right w:val="single" w:sz="6" w:space="0" w:color="BFBFBF"/>
            </w:tcBorders>
            <w:shd w:val="clear" w:color="auto" w:fill="FBE5D5"/>
            <w:tcMar>
              <w:left w:w="105" w:type="dxa"/>
              <w:right w:w="105" w:type="dxa"/>
            </w:tcMar>
          </w:tcPr>
          <w:p w14:paraId="5ACCA433" w14:textId="77777777" w:rsidR="00AB165F" w:rsidRDefault="00CB7AD8">
            <w:pPr>
              <w:spacing w:line="360" w:lineRule="auto"/>
              <w:jc w:val="center"/>
              <w:rPr>
                <w:rFonts w:ascii="Calibri" w:eastAsia="Calibri" w:hAnsi="Calibri" w:cs="Calibri"/>
                <w:sz w:val="16"/>
                <w:szCs w:val="16"/>
              </w:rPr>
            </w:pPr>
            <w:r>
              <w:rPr>
                <w:rFonts w:ascii="Calibri" w:eastAsia="Calibri" w:hAnsi="Calibri" w:cs="Calibri"/>
                <w:b/>
                <w:bCs/>
                <w:sz w:val="16"/>
                <w:szCs w:val="16"/>
              </w:rPr>
              <w:t>Presentación Final</w:t>
            </w:r>
          </w:p>
        </w:tc>
      </w:tr>
      <w:tr w:rsidR="00AB165F" w14:paraId="00CC0059" w14:textId="77777777">
        <w:trPr>
          <w:gridAfter w:val="2"/>
          <w:wAfter w:w="1340" w:type="dxa"/>
          <w:trHeight w:val="280"/>
        </w:trPr>
        <w:tc>
          <w:tcPr>
            <w:tcW w:w="2400" w:type="dxa"/>
            <w:tcBorders>
              <w:top w:val="single" w:sz="4" w:space="0" w:color="BFBFBF"/>
              <w:left w:val="single" w:sz="4" w:space="0" w:color="BFBFBF"/>
              <w:bottom w:val="single" w:sz="4" w:space="0" w:color="BFBFBF"/>
              <w:right w:val="single" w:sz="4" w:space="0" w:color="BFBFBF"/>
            </w:tcBorders>
            <w:tcMar>
              <w:left w:w="105" w:type="dxa"/>
              <w:right w:w="105" w:type="dxa"/>
            </w:tcMar>
          </w:tcPr>
          <w:p w14:paraId="00CC005A" w14:textId="77777777" w:rsidR="00AB165F" w:rsidRDefault="00AB165F">
            <w:pPr>
              <w:jc w:val="both"/>
              <w:rPr>
                <w:rFonts w:ascii="Calibri" w:eastAsia="Calibri" w:hAnsi="Calibri" w:cs="Calibri"/>
                <w:i/>
                <w:iCs/>
                <w:color w:val="548DD4"/>
                <w:sz w:val="16"/>
                <w:szCs w:val="16"/>
              </w:rPr>
            </w:pPr>
            <w:r>
              <w:rPr>
                <w:rFonts w:ascii="Calibri" w:eastAsia="Calibri" w:hAnsi="Calibri" w:cs="Calibri"/>
                <w:i/>
                <w:iCs/>
                <w:color w:val="548DD4"/>
                <w:sz w:val="16"/>
                <w:szCs w:val="16"/>
              </w:rPr>
              <w:t>Sprint 0: Comprensión del problema</w:t>
            </w: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5B"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5C"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5D"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5E"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5F"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60"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61"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62"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63"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64"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65"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66"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67"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68"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69" w14:textId="77777777" w:rsidR="00AB165F" w:rsidRDefault="00AB165F">
            <w:pPr>
              <w:jc w:val="center"/>
              <w:rPr>
                <w:rFonts w:ascii="Calibri" w:eastAsia="Calibri" w:hAnsi="Calibri" w:cs="Calibri"/>
                <w:color w:val="548DD4"/>
                <w:sz w:val="16"/>
                <w:szCs w:val="16"/>
              </w:rPr>
            </w:pPr>
          </w:p>
        </w:tc>
      </w:tr>
      <w:tr w:rsidR="00AB165F" w14:paraId="00CC006A" w14:textId="77777777">
        <w:trPr>
          <w:gridAfter w:val="2"/>
          <w:wAfter w:w="1340" w:type="dxa"/>
          <w:trHeight w:val="280"/>
        </w:trPr>
        <w:tc>
          <w:tcPr>
            <w:tcW w:w="2400" w:type="dxa"/>
            <w:tcBorders>
              <w:top w:val="single" w:sz="4" w:space="0" w:color="BFBFBF"/>
              <w:left w:val="single" w:sz="4" w:space="0" w:color="BFBFBF"/>
              <w:bottom w:val="single" w:sz="4" w:space="0" w:color="BFBFBF"/>
              <w:right w:val="single" w:sz="4" w:space="0" w:color="BFBFBF"/>
            </w:tcBorders>
            <w:tcMar>
              <w:left w:w="105" w:type="dxa"/>
              <w:right w:w="105" w:type="dxa"/>
            </w:tcMar>
          </w:tcPr>
          <w:p w14:paraId="00CC006B" w14:textId="77777777" w:rsidR="00AB165F" w:rsidRDefault="00AB165F">
            <w:pPr>
              <w:jc w:val="both"/>
              <w:rPr>
                <w:rFonts w:ascii="Calibri" w:eastAsia="Calibri" w:hAnsi="Calibri" w:cs="Calibri"/>
                <w:i/>
                <w:iCs/>
                <w:color w:val="548DD4"/>
                <w:sz w:val="16"/>
                <w:szCs w:val="16"/>
              </w:rPr>
            </w:pPr>
            <w:r>
              <w:rPr>
                <w:rFonts w:ascii="Calibri" w:eastAsia="Calibri" w:hAnsi="Calibri" w:cs="Calibri"/>
                <w:i/>
                <w:iCs/>
                <w:color w:val="548DD4"/>
                <w:sz w:val="16"/>
                <w:szCs w:val="16"/>
              </w:rPr>
              <w:t>Sprint 1: Definición del proyecto</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6C"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6D"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6E"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6F"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70"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71"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72"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73"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74"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75"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76"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77"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78"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79"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7A" w14:textId="77777777" w:rsidR="00AB165F" w:rsidRDefault="00AB165F">
            <w:pPr>
              <w:jc w:val="center"/>
              <w:rPr>
                <w:rFonts w:ascii="Calibri" w:eastAsia="Calibri" w:hAnsi="Calibri" w:cs="Calibri"/>
                <w:color w:val="548DD4"/>
                <w:sz w:val="16"/>
                <w:szCs w:val="16"/>
              </w:rPr>
            </w:pPr>
          </w:p>
        </w:tc>
      </w:tr>
      <w:tr w:rsidR="00AB165F" w14:paraId="00CC007B" w14:textId="77777777">
        <w:trPr>
          <w:gridAfter w:val="2"/>
          <w:wAfter w:w="1340" w:type="dxa"/>
          <w:trHeight w:val="280"/>
        </w:trPr>
        <w:tc>
          <w:tcPr>
            <w:tcW w:w="2400" w:type="dxa"/>
            <w:tcBorders>
              <w:top w:val="single" w:sz="4" w:space="0" w:color="BFBFBF"/>
              <w:left w:val="single" w:sz="4" w:space="0" w:color="BFBFBF"/>
              <w:bottom w:val="single" w:sz="4" w:space="0" w:color="BFBFBF"/>
              <w:right w:val="single" w:sz="4" w:space="0" w:color="BFBFBF"/>
            </w:tcBorders>
            <w:tcMar>
              <w:left w:w="105" w:type="dxa"/>
              <w:right w:w="105" w:type="dxa"/>
            </w:tcMar>
          </w:tcPr>
          <w:p w14:paraId="00CC007C" w14:textId="77777777" w:rsidR="00AB165F" w:rsidRDefault="00AB165F">
            <w:pPr>
              <w:jc w:val="both"/>
              <w:rPr>
                <w:rFonts w:ascii="Calibri" w:eastAsia="Calibri" w:hAnsi="Calibri" w:cs="Calibri"/>
                <w:i/>
                <w:iCs/>
                <w:color w:val="548DD4"/>
                <w:sz w:val="16"/>
                <w:szCs w:val="16"/>
              </w:rPr>
            </w:pPr>
            <w:r>
              <w:rPr>
                <w:rFonts w:ascii="Calibri" w:eastAsia="Calibri" w:hAnsi="Calibri" w:cs="Calibri"/>
                <w:i/>
                <w:iCs/>
                <w:color w:val="548DD4"/>
                <w:sz w:val="16"/>
                <w:szCs w:val="16"/>
              </w:rPr>
              <w:t>Sprint 2: Diseño de arquitectura</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7D"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7E"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7F"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80"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81"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82"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83"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84"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85"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86"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87"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88"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89"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8A"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8B" w14:textId="77777777" w:rsidR="00AB165F" w:rsidRDefault="00AB165F">
            <w:pPr>
              <w:jc w:val="center"/>
              <w:rPr>
                <w:rFonts w:ascii="Calibri" w:eastAsia="Calibri" w:hAnsi="Calibri" w:cs="Calibri"/>
                <w:color w:val="548DD4"/>
                <w:sz w:val="16"/>
                <w:szCs w:val="16"/>
              </w:rPr>
            </w:pPr>
          </w:p>
        </w:tc>
      </w:tr>
      <w:tr w:rsidR="00AB165F" w14:paraId="00CC008C" w14:textId="77777777">
        <w:trPr>
          <w:gridAfter w:val="2"/>
          <w:wAfter w:w="1340" w:type="dxa"/>
          <w:trHeight w:val="280"/>
        </w:trPr>
        <w:tc>
          <w:tcPr>
            <w:tcW w:w="2400" w:type="dxa"/>
            <w:tcBorders>
              <w:top w:val="single" w:sz="4" w:space="0" w:color="BFBFBF"/>
              <w:left w:val="single" w:sz="4" w:space="0" w:color="BFBFBF"/>
              <w:bottom w:val="single" w:sz="4" w:space="0" w:color="BFBFBF"/>
              <w:right w:val="single" w:sz="4" w:space="0" w:color="BFBFBF"/>
            </w:tcBorders>
            <w:tcMar>
              <w:left w:w="105" w:type="dxa"/>
              <w:right w:w="105" w:type="dxa"/>
            </w:tcMar>
          </w:tcPr>
          <w:p w14:paraId="00CC008D" w14:textId="77777777" w:rsidR="00AB165F" w:rsidRDefault="00AB165F">
            <w:pPr>
              <w:jc w:val="both"/>
              <w:rPr>
                <w:rFonts w:ascii="Calibri" w:eastAsia="Calibri" w:hAnsi="Calibri" w:cs="Calibri"/>
                <w:i/>
                <w:iCs/>
                <w:color w:val="548DD4"/>
                <w:sz w:val="16"/>
                <w:szCs w:val="16"/>
              </w:rPr>
            </w:pPr>
            <w:r>
              <w:rPr>
                <w:rFonts w:ascii="Calibri" w:eastAsia="Calibri" w:hAnsi="Calibri" w:cs="Calibri"/>
                <w:i/>
                <w:iCs/>
                <w:color w:val="548DD4"/>
                <w:sz w:val="16"/>
                <w:szCs w:val="16"/>
              </w:rPr>
              <w:t>Sprint 3: Construcción inicial</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8E"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8F"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90"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91"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92"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93"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94"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95"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96"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97"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98"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99"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9A"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9B"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9C" w14:textId="77777777" w:rsidR="00AB165F" w:rsidRDefault="00AB165F">
            <w:pPr>
              <w:jc w:val="center"/>
              <w:rPr>
                <w:rFonts w:ascii="Calibri" w:eastAsia="Calibri" w:hAnsi="Calibri" w:cs="Calibri"/>
                <w:color w:val="548DD4"/>
                <w:sz w:val="16"/>
                <w:szCs w:val="16"/>
              </w:rPr>
            </w:pPr>
          </w:p>
        </w:tc>
      </w:tr>
      <w:tr w:rsidR="00AB165F" w14:paraId="00CC009D" w14:textId="77777777">
        <w:trPr>
          <w:gridAfter w:val="2"/>
          <w:wAfter w:w="1340" w:type="dxa"/>
          <w:trHeight w:val="280"/>
        </w:trPr>
        <w:tc>
          <w:tcPr>
            <w:tcW w:w="2400" w:type="dxa"/>
            <w:tcBorders>
              <w:top w:val="single" w:sz="4" w:space="0" w:color="BFBFBF"/>
              <w:left w:val="single" w:sz="4" w:space="0" w:color="BFBFBF"/>
              <w:bottom w:val="single" w:sz="4" w:space="0" w:color="BFBFBF"/>
              <w:right w:val="single" w:sz="4" w:space="0" w:color="BFBFBF"/>
            </w:tcBorders>
            <w:tcMar>
              <w:left w:w="105" w:type="dxa"/>
              <w:right w:w="105" w:type="dxa"/>
            </w:tcMar>
          </w:tcPr>
          <w:p w14:paraId="00CC009E" w14:textId="77777777" w:rsidR="00AB165F" w:rsidRDefault="00AB165F">
            <w:pPr>
              <w:jc w:val="both"/>
              <w:rPr>
                <w:rFonts w:ascii="Calibri" w:eastAsia="Calibri" w:hAnsi="Calibri" w:cs="Calibri"/>
                <w:i/>
                <w:iCs/>
                <w:color w:val="548DD4"/>
                <w:sz w:val="16"/>
                <w:szCs w:val="16"/>
              </w:rPr>
            </w:pPr>
            <w:r>
              <w:rPr>
                <w:rFonts w:ascii="Calibri" w:eastAsia="Calibri" w:hAnsi="Calibri" w:cs="Calibri"/>
                <w:i/>
                <w:iCs/>
                <w:color w:val="548DD4"/>
                <w:sz w:val="16"/>
                <w:szCs w:val="16"/>
              </w:rPr>
              <w:t>Sprint 4: Funcionalidades principales</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9F"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A0"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A1"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A2"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A3"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A4"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A5"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A6"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A7"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A8"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A9"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AA"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AB"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AC"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AD" w14:textId="77777777" w:rsidR="00AB165F" w:rsidRDefault="00AB165F">
            <w:pPr>
              <w:jc w:val="center"/>
              <w:rPr>
                <w:rFonts w:ascii="Calibri" w:eastAsia="Calibri" w:hAnsi="Calibri" w:cs="Calibri"/>
                <w:color w:val="548DD4"/>
                <w:sz w:val="16"/>
                <w:szCs w:val="16"/>
              </w:rPr>
            </w:pPr>
          </w:p>
        </w:tc>
      </w:tr>
      <w:tr w:rsidR="00AB165F" w14:paraId="00CC00AE" w14:textId="77777777">
        <w:trPr>
          <w:gridAfter w:val="2"/>
          <w:wAfter w:w="1340" w:type="dxa"/>
          <w:trHeight w:val="280"/>
        </w:trPr>
        <w:tc>
          <w:tcPr>
            <w:tcW w:w="2400" w:type="dxa"/>
            <w:tcBorders>
              <w:top w:val="single" w:sz="4" w:space="0" w:color="BFBFBF"/>
              <w:left w:val="single" w:sz="4" w:space="0" w:color="BFBFBF"/>
              <w:bottom w:val="single" w:sz="4" w:space="0" w:color="BFBFBF"/>
              <w:right w:val="single" w:sz="4" w:space="0" w:color="BFBFBF"/>
            </w:tcBorders>
            <w:tcMar>
              <w:left w:w="105" w:type="dxa"/>
              <w:right w:w="105" w:type="dxa"/>
            </w:tcMar>
          </w:tcPr>
          <w:p w14:paraId="00CC00AF" w14:textId="77777777" w:rsidR="00AB165F" w:rsidRDefault="00AB165F">
            <w:pPr>
              <w:jc w:val="both"/>
              <w:rPr>
                <w:rFonts w:ascii="Calibri" w:eastAsia="Calibri" w:hAnsi="Calibri" w:cs="Calibri"/>
                <w:i/>
                <w:iCs/>
                <w:color w:val="548DD4"/>
                <w:sz w:val="16"/>
                <w:szCs w:val="16"/>
              </w:rPr>
            </w:pPr>
            <w:r>
              <w:rPr>
                <w:rFonts w:ascii="Calibri" w:eastAsia="Calibri" w:hAnsi="Calibri" w:cs="Calibri"/>
                <w:i/>
                <w:iCs/>
                <w:color w:val="548DD4"/>
                <w:sz w:val="16"/>
                <w:szCs w:val="16"/>
              </w:rPr>
              <w:t>Sprint 5: Expansión de funcionalidades</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B0"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B1"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B2"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B3"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B4"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B5"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B6"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B7"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B8"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B9"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BA"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BB"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BC"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BD"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BE" w14:textId="77777777" w:rsidR="00AB165F" w:rsidRDefault="00AB165F">
            <w:pPr>
              <w:jc w:val="center"/>
              <w:rPr>
                <w:rFonts w:ascii="Calibri" w:eastAsia="Calibri" w:hAnsi="Calibri" w:cs="Calibri"/>
                <w:color w:val="548DD4"/>
                <w:sz w:val="16"/>
                <w:szCs w:val="16"/>
              </w:rPr>
            </w:pPr>
          </w:p>
        </w:tc>
      </w:tr>
      <w:tr w:rsidR="00AB165F" w14:paraId="00CC00BF" w14:textId="77777777">
        <w:trPr>
          <w:gridAfter w:val="2"/>
          <w:wAfter w:w="1340" w:type="dxa"/>
          <w:trHeight w:val="280"/>
        </w:trPr>
        <w:tc>
          <w:tcPr>
            <w:tcW w:w="2400" w:type="dxa"/>
            <w:tcBorders>
              <w:top w:val="single" w:sz="4" w:space="0" w:color="BFBFBF"/>
              <w:left w:val="single" w:sz="4" w:space="0" w:color="BFBFBF"/>
              <w:bottom w:val="single" w:sz="4" w:space="0" w:color="BFBFBF"/>
              <w:right w:val="single" w:sz="4" w:space="0" w:color="BFBFBF"/>
            </w:tcBorders>
            <w:tcMar>
              <w:left w:w="105" w:type="dxa"/>
              <w:right w:w="105" w:type="dxa"/>
            </w:tcMar>
          </w:tcPr>
          <w:p w14:paraId="00CC00C0" w14:textId="77777777" w:rsidR="00AB165F" w:rsidRDefault="00AB165F">
            <w:pPr>
              <w:jc w:val="both"/>
              <w:rPr>
                <w:rFonts w:ascii="Calibri" w:eastAsia="Calibri" w:hAnsi="Calibri" w:cs="Calibri"/>
                <w:i/>
                <w:iCs/>
                <w:color w:val="548DD4"/>
                <w:sz w:val="16"/>
                <w:szCs w:val="16"/>
              </w:rPr>
            </w:pPr>
            <w:r>
              <w:rPr>
                <w:rFonts w:ascii="Calibri" w:eastAsia="Calibri" w:hAnsi="Calibri" w:cs="Calibri"/>
                <w:i/>
                <w:iCs/>
                <w:color w:val="548DD4"/>
                <w:sz w:val="16"/>
                <w:szCs w:val="16"/>
              </w:rPr>
              <w:t>Sprint 6: Pruebas y validación</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C1"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C2"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C3"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C4"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C5"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C6"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C7"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C8"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C9"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CA"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CB"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CC"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CD"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CE"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CF" w14:textId="77777777" w:rsidR="00AB165F" w:rsidRDefault="00AB165F">
            <w:pPr>
              <w:jc w:val="center"/>
              <w:rPr>
                <w:rFonts w:ascii="Calibri" w:eastAsia="Calibri" w:hAnsi="Calibri" w:cs="Calibri"/>
                <w:color w:val="548DD4"/>
                <w:sz w:val="16"/>
                <w:szCs w:val="16"/>
              </w:rPr>
            </w:pPr>
          </w:p>
        </w:tc>
      </w:tr>
      <w:tr w:rsidR="00AB165F" w14:paraId="00CC00D0" w14:textId="77777777">
        <w:trPr>
          <w:gridAfter w:val="2"/>
          <w:wAfter w:w="1340" w:type="dxa"/>
          <w:trHeight w:val="280"/>
        </w:trPr>
        <w:tc>
          <w:tcPr>
            <w:tcW w:w="2400" w:type="dxa"/>
            <w:tcBorders>
              <w:top w:val="single" w:sz="4" w:space="0" w:color="BFBFBF"/>
              <w:left w:val="single" w:sz="4" w:space="0" w:color="BFBFBF"/>
              <w:bottom w:val="single" w:sz="4" w:space="0" w:color="BFBFBF"/>
              <w:right w:val="single" w:sz="4" w:space="0" w:color="BFBFBF"/>
            </w:tcBorders>
            <w:tcMar>
              <w:left w:w="105" w:type="dxa"/>
              <w:right w:w="105" w:type="dxa"/>
            </w:tcMar>
          </w:tcPr>
          <w:p w14:paraId="00CC00D1" w14:textId="77777777" w:rsidR="00AB165F" w:rsidRDefault="00AB165F">
            <w:pPr>
              <w:jc w:val="both"/>
              <w:rPr>
                <w:rFonts w:ascii="Calibri" w:eastAsia="Calibri" w:hAnsi="Calibri" w:cs="Calibri"/>
                <w:i/>
                <w:iCs/>
                <w:color w:val="548DD4"/>
                <w:sz w:val="16"/>
                <w:szCs w:val="16"/>
              </w:rPr>
            </w:pPr>
            <w:r>
              <w:rPr>
                <w:rFonts w:ascii="Calibri" w:eastAsia="Calibri" w:hAnsi="Calibri" w:cs="Calibri"/>
                <w:i/>
                <w:iCs/>
                <w:color w:val="548DD4"/>
                <w:sz w:val="16"/>
                <w:szCs w:val="16"/>
              </w:rPr>
              <w:t>Sprint 7: Ajustes finales y cierre</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D2"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D3"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D4"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D5"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D6"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D7"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D8"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D9"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DA"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DB"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DC"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DD"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DE"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DF"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E0"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r>
      <w:tr w:rsidR="00AB165F" w14:paraId="00CC00E1" w14:textId="77777777">
        <w:trPr>
          <w:gridAfter w:val="2"/>
          <w:wAfter w:w="1340" w:type="dxa"/>
          <w:trHeight w:val="280"/>
        </w:trPr>
        <w:tc>
          <w:tcPr>
            <w:tcW w:w="2400" w:type="dxa"/>
            <w:tcBorders>
              <w:top w:val="single" w:sz="4" w:space="0" w:color="BFBFBF"/>
              <w:left w:val="single" w:sz="4" w:space="0" w:color="BFBFBF"/>
              <w:bottom w:val="single" w:sz="4" w:space="0" w:color="BFBFBF"/>
              <w:right w:val="single" w:sz="4" w:space="0" w:color="BFBFBF"/>
            </w:tcBorders>
            <w:tcMar>
              <w:left w:w="105" w:type="dxa"/>
              <w:right w:w="105" w:type="dxa"/>
            </w:tcMar>
          </w:tcPr>
          <w:p w14:paraId="00CC00E2" w14:textId="77777777" w:rsidR="00AB165F" w:rsidRDefault="00AB165F">
            <w:pPr>
              <w:jc w:val="both"/>
              <w:rPr>
                <w:rFonts w:ascii="Calibri" w:eastAsia="Calibri" w:hAnsi="Calibri" w:cs="Calibri"/>
                <w:i/>
                <w:iCs/>
                <w:color w:val="548DD4"/>
                <w:sz w:val="16"/>
                <w:szCs w:val="16"/>
              </w:rPr>
            </w:pPr>
            <w:r>
              <w:rPr>
                <w:rFonts w:ascii="Calibri" w:eastAsia="Calibri" w:hAnsi="Calibri" w:cs="Calibri"/>
                <w:i/>
                <w:iCs/>
                <w:color w:val="548DD4"/>
                <w:sz w:val="16"/>
                <w:szCs w:val="16"/>
              </w:rPr>
              <w:t>Estado de Avance N°1 ★</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E3"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E4"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E5"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E6"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E7"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E8"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E9"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EA"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EB"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EC"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ED"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EE"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EF"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F0"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F1" w14:textId="77777777" w:rsidR="00AB165F" w:rsidRDefault="00AB165F">
            <w:pPr>
              <w:jc w:val="center"/>
              <w:rPr>
                <w:rFonts w:ascii="Calibri" w:eastAsia="Calibri" w:hAnsi="Calibri" w:cs="Calibri"/>
                <w:color w:val="548DD4"/>
                <w:sz w:val="16"/>
                <w:szCs w:val="16"/>
              </w:rPr>
            </w:pPr>
          </w:p>
        </w:tc>
      </w:tr>
      <w:tr w:rsidR="00AB165F" w14:paraId="00CC00F2" w14:textId="77777777">
        <w:trPr>
          <w:gridAfter w:val="2"/>
          <w:wAfter w:w="1340" w:type="dxa"/>
          <w:trHeight w:val="280"/>
        </w:trPr>
        <w:tc>
          <w:tcPr>
            <w:tcW w:w="2400" w:type="dxa"/>
            <w:tcBorders>
              <w:top w:val="single" w:sz="4" w:space="0" w:color="BFBFBF"/>
              <w:left w:val="single" w:sz="4" w:space="0" w:color="BFBFBF"/>
              <w:bottom w:val="single" w:sz="4" w:space="0" w:color="BFBFBF"/>
              <w:right w:val="single" w:sz="4" w:space="0" w:color="BFBFBF"/>
            </w:tcBorders>
            <w:tcMar>
              <w:left w:w="105" w:type="dxa"/>
              <w:right w:w="105" w:type="dxa"/>
            </w:tcMar>
          </w:tcPr>
          <w:p w14:paraId="00CC00F3" w14:textId="77777777" w:rsidR="00AB165F" w:rsidRDefault="00AB165F">
            <w:pPr>
              <w:jc w:val="both"/>
              <w:rPr>
                <w:rFonts w:ascii="Calibri" w:eastAsia="Calibri" w:hAnsi="Calibri" w:cs="Calibri"/>
                <w:i/>
                <w:iCs/>
                <w:color w:val="548DD4"/>
                <w:sz w:val="16"/>
                <w:szCs w:val="16"/>
              </w:rPr>
            </w:pPr>
            <w:r>
              <w:rPr>
                <w:rFonts w:ascii="Calibri" w:eastAsia="Calibri" w:hAnsi="Calibri" w:cs="Calibri"/>
                <w:i/>
                <w:iCs/>
                <w:color w:val="548DD4"/>
                <w:sz w:val="16"/>
                <w:szCs w:val="16"/>
              </w:rPr>
              <w:t>Estado de Avance N°2 ★</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F4"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F5"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F6"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F7"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F8"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F9"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FA"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FB"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FC"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FD"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0FE"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0FF"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00"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01"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02" w14:textId="77777777" w:rsidR="00AB165F" w:rsidRDefault="00AB165F">
            <w:pPr>
              <w:jc w:val="center"/>
              <w:rPr>
                <w:rFonts w:ascii="Calibri" w:eastAsia="Calibri" w:hAnsi="Calibri" w:cs="Calibri"/>
                <w:color w:val="548DD4"/>
                <w:sz w:val="16"/>
                <w:szCs w:val="16"/>
              </w:rPr>
            </w:pPr>
          </w:p>
        </w:tc>
      </w:tr>
      <w:tr w:rsidR="00AB165F" w14:paraId="00CC0103" w14:textId="77777777">
        <w:trPr>
          <w:gridAfter w:val="2"/>
          <w:wAfter w:w="1340" w:type="dxa"/>
          <w:trHeight w:val="280"/>
        </w:trPr>
        <w:tc>
          <w:tcPr>
            <w:tcW w:w="2400" w:type="dxa"/>
            <w:tcBorders>
              <w:top w:val="single" w:sz="4" w:space="0" w:color="BFBFBF"/>
              <w:left w:val="single" w:sz="4" w:space="0" w:color="BFBFBF"/>
              <w:bottom w:val="single" w:sz="4" w:space="0" w:color="BFBFBF"/>
              <w:right w:val="single" w:sz="4" w:space="0" w:color="BFBFBF"/>
            </w:tcBorders>
            <w:tcMar>
              <w:left w:w="105" w:type="dxa"/>
              <w:right w:w="105" w:type="dxa"/>
            </w:tcMar>
          </w:tcPr>
          <w:p w14:paraId="00CC0104" w14:textId="77777777" w:rsidR="00AB165F" w:rsidRDefault="00AB165F">
            <w:pPr>
              <w:jc w:val="both"/>
              <w:rPr>
                <w:rFonts w:ascii="Calibri" w:eastAsia="Calibri" w:hAnsi="Calibri" w:cs="Calibri"/>
                <w:i/>
                <w:iCs/>
                <w:color w:val="548DD4"/>
                <w:sz w:val="16"/>
                <w:szCs w:val="16"/>
              </w:rPr>
            </w:pPr>
            <w:r>
              <w:rPr>
                <w:rFonts w:ascii="Calibri" w:eastAsia="Calibri" w:hAnsi="Calibri" w:cs="Calibri"/>
                <w:i/>
                <w:iCs/>
                <w:color w:val="548DD4"/>
                <w:sz w:val="16"/>
                <w:szCs w:val="16"/>
              </w:rPr>
              <w:t>Estado de Avance N°3 ★</w:t>
            </w: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05"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06"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07"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08"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09"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0A"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0B"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0C"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0D"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0E"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0F"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10"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11"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FFFFFF"/>
            <w:tcMar>
              <w:left w:w="30" w:type="dxa"/>
              <w:right w:w="30" w:type="dxa"/>
            </w:tcMar>
          </w:tcPr>
          <w:p w14:paraId="00CC0112" w14:textId="77777777" w:rsidR="00AB165F" w:rsidRDefault="00AB165F">
            <w:pPr>
              <w:jc w:val="center"/>
              <w:rPr>
                <w:rFonts w:ascii="Calibri" w:eastAsia="Calibri" w:hAnsi="Calibri" w:cs="Calibri"/>
                <w:color w:val="548DD4"/>
                <w:sz w:val="16"/>
                <w:szCs w:val="16"/>
              </w:rPr>
            </w:pPr>
          </w:p>
        </w:tc>
        <w:tc>
          <w:tcPr>
            <w:tcW w:w="426" w:type="dxa"/>
            <w:tcBorders>
              <w:top w:val="single" w:sz="4" w:space="0" w:color="BFBFBF"/>
              <w:left w:val="single" w:sz="4" w:space="0" w:color="BFBFBF"/>
              <w:bottom w:val="single" w:sz="4" w:space="0" w:color="BFBFBF"/>
              <w:right w:val="single" w:sz="4" w:space="0" w:color="BFBFBF"/>
            </w:tcBorders>
            <w:shd w:val="clear" w:color="auto" w:fill="D6E4F0"/>
            <w:tcMar>
              <w:left w:w="30" w:type="dxa"/>
              <w:right w:w="30" w:type="dxa"/>
            </w:tcMar>
          </w:tcPr>
          <w:p w14:paraId="00CC0113" w14:textId="77777777" w:rsidR="00AB165F" w:rsidRDefault="00AB165F">
            <w:pPr>
              <w:jc w:val="center"/>
              <w:rPr>
                <w:rFonts w:ascii="Calibri" w:eastAsia="Calibri" w:hAnsi="Calibri" w:cs="Calibri"/>
                <w:b/>
                <w:bCs/>
                <w:color w:val="1F4E79"/>
                <w:sz w:val="16"/>
                <w:szCs w:val="16"/>
              </w:rPr>
            </w:pPr>
            <w:r>
              <w:rPr>
                <w:rFonts w:ascii="Calibri" w:eastAsia="Calibri" w:hAnsi="Calibri" w:cs="Calibri"/>
                <w:b/>
                <w:bCs/>
                <w:color w:val="1F4E79"/>
                <w:sz w:val="16"/>
                <w:szCs w:val="16"/>
              </w:rPr>
              <w:t>X</w:t>
            </w:r>
          </w:p>
        </w:tc>
      </w:tr>
    </w:tbl>
    <w:p w14:paraId="17B7095C" w14:textId="77777777" w:rsidR="00AB165F" w:rsidRDefault="00AB165F">
      <w:pPr>
        <w:spacing w:line="360" w:lineRule="auto"/>
        <w:jc w:val="both"/>
        <w:rPr>
          <w:rFonts w:ascii="Calibri" w:eastAsia="Calibri" w:hAnsi="Calibri" w:cs="Calibri"/>
          <w:color w:val="000000"/>
        </w:rPr>
      </w:pPr>
    </w:p>
    <w:p w14:paraId="63EEC917" w14:textId="77777777" w:rsidR="00AB165F" w:rsidRDefault="00AB165F">
      <w:pPr>
        <w:spacing w:line="360" w:lineRule="auto"/>
        <w:jc w:val="both"/>
        <w:rPr>
          <w:rFonts w:ascii="Calibri" w:eastAsia="Calibri" w:hAnsi="Calibri" w:cs="Calibri"/>
          <w:color w:val="000000"/>
        </w:rPr>
      </w:pPr>
    </w:p>
    <w:tbl>
      <w:tblPr>
        <w:tblStyle w:val="1"/>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AB165F" w14:paraId="14734DF7"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AA559CF" w14:textId="77777777" w:rsidR="00AB165F" w:rsidRDefault="00CB7AD8">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9. Otros</w:t>
            </w:r>
          </w:p>
        </w:tc>
      </w:tr>
      <w:tr w:rsidR="00AB165F" w14:paraId="0254E8E6"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2682C88F" w14:textId="77777777" w:rsidR="00AB165F" w:rsidRDefault="00CB7AD8">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Detallar antecedentes adicionales que enriquezcan el presente proyecto o proporcionar evidencia adicional solicitada por el docente para respaldar el presente proyecto.</w:t>
            </w:r>
          </w:p>
        </w:tc>
      </w:tr>
      <w:tr w:rsidR="00AB165F" w14:paraId="79275054"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E7775F5" w14:textId="77777777" w:rsidR="00AB165F" w:rsidRDefault="00CB7AD8">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Especificar los antecedentes adicionales.</w:t>
            </w:r>
          </w:p>
          <w:p w14:paraId="17F4E68A" w14:textId="77777777" w:rsidR="00AB165F" w:rsidRDefault="00AB165F">
            <w:pPr>
              <w:spacing w:line="259" w:lineRule="auto"/>
              <w:rPr>
                <w:rFonts w:ascii="Calibri" w:eastAsia="Calibri" w:hAnsi="Calibri" w:cs="Calibri"/>
                <w:i/>
                <w:iCs/>
                <w:color w:val="548DD4"/>
                <w:sz w:val="20"/>
                <w:szCs w:val="20"/>
              </w:rPr>
            </w:pPr>
          </w:p>
          <w:p w14:paraId="293CFEE5" w14:textId="77777777" w:rsidR="00AB165F" w:rsidRDefault="00AB165F">
            <w:pPr>
              <w:spacing w:line="259" w:lineRule="auto"/>
              <w:rPr>
                <w:rFonts w:ascii="Calibri" w:eastAsia="Calibri" w:hAnsi="Calibri" w:cs="Calibri"/>
                <w:i/>
                <w:iCs/>
                <w:color w:val="548DD4"/>
                <w:sz w:val="20"/>
                <w:szCs w:val="20"/>
              </w:rPr>
            </w:pPr>
          </w:p>
          <w:p w14:paraId="240B6AF7" w14:textId="77777777" w:rsidR="00AB165F" w:rsidRPr="007034FB" w:rsidRDefault="00AB165F" w:rsidP="007034FB">
            <w:pPr>
              <w:spacing w:line="259" w:lineRule="auto"/>
              <w:ind w:left="7920" w:hanging="7920"/>
              <w:jc w:val="both"/>
              <w:rPr>
                <w:rFonts w:ascii="Calibri" w:eastAsia="Calibri" w:hAnsi="Calibri" w:cs="Calibri"/>
                <w:color w:val="548DD4"/>
                <w:sz w:val="20"/>
                <w:szCs w:val="20"/>
              </w:rPr>
            </w:pPr>
          </w:p>
          <w:p w14:paraId="65133C0D" w14:textId="77777777" w:rsidR="00AB165F" w:rsidRDefault="00AB165F">
            <w:pPr>
              <w:spacing w:line="259" w:lineRule="auto"/>
              <w:rPr>
                <w:rFonts w:ascii="Calibri" w:eastAsia="Calibri" w:hAnsi="Calibri" w:cs="Calibri"/>
                <w:i/>
                <w:iCs/>
                <w:color w:val="548DD4"/>
                <w:sz w:val="20"/>
                <w:szCs w:val="20"/>
              </w:rPr>
            </w:pPr>
          </w:p>
          <w:p w14:paraId="2DF3B303" w14:textId="77777777" w:rsidR="00AB165F" w:rsidRDefault="00AB165F">
            <w:pPr>
              <w:pBdr>
                <w:top w:val="nil"/>
                <w:left w:val="nil"/>
                <w:bottom w:val="nil"/>
                <w:right w:val="nil"/>
                <w:between w:val="nil"/>
              </w:pBdr>
              <w:tabs>
                <w:tab w:val="center" w:pos="4419"/>
                <w:tab w:val="right" w:pos="8838"/>
              </w:tabs>
              <w:rPr>
                <w:rFonts w:ascii="Calibri" w:eastAsia="Calibri" w:hAnsi="Calibri" w:cs="Calibri"/>
                <w:color w:val="1F4E79"/>
                <w:sz w:val="22"/>
                <w:szCs w:val="22"/>
              </w:rPr>
            </w:pPr>
          </w:p>
        </w:tc>
      </w:tr>
    </w:tbl>
    <w:p w14:paraId="7441A956" w14:textId="77777777" w:rsidR="00AB165F" w:rsidRDefault="00AB165F">
      <w:pPr>
        <w:spacing w:after="160" w:line="259" w:lineRule="auto"/>
        <w:rPr>
          <w:rFonts w:ascii="Calibri" w:eastAsia="Calibri" w:hAnsi="Calibri" w:cs="Calibri"/>
          <w:color w:val="000000"/>
        </w:rPr>
      </w:pPr>
    </w:p>
    <w:sectPr w:rsidR="00AB165F">
      <w:headerReference w:type="default" r:id="rId11"/>
      <w:footerReference w:type="default" r:id="rId12"/>
      <w:pgSz w:w="12240" w:h="18720"/>
      <w:pgMar w:top="1417" w:right="1701" w:bottom="1417" w:left="1701" w:header="708" w:footer="12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514D7B" w14:textId="77777777" w:rsidR="007818BA" w:rsidRDefault="007818BA">
      <w:r>
        <w:separator/>
      </w:r>
    </w:p>
  </w:endnote>
  <w:endnote w:type="continuationSeparator" w:id="0">
    <w:p w14:paraId="119AE8DC" w14:textId="77777777" w:rsidR="007818BA" w:rsidRDefault="00781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9A459D7A-E1D2-40C9-92A1-1E3FCE198D70}"/>
    <w:embedBold r:id="rId2" w:fontKey="{504202E5-A93D-4E29-B7D7-2A6DA17B3036}"/>
    <w:embedItalic r:id="rId3" w:fontKey="{E40B1139-E816-4A0E-9BA6-B1528873A546}"/>
    <w:embedBoldItalic r:id="rId4" w:fontKey="{8BBBAD4B-BB0A-41C7-911C-E0A52EF77FC9}"/>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4B278B6F-DD7A-427B-8CD3-3B278A05318D}"/>
    <w:embedItalic r:id="rId6" w:fontKey="{51F16806-F68D-4D2E-9211-AB874C913993}"/>
  </w:font>
  <w:font w:name="Arial Narrow">
    <w:panose1 w:val="020B0606020202030204"/>
    <w:charset w:val="00"/>
    <w:family w:val="swiss"/>
    <w:pitch w:val="variable"/>
    <w:sig w:usb0="00000287" w:usb1="00000800" w:usb2="00000000" w:usb3="00000000" w:csb0="0000009F" w:csb1="00000000"/>
    <w:embedRegular r:id="rId7" w:fontKey="{91C0349E-1DDC-4460-8EF2-0A986838AE3C}"/>
  </w:font>
  <w:font w:name="Arial Black">
    <w:panose1 w:val="020B0A04020102020204"/>
    <w:charset w:val="00"/>
    <w:family w:val="swiss"/>
    <w:pitch w:val="variable"/>
    <w:sig w:usb0="A00002AF" w:usb1="400078FB" w:usb2="00000000" w:usb3="00000000" w:csb0="0000009F" w:csb1="00000000"/>
    <w:embedBold r:id="rId8" w:fontKey="{980866CA-96B9-4AB4-A767-6662387B2B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2C822D" w14:textId="77777777" w:rsidR="00CB7AD8" w:rsidRDefault="00CB7AD8">
    <w:pPr>
      <w:widowControl w:val="0"/>
      <w:pBdr>
        <w:top w:val="nil"/>
        <w:left w:val="nil"/>
        <w:bottom w:val="nil"/>
        <w:right w:val="nil"/>
        <w:between w:val="nil"/>
      </w:pBdr>
      <w:tabs>
        <w:tab w:val="left" w:pos="4395"/>
      </w:tabs>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90A7DDE" wp14:editId="428B5D4E">
              <wp:simplePos x="0" y="0"/>
              <wp:positionH relativeFrom="column">
                <wp:posOffset>2568893</wp:posOffset>
              </wp:positionH>
              <wp:positionV relativeFrom="paragraph">
                <wp:posOffset>11389678</wp:posOffset>
              </wp:positionV>
              <wp:extent cx="188595" cy="175895"/>
              <wp:effectExtent l="0" t="0" r="0" b="0"/>
              <wp:wrapNone/>
              <wp:docPr id="2106009974" name="Rectángulo 2106009974"/>
              <wp:cNvGraphicFramePr/>
              <a:graphic xmlns:a="http://schemas.openxmlformats.org/drawingml/2006/main">
                <a:graphicData uri="http://schemas.microsoft.com/office/word/2010/wordprocessingShape">
                  <wps:wsp>
                    <wps:cNvSpPr/>
                    <wps:spPr>
                      <a:xfrm>
                        <a:off x="5256465" y="3696815"/>
                        <a:ext cx="179070" cy="166370"/>
                      </a:xfrm>
                      <a:prstGeom prst="rect">
                        <a:avLst/>
                      </a:prstGeom>
                      <a:noFill/>
                      <a:ln>
                        <a:noFill/>
                      </a:ln>
                    </wps:spPr>
                    <wps:txbx>
                      <w:txbxContent>
                        <w:p w14:paraId="778740E4" w14:textId="77777777" w:rsidR="00CB7AD8" w:rsidRDefault="00CB7AD8">
                          <w:pPr>
                            <w:spacing w:before="12"/>
                            <w:ind w:left="40" w:firstLine="40"/>
                            <w:textDirection w:val="btLr"/>
                          </w:pPr>
                          <w:r>
                            <w:rPr>
                              <w:rFonts w:ascii="Calibri" w:eastAsia="Calibri" w:hAnsi="Calibri" w:cs="Calibri"/>
                              <w:color w:val="000000"/>
                              <w:sz w:val="20"/>
                            </w:rPr>
                            <w:t xml:space="preserve"> PAGE 5</w:t>
                          </w:r>
                        </w:p>
                      </w:txbxContent>
                    </wps:txbx>
                    <wps:bodyPr spcFirstLastPara="1" wrap="square" lIns="0" tIns="0" rIns="0" bIns="0" anchor="t" anchorCtr="0">
                      <a:noAutofit/>
                    </wps:bodyPr>
                  </wps:wsp>
                </a:graphicData>
              </a:graphic>
            </wp:anchor>
          </w:drawing>
        </mc:Choice>
        <mc:Fallback>
          <w:pict>
            <v:rect w14:anchorId="190A7DDE" id="Rectángulo 2106009974" o:spid="_x0000_s1026" style="position:absolute;margin-left:202.3pt;margin-top:896.85pt;width:14.85pt;height:13.8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" filled="f" stroked="f">
              <v:textbox inset="0,0,0,0">
                <w:txbxContent>
                  <w:p w14:paraId="778740E4" w14:textId="77777777" w:rsidR="00CB7AD8" w:rsidRDefault="00CB7AD8">
                    <w:pPr>
                      <w:spacing w:before="12"/>
                      <w:ind w:left="40" w:firstLine="40"/>
                      <w:textDirection w:val="btLr"/>
                    </w:pPr>
                    <w:r>
                      <w:rPr>
                        <w:rFonts w:ascii="Calibri" w:eastAsia="Calibri" w:hAnsi="Calibri" w:cs="Calibri"/>
                        <w:color w:val="000000"/>
                        <w:sz w:val="20"/>
                      </w:rPr>
                      <w:t xml:space="preserve"> PAGE 5</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ACDE21" w14:textId="77777777" w:rsidR="007818BA" w:rsidRDefault="007818BA">
      <w:r>
        <w:separator/>
      </w:r>
    </w:p>
  </w:footnote>
  <w:footnote w:type="continuationSeparator" w:id="0">
    <w:p w14:paraId="68C453E8" w14:textId="77777777" w:rsidR="007818BA" w:rsidRDefault="007818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D031E7" w14:textId="77777777" w:rsidR="00CB7AD8" w:rsidRDefault="00CB7AD8">
    <w:pPr>
      <w:pBdr>
        <w:top w:val="nil"/>
        <w:left w:val="nil"/>
        <w:bottom w:val="nil"/>
        <w:right w:val="nil"/>
        <w:between w:val="nil"/>
      </w:pBdr>
      <w:tabs>
        <w:tab w:val="center" w:pos="4419"/>
        <w:tab w:val="right" w:pos="8838"/>
        <w:tab w:val="left" w:pos="4335"/>
      </w:tabs>
      <w:rPr>
        <w:color w:val="000000"/>
      </w:rPr>
    </w:pPr>
  </w:p>
  <w:p w14:paraId="2A17199A" w14:textId="77777777" w:rsidR="00CB7AD8" w:rsidRDefault="00CB7AD8">
    <w:pPr>
      <w:pBdr>
        <w:top w:val="nil"/>
        <w:left w:val="nil"/>
        <w:bottom w:val="nil"/>
        <w:right w:val="nil"/>
        <w:between w:val="nil"/>
      </w:pBdr>
      <w:tabs>
        <w:tab w:val="center" w:pos="4419"/>
        <w:tab w:val="right" w:pos="8838"/>
        <w:tab w:val="left" w:pos="4335"/>
      </w:tabs>
      <w:ind w:left="-284"/>
      <w:rPr>
        <w:color w:val="000000"/>
      </w:rPr>
    </w:pPr>
    <w:r>
      <w:rPr>
        <w:color w:val="000000"/>
      </w:rPr>
      <w:t xml:space="preserve">   </w:t>
    </w:r>
    <w:r>
      <w:rPr>
        <w:noProof/>
        <w:color w:val="000000"/>
      </w:rPr>
      <w:drawing>
        <wp:inline distT="0" distB="0" distL="0" distR="0" wp14:anchorId="032A8A80" wp14:editId="1210063A">
          <wp:extent cx="1869144" cy="498662"/>
          <wp:effectExtent l="0" t="0" r="0" b="0"/>
          <wp:docPr id="2106009982" name="image3.jpg" descr="Texto  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jpg" descr="Texto  Descripción generada automáticamente con confianza media"/>
                  <pic:cNvPicPr preferRelativeResize="0"/>
                </pic:nvPicPr>
                <pic:blipFill>
                  <a:blip r:embed="rId1"/>
                  <a:srcRect/>
                  <a:stretch>
                    <a:fillRect/>
                  </a:stretch>
                </pic:blipFill>
                <pic:spPr>
                  <a:xfrm>
                    <a:off x="0" y="0"/>
                    <a:ext cx="1869144" cy="498662"/>
                  </a:xfrm>
                  <a:prstGeom prst="rect">
                    <a:avLst/>
                  </a:prstGeom>
                  <a:ln/>
                </pic:spPr>
              </pic:pic>
            </a:graphicData>
          </a:graphic>
        </wp:inline>
      </w:drawing>
    </w:r>
    <w:r>
      <w:rPr>
        <w:color w:val="000000"/>
      </w:rPr>
      <w:t xml:space="preserve">                                           </w:t>
    </w:r>
    <w:r>
      <w:rPr>
        <w:color w:val="000000"/>
      </w:rPr>
      <w:tab/>
    </w:r>
    <w:r>
      <w:rPr>
        <w:noProof/>
      </w:rPr>
      <w:drawing>
        <wp:anchor distT="0" distB="0" distL="114300" distR="114300" simplePos="0" relativeHeight="251658240" behindDoc="0" locked="0" layoutInCell="1" hidden="0" allowOverlap="1" wp14:anchorId="0BCB9B9E" wp14:editId="1D1DBDE3">
          <wp:simplePos x="0" y="0"/>
          <wp:positionH relativeFrom="column">
            <wp:posOffset>3853179</wp:posOffset>
          </wp:positionH>
          <wp:positionV relativeFrom="paragraph">
            <wp:posOffset>73660</wp:posOffset>
          </wp:positionV>
          <wp:extent cx="1873250" cy="373380"/>
          <wp:effectExtent l="0" t="0" r="0" b="0"/>
          <wp:wrapSquare wrapText="bothSides" distT="0" distB="0" distL="114300" distR="114300"/>
          <wp:docPr id="210600997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873250" cy="3733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334FA"/>
    <w:multiLevelType w:val="multilevel"/>
    <w:tmpl w:val="32FA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5C12"/>
    <w:multiLevelType w:val="multilevel"/>
    <w:tmpl w:val="B34A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C77D9"/>
    <w:multiLevelType w:val="multilevel"/>
    <w:tmpl w:val="4906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5237D"/>
    <w:multiLevelType w:val="multilevel"/>
    <w:tmpl w:val="71FE9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1E3366"/>
    <w:multiLevelType w:val="multilevel"/>
    <w:tmpl w:val="0AEC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9572F"/>
    <w:multiLevelType w:val="multilevel"/>
    <w:tmpl w:val="AB1A91E4"/>
    <w:lvl w:ilvl="0">
      <w:start w:val="1"/>
      <w:numFmt w:val="bullet"/>
      <w:lvlText w:val="●"/>
      <w:lvlJc w:val="left"/>
      <w:pPr>
        <w:ind w:left="720" w:hanging="360"/>
      </w:pPr>
      <w:rPr>
        <w:u w:val="none"/>
      </w:rPr>
    </w:lvl>
    <w:lvl w:ilvl="1">
      <w:start w:val="1"/>
      <w:numFmt w:val="bullet"/>
      <w:pStyle w:val="Estilo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EF668B"/>
    <w:multiLevelType w:val="multilevel"/>
    <w:tmpl w:val="735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421F7"/>
    <w:multiLevelType w:val="multilevel"/>
    <w:tmpl w:val="724A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7A317D"/>
    <w:multiLevelType w:val="multilevel"/>
    <w:tmpl w:val="A86E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2382F"/>
    <w:multiLevelType w:val="multilevel"/>
    <w:tmpl w:val="579ECB20"/>
    <w:lvl w:ilvl="0">
      <w:start w:val="1"/>
      <w:numFmt w:val="bullet"/>
      <w:lvlText w:val="-"/>
      <w:lvlJc w:val="left"/>
      <w:pPr>
        <w:ind w:left="720" w:hanging="360"/>
      </w:pPr>
      <w:rPr>
        <w:rFonts w:ascii="Calibri" w:eastAsia="Calibri" w:hAnsi="Calibri" w:cs="Calibri"/>
        <w:i/>
        <w:i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E4F43D4"/>
    <w:multiLevelType w:val="multilevel"/>
    <w:tmpl w:val="9BEC3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DE0702"/>
    <w:multiLevelType w:val="multilevel"/>
    <w:tmpl w:val="FD6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6102C"/>
    <w:multiLevelType w:val="multilevel"/>
    <w:tmpl w:val="2B6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41F1B"/>
    <w:multiLevelType w:val="multilevel"/>
    <w:tmpl w:val="0E3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C0674"/>
    <w:multiLevelType w:val="multilevel"/>
    <w:tmpl w:val="896E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D0833"/>
    <w:multiLevelType w:val="multilevel"/>
    <w:tmpl w:val="730A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74308"/>
    <w:multiLevelType w:val="multilevel"/>
    <w:tmpl w:val="95E0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D3E7D"/>
    <w:multiLevelType w:val="multilevel"/>
    <w:tmpl w:val="12A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17830"/>
    <w:multiLevelType w:val="multilevel"/>
    <w:tmpl w:val="5A68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9242B1"/>
    <w:multiLevelType w:val="multilevel"/>
    <w:tmpl w:val="62909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C36B2E"/>
    <w:multiLevelType w:val="multilevel"/>
    <w:tmpl w:val="354A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525AC"/>
    <w:multiLevelType w:val="multilevel"/>
    <w:tmpl w:val="BE96F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40A56B0"/>
    <w:multiLevelType w:val="multilevel"/>
    <w:tmpl w:val="D9BE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44229"/>
    <w:multiLevelType w:val="multilevel"/>
    <w:tmpl w:val="A13C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A53D0"/>
    <w:multiLevelType w:val="multilevel"/>
    <w:tmpl w:val="24206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1842A9"/>
    <w:multiLevelType w:val="multilevel"/>
    <w:tmpl w:val="0876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8B61D0"/>
    <w:multiLevelType w:val="multilevel"/>
    <w:tmpl w:val="581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1487E"/>
    <w:multiLevelType w:val="multilevel"/>
    <w:tmpl w:val="7FE2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E6F3B"/>
    <w:multiLevelType w:val="multilevel"/>
    <w:tmpl w:val="F95C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B4508"/>
    <w:multiLevelType w:val="multilevel"/>
    <w:tmpl w:val="F8986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E03F27"/>
    <w:multiLevelType w:val="multilevel"/>
    <w:tmpl w:val="EEF60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97F5451"/>
    <w:multiLevelType w:val="multilevel"/>
    <w:tmpl w:val="BC7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1"/>
  </w:num>
  <w:num w:numId="3">
    <w:abstractNumId w:val="24"/>
  </w:num>
  <w:num w:numId="4">
    <w:abstractNumId w:val="3"/>
  </w:num>
  <w:num w:numId="5">
    <w:abstractNumId w:val="9"/>
  </w:num>
  <w:num w:numId="6">
    <w:abstractNumId w:val="19"/>
  </w:num>
  <w:num w:numId="7">
    <w:abstractNumId w:val="10"/>
  </w:num>
  <w:num w:numId="8">
    <w:abstractNumId w:val="30"/>
  </w:num>
  <w:num w:numId="9">
    <w:abstractNumId w:val="18"/>
  </w:num>
  <w:num w:numId="10">
    <w:abstractNumId w:val="23"/>
  </w:num>
  <w:num w:numId="11">
    <w:abstractNumId w:val="14"/>
  </w:num>
  <w:num w:numId="12">
    <w:abstractNumId w:val="2"/>
  </w:num>
  <w:num w:numId="13">
    <w:abstractNumId w:val="8"/>
  </w:num>
  <w:num w:numId="14">
    <w:abstractNumId w:val="26"/>
  </w:num>
  <w:num w:numId="15">
    <w:abstractNumId w:val="11"/>
  </w:num>
  <w:num w:numId="16">
    <w:abstractNumId w:val="15"/>
  </w:num>
  <w:num w:numId="17">
    <w:abstractNumId w:val="4"/>
  </w:num>
  <w:num w:numId="18">
    <w:abstractNumId w:val="6"/>
  </w:num>
  <w:num w:numId="19">
    <w:abstractNumId w:val="28"/>
  </w:num>
  <w:num w:numId="20">
    <w:abstractNumId w:val="27"/>
  </w:num>
  <w:num w:numId="21">
    <w:abstractNumId w:val="12"/>
  </w:num>
  <w:num w:numId="22">
    <w:abstractNumId w:val="31"/>
  </w:num>
  <w:num w:numId="23">
    <w:abstractNumId w:val="17"/>
  </w:num>
  <w:num w:numId="24">
    <w:abstractNumId w:val="1"/>
  </w:num>
  <w:num w:numId="25">
    <w:abstractNumId w:val="22"/>
  </w:num>
  <w:num w:numId="26">
    <w:abstractNumId w:val="13"/>
  </w:num>
  <w:num w:numId="27">
    <w:abstractNumId w:val="20"/>
  </w:num>
  <w:num w:numId="28">
    <w:abstractNumId w:val="25"/>
  </w:num>
  <w:num w:numId="29">
    <w:abstractNumId w:val="0"/>
  </w:num>
  <w:num w:numId="30">
    <w:abstractNumId w:val="16"/>
  </w:num>
  <w:num w:numId="31">
    <w:abstractNumId w:val="29"/>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65F"/>
    <w:rsid w:val="000165B5"/>
    <w:rsid w:val="00054936"/>
    <w:rsid w:val="000A20FC"/>
    <w:rsid w:val="000D527A"/>
    <w:rsid w:val="000F7402"/>
    <w:rsid w:val="00136652"/>
    <w:rsid w:val="001C6AB5"/>
    <w:rsid w:val="0022686B"/>
    <w:rsid w:val="00231AA2"/>
    <w:rsid w:val="0025182C"/>
    <w:rsid w:val="00261E1F"/>
    <w:rsid w:val="00310DC4"/>
    <w:rsid w:val="00337B12"/>
    <w:rsid w:val="00351EFC"/>
    <w:rsid w:val="003E1563"/>
    <w:rsid w:val="003E6F6B"/>
    <w:rsid w:val="00412D79"/>
    <w:rsid w:val="00425FE0"/>
    <w:rsid w:val="004D2008"/>
    <w:rsid w:val="00510C9E"/>
    <w:rsid w:val="005A47BB"/>
    <w:rsid w:val="005F2CDF"/>
    <w:rsid w:val="006C756C"/>
    <w:rsid w:val="007034FB"/>
    <w:rsid w:val="00752223"/>
    <w:rsid w:val="007818BA"/>
    <w:rsid w:val="007A78B6"/>
    <w:rsid w:val="007B66AE"/>
    <w:rsid w:val="00952972"/>
    <w:rsid w:val="00957540"/>
    <w:rsid w:val="00993D90"/>
    <w:rsid w:val="00A20530"/>
    <w:rsid w:val="00AB165F"/>
    <w:rsid w:val="00AD4252"/>
    <w:rsid w:val="00AF0114"/>
    <w:rsid w:val="00AF212E"/>
    <w:rsid w:val="00B007B0"/>
    <w:rsid w:val="00B1469C"/>
    <w:rsid w:val="00B22429"/>
    <w:rsid w:val="00B241B3"/>
    <w:rsid w:val="00B814FC"/>
    <w:rsid w:val="00B84B92"/>
    <w:rsid w:val="00BB034C"/>
    <w:rsid w:val="00BD50A1"/>
    <w:rsid w:val="00CB7AD8"/>
    <w:rsid w:val="00CC70AE"/>
    <w:rsid w:val="00D3799F"/>
    <w:rsid w:val="00D70DD6"/>
    <w:rsid w:val="00DB6FA1"/>
    <w:rsid w:val="00E63998"/>
    <w:rsid w:val="00F325B9"/>
    <w:rsid w:val="00F6098B"/>
    <w:rsid w:val="00FE667D"/>
    <w:rsid w:val="00FF26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5DF55"/>
  <w15:docId w15:val="{25C98602-B8BA-47B0-A7B5-10A4FDC5F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Ttulo2">
    <w:name w:val="heading 2"/>
    <w:basedOn w:val="Normal"/>
    <w:next w:val="Normal"/>
    <w:uiPriority w:val="9"/>
    <w:unhideWhenUsed/>
    <w:qFormat/>
    <w:pPr>
      <w:outlineLvl w:val="1"/>
    </w:pPr>
    <w:rPr>
      <w:b/>
      <w:bCs/>
      <w:sz w:val="36"/>
      <w:szCs w:val="36"/>
    </w:rPr>
  </w:style>
  <w:style w:type="paragraph" w:styleId="Ttulo3">
    <w:name w:val="heading 3"/>
    <w:basedOn w:val="Normal"/>
    <w:next w:val="Normal"/>
    <w:uiPriority w:val="9"/>
    <w:semiHidden/>
    <w:unhideWhenUsed/>
    <w:qFormat/>
    <w:pPr>
      <w:outlineLvl w:val="2"/>
    </w:pPr>
    <w:rPr>
      <w:b/>
      <w:bCs/>
      <w:sz w:val="27"/>
      <w:szCs w:val="27"/>
    </w:rPr>
  </w:style>
  <w:style w:type="paragraph" w:styleId="Ttulo4">
    <w:name w:val="heading 4"/>
    <w:basedOn w:val="Normal"/>
    <w:next w:val="Normal"/>
    <w:uiPriority w:val="9"/>
    <w:semiHidden/>
    <w:unhideWhenUsed/>
    <w:qFormat/>
    <w:pPr>
      <w:widowControl w:val="0"/>
      <w:ind w:left="1561"/>
      <w:outlineLvl w:val="3"/>
    </w:pPr>
    <w:rPr>
      <w:rFonts w:ascii="Arial" w:eastAsia="Arial" w:hAnsi="Arial" w:cs="Arial"/>
      <w:sz w:val="31"/>
      <w:szCs w:val="31"/>
    </w:rPr>
  </w:style>
  <w:style w:type="paragraph" w:styleId="Ttulo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Prrafodelista">
    <w:name w:val="List Paragraph"/>
    <w:basedOn w:val="Normal"/>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TDC">
    <w:name w:val="TOC Heading"/>
    <w:next w:val="Normal"/>
    <w:uiPriority w:val="39"/>
    <w:unhideWhenUsed/>
    <w:qFormat/>
    <w:rsid w:val="009846C8"/>
    <w:pPr>
      <w:spacing w:before="480" w:line="276" w:lineRule="auto"/>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character" w:customStyle="1" w:styleId="SubttuloCar">
    <w:name w:val="Subtítulo Car"/>
    <w:basedOn w:val="Fuentedeprrafopredeter"/>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color w:val="000000"/>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 w:type="paragraph" w:styleId="Subttulo">
    <w:name w:val="Subtitle"/>
    <w:basedOn w:val="Normal"/>
    <w:next w:val="Normal"/>
    <w:uiPriority w:val="11"/>
    <w:qFormat/>
    <w:rPr>
      <w:rFonts w:ascii="Arial" w:eastAsia="Arial" w:hAnsi="Arial" w:cs="Arial"/>
      <w:b/>
      <w:bCs/>
    </w:rPr>
  </w:style>
  <w:style w:type="table" w:customStyle="1" w:styleId="25">
    <w:name w:val="25"/>
    <w:basedOn w:val="TableNormal"/>
    <w:tblPr>
      <w:tblStyleRowBandSize w:val="1"/>
      <w:tblStyleColBandSize w:val="1"/>
      <w:tblCellMar>
        <w:top w:w="0" w:type="dxa"/>
        <w:left w:w="108" w:type="dxa"/>
        <w:bottom w:w="0" w:type="dxa"/>
        <w:right w:w="108" w:type="dxa"/>
      </w:tblCellMar>
    </w:tblPr>
  </w:style>
  <w:style w:type="table" w:customStyle="1" w:styleId="24">
    <w:name w:val="24"/>
    <w:basedOn w:val="TableNormal"/>
    <w:tblPr>
      <w:tblStyleRowBandSize w:val="1"/>
      <w:tblStyleColBandSize w:val="1"/>
      <w:tblCellMar>
        <w:top w:w="0" w:type="dxa"/>
        <w:left w:w="108" w:type="dxa"/>
        <w:bottom w:w="0" w:type="dxa"/>
        <w:right w:w="108" w:type="dxa"/>
      </w:tblCellMar>
    </w:tblPr>
  </w:style>
  <w:style w:type="table" w:customStyle="1" w:styleId="23">
    <w:name w:val="23"/>
    <w:basedOn w:val="TableNormal"/>
    <w:tblPr>
      <w:tblStyleRowBandSize w:val="1"/>
      <w:tblStyleColBandSize w:val="1"/>
      <w:tblCellMar>
        <w:top w:w="0" w:type="dxa"/>
        <w:left w:w="108" w:type="dxa"/>
        <w:bottom w:w="0" w:type="dxa"/>
        <w:right w:w="108" w:type="dxa"/>
      </w:tblCellMar>
    </w:tblPr>
  </w:style>
  <w:style w:type="table" w:customStyle="1" w:styleId="22">
    <w:name w:val="22"/>
    <w:basedOn w:val="TableNormal"/>
    <w:tblPr>
      <w:tblStyleRowBandSize w:val="1"/>
      <w:tblStyleColBandSize w:val="1"/>
      <w:tblCellMar>
        <w:top w:w="0" w:type="dxa"/>
        <w:left w:w="108" w:type="dxa"/>
        <w:bottom w:w="0" w:type="dxa"/>
        <w:right w:w="108" w:type="dxa"/>
      </w:tblCellMar>
    </w:tblPr>
  </w:style>
  <w:style w:type="table" w:customStyle="1" w:styleId="21">
    <w:name w:val="21"/>
    <w:basedOn w:val="TableNormal"/>
    <w:tblPr>
      <w:tblStyleRowBandSize w:val="1"/>
      <w:tblStyleColBandSize w:val="1"/>
      <w:tblCellMar>
        <w:top w:w="0" w:type="dxa"/>
        <w:left w:w="108" w:type="dxa"/>
        <w:bottom w:w="0" w:type="dxa"/>
        <w:right w:w="108" w:type="dxa"/>
      </w:tblCellMar>
    </w:tblPr>
  </w:style>
  <w:style w:type="table" w:customStyle="1" w:styleId="20">
    <w:name w:val="20"/>
    <w:basedOn w:val="TableNormal"/>
    <w:tblPr>
      <w:tblStyleRowBandSize w:val="1"/>
      <w:tblStyleColBandSize w:val="1"/>
      <w:tblCellMar>
        <w:top w:w="0" w:type="dxa"/>
        <w:left w:w="108" w:type="dxa"/>
        <w:bottom w:w="0" w:type="dxa"/>
        <w:right w:w="108" w:type="dxa"/>
      </w:tblCellMar>
    </w:tblPr>
  </w:style>
  <w:style w:type="table" w:customStyle="1" w:styleId="19">
    <w:name w:val="19"/>
    <w:basedOn w:val="TableNormal"/>
    <w:tblPr>
      <w:tblStyleRowBandSize w:val="1"/>
      <w:tblStyleColBandSize w:val="1"/>
      <w:tblCellMar>
        <w:top w:w="0" w:type="dxa"/>
        <w:left w:w="108" w:type="dxa"/>
        <w:bottom w:w="0" w:type="dxa"/>
        <w:right w:w="108" w:type="dxa"/>
      </w:tblCellMar>
    </w:tblPr>
  </w:style>
  <w:style w:type="table" w:customStyle="1" w:styleId="18">
    <w:name w:val="18"/>
    <w:basedOn w:val="TableNormal"/>
    <w:tblPr>
      <w:tblStyleRowBandSize w:val="1"/>
      <w:tblStyleColBandSize w:val="1"/>
      <w:tblCellMar>
        <w:top w:w="0" w:type="dxa"/>
        <w:left w:w="108" w:type="dxa"/>
        <w:bottom w:w="0" w:type="dxa"/>
        <w:right w:w="108" w:type="dxa"/>
      </w:tblCellMar>
    </w:tblPr>
  </w:style>
  <w:style w:type="table" w:customStyle="1" w:styleId="17">
    <w:name w:val="17"/>
    <w:basedOn w:val="TableNormal"/>
    <w:tblPr>
      <w:tblStyleRowBandSize w:val="1"/>
      <w:tblStyleColBandSize w:val="1"/>
      <w:tblCellMar>
        <w:top w:w="0" w:type="dxa"/>
        <w:left w:w="108" w:type="dxa"/>
        <w:bottom w:w="0" w:type="dxa"/>
        <w:right w:w="108" w:type="dxa"/>
      </w:tblCellMar>
    </w:tblPr>
  </w:style>
  <w:style w:type="table" w:customStyle="1" w:styleId="16">
    <w:name w:val="16"/>
    <w:basedOn w:val="TableNormal"/>
    <w:tblPr>
      <w:tblStyleRowBandSize w:val="1"/>
      <w:tblStyleColBandSize w:val="1"/>
      <w:tblCellMar>
        <w:top w:w="0" w:type="dxa"/>
        <w:left w:w="108" w:type="dxa"/>
        <w:bottom w:w="0" w:type="dxa"/>
        <w:right w:w="108" w:type="dxa"/>
      </w:tblCellMar>
    </w:tblPr>
  </w:style>
  <w:style w:type="table" w:customStyle="1" w:styleId="15">
    <w:name w:val="15"/>
    <w:basedOn w:val="TableNormal"/>
    <w:tblPr>
      <w:tblStyleRowBandSize w:val="1"/>
      <w:tblStyleColBandSize w:val="1"/>
      <w:tblCellMar>
        <w:top w:w="0" w:type="dxa"/>
        <w:left w:w="108" w:type="dxa"/>
        <w:bottom w:w="0" w:type="dxa"/>
        <w:right w:w="108" w:type="dxa"/>
      </w:tblCellMar>
    </w:tblPr>
  </w:style>
  <w:style w:type="table" w:customStyle="1" w:styleId="14">
    <w:name w:val="14"/>
    <w:basedOn w:val="TableNormal"/>
    <w:tblPr>
      <w:tblStyleRowBandSize w:val="1"/>
      <w:tblStyleColBandSize w:val="1"/>
      <w:tblCellMar>
        <w:top w:w="0" w:type="dxa"/>
        <w:left w:w="108" w:type="dxa"/>
        <w:bottom w:w="0" w:type="dxa"/>
        <w:right w:w="108" w:type="dxa"/>
      </w:tblCellMar>
    </w:tblPr>
  </w:style>
  <w:style w:type="table" w:customStyle="1" w:styleId="13">
    <w:name w:val="13"/>
    <w:basedOn w:val="TableNormal"/>
    <w:tblPr>
      <w:tblStyleRowBandSize w:val="1"/>
      <w:tblStyleColBandSize w:val="1"/>
      <w:tblCellMar>
        <w:top w:w="0" w:type="dxa"/>
        <w:left w:w="108" w:type="dxa"/>
        <w:bottom w:w="0" w:type="dxa"/>
        <w:right w:w="108" w:type="dxa"/>
      </w:tblCellMar>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CellMar>
        <w:top w:w="0" w:type="dxa"/>
        <w:left w:w="108" w:type="dxa"/>
        <w:bottom w:w="0" w:type="dxa"/>
        <w:right w:w="108" w:type="dxa"/>
      </w:tblCellMar>
    </w:tblPr>
  </w:style>
  <w:style w:type="table" w:customStyle="1" w:styleId="6">
    <w:name w:val="6"/>
    <w:basedOn w:val="TableNormal"/>
    <w:tblPr>
      <w:tblStyleRowBandSize w:val="1"/>
      <w:tblStyleColBandSize w:val="1"/>
      <w:tblCellMar>
        <w:top w:w="0" w:type="dxa"/>
        <w:left w:w="108" w:type="dxa"/>
        <w:bottom w:w="0" w:type="dxa"/>
        <w:right w:w="108" w:type="dxa"/>
      </w:tblCellMar>
    </w:tblPr>
  </w:style>
  <w:style w:type="table" w:customStyle="1" w:styleId="5">
    <w:name w:val="5"/>
    <w:basedOn w:val="TableNormal"/>
    <w:tblPr>
      <w:tblStyleRowBandSize w:val="1"/>
      <w:tblStyleColBandSize w:val="1"/>
      <w:tblCellMar>
        <w:top w:w="0" w:type="dxa"/>
        <w:left w:w="108" w:type="dxa"/>
        <w:bottom w:w="0" w:type="dxa"/>
        <w:right w:w="108" w:type="dxa"/>
      </w:tblCellMar>
    </w:tblPr>
  </w:style>
  <w:style w:type="table" w:customStyle="1" w:styleId="4">
    <w:name w:val="4"/>
    <w:basedOn w:val="TableNormal"/>
    <w:tblPr>
      <w:tblStyleRowBandSize w:val="1"/>
      <w:tblStyleColBandSize w:val="1"/>
      <w:tblCellMar>
        <w:top w:w="0" w:type="dxa"/>
        <w:left w:w="108" w:type="dxa"/>
        <w:bottom w:w="0" w:type="dxa"/>
        <w:right w:w="108" w:type="dxa"/>
      </w:tblCellMar>
    </w:tblPr>
  </w:style>
  <w:style w:type="table" w:customStyle="1" w:styleId="3">
    <w:name w:val="3"/>
    <w:basedOn w:val="TableNormal"/>
    <w:tblPr>
      <w:tblStyleRowBandSize w:val="1"/>
      <w:tblStyleColBandSize w:val="1"/>
      <w:tblCellMar>
        <w:top w:w="0" w:type="dxa"/>
        <w:left w:w="108" w:type="dxa"/>
        <w:bottom w:w="0" w:type="dxa"/>
        <w:right w:w="108" w:type="dxa"/>
      </w:tblCellMar>
    </w:tblPr>
  </w:style>
  <w:style w:type="table" w:customStyle="1" w:styleId="2">
    <w:name w:val="2"/>
    <w:basedOn w:val="TableNormal"/>
    <w:tblPr>
      <w:tblStyleRowBandSize w:val="1"/>
      <w:tblStyleColBandSize w:val="1"/>
      <w:tblCellMar>
        <w:top w:w="0" w:type="dxa"/>
        <w:left w:w="108" w:type="dxa"/>
        <w:bottom w:w="0" w:type="dxa"/>
        <w:right w:w="108" w:type="dxa"/>
      </w:tblCellMar>
    </w:tblPr>
  </w:style>
  <w:style w:type="table" w:customStyle="1" w:styleId="1">
    <w:name w:val="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6726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quwzGKaC6y/0VXwrOjc+p88w==">CgMxLjAaHwoBMBIaChgICVIUChJ0YWJsZS5ueHpyN29kdHpybDUyDmguaWN6bHNsNG0wczRrMg5oLnMxanQybTJhYTcyZDgAciExVnhwX01RTGo2eHpUYl96NVpkaVZaUW42Q3FJOWRJU1g=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15</Pages>
  <Words>6241</Words>
  <Characters>34331</Characters>
  <Application>Microsoft Office Word</Application>
  <DocSecurity>0</DocSecurity>
  <Lines>286</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Elyta Vásquez</dc:creator>
  <cp:keywords/>
  <dc:description/>
  <cp:lastModifiedBy>Usuario</cp:lastModifiedBy>
  <cp:revision>5</cp:revision>
  <dcterms:created xsi:type="dcterms:W3CDTF">2026-03-30T03:28:00Z</dcterms:created>
  <dcterms:modified xsi:type="dcterms:W3CDTF">2026-03-30T03:53:00Z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