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ms-office.vbaProject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><w:body><w:p><w:r><w:t>Ata &#1114112; inválida</w:t></w:r></w:p></w:body></w:document>
</file>