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Information Security Specialist Job</w:t>
      </w:r>
    </w:p>
    <w:p>
      <w:r>
        <w:t>Employer Name: Federated Hermes, Inc.</w:t>
      </w:r>
    </w:p>
    <w:p>
      <w:r>
        <w:t>SpiderID: 12463912</w:t>
      </w:r>
    </w:p>
    <w:p>
      <w:r>
        <w:t>Location: Warrendale, Pennsylvania</w:t>
      </w:r>
    </w:p>
    <w:p>
      <w:r>
        <w:t>Date Posted: 4/27/2022</w:t>
      </w:r>
    </w:p>
    <w:p>
      <w:r>
        <w:t xml:space="preserve">Wage: </w:t>
      </w:r>
    </w:p>
    <w:p>
      <w:r>
        <w:t>Category: Information Technology</w:t>
      </w:r>
    </w:p>
    <w:p>
      <w:r>
        <w:t>Job Code: 8492</w:t>
      </w:r>
    </w:p>
    <w:p>
      <w:r>
        <w:t xml:space="preserve">At Federated Hermes, we stand out from other businesses because we value our employees and our continuous growth as a company reflects that.We are seeking a highly skilled Sr. Technology Specialist to join our Information Security department. In this role you will have the opportunity to manage and maintain security programs. As a Sr. Technology Specialist, you will conduct in depth investigations and resolve identified events using forensic tools and methods. You will also train and mentor security operations staff on incident handling, investigative techniques and threat hunting. </w:t>
        <w:br/>
        <w:br/>
        <w:t>Qualifications:</w:t>
        <w:br/>
        <w:br/>
        <w:t>Bachelor Degree in Computer Science, Information Systems, Finance, or equivalent work experience required; Master Degree preferred</w:t>
        <w:br/>
        <w:br/>
        <w:t>Ten years of experience in the information technology field with a minimum of five additional years concentrated in information security and five years of forensic experience</w:t>
        <w:br/>
        <w:br/>
        <w:t>Experience necessary to serve as an individual contributor, a project and/or technical leader, and project coordinator required</w:t>
        <w:br/>
        <w:br/>
        <w:t>Possess the security knowledge and experience associated with most the organizations diverse technologies used or similar technologies used required.This includes but not limited to, SIEM, Endpoint Security, URL Filtering, Firewalls, IDS/IPS, O365/ Azure Security tools, CASB, PAM and Vulnerability Management. Technologies preferred:CrowdStrike, LogRhythm, Fidelis Network, Palo Alto, Thycotic, SailPoint, Prisma, NetScaler, and Mimecast.</w:t>
        <w:br/>
        <w:br/>
        <w:t>Experience in conducting in depth investigations, using forensic tools and methods to identify, detect and contain security events required</w:t>
        <w:br/>
        <w:br/>
        <w:t>Experience in utilizing external threat intelligence and applying it to security tools for detection and prevention of security incidents required</w:t>
        <w:br/>
        <w:br/>
        <w:t>Experience conducting risk and security assessment required</w:t>
        <w:br/>
        <w:br/>
        <w:t>Experience utilizing penetration testing tools to analyze and identify areas for improvement required</w:t>
        <w:br/>
        <w:br/>
        <w:t>Understand standard security practices; network architecture, routing and TCP/IP protocols; administrating and analyzing Unix/Linux, and Microsoft operating systems; administrating and analyzing Unix/Linux and Microsoft operating systems required</w:t>
        <w:br/>
        <w:br/>
        <w:t>For more than 60 years, Federated Hermes has provided world-class investment solutions to financial professionals in the United States and around the world.Federated Hermes' employees have defined the qualities of the companys success over the decades: a reputation for integrity and excellence, a commitment to customers and employees and a history of longstanding client relationships.While each market cycle brings new opportunities and challenges to the company, Federated Hermes continues to foster employee commitment to excellence in the investment management industry.</w:t>
        <w:br/>
        <w:br/>
        <w:t>Federated Hermes, Inc. offers a competitive salary and benefits package along with a professional environment.</w:t>
        <w:br/>
        <w:br/>
        <w:t>Only those candidates in whom we have an interest will be contacted.</w:t>
        <w:br/>
        <w:br/>
        <w:t>EOE</w:t>
        <w:br/>
        <w:br/>
        <w:t>For consideration, go tohttps://careers.federatedinvestors.com/psp/EXT/EMPLOYEE/HRMS/c/HRSHRAM.HRSAPPSCHJOB.GBL?Page=HRSAPPJBPST&amp;amp;Action=U&amp;amp;FOCUS=Applicant&amp;amp;SiteId=11&amp;amp;JobOpeningId=8492&amp;amp;PostingSeq=1</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For more than 60 years, Federated Hermes has provided world-class investment solutions to financial professionals in the United States and around the world.Federated Hermes' employees have defined the qualities of the companys success over the decades: a reputation for integrity and excellence, a commitment to customers and employees and a history of longstanding client relationships.While each market cycle brings new opportunities and challenges to the company, Federated Hermes continues to foster employee commitment to excellence in the investment management industry.</w:t>
      </w:r>
    </w:p>
    <w:p>
      <w:r>
        <w:t>Contact Name: Meghan Scully</w:t>
      </w:r>
    </w:p>
    <w:p>
      <w:r>
        <w:t xml:space="preserve"> Employer</w:t>
      </w:r>
    </w:p>
    <w:p>
      <w:r>
        <w:t>Company: Federated Hermes, Inc.</w:t>
      </w:r>
    </w:p>
    <w:p>
      <w:r>
        <w:t xml:space="preserve"> Pittsburgh</w:t>
      </w:r>
    </w:p>
    <w:p>
      <w:r>
        <w:t xml:space="preserve"> Pennsylvania</w:t>
      </w:r>
    </w:p>
    <w:p>
      <w:r>
        <w:t xml:space="preserve"> 15222</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