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Reactive Programming ,  react JS Job</w:t>
      </w:r>
    </w:p>
    <w:p>
      <w:r>
        <w:t>Employer Name: Hire IT People LLC</w:t>
      </w:r>
    </w:p>
    <w:p>
      <w:r>
        <w:t>SpiderID: 12458825</w:t>
      </w:r>
    </w:p>
    <w:p>
      <w:r>
        <w:t>Location: Boston, MA, Massachusetts</w:t>
      </w:r>
    </w:p>
    <w:p>
      <w:r>
        <w:t>Date Posted: 4/26/2022</w:t>
      </w:r>
    </w:p>
    <w:p>
      <w:r>
        <w:t xml:space="preserve">Wage: </w:t>
      </w:r>
    </w:p>
    <w:p>
      <w:r>
        <w:t>Category: Information Technology</w:t>
      </w:r>
    </w:p>
    <w:p>
      <w:r>
        <w:t xml:space="preserve">Job Code: </w:t>
      </w:r>
    </w:p>
    <w:p>
      <w:r>
        <w:t>Number Of Openings: 1</w:t>
      </w:r>
    </w:p>
    <w:p>
      <w:r>
        <w:t>Detailed Job Description:</w:t>
        <w:br/>
        <w:br/>
        <w:t>Candidates should have 10 plus years of React JS UI experience with ecom domain exposure. This positions primary responsibility will be to lead large cloud transformation Programs efforts at different stages from Business Process Design to solution design, development and deployment. The role will require experience in PHP, Python. This position will interface with key stakeholders to apply technical proficiency across different stages of the Software Development Life Cycle including Requirement</w:t>
        <w:br/>
        <w:br/>
        <w:t>Minimum years of experience: &amp;gt;10 years</w:t>
        <w:br/>
        <w:br/>
        <w:t>Certifications Needed: No</w:t>
        <w:br/>
        <w:br/>
        <w:t>Top 3 responsibilities you would expect the Subcon to shoulder and execute:</w:t>
        <w:br/>
        <w:br/>
        <w:t>Build</w:t>
        <w:br/>
        <w:br/>
        <w:t>Test</w:t>
        <w:br/>
        <w:br/>
        <w:t>Deploy</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